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489" w:rsidRPr="00064486" w:rsidRDefault="00E943D9" w:rsidP="00E943D9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91919"/>
          <w:kern w:val="36"/>
          <w:sz w:val="28"/>
          <w:szCs w:val="28"/>
          <w:lang w:eastAsia="ru-RU"/>
        </w:rPr>
      </w:pPr>
      <w:r w:rsidRPr="00064486">
        <w:rPr>
          <w:rFonts w:ascii="Times New Roman" w:eastAsia="Times New Roman" w:hAnsi="Times New Roman" w:cs="Times New Roman"/>
          <w:b/>
          <w:bCs/>
          <w:color w:val="191919"/>
          <w:kern w:val="36"/>
          <w:sz w:val="28"/>
          <w:szCs w:val="28"/>
          <w:lang w:eastAsia="ru-RU"/>
        </w:rPr>
        <w:t>ПРИМЕНЕНИЕ УЧЕБНЫХ ПРЕЗЕНТАЦИЙ В ОБРАЗОВАТЕЛЬНОМ ПРОЦЕССЕ</w:t>
      </w:r>
    </w:p>
    <w:p w:rsidR="00064486" w:rsidRPr="00064486" w:rsidRDefault="00064486" w:rsidP="00E943D9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486" w:rsidRPr="00064486" w:rsidRDefault="00064486" w:rsidP="00064486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644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Капустина Ольга Александровна</w:t>
      </w:r>
    </w:p>
    <w:p w:rsidR="00064486" w:rsidRPr="00064486" w:rsidRDefault="00064486" w:rsidP="00064486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 w:rsidRPr="000644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реподаватель </w:t>
      </w:r>
      <w:r w:rsidR="001F3C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дисциплин </w:t>
      </w:r>
      <w:bookmarkStart w:id="0" w:name="_GoBack"/>
      <w:bookmarkEnd w:id="0"/>
      <w:r w:rsidRPr="000644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профессионального цикла</w:t>
      </w:r>
    </w:p>
    <w:p w:rsidR="00064486" w:rsidRDefault="00064486" w:rsidP="00064486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644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Партизанский филиал КГБПОУ «ВБМК»</w:t>
      </w:r>
    </w:p>
    <w:p w:rsidR="00064486" w:rsidRPr="00064486" w:rsidRDefault="00064486" w:rsidP="000644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489" w:rsidRDefault="00064486" w:rsidP="00DE15C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4094CC" wp14:editId="6A990CCE">
                <wp:simplePos x="0" y="0"/>
                <wp:positionH relativeFrom="column">
                  <wp:posOffset>-80010</wp:posOffset>
                </wp:positionH>
                <wp:positionV relativeFrom="paragraph">
                  <wp:posOffset>19050</wp:posOffset>
                </wp:positionV>
                <wp:extent cx="6057900" cy="0"/>
                <wp:effectExtent l="38100" t="19050" r="57150" b="952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1.5pt" to="470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" strokecolor="black [3213]" strokeweight="1.5pt">
                <v:shadow on="t" color="black" opacity="22937f" origin=",.5" offset="0,.63889mm"/>
              </v:line>
            </w:pict>
          </mc:Fallback>
        </mc:AlternateContent>
      </w:r>
    </w:p>
    <w:p w:rsidR="00064486" w:rsidRDefault="00064486" w:rsidP="00DE15C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4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Ключевые слова: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76AFD" w:rsidRPr="00A76AF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компьютерная</w:t>
      </w:r>
      <w:r w:rsidR="00A76AF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презентация, мультимеди</w:t>
      </w:r>
      <w:r w:rsidR="00A76AFD">
        <w:rPr>
          <w:rFonts w:ascii="Times New Roman" w:eastAsia="Times New Roman" w:hAnsi="Times New Roman" w:cs="Times New Roman"/>
          <w:sz w:val="28"/>
          <w:szCs w:val="28"/>
          <w:lang w:eastAsia="ru-RU"/>
        </w:rPr>
        <w:t>йные технологии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информационные технологии</w:t>
      </w:r>
      <w:r w:rsidR="00A76A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6AFD" w:rsidRPr="00064486" w:rsidRDefault="00A76AFD" w:rsidP="00DE15C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137160</wp:posOffset>
                </wp:positionV>
                <wp:extent cx="60579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10.8pt" to="470.7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" strokecolor="black [3213]" strokeweight="1.5pt"/>
            </w:pict>
          </mc:Fallback>
        </mc:AlternateContent>
      </w:r>
    </w:p>
    <w:p w:rsidR="00A76AFD" w:rsidRDefault="00A76AFD" w:rsidP="00DE15C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50FF" w:rsidRPr="00AD50FF" w:rsidRDefault="00AD50FF" w:rsidP="00DE15C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 наглядности является основным принципом дидактики. Наглядность играет важную роль в развитии наблюдательности, внимания, развития речи, мышления обучающихся. Грамотное и оптимальное использование в учебном процессе наглядных средств обучения </w:t>
      </w:r>
      <w:r w:rsidR="004C0CE6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AD5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одна из главных задач педагога.</w:t>
      </w:r>
    </w:p>
    <w:p w:rsidR="00AD50FF" w:rsidRPr="00AD50FF" w:rsidRDefault="00AD50FF" w:rsidP="00DE15C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0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компьютерные технологии предоставляют богатейшие возможности для реализации принципа наглядности на качественно новом уровне.</w:t>
      </w:r>
    </w:p>
    <w:p w:rsidR="00AD50FF" w:rsidRPr="00AD50FF" w:rsidRDefault="00AD50FF" w:rsidP="00DE15C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0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отличие от обычных технических средств обучения компьютерные технологии позволяют не только обеспечить образовательный процесс наглядностью, но и развивать интеллектуальные и творческие способности обучающихся.</w:t>
      </w:r>
    </w:p>
    <w:p w:rsidR="00AD50FF" w:rsidRPr="00AD50FF" w:rsidRDefault="00AD50FF" w:rsidP="00DE15C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0F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през</w:t>
      </w:r>
      <w:r w:rsidR="00ED3489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ентации являются частью учебно-</w:t>
      </w:r>
      <w:r w:rsidRPr="00AD50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методического комплекса и существенно расширяют образовательное пространство учебного занятия. Мультимедиа способствует развитию мотивации, коммуникативных способностей, социальных компетентностей, получению навыков, накоплению фактических знаний.</w:t>
      </w:r>
    </w:p>
    <w:p w:rsidR="00AD50FF" w:rsidRPr="00AD50FF" w:rsidRDefault="00AD50FF" w:rsidP="00DE15C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0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Использование компьютерной презентации на лекции или в ходе практического занятия становится признаком хорошего тона, а при проведении открытых учебных занятий </w:t>
      </w:r>
      <w:r w:rsidR="00ED3489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AD5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обязательным атрибутом.</w:t>
      </w:r>
    </w:p>
    <w:p w:rsidR="00AD50FF" w:rsidRPr="00DE15C7" w:rsidRDefault="00AD50FF" w:rsidP="00DE15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15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наглядное средство нового уровня компьютерные презентации имеют неоспоримые преимущества по сравнению с традиционной наглядностью. Презентации открывают перед преподавателем новые возможности, например, для чтения вводных лекций по дисциплине или отдельным ее разделам: можно проследить историю того или иного открытия; проиллюстрировать последние достижения </w:t>
      </w:r>
      <w:r w:rsidR="00A76AFD">
        <w:rPr>
          <w:rFonts w:ascii="Times New Roman" w:hAnsi="Times New Roman" w:cs="Times New Roman"/>
          <w:sz w:val="28"/>
          <w:szCs w:val="28"/>
          <w:shd w:val="clear" w:color="auto" w:fill="FFFFFF"/>
        </w:rPr>
        <w:t>медицины</w:t>
      </w:r>
      <w:r w:rsidRPr="00DE15C7">
        <w:rPr>
          <w:rFonts w:ascii="Times New Roman" w:hAnsi="Times New Roman" w:cs="Times New Roman"/>
          <w:sz w:val="28"/>
          <w:szCs w:val="28"/>
          <w:shd w:val="clear" w:color="auto" w:fill="FFFFFF"/>
        </w:rPr>
        <w:t>; показать современн</w:t>
      </w:r>
      <w:r w:rsidR="00A76AFD">
        <w:rPr>
          <w:rFonts w:ascii="Times New Roman" w:hAnsi="Times New Roman" w:cs="Times New Roman"/>
          <w:sz w:val="28"/>
          <w:szCs w:val="28"/>
          <w:shd w:val="clear" w:color="auto" w:fill="FFFFFF"/>
        </w:rPr>
        <w:t>ое</w:t>
      </w:r>
      <w:r w:rsidRPr="00DE15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76AFD">
        <w:rPr>
          <w:rFonts w:ascii="Times New Roman" w:hAnsi="Times New Roman" w:cs="Times New Roman"/>
          <w:sz w:val="28"/>
          <w:szCs w:val="28"/>
          <w:shd w:val="clear" w:color="auto" w:fill="FFFFFF"/>
        </w:rPr>
        <w:t>медицинское оборудование</w:t>
      </w:r>
      <w:r w:rsidRPr="00DE15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т.д.</w:t>
      </w:r>
    </w:p>
    <w:p w:rsidR="00AD50FF" w:rsidRDefault="00AD50FF" w:rsidP="00DE15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15C7">
        <w:rPr>
          <w:rFonts w:ascii="Times New Roman" w:hAnsi="Times New Roman" w:cs="Times New Roman"/>
          <w:sz w:val="28"/>
          <w:szCs w:val="28"/>
          <w:shd w:val="clear" w:color="auto" w:fill="FFFFFF"/>
        </w:rPr>
        <w:t>Нельзя не упомянуть и о том, что в течение лекционного занятия при традиционном подходе много времени преподаватель тратит непосредственно на изложение материала, а при использовании заранее подготовленных презентаций у него появляется дополнительная возможность что-либо пояснить, еще раз акцентировать внимание студентов на том или ином важном явлении.</w:t>
      </w:r>
    </w:p>
    <w:p w:rsidR="00ED3489" w:rsidRPr="00ED3489" w:rsidRDefault="00ED3489" w:rsidP="00ED348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D3489">
        <w:rPr>
          <w:color w:val="000000"/>
          <w:sz w:val="28"/>
          <w:szCs w:val="28"/>
        </w:rPr>
        <w:t xml:space="preserve">Подготовка презентации к учебному занятию </w:t>
      </w:r>
      <w:r>
        <w:rPr>
          <w:color w:val="000000"/>
          <w:sz w:val="28"/>
          <w:szCs w:val="28"/>
        </w:rPr>
        <w:sym w:font="Symbol" w:char="F02D"/>
      </w:r>
      <w:r w:rsidRPr="00ED3489">
        <w:rPr>
          <w:color w:val="000000"/>
          <w:sz w:val="28"/>
          <w:szCs w:val="28"/>
        </w:rPr>
        <w:t xml:space="preserve"> всегда большая, кропотливая и полезная работа. </w:t>
      </w:r>
      <w:proofErr w:type="gramStart"/>
      <w:r w:rsidRPr="00ED3489">
        <w:rPr>
          <w:color w:val="000000"/>
          <w:sz w:val="28"/>
          <w:szCs w:val="28"/>
        </w:rPr>
        <w:t>Полезная</w:t>
      </w:r>
      <w:proofErr w:type="gramEnd"/>
      <w:r w:rsidRPr="00ED3489">
        <w:rPr>
          <w:color w:val="000000"/>
          <w:sz w:val="28"/>
          <w:szCs w:val="28"/>
        </w:rPr>
        <w:t xml:space="preserve">, так как приводит в порядок мысли, классифицирует материал, позволяет вскрыть «узкие» места. Презентация </w:t>
      </w:r>
      <w:r>
        <w:rPr>
          <w:color w:val="000000"/>
          <w:sz w:val="28"/>
          <w:szCs w:val="28"/>
        </w:rPr>
        <w:sym w:font="Symbol" w:char="F02D"/>
      </w:r>
      <w:r w:rsidRPr="00ED3489">
        <w:rPr>
          <w:color w:val="000000"/>
          <w:sz w:val="28"/>
          <w:szCs w:val="28"/>
        </w:rPr>
        <w:t xml:space="preserve"> квинтэссенция всего перечисленного, поскольку весь отобранный и подготовленный автором материал наглядно отображается на экране в концентрированном, сжатом виде, и все огрехи здесь </w:t>
      </w:r>
      <w:proofErr w:type="gramStart"/>
      <w:r w:rsidRPr="00ED3489">
        <w:rPr>
          <w:color w:val="000000"/>
          <w:sz w:val="28"/>
          <w:szCs w:val="28"/>
        </w:rPr>
        <w:t>становятся достаточно рельефны</w:t>
      </w:r>
      <w:proofErr w:type="gramEnd"/>
      <w:r w:rsidRPr="00ED3489">
        <w:rPr>
          <w:color w:val="000000"/>
          <w:sz w:val="28"/>
          <w:szCs w:val="28"/>
        </w:rPr>
        <w:t>.</w:t>
      </w:r>
    </w:p>
    <w:p w:rsidR="00ED3489" w:rsidRPr="00ED3489" w:rsidRDefault="00ED3489" w:rsidP="00ED348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D3489">
        <w:rPr>
          <w:color w:val="000000"/>
          <w:sz w:val="28"/>
          <w:szCs w:val="28"/>
        </w:rPr>
        <w:t>Поэтому одним из главных положительных моментов при создании электронных презентаций является то, что педагог должен максимально дисциплинироваться. И, как результат, преподаватель, работающий с мультимедийными презентационными технологиями, постоянно повышает свое</w:t>
      </w:r>
      <w:r w:rsidR="00A76AFD">
        <w:rPr>
          <w:color w:val="000000"/>
          <w:sz w:val="28"/>
          <w:szCs w:val="28"/>
        </w:rPr>
        <w:t xml:space="preserve"> </w:t>
      </w:r>
      <w:r w:rsidRPr="00ED3489">
        <w:rPr>
          <w:color w:val="000000"/>
          <w:sz w:val="28"/>
          <w:szCs w:val="28"/>
        </w:rPr>
        <w:t>мастерство, а именно оно является одним из главных условий повышения качества знаний обучающихся.</w:t>
      </w:r>
    </w:p>
    <w:p w:rsidR="00ED3489" w:rsidRPr="00ED3489" w:rsidRDefault="00ED3489" w:rsidP="00ED348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D3489">
        <w:rPr>
          <w:color w:val="000000"/>
          <w:sz w:val="28"/>
          <w:szCs w:val="28"/>
        </w:rPr>
        <w:lastRenderedPageBreak/>
        <w:t xml:space="preserve">Разработка презентаций включает в самом общем случае </w:t>
      </w:r>
      <w:proofErr w:type="gramStart"/>
      <w:r w:rsidRPr="00ED3489">
        <w:rPr>
          <w:color w:val="000000"/>
          <w:sz w:val="28"/>
          <w:szCs w:val="28"/>
        </w:rPr>
        <w:t>четыре основные стадии</w:t>
      </w:r>
      <w:proofErr w:type="gramEnd"/>
      <w:r w:rsidRPr="00ED3489">
        <w:rPr>
          <w:color w:val="000000"/>
          <w:sz w:val="28"/>
          <w:szCs w:val="28"/>
        </w:rPr>
        <w:t>:</w:t>
      </w:r>
    </w:p>
    <w:p w:rsidR="00ED3489" w:rsidRPr="00ED3489" w:rsidRDefault="00ED3489" w:rsidP="00ED3489">
      <w:pPr>
        <w:pStyle w:val="a4"/>
        <w:numPr>
          <w:ilvl w:val="0"/>
          <w:numId w:val="9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hanging="11"/>
        <w:jc w:val="both"/>
        <w:rPr>
          <w:color w:val="000000"/>
          <w:sz w:val="28"/>
          <w:szCs w:val="28"/>
        </w:rPr>
      </w:pPr>
      <w:r w:rsidRPr="00ED3489">
        <w:rPr>
          <w:color w:val="000000"/>
          <w:sz w:val="28"/>
          <w:szCs w:val="28"/>
        </w:rPr>
        <w:t>концептуальное проектирование;</w:t>
      </w:r>
    </w:p>
    <w:p w:rsidR="00ED3489" w:rsidRPr="00ED3489" w:rsidRDefault="00ED3489" w:rsidP="00ED3489">
      <w:pPr>
        <w:pStyle w:val="a4"/>
        <w:numPr>
          <w:ilvl w:val="0"/>
          <w:numId w:val="9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hanging="11"/>
        <w:jc w:val="both"/>
        <w:rPr>
          <w:color w:val="000000"/>
          <w:sz w:val="28"/>
          <w:szCs w:val="28"/>
        </w:rPr>
      </w:pPr>
      <w:r w:rsidRPr="00ED3489">
        <w:rPr>
          <w:color w:val="000000"/>
          <w:sz w:val="28"/>
          <w:szCs w:val="28"/>
        </w:rPr>
        <w:t>проектирование;</w:t>
      </w:r>
    </w:p>
    <w:p w:rsidR="00ED3489" w:rsidRPr="00ED3489" w:rsidRDefault="00ED3489" w:rsidP="00ED3489">
      <w:pPr>
        <w:pStyle w:val="a4"/>
        <w:numPr>
          <w:ilvl w:val="0"/>
          <w:numId w:val="9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hanging="11"/>
        <w:jc w:val="both"/>
        <w:rPr>
          <w:color w:val="000000"/>
          <w:sz w:val="28"/>
          <w:szCs w:val="28"/>
        </w:rPr>
      </w:pPr>
      <w:r w:rsidRPr="00ED3489">
        <w:rPr>
          <w:color w:val="000000"/>
          <w:sz w:val="28"/>
          <w:szCs w:val="28"/>
        </w:rPr>
        <w:t>разработка методических рекомендаций;</w:t>
      </w:r>
    </w:p>
    <w:p w:rsidR="00ED3489" w:rsidRPr="00ED3489" w:rsidRDefault="00ED3489" w:rsidP="00ED3489">
      <w:pPr>
        <w:pStyle w:val="a4"/>
        <w:numPr>
          <w:ilvl w:val="0"/>
          <w:numId w:val="9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hanging="11"/>
        <w:jc w:val="both"/>
        <w:rPr>
          <w:color w:val="000000"/>
          <w:sz w:val="28"/>
          <w:szCs w:val="28"/>
        </w:rPr>
      </w:pPr>
      <w:r w:rsidRPr="00ED3489">
        <w:rPr>
          <w:color w:val="000000"/>
          <w:sz w:val="28"/>
          <w:szCs w:val="28"/>
        </w:rPr>
        <w:t>педагогическая реализация и анализ результатов.</w:t>
      </w:r>
    </w:p>
    <w:p w:rsidR="00ED3489" w:rsidRPr="00ED3489" w:rsidRDefault="00ED3489" w:rsidP="00ED3489">
      <w:pPr>
        <w:pStyle w:val="a4"/>
        <w:shd w:val="clear" w:color="auto" w:fill="FFFFFF"/>
        <w:tabs>
          <w:tab w:val="left" w:pos="709"/>
        </w:tabs>
        <w:spacing w:before="0" w:beforeAutospacing="0" w:after="0" w:afterAutospacing="0" w:line="360" w:lineRule="auto"/>
        <w:ind w:hanging="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ED3489">
        <w:rPr>
          <w:color w:val="000000"/>
          <w:sz w:val="28"/>
          <w:szCs w:val="28"/>
        </w:rPr>
        <w:t>Основными факторами, свидетельствующими об интенсификации учебного процесса с помощью электронных презентаций, могут стать:</w:t>
      </w:r>
    </w:p>
    <w:p w:rsidR="00ED3489" w:rsidRPr="00ED3489" w:rsidRDefault="00ED3489" w:rsidP="00ED3489">
      <w:pPr>
        <w:pStyle w:val="a4"/>
        <w:numPr>
          <w:ilvl w:val="0"/>
          <w:numId w:val="11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hanging="11"/>
        <w:rPr>
          <w:color w:val="000000"/>
          <w:sz w:val="28"/>
          <w:szCs w:val="28"/>
        </w:rPr>
      </w:pPr>
      <w:r w:rsidRPr="00ED3489">
        <w:rPr>
          <w:color w:val="000000"/>
          <w:sz w:val="28"/>
          <w:szCs w:val="28"/>
        </w:rPr>
        <w:t>повышение целенаправленности обучения;</w:t>
      </w:r>
    </w:p>
    <w:p w:rsidR="00ED3489" w:rsidRPr="00ED3489" w:rsidRDefault="00ED3489" w:rsidP="00ED3489">
      <w:pPr>
        <w:pStyle w:val="a4"/>
        <w:numPr>
          <w:ilvl w:val="0"/>
          <w:numId w:val="11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hanging="11"/>
        <w:rPr>
          <w:color w:val="000000"/>
          <w:sz w:val="28"/>
          <w:szCs w:val="28"/>
        </w:rPr>
      </w:pPr>
      <w:r w:rsidRPr="00ED3489">
        <w:rPr>
          <w:color w:val="000000"/>
          <w:sz w:val="28"/>
          <w:szCs w:val="28"/>
        </w:rPr>
        <w:t>усиление мотивации и повышение интереса к предмету;</w:t>
      </w:r>
    </w:p>
    <w:p w:rsidR="00ED3489" w:rsidRPr="00ED3489" w:rsidRDefault="00ED3489" w:rsidP="00ED3489">
      <w:pPr>
        <w:pStyle w:val="a4"/>
        <w:numPr>
          <w:ilvl w:val="0"/>
          <w:numId w:val="11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hanging="11"/>
        <w:rPr>
          <w:color w:val="000000"/>
          <w:sz w:val="28"/>
          <w:szCs w:val="28"/>
        </w:rPr>
      </w:pPr>
      <w:r w:rsidRPr="00ED3489">
        <w:rPr>
          <w:color w:val="000000"/>
          <w:sz w:val="28"/>
          <w:szCs w:val="28"/>
        </w:rPr>
        <w:t xml:space="preserve">улучшение эмоционального состояния </w:t>
      </w:r>
      <w:proofErr w:type="gramStart"/>
      <w:r w:rsidRPr="00ED3489">
        <w:rPr>
          <w:color w:val="000000"/>
          <w:sz w:val="28"/>
          <w:szCs w:val="28"/>
        </w:rPr>
        <w:t>обучающихся</w:t>
      </w:r>
      <w:proofErr w:type="gramEnd"/>
      <w:r w:rsidRPr="00ED3489">
        <w:rPr>
          <w:color w:val="000000"/>
          <w:sz w:val="28"/>
          <w:szCs w:val="28"/>
        </w:rPr>
        <w:t xml:space="preserve"> и т. п.</w:t>
      </w:r>
    </w:p>
    <w:p w:rsidR="00ED3489" w:rsidRPr="00ED3489" w:rsidRDefault="00ED3489" w:rsidP="00ED348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D3489">
        <w:rPr>
          <w:color w:val="000000"/>
          <w:sz w:val="28"/>
          <w:szCs w:val="28"/>
        </w:rPr>
        <w:t xml:space="preserve">Следует отметить, что вышеперечисленные этапы разработки презентации носят рекомендательный характер. Преподаватели, как правило, вырабатывают свой стиль и </w:t>
      </w:r>
      <w:proofErr w:type="spellStart"/>
      <w:r w:rsidRPr="00ED3489">
        <w:rPr>
          <w:color w:val="000000"/>
          <w:sz w:val="28"/>
          <w:szCs w:val="28"/>
        </w:rPr>
        <w:t>этапность</w:t>
      </w:r>
      <w:proofErr w:type="spellEnd"/>
      <w:r w:rsidRPr="00ED3489">
        <w:rPr>
          <w:color w:val="000000"/>
          <w:sz w:val="28"/>
          <w:szCs w:val="28"/>
        </w:rPr>
        <w:t xml:space="preserve"> в разработке презентаций.</w:t>
      </w:r>
    </w:p>
    <w:p w:rsidR="00AD50FF" w:rsidRPr="00DE15C7" w:rsidRDefault="00AD50FF" w:rsidP="00DE15C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E15C7">
        <w:rPr>
          <w:sz w:val="28"/>
          <w:szCs w:val="28"/>
        </w:rPr>
        <w:t>Таким образом, преимущества мультимедийной презентации состоят в следующем:</w:t>
      </w:r>
    </w:p>
    <w:p w:rsidR="00AD50FF" w:rsidRPr="00DE15C7" w:rsidRDefault="00AD50FF" w:rsidP="00ED3489">
      <w:pPr>
        <w:pStyle w:val="a4"/>
        <w:numPr>
          <w:ilvl w:val="0"/>
          <w:numId w:val="12"/>
        </w:numPr>
        <w:shd w:val="clear" w:color="auto" w:fill="FFFFFF"/>
        <w:tabs>
          <w:tab w:val="clear" w:pos="720"/>
          <w:tab w:val="num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E15C7">
        <w:rPr>
          <w:sz w:val="28"/>
          <w:szCs w:val="28"/>
        </w:rPr>
        <w:t xml:space="preserve">позволяет учитывать индивидуальные особенности </w:t>
      </w:r>
      <w:proofErr w:type="gramStart"/>
      <w:r w:rsidRPr="00DE15C7">
        <w:rPr>
          <w:sz w:val="28"/>
          <w:szCs w:val="28"/>
        </w:rPr>
        <w:t>обучающихся</w:t>
      </w:r>
      <w:proofErr w:type="gramEnd"/>
      <w:r w:rsidRPr="00DE15C7">
        <w:rPr>
          <w:sz w:val="28"/>
          <w:szCs w:val="28"/>
        </w:rPr>
        <w:t>, изм</w:t>
      </w:r>
      <w:r w:rsidR="00ED3489">
        <w:rPr>
          <w:sz w:val="28"/>
          <w:szCs w:val="28"/>
        </w:rPr>
        <w:t>енить скорость подачи материала;</w:t>
      </w:r>
    </w:p>
    <w:p w:rsidR="00AD50FF" w:rsidRPr="00DE15C7" w:rsidRDefault="00AD50FF" w:rsidP="00ED3489">
      <w:pPr>
        <w:pStyle w:val="a4"/>
        <w:numPr>
          <w:ilvl w:val="0"/>
          <w:numId w:val="12"/>
        </w:numPr>
        <w:shd w:val="clear" w:color="auto" w:fill="FFFFFF"/>
        <w:tabs>
          <w:tab w:val="clear" w:pos="720"/>
          <w:tab w:val="num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E15C7">
        <w:rPr>
          <w:sz w:val="28"/>
          <w:szCs w:val="28"/>
        </w:rPr>
        <w:t>позволяет уменьшить непроизводительные затраты «живого труда» педагога, который в этом случае превращается в технолога современного учебного процесса</w:t>
      </w:r>
      <w:r w:rsidR="00ED3489">
        <w:rPr>
          <w:sz w:val="28"/>
          <w:szCs w:val="28"/>
        </w:rPr>
        <w:t>;</w:t>
      </w:r>
    </w:p>
    <w:p w:rsidR="00AD50FF" w:rsidRPr="00DE15C7" w:rsidRDefault="00AD50FF" w:rsidP="00ED3489">
      <w:pPr>
        <w:pStyle w:val="a4"/>
        <w:numPr>
          <w:ilvl w:val="0"/>
          <w:numId w:val="12"/>
        </w:numPr>
        <w:shd w:val="clear" w:color="auto" w:fill="FFFFFF"/>
        <w:tabs>
          <w:tab w:val="clear" w:pos="720"/>
          <w:tab w:val="num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E15C7">
        <w:rPr>
          <w:sz w:val="28"/>
          <w:szCs w:val="28"/>
        </w:rPr>
        <w:t>повышает мотивацию учения;</w:t>
      </w:r>
    </w:p>
    <w:p w:rsidR="00AD50FF" w:rsidRPr="00DE15C7" w:rsidRDefault="00AD50FF" w:rsidP="00ED3489">
      <w:pPr>
        <w:pStyle w:val="a4"/>
        <w:numPr>
          <w:ilvl w:val="0"/>
          <w:numId w:val="12"/>
        </w:numPr>
        <w:shd w:val="clear" w:color="auto" w:fill="FFFFFF"/>
        <w:tabs>
          <w:tab w:val="clear" w:pos="720"/>
          <w:tab w:val="num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E15C7">
        <w:rPr>
          <w:sz w:val="28"/>
          <w:szCs w:val="28"/>
        </w:rPr>
        <w:t>обеспечивает наглядность, которая способствует комплексному восприятию и лучшему запоминанию материала;</w:t>
      </w:r>
    </w:p>
    <w:p w:rsidR="00AD50FF" w:rsidRPr="00DE15C7" w:rsidRDefault="00AD50FF" w:rsidP="00ED3489">
      <w:pPr>
        <w:pStyle w:val="a4"/>
        <w:numPr>
          <w:ilvl w:val="0"/>
          <w:numId w:val="12"/>
        </w:numPr>
        <w:shd w:val="clear" w:color="auto" w:fill="FFFFFF"/>
        <w:tabs>
          <w:tab w:val="clear" w:pos="720"/>
          <w:tab w:val="num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E15C7">
        <w:rPr>
          <w:sz w:val="28"/>
          <w:szCs w:val="28"/>
        </w:rPr>
        <w:t>при использовании анимации и вставки видеофрагментов возможна демонстрация динамичных процессов;</w:t>
      </w:r>
    </w:p>
    <w:p w:rsidR="00AD50FF" w:rsidRPr="00DE15C7" w:rsidRDefault="00AD50FF" w:rsidP="00ED3489">
      <w:pPr>
        <w:pStyle w:val="a4"/>
        <w:numPr>
          <w:ilvl w:val="0"/>
          <w:numId w:val="12"/>
        </w:numPr>
        <w:shd w:val="clear" w:color="auto" w:fill="FFFFFF"/>
        <w:tabs>
          <w:tab w:val="clear" w:pos="720"/>
          <w:tab w:val="num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DE15C7">
        <w:rPr>
          <w:sz w:val="28"/>
          <w:szCs w:val="28"/>
        </w:rPr>
        <w:t xml:space="preserve">позволяет проигрывать аудиофайлы </w:t>
      </w:r>
      <w:r w:rsidR="00ED3489">
        <w:rPr>
          <w:sz w:val="28"/>
          <w:szCs w:val="28"/>
        </w:rPr>
        <w:sym w:font="Symbol" w:char="F02D"/>
      </w:r>
      <w:r w:rsidRPr="00DE15C7">
        <w:rPr>
          <w:sz w:val="28"/>
          <w:szCs w:val="28"/>
        </w:rPr>
        <w:t xml:space="preserve"> излагаемый материал подкрепляется</w:t>
      </w:r>
      <w:proofErr w:type="gramEnd"/>
      <w:r w:rsidRPr="00DE15C7">
        <w:rPr>
          <w:sz w:val="28"/>
          <w:szCs w:val="28"/>
        </w:rPr>
        <w:t xml:space="preserve"> зрительными образами и воспринимается на уровне ощущений; данное преимущество особенно значимо при проведении воспитательных мероприятий;</w:t>
      </w:r>
    </w:p>
    <w:p w:rsidR="00AD50FF" w:rsidRPr="00DE15C7" w:rsidRDefault="00AD50FF" w:rsidP="00ED3489">
      <w:pPr>
        <w:pStyle w:val="a4"/>
        <w:numPr>
          <w:ilvl w:val="0"/>
          <w:numId w:val="12"/>
        </w:numPr>
        <w:shd w:val="clear" w:color="auto" w:fill="FFFFFF"/>
        <w:tabs>
          <w:tab w:val="clear" w:pos="720"/>
          <w:tab w:val="num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E15C7">
        <w:rPr>
          <w:sz w:val="28"/>
          <w:szCs w:val="28"/>
        </w:rPr>
        <w:lastRenderedPageBreak/>
        <w:t>является относительно простым и удобным дидактическим средством в использовании (при условии достаточной информационной компетентности педагога).</w:t>
      </w:r>
    </w:p>
    <w:p w:rsidR="00AD50FF" w:rsidRPr="00AD50FF" w:rsidRDefault="00AD50FF" w:rsidP="00DE15C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0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информационных технологий сразу же поднимает чтение лекций на качественно новый уровень. Однако оно должно тщательно продумываться и обязательно сопровождаться изменением методики преподавания. Для грамотной организации лекционного курса с использованием мультимедийных технологий необходимо, во-первых, знать, какие возможности они предоставляют, и, во-вторых, уметь ими рационально воспользоваться. Это потребует много сил и времени на стадии подготовки презентаций, не говоря уже о постоянном совершенствовании. Тем не менее, результаты этого стоят.</w:t>
      </w:r>
    </w:p>
    <w:p w:rsidR="00AD50FF" w:rsidRDefault="00AD50FF" w:rsidP="00DE15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489" w:rsidRDefault="00A76AFD" w:rsidP="00DE15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1F3C32" w:rsidRDefault="001F3C32" w:rsidP="001F3C32">
      <w:pPr>
        <w:pStyle w:val="a7"/>
        <w:widowControl w:val="0"/>
        <w:numPr>
          <w:ilvl w:val="1"/>
          <w:numId w:val="9"/>
        </w:numPr>
        <w:tabs>
          <w:tab w:val="left" w:pos="709"/>
        </w:tabs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Гельман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 В.Я.</w:t>
      </w:r>
      <w:r w:rsidRPr="001F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Медицинская информатика</w:t>
      </w:r>
      <w:r w:rsidRPr="001F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[Текст]/ </w:t>
      </w:r>
      <w:proofErr w:type="spellStart"/>
      <w:r w:rsidRPr="001F3C32">
        <w:rPr>
          <w:rFonts w:ascii="Times New Roman" w:hAnsi="Times New Roman" w:cs="Times New Roman"/>
          <w:color w:val="000000" w:themeColor="text1"/>
          <w:sz w:val="28"/>
          <w:szCs w:val="28"/>
        </w:rPr>
        <w:t>И.В.Авдеенко</w:t>
      </w:r>
      <w:proofErr w:type="spellEnd"/>
      <w:r w:rsidRPr="001F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– М.: </w:t>
      </w:r>
      <w:proofErr w:type="spellStart"/>
      <w:r w:rsidRPr="001F3C32">
        <w:rPr>
          <w:rFonts w:ascii="Times New Roman" w:hAnsi="Times New Roman" w:cs="Times New Roman"/>
          <w:color w:val="000000" w:themeColor="text1"/>
          <w:sz w:val="28"/>
          <w:szCs w:val="28"/>
        </w:rPr>
        <w:t>Эксмо</w:t>
      </w:r>
      <w:proofErr w:type="spellEnd"/>
      <w:r w:rsidRPr="001F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2016. – 720 с. </w:t>
      </w:r>
    </w:p>
    <w:p w:rsidR="001F3C32" w:rsidRDefault="001F3C32" w:rsidP="001F3C32">
      <w:pPr>
        <w:pStyle w:val="a7"/>
        <w:widowControl w:val="0"/>
        <w:numPr>
          <w:ilvl w:val="1"/>
          <w:numId w:val="9"/>
        </w:numPr>
        <w:tabs>
          <w:tab w:val="left" w:pos="709"/>
        </w:tabs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Гилярова</w:t>
      </w:r>
      <w:r w:rsidRPr="001F3C3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М.Г.</w:t>
      </w:r>
      <w:r w:rsidRPr="001F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Информатика для медицинских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коледжей</w:t>
      </w:r>
      <w:proofErr w:type="spellEnd"/>
      <w:r w:rsidRPr="001F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[Текст]/ </w:t>
      </w:r>
      <w:proofErr w:type="spellStart"/>
      <w:r w:rsidRPr="001F3C32">
        <w:rPr>
          <w:rFonts w:ascii="Times New Roman" w:hAnsi="Times New Roman" w:cs="Times New Roman"/>
          <w:color w:val="000000" w:themeColor="text1"/>
          <w:sz w:val="28"/>
          <w:szCs w:val="28"/>
        </w:rPr>
        <w:t>И.В.Авдеенко</w:t>
      </w:r>
      <w:proofErr w:type="spellEnd"/>
      <w:r w:rsidRPr="001F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– </w:t>
      </w:r>
      <w:r w:rsidRPr="00171DDD">
        <w:rPr>
          <w:rFonts w:ascii="Times New Roman" w:hAnsi="Times New Roman" w:cs="Times New Roman"/>
          <w:color w:val="000000" w:themeColor="text1"/>
          <w:sz w:val="28"/>
          <w:szCs w:val="28"/>
        </w:rPr>
        <w:t>М.: ГЭОТАР-Медиа, 2017. – 816 с.</w:t>
      </w:r>
      <w:r w:rsidRPr="001F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F3C32" w:rsidRPr="001F3C32" w:rsidRDefault="001F3C32" w:rsidP="001F3C32">
      <w:pPr>
        <w:pStyle w:val="a7"/>
        <w:widowControl w:val="0"/>
        <w:numPr>
          <w:ilvl w:val="1"/>
          <w:numId w:val="9"/>
        </w:numPr>
        <w:tabs>
          <w:tab w:val="left" w:pos="709"/>
        </w:tabs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Электронный ресурс: </w:t>
      </w:r>
      <w:r w:rsidRPr="001F3C32">
        <w:rPr>
          <w:rFonts w:ascii="Times New Roman" w:hAnsi="Times New Roman" w:cs="Times New Roman"/>
          <w:color w:val="000000" w:themeColor="text1"/>
          <w:sz w:val="28"/>
          <w:szCs w:val="28"/>
        </w:rPr>
        <w:t>URL: http://www.medinfa.ru (Дата обращения: 06.12.2020)</w:t>
      </w:r>
    </w:p>
    <w:p w:rsidR="001F3C32" w:rsidRPr="001F3C32" w:rsidRDefault="001F3C32" w:rsidP="001F3C32">
      <w:pPr>
        <w:widowControl w:val="0"/>
        <w:tabs>
          <w:tab w:val="left" w:pos="709"/>
        </w:tabs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6AFD" w:rsidRDefault="00A76AFD" w:rsidP="00DE15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76A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3ECB"/>
    <w:multiLevelType w:val="multilevel"/>
    <w:tmpl w:val="6A942CA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CB337E"/>
    <w:multiLevelType w:val="multilevel"/>
    <w:tmpl w:val="4BD24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AA7296"/>
    <w:multiLevelType w:val="multilevel"/>
    <w:tmpl w:val="57FA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126C8B"/>
    <w:multiLevelType w:val="multilevel"/>
    <w:tmpl w:val="D0E21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8C63D5"/>
    <w:multiLevelType w:val="multilevel"/>
    <w:tmpl w:val="526A3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033CA2"/>
    <w:multiLevelType w:val="multilevel"/>
    <w:tmpl w:val="8A6CCA9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831286"/>
    <w:multiLevelType w:val="multilevel"/>
    <w:tmpl w:val="C18CC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41221F"/>
    <w:multiLevelType w:val="multilevel"/>
    <w:tmpl w:val="83DE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0F3121"/>
    <w:multiLevelType w:val="multilevel"/>
    <w:tmpl w:val="D7AA3F3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B335A31"/>
    <w:multiLevelType w:val="multilevel"/>
    <w:tmpl w:val="A9442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B1064E5"/>
    <w:multiLevelType w:val="multilevel"/>
    <w:tmpl w:val="CA301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B651EBE"/>
    <w:multiLevelType w:val="multilevel"/>
    <w:tmpl w:val="4D8C7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0"/>
  </w:num>
  <w:num w:numId="6">
    <w:abstractNumId w:val="11"/>
  </w:num>
  <w:num w:numId="7">
    <w:abstractNumId w:val="9"/>
  </w:num>
  <w:num w:numId="8">
    <w:abstractNumId w:val="7"/>
  </w:num>
  <w:num w:numId="9">
    <w:abstractNumId w:val="0"/>
  </w:num>
  <w:num w:numId="10">
    <w:abstractNumId w:val="1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0FF"/>
    <w:rsid w:val="00064486"/>
    <w:rsid w:val="001F3C32"/>
    <w:rsid w:val="004C0CE6"/>
    <w:rsid w:val="00A76AFD"/>
    <w:rsid w:val="00AD50FF"/>
    <w:rsid w:val="00BC356F"/>
    <w:rsid w:val="00C1673C"/>
    <w:rsid w:val="00DE15C7"/>
    <w:rsid w:val="00E943D9"/>
    <w:rsid w:val="00ED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D50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50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reatedby">
    <w:name w:val="createdby"/>
    <w:basedOn w:val="a0"/>
    <w:rsid w:val="00AD50FF"/>
  </w:style>
  <w:style w:type="character" w:styleId="a3">
    <w:name w:val="Hyperlink"/>
    <w:basedOn w:val="a0"/>
    <w:uiPriority w:val="99"/>
    <w:semiHidden/>
    <w:unhideWhenUsed/>
    <w:rsid w:val="00AD50F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D5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D50FF"/>
    <w:rPr>
      <w:b/>
      <w:bCs/>
    </w:rPr>
  </w:style>
  <w:style w:type="character" w:styleId="a6">
    <w:name w:val="Emphasis"/>
    <w:basedOn w:val="a0"/>
    <w:uiPriority w:val="20"/>
    <w:qFormat/>
    <w:rsid w:val="00AD50FF"/>
    <w:rPr>
      <w:i/>
      <w:iCs/>
    </w:rPr>
  </w:style>
  <w:style w:type="paragraph" w:styleId="a7">
    <w:name w:val="List Paragraph"/>
    <w:basedOn w:val="a"/>
    <w:uiPriority w:val="34"/>
    <w:qFormat/>
    <w:rsid w:val="001F3C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D50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50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reatedby">
    <w:name w:val="createdby"/>
    <w:basedOn w:val="a0"/>
    <w:rsid w:val="00AD50FF"/>
  </w:style>
  <w:style w:type="character" w:styleId="a3">
    <w:name w:val="Hyperlink"/>
    <w:basedOn w:val="a0"/>
    <w:uiPriority w:val="99"/>
    <w:semiHidden/>
    <w:unhideWhenUsed/>
    <w:rsid w:val="00AD50F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D5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D50FF"/>
    <w:rPr>
      <w:b/>
      <w:bCs/>
    </w:rPr>
  </w:style>
  <w:style w:type="character" w:styleId="a6">
    <w:name w:val="Emphasis"/>
    <w:basedOn w:val="a0"/>
    <w:uiPriority w:val="20"/>
    <w:qFormat/>
    <w:rsid w:val="00AD50FF"/>
    <w:rPr>
      <w:i/>
      <w:iCs/>
    </w:rPr>
  </w:style>
  <w:style w:type="paragraph" w:styleId="a7">
    <w:name w:val="List Paragraph"/>
    <w:basedOn w:val="a"/>
    <w:uiPriority w:val="34"/>
    <w:qFormat/>
    <w:rsid w:val="001F3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2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9446">
          <w:marLeft w:val="-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9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74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11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38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5E688-89ED-4DE7-AC4E-95DF48DE5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2021-01-12T02:36:00Z</cp:lastPrinted>
  <dcterms:created xsi:type="dcterms:W3CDTF">2021-01-11T23:35:00Z</dcterms:created>
  <dcterms:modified xsi:type="dcterms:W3CDTF">2021-01-12T02:38:00Z</dcterms:modified>
</cp:coreProperties>
</file>