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8D349E" w14:textId="77777777" w:rsidR="00A36ED4" w:rsidRDefault="00A36ED4" w:rsidP="00A36ED4">
      <w:pPr>
        <w:jc w:val="center"/>
        <w:rPr>
          <w:rFonts w:ascii="Constantia" w:hAnsi="Constantia" w:cs="Arial"/>
          <w:sz w:val="96"/>
          <w:szCs w:val="96"/>
        </w:rPr>
      </w:pPr>
    </w:p>
    <w:p w14:paraId="651AD4B8" w14:textId="77777777" w:rsidR="00A36ED4" w:rsidRDefault="00A36ED4" w:rsidP="00A36ED4">
      <w:pPr>
        <w:jc w:val="center"/>
        <w:rPr>
          <w:rFonts w:ascii="Constantia" w:hAnsi="Constantia" w:cs="Arial"/>
          <w:sz w:val="96"/>
          <w:szCs w:val="96"/>
        </w:rPr>
      </w:pPr>
    </w:p>
    <w:p w14:paraId="21CFFF25" w14:textId="77777777" w:rsidR="001A4044" w:rsidRDefault="001A4044" w:rsidP="001A4044">
      <w:pPr>
        <w:spacing w:after="0" w:line="240" w:lineRule="auto"/>
        <w:jc w:val="center"/>
        <w:rPr>
          <w:rFonts w:ascii="Constantia" w:hAnsi="Constantia" w:cs="Arial"/>
          <w:sz w:val="56"/>
          <w:szCs w:val="56"/>
        </w:rPr>
      </w:pPr>
    </w:p>
    <w:p w14:paraId="06231D2E" w14:textId="77777777" w:rsidR="001A4044" w:rsidRDefault="001A4044" w:rsidP="001A4044">
      <w:pPr>
        <w:spacing w:after="0" w:line="240" w:lineRule="auto"/>
        <w:jc w:val="center"/>
        <w:rPr>
          <w:rFonts w:ascii="Constantia" w:hAnsi="Constantia" w:cs="Arial"/>
          <w:sz w:val="56"/>
          <w:szCs w:val="56"/>
        </w:rPr>
      </w:pPr>
    </w:p>
    <w:p w14:paraId="31771476" w14:textId="77777777" w:rsidR="00C667E8" w:rsidRDefault="00C667E8" w:rsidP="001A4044">
      <w:pPr>
        <w:spacing w:after="0" w:line="240" w:lineRule="auto"/>
        <w:jc w:val="center"/>
        <w:rPr>
          <w:rFonts w:ascii="Constantia" w:hAnsi="Constantia" w:cs="Arial"/>
          <w:sz w:val="56"/>
          <w:szCs w:val="56"/>
        </w:rPr>
      </w:pPr>
    </w:p>
    <w:p w14:paraId="74DD6936" w14:textId="6552B859" w:rsidR="001A4044" w:rsidRPr="00C667E8" w:rsidRDefault="00A36ED4" w:rsidP="001A4044">
      <w:pPr>
        <w:spacing w:after="0" w:line="240" w:lineRule="auto"/>
        <w:jc w:val="center"/>
        <w:rPr>
          <w:rFonts w:ascii="Times New Roman" w:hAnsi="Times New Roman"/>
          <w:sz w:val="96"/>
          <w:szCs w:val="96"/>
        </w:rPr>
      </w:pPr>
      <w:r w:rsidRPr="00C667E8">
        <w:rPr>
          <w:rFonts w:ascii="Times New Roman" w:hAnsi="Times New Roman"/>
          <w:sz w:val="96"/>
          <w:szCs w:val="96"/>
        </w:rPr>
        <w:t>ТЕ</w:t>
      </w:r>
      <w:r w:rsidR="001A4044" w:rsidRPr="00C667E8">
        <w:rPr>
          <w:rFonts w:ascii="Times New Roman" w:hAnsi="Times New Roman"/>
          <w:sz w:val="96"/>
          <w:szCs w:val="96"/>
        </w:rPr>
        <w:t>МА</w:t>
      </w:r>
      <w:r w:rsidRPr="00C667E8">
        <w:rPr>
          <w:rFonts w:ascii="Times New Roman" w:hAnsi="Times New Roman"/>
          <w:sz w:val="96"/>
          <w:szCs w:val="96"/>
        </w:rPr>
        <w:t xml:space="preserve">: </w:t>
      </w:r>
    </w:p>
    <w:p w14:paraId="39A52DC3" w14:textId="5BF8DA59" w:rsidR="00A36ED4" w:rsidRPr="00C667E8" w:rsidRDefault="00A36ED4" w:rsidP="001A4044">
      <w:pPr>
        <w:spacing w:after="0" w:line="240" w:lineRule="auto"/>
        <w:jc w:val="center"/>
        <w:rPr>
          <w:rFonts w:ascii="Times New Roman" w:hAnsi="Times New Roman"/>
          <w:sz w:val="72"/>
          <w:szCs w:val="72"/>
        </w:rPr>
      </w:pPr>
      <w:r w:rsidRPr="00C667E8">
        <w:rPr>
          <w:rFonts w:ascii="Times New Roman" w:hAnsi="Times New Roman"/>
          <w:sz w:val="72"/>
          <w:szCs w:val="72"/>
        </w:rPr>
        <w:t>«Специальные упражнения пловцов на суше.»</w:t>
      </w:r>
    </w:p>
    <w:p w14:paraId="10D97798" w14:textId="77777777" w:rsidR="00A36ED4" w:rsidRDefault="00A36ED4" w:rsidP="00A36ED4">
      <w:pPr>
        <w:spacing w:after="0" w:line="240" w:lineRule="auto"/>
        <w:jc w:val="center"/>
        <w:rPr>
          <w:rFonts w:ascii="Constantia" w:hAnsi="Constantia" w:cs="Arial"/>
          <w:sz w:val="56"/>
          <w:szCs w:val="56"/>
        </w:rPr>
      </w:pPr>
    </w:p>
    <w:p w14:paraId="01CDCF53" w14:textId="77777777" w:rsidR="00A36ED4" w:rsidRDefault="00A36ED4" w:rsidP="00A36ED4">
      <w:pPr>
        <w:spacing w:after="0" w:line="240" w:lineRule="auto"/>
        <w:jc w:val="center"/>
        <w:rPr>
          <w:rFonts w:ascii="Constantia" w:hAnsi="Constantia" w:cs="Arial"/>
          <w:sz w:val="56"/>
          <w:szCs w:val="56"/>
        </w:rPr>
      </w:pPr>
    </w:p>
    <w:p w14:paraId="4F97531B" w14:textId="77777777" w:rsidR="00A36ED4" w:rsidRDefault="00A36ED4" w:rsidP="00A36ED4">
      <w:pPr>
        <w:spacing w:after="0" w:line="240" w:lineRule="auto"/>
        <w:jc w:val="center"/>
        <w:rPr>
          <w:rFonts w:ascii="Constantia" w:hAnsi="Constantia" w:cs="Arial"/>
          <w:sz w:val="56"/>
          <w:szCs w:val="56"/>
        </w:rPr>
      </w:pPr>
    </w:p>
    <w:p w14:paraId="5DB06E20" w14:textId="77777777" w:rsidR="00C667E8" w:rsidRDefault="00A36ED4" w:rsidP="00A36ED4">
      <w:pPr>
        <w:spacing w:after="0" w:line="240" w:lineRule="auto"/>
        <w:rPr>
          <w:rFonts w:ascii="Constantia" w:hAnsi="Constantia" w:cs="Arial"/>
          <w:sz w:val="28"/>
          <w:szCs w:val="28"/>
        </w:rPr>
      </w:pPr>
      <w:r>
        <w:rPr>
          <w:rFonts w:ascii="Constantia" w:hAnsi="Constantia" w:cs="Arial"/>
          <w:sz w:val="28"/>
          <w:szCs w:val="28"/>
        </w:rPr>
        <w:t xml:space="preserve">                                                           </w:t>
      </w:r>
    </w:p>
    <w:p w14:paraId="7206F2CC" w14:textId="77777777" w:rsidR="00C667E8" w:rsidRDefault="00C667E8" w:rsidP="00A36ED4">
      <w:pPr>
        <w:spacing w:after="0" w:line="240" w:lineRule="auto"/>
        <w:rPr>
          <w:rFonts w:ascii="Constantia" w:hAnsi="Constantia" w:cs="Arial"/>
          <w:sz w:val="28"/>
          <w:szCs w:val="28"/>
        </w:rPr>
      </w:pPr>
    </w:p>
    <w:p w14:paraId="2452C1DE" w14:textId="77777777" w:rsidR="00C667E8" w:rsidRDefault="00C667E8" w:rsidP="00A36ED4">
      <w:pPr>
        <w:spacing w:after="0" w:line="240" w:lineRule="auto"/>
        <w:rPr>
          <w:rFonts w:ascii="Constantia" w:hAnsi="Constantia" w:cs="Arial"/>
          <w:sz w:val="28"/>
          <w:szCs w:val="28"/>
        </w:rPr>
      </w:pPr>
    </w:p>
    <w:p w14:paraId="6D8EF5D1" w14:textId="77777777" w:rsidR="00C667E8" w:rsidRDefault="00C667E8" w:rsidP="00A36ED4">
      <w:pPr>
        <w:spacing w:after="0" w:line="240" w:lineRule="auto"/>
        <w:rPr>
          <w:rFonts w:ascii="Constantia" w:hAnsi="Constantia" w:cs="Arial"/>
          <w:sz w:val="28"/>
          <w:szCs w:val="28"/>
        </w:rPr>
      </w:pPr>
    </w:p>
    <w:p w14:paraId="22613AD5" w14:textId="77777777" w:rsidR="00C667E8" w:rsidRDefault="00C667E8" w:rsidP="00A36ED4">
      <w:pPr>
        <w:spacing w:after="0" w:line="240" w:lineRule="auto"/>
        <w:rPr>
          <w:rFonts w:ascii="Constantia" w:hAnsi="Constantia" w:cs="Arial"/>
          <w:sz w:val="28"/>
          <w:szCs w:val="28"/>
        </w:rPr>
      </w:pPr>
      <w:r>
        <w:rPr>
          <w:rFonts w:ascii="Constantia" w:hAnsi="Constantia" w:cs="Arial"/>
          <w:sz w:val="28"/>
          <w:szCs w:val="28"/>
        </w:rPr>
        <w:t xml:space="preserve">                                                          </w:t>
      </w:r>
    </w:p>
    <w:p w14:paraId="27EDFCFD" w14:textId="77777777" w:rsidR="00C667E8" w:rsidRDefault="00C667E8" w:rsidP="00A36ED4">
      <w:pPr>
        <w:spacing w:after="0" w:line="240" w:lineRule="auto"/>
        <w:rPr>
          <w:rFonts w:ascii="Constantia" w:hAnsi="Constantia" w:cs="Arial"/>
          <w:sz w:val="28"/>
          <w:szCs w:val="28"/>
        </w:rPr>
      </w:pPr>
    </w:p>
    <w:p w14:paraId="13A4AAC2" w14:textId="77777777" w:rsidR="00C667E8" w:rsidRDefault="00C667E8" w:rsidP="00A36ED4">
      <w:pPr>
        <w:spacing w:after="0" w:line="240" w:lineRule="auto"/>
        <w:rPr>
          <w:rFonts w:ascii="Constantia" w:hAnsi="Constantia" w:cs="Arial"/>
          <w:sz w:val="28"/>
          <w:szCs w:val="28"/>
        </w:rPr>
      </w:pPr>
    </w:p>
    <w:p w14:paraId="7F8177A8" w14:textId="77777777" w:rsidR="00C667E8" w:rsidRDefault="00C667E8" w:rsidP="00A36ED4">
      <w:pPr>
        <w:spacing w:after="0" w:line="240" w:lineRule="auto"/>
        <w:rPr>
          <w:rFonts w:ascii="Constantia" w:hAnsi="Constantia" w:cs="Arial"/>
          <w:sz w:val="28"/>
          <w:szCs w:val="28"/>
        </w:rPr>
      </w:pPr>
    </w:p>
    <w:p w14:paraId="1ABC7339" w14:textId="77777777" w:rsidR="00C667E8" w:rsidRDefault="00C667E8" w:rsidP="00A36ED4">
      <w:pPr>
        <w:spacing w:after="0" w:line="240" w:lineRule="auto"/>
        <w:rPr>
          <w:rFonts w:ascii="Constantia" w:hAnsi="Constantia" w:cs="Arial"/>
          <w:sz w:val="28"/>
          <w:szCs w:val="28"/>
        </w:rPr>
      </w:pPr>
    </w:p>
    <w:p w14:paraId="05C58346" w14:textId="77777777" w:rsidR="00C667E8" w:rsidRDefault="00C667E8" w:rsidP="00A36ED4">
      <w:pPr>
        <w:spacing w:after="0" w:line="240" w:lineRule="auto"/>
        <w:rPr>
          <w:rFonts w:ascii="Constantia" w:hAnsi="Constantia" w:cs="Arial"/>
          <w:sz w:val="28"/>
          <w:szCs w:val="28"/>
        </w:rPr>
      </w:pPr>
    </w:p>
    <w:p w14:paraId="16CE146E" w14:textId="78C62A53" w:rsidR="00A36ED4" w:rsidRDefault="00C667E8" w:rsidP="00A36ED4">
      <w:pPr>
        <w:spacing w:after="0" w:line="240" w:lineRule="auto"/>
        <w:rPr>
          <w:rFonts w:ascii="Constantia" w:hAnsi="Constantia" w:cs="Arial"/>
          <w:sz w:val="28"/>
          <w:szCs w:val="28"/>
        </w:rPr>
      </w:pPr>
      <w:r>
        <w:rPr>
          <w:rFonts w:ascii="Constantia" w:hAnsi="Constantia" w:cs="Arial"/>
          <w:sz w:val="28"/>
          <w:szCs w:val="28"/>
        </w:rPr>
        <w:t xml:space="preserve">                                                          </w:t>
      </w:r>
      <w:r w:rsidR="00A36ED4">
        <w:rPr>
          <w:rFonts w:ascii="Constantia" w:hAnsi="Constantia" w:cs="Arial"/>
          <w:sz w:val="28"/>
          <w:szCs w:val="28"/>
        </w:rPr>
        <w:t xml:space="preserve">  </w:t>
      </w:r>
      <w:r w:rsidR="00A36ED4">
        <w:rPr>
          <w:rFonts w:ascii="Constantia" w:hAnsi="Constantia" w:cs="Arial"/>
          <w:sz w:val="28"/>
          <w:szCs w:val="28"/>
        </w:rPr>
        <w:t xml:space="preserve"> Подготовил: Тренер-преподаватель </w:t>
      </w:r>
    </w:p>
    <w:p w14:paraId="7AF27395" w14:textId="469F16C9" w:rsidR="00A36ED4" w:rsidRDefault="00A36ED4" w:rsidP="00A36ED4">
      <w:pPr>
        <w:spacing w:after="0" w:line="240" w:lineRule="auto"/>
        <w:jc w:val="center"/>
        <w:rPr>
          <w:rFonts w:ascii="Constantia" w:hAnsi="Constantia" w:cs="Arial"/>
          <w:sz w:val="28"/>
          <w:szCs w:val="28"/>
        </w:rPr>
      </w:pPr>
      <w:r>
        <w:rPr>
          <w:rFonts w:ascii="Constantia" w:hAnsi="Constantia" w:cs="Arial"/>
          <w:sz w:val="28"/>
          <w:szCs w:val="28"/>
        </w:rPr>
        <w:t xml:space="preserve">                                                                          Н.И</w:t>
      </w:r>
      <w:r>
        <w:rPr>
          <w:rFonts w:ascii="Constantia" w:hAnsi="Constantia" w:cs="Arial"/>
          <w:sz w:val="28"/>
          <w:szCs w:val="28"/>
        </w:rPr>
        <w:t>.</w:t>
      </w:r>
      <w:r w:rsidR="001A4044">
        <w:rPr>
          <w:rFonts w:ascii="Constantia" w:hAnsi="Constantia" w:cs="Arial"/>
          <w:sz w:val="28"/>
          <w:szCs w:val="28"/>
        </w:rPr>
        <w:t xml:space="preserve"> </w:t>
      </w:r>
      <w:r>
        <w:rPr>
          <w:rFonts w:ascii="Constantia" w:hAnsi="Constantia" w:cs="Arial"/>
          <w:sz w:val="28"/>
          <w:szCs w:val="28"/>
        </w:rPr>
        <w:t>Синельникова</w:t>
      </w:r>
    </w:p>
    <w:p w14:paraId="4249211A" w14:textId="77777777" w:rsidR="00A36ED4" w:rsidRDefault="00A36ED4" w:rsidP="00A36ED4">
      <w:pPr>
        <w:spacing w:after="0" w:line="240" w:lineRule="auto"/>
        <w:jc w:val="center"/>
        <w:rPr>
          <w:rFonts w:ascii="Constantia" w:hAnsi="Constantia" w:cs="Arial"/>
          <w:sz w:val="28"/>
          <w:szCs w:val="28"/>
        </w:rPr>
      </w:pPr>
    </w:p>
    <w:p w14:paraId="0A87B399" w14:textId="77777777" w:rsidR="00A36ED4" w:rsidRDefault="00A36ED4" w:rsidP="00A36ED4">
      <w:pPr>
        <w:spacing w:after="0" w:line="240" w:lineRule="auto"/>
        <w:jc w:val="center"/>
        <w:rPr>
          <w:rFonts w:ascii="Constantia" w:hAnsi="Constantia" w:cs="Arial"/>
          <w:sz w:val="28"/>
          <w:szCs w:val="28"/>
        </w:rPr>
      </w:pPr>
    </w:p>
    <w:p w14:paraId="13019D32" w14:textId="77777777" w:rsidR="00A36ED4" w:rsidRDefault="00A36ED4" w:rsidP="00A36ED4">
      <w:pPr>
        <w:spacing w:after="0" w:line="240" w:lineRule="auto"/>
        <w:jc w:val="center"/>
        <w:rPr>
          <w:rFonts w:ascii="Constantia" w:hAnsi="Constantia" w:cs="Arial"/>
          <w:sz w:val="28"/>
          <w:szCs w:val="28"/>
        </w:rPr>
      </w:pPr>
    </w:p>
    <w:p w14:paraId="4814004D" w14:textId="425C6935" w:rsidR="001A4044" w:rsidRDefault="001A4044" w:rsidP="00A36ED4">
      <w:pPr>
        <w:spacing w:after="0" w:line="240" w:lineRule="auto"/>
        <w:rPr>
          <w:rFonts w:ascii="Constantia" w:hAnsi="Constantia" w:cs="Arial"/>
          <w:sz w:val="28"/>
          <w:szCs w:val="28"/>
        </w:rPr>
      </w:pPr>
    </w:p>
    <w:p w14:paraId="2802C727" w14:textId="58D0C3EA" w:rsidR="001A4044" w:rsidRPr="001A4044" w:rsidRDefault="001A4044" w:rsidP="00A36ED4">
      <w:pPr>
        <w:pStyle w:val="a3"/>
        <w:spacing w:before="0" w:beforeAutospacing="0" w:after="0" w:afterAutospacing="0"/>
        <w:rPr>
          <w:sz w:val="28"/>
          <w:szCs w:val="28"/>
        </w:rPr>
      </w:pPr>
      <w:r>
        <w:rPr>
          <w:rStyle w:val="a6"/>
          <w:color w:val="212121"/>
          <w:sz w:val="28"/>
          <w:szCs w:val="28"/>
        </w:rPr>
        <w:t>Сухое плавание</w:t>
      </w:r>
      <w:r w:rsidRPr="001A4044">
        <w:rPr>
          <w:rStyle w:val="a6"/>
          <w:color w:val="212121"/>
          <w:sz w:val="28"/>
          <w:szCs w:val="28"/>
        </w:rPr>
        <w:t> — это специальные упражнения, имитирующие движения (или их часть) пловца в воде, служащие для совершенствования техники, улучшения спортивных результатов, достижения и поддержания оптимальных физических кондиций, профилактики травм.</w:t>
      </w:r>
    </w:p>
    <w:p w14:paraId="22C27C6D" w14:textId="77777777" w:rsidR="001A4044" w:rsidRDefault="001A4044" w:rsidP="00A36ED4">
      <w:pPr>
        <w:pStyle w:val="a3"/>
        <w:spacing w:before="0" w:beforeAutospacing="0" w:after="0" w:afterAutospacing="0"/>
        <w:rPr>
          <w:sz w:val="28"/>
          <w:szCs w:val="28"/>
        </w:rPr>
      </w:pPr>
    </w:p>
    <w:p w14:paraId="285F4982" w14:textId="77777777" w:rsidR="001A4044" w:rsidRDefault="001A4044" w:rsidP="00A36ED4">
      <w:pPr>
        <w:pStyle w:val="a3"/>
        <w:spacing w:before="0" w:beforeAutospacing="0" w:after="0" w:afterAutospacing="0"/>
        <w:rPr>
          <w:sz w:val="28"/>
          <w:szCs w:val="28"/>
        </w:rPr>
      </w:pPr>
    </w:p>
    <w:p w14:paraId="27C15F11" w14:textId="1A2C1646" w:rsidR="00A36ED4" w:rsidRDefault="00A36ED4" w:rsidP="00A36ED4">
      <w:pPr>
        <w:pStyle w:val="a3"/>
        <w:spacing w:before="0" w:beforeAutospacing="0" w:after="0" w:afterAutospacing="0"/>
        <w:rPr>
          <w:sz w:val="28"/>
          <w:szCs w:val="28"/>
        </w:rPr>
      </w:pPr>
      <w:r>
        <w:rPr>
          <w:sz w:val="28"/>
          <w:szCs w:val="28"/>
        </w:rPr>
        <w:t>Физическая подготовка пловцов на суше занимает центральное место в тренировочных программах. Подготовка на суше воспитывает гибкость, силу, быстроту, ловкость и способность к расслаблению мышц.</w:t>
      </w:r>
    </w:p>
    <w:p w14:paraId="4068CB45" w14:textId="77777777" w:rsidR="00A36ED4" w:rsidRDefault="00A36ED4" w:rsidP="00A36ED4">
      <w:pPr>
        <w:pStyle w:val="a3"/>
        <w:spacing w:before="0" w:beforeAutospacing="0" w:after="0" w:afterAutospacing="0"/>
        <w:rPr>
          <w:color w:val="000000" w:themeColor="text1"/>
          <w:sz w:val="28"/>
          <w:szCs w:val="28"/>
        </w:rPr>
      </w:pPr>
      <w:r>
        <w:rPr>
          <w:rFonts w:ascii="Constantia" w:hAnsi="Constantia"/>
          <w:sz w:val="28"/>
          <w:szCs w:val="28"/>
        </w:rPr>
        <w:t xml:space="preserve"> </w:t>
      </w:r>
      <w:r>
        <w:rPr>
          <w:sz w:val="28"/>
          <w:szCs w:val="28"/>
        </w:rPr>
        <w:t>Для плавательной подготовки необходимо четкое разграничение зоны плавательных нагрузок и методов тренировки, скоростных способностей, воспитание выносливости, освоение тактического мастерства, повышение уровня специальной силовой подготовленности. Физическая подготовка на суше направлена на повышение функциональных возможностей организма пловца, укрепление здоровья, уровня его физического развития и работоспособности, развитие силовых способностей. В процессе занятий физическими, упражнениями на суше создается тот фундамент разносторонней подготовленности, на основе которого впоследствии удается добиться высокого уровня развития специальной силы, выносливости, скоростных возможностей п</w:t>
      </w:r>
      <w:r>
        <w:rPr>
          <w:color w:val="000000" w:themeColor="text1"/>
          <w:sz w:val="28"/>
          <w:szCs w:val="28"/>
        </w:rPr>
        <w:t>ловцов.</w:t>
      </w:r>
    </w:p>
    <w:p w14:paraId="0F4AE378" w14:textId="3335781A" w:rsidR="00A36ED4" w:rsidRDefault="00A36ED4" w:rsidP="00A36ED4">
      <w:pPr>
        <w:pStyle w:val="a3"/>
        <w:spacing w:before="0" w:beforeAutospacing="0" w:after="0" w:afterAutospacing="0"/>
        <w:rPr>
          <w:color w:val="000000" w:themeColor="text1"/>
          <w:sz w:val="28"/>
          <w:szCs w:val="28"/>
          <w:shd w:val="clear" w:color="auto" w:fill="FFFFFF"/>
        </w:rPr>
      </w:pPr>
      <w:r>
        <w:rPr>
          <w:color w:val="828282"/>
          <w:sz w:val="28"/>
          <w:szCs w:val="28"/>
          <w:shd w:val="clear" w:color="auto" w:fill="FFFFFF"/>
        </w:rPr>
        <w:t xml:space="preserve"> </w:t>
      </w:r>
      <w:r>
        <w:rPr>
          <w:color w:val="000000" w:themeColor="text1"/>
          <w:sz w:val="28"/>
          <w:szCs w:val="28"/>
          <w:shd w:val="clear" w:color="auto" w:fill="FFFFFF"/>
        </w:rPr>
        <w:t xml:space="preserve">Все ведущие пловцы мира регулярно занимаются специальной физической подготовкой за пределами бассейна. Если вы не будете уделять ей время, то не сумеете полностью реализовать свои плавательные способности. Силовые тренировки позволяют развить те мышцы, которые задействованы во время движений в воде и которые вы не сможете проработать только плавательными </w:t>
      </w:r>
      <w:r>
        <w:rPr>
          <w:color w:val="000000" w:themeColor="text1"/>
          <w:sz w:val="28"/>
          <w:szCs w:val="28"/>
          <w:shd w:val="clear" w:color="auto" w:fill="FFFFFF"/>
        </w:rPr>
        <w:t>тренировками.</w:t>
      </w:r>
    </w:p>
    <w:p w14:paraId="254D52DE" w14:textId="75F52A33" w:rsidR="00A36ED4" w:rsidRDefault="00A36ED4" w:rsidP="00A36ED4">
      <w:pPr>
        <w:pStyle w:val="a3"/>
        <w:spacing w:before="0" w:beforeAutospacing="0" w:after="0" w:afterAutospacing="0"/>
        <w:rPr>
          <w:sz w:val="28"/>
          <w:szCs w:val="28"/>
        </w:rPr>
      </w:pPr>
      <w:r>
        <w:rPr>
          <w:color w:val="000000" w:themeColor="text1"/>
          <w:sz w:val="28"/>
          <w:szCs w:val="28"/>
          <w:shd w:val="clear" w:color="auto" w:fill="FFFFFF"/>
        </w:rPr>
        <w:t>Специальная подготовка планируется на базе общей физической подготовки и практически является ее специализированным продолжением.</w:t>
      </w:r>
    </w:p>
    <w:p w14:paraId="2F38882E" w14:textId="61D15B10" w:rsidR="00A36ED4" w:rsidRDefault="00A36ED4" w:rsidP="00A36ED4">
      <w:pPr>
        <w:spacing w:after="0" w:line="240" w:lineRule="auto"/>
        <w:jc w:val="both"/>
        <w:rPr>
          <w:rFonts w:ascii="Times New Roman" w:hAnsi="Times New Roman"/>
          <w:b/>
          <w:sz w:val="28"/>
          <w:szCs w:val="28"/>
        </w:rPr>
      </w:pPr>
      <w:r>
        <w:rPr>
          <w:rFonts w:ascii="Times New Roman" w:hAnsi="Times New Roman"/>
          <w:color w:val="000000" w:themeColor="text1"/>
          <w:sz w:val="28"/>
          <w:szCs w:val="28"/>
          <w:shd w:val="clear" w:color="auto" w:fill="F3F3ED"/>
        </w:rPr>
        <w:t xml:space="preserve">  </w:t>
      </w:r>
      <w:r>
        <w:rPr>
          <w:rFonts w:ascii="Times New Roman" w:hAnsi="Times New Roman"/>
          <w:b/>
          <w:sz w:val="28"/>
          <w:szCs w:val="28"/>
        </w:rPr>
        <w:t>Тренировки на развитие гибкости и подвижности</w:t>
      </w:r>
    </w:p>
    <w:p w14:paraId="26CD2979" w14:textId="5F935BCC" w:rsidR="00A36ED4" w:rsidRDefault="00A36ED4" w:rsidP="00A36ED4">
      <w:pPr>
        <w:spacing w:after="0" w:line="240" w:lineRule="auto"/>
        <w:jc w:val="both"/>
        <w:rPr>
          <w:rFonts w:ascii="Times New Roman" w:hAnsi="Times New Roman"/>
          <w:sz w:val="28"/>
          <w:szCs w:val="28"/>
        </w:rPr>
      </w:pPr>
      <w:r>
        <w:rPr>
          <w:rFonts w:ascii="Times New Roman" w:hAnsi="Times New Roman"/>
          <w:sz w:val="28"/>
          <w:szCs w:val="28"/>
        </w:rPr>
        <w:t xml:space="preserve">Растяжка перед основной тренировкой применяется только для расслабления мышц, а не для их удлинения или увеличения амплитуды движений. Эти задачи лучше решать после тренировки или на специальных занятиях на гибкость, где у вас будет возможность провести хорошую предварительную разминку. Выполнение растяжек никогда не должно быть болезненным, все должно делаться плавно, без рывков. По времени каждую растяжку следует выдерживать около 20 секунд и повторять каждое упражнение от двух до трех раз. Дышать при этом следует глубоко и </w:t>
      </w:r>
      <w:r>
        <w:rPr>
          <w:rFonts w:ascii="Times New Roman" w:hAnsi="Times New Roman"/>
          <w:sz w:val="28"/>
          <w:szCs w:val="28"/>
        </w:rPr>
        <w:t>равномерно</w:t>
      </w:r>
      <w:r>
        <w:rPr>
          <w:rFonts w:ascii="Times New Roman" w:hAnsi="Times New Roman"/>
          <w:sz w:val="28"/>
          <w:szCs w:val="28"/>
        </w:rPr>
        <w:t>.</w:t>
      </w:r>
    </w:p>
    <w:p w14:paraId="52AB259B" w14:textId="77777777" w:rsidR="001A4044" w:rsidRDefault="00A36ED4" w:rsidP="00A36ED4">
      <w:pPr>
        <w:spacing w:after="0" w:line="240" w:lineRule="auto"/>
        <w:jc w:val="both"/>
        <w:rPr>
          <w:rFonts w:ascii="Times New Roman" w:hAnsi="Times New Roman"/>
          <w:sz w:val="28"/>
          <w:szCs w:val="28"/>
        </w:rPr>
      </w:pPr>
      <w:r>
        <w:rPr>
          <w:rFonts w:ascii="Times New Roman" w:hAnsi="Times New Roman"/>
          <w:sz w:val="28"/>
          <w:szCs w:val="28"/>
        </w:rPr>
        <w:t xml:space="preserve"> </w:t>
      </w:r>
    </w:p>
    <w:p w14:paraId="27BCDBDA" w14:textId="3E620D75" w:rsidR="00A36ED4" w:rsidRDefault="00A36ED4" w:rsidP="00A36ED4">
      <w:pPr>
        <w:spacing w:after="0" w:line="240" w:lineRule="auto"/>
        <w:jc w:val="both"/>
        <w:rPr>
          <w:rFonts w:ascii="Times New Roman" w:hAnsi="Times New Roman"/>
          <w:sz w:val="28"/>
          <w:szCs w:val="28"/>
        </w:rPr>
      </w:pPr>
      <w:r>
        <w:rPr>
          <w:rFonts w:ascii="Times New Roman" w:hAnsi="Times New Roman"/>
          <w:sz w:val="28"/>
          <w:szCs w:val="28"/>
        </w:rPr>
        <w:t xml:space="preserve"> Комплекс специальной гимнастики для пловца:</w:t>
      </w:r>
    </w:p>
    <w:p w14:paraId="134B0C52" w14:textId="77777777" w:rsidR="00A36ED4" w:rsidRDefault="00A36ED4" w:rsidP="00A36ED4">
      <w:pPr>
        <w:pStyle w:val="a3"/>
        <w:shd w:val="clear" w:color="auto" w:fill="FFFFFF"/>
        <w:spacing w:before="0" w:beforeAutospacing="0" w:after="0" w:afterAutospacing="0"/>
        <w:jc w:val="both"/>
        <w:textAlignment w:val="baseline"/>
        <w:rPr>
          <w:color w:val="000000" w:themeColor="text1"/>
          <w:sz w:val="28"/>
          <w:szCs w:val="28"/>
        </w:rPr>
      </w:pPr>
      <w:r>
        <w:rPr>
          <w:color w:val="000000" w:themeColor="text1"/>
          <w:sz w:val="28"/>
          <w:szCs w:val="28"/>
        </w:rPr>
        <w:t xml:space="preserve">  </w:t>
      </w:r>
      <w:r w:rsidRPr="001A4044">
        <w:rPr>
          <w:b/>
          <w:bCs/>
          <w:color w:val="000000" w:themeColor="text1"/>
          <w:sz w:val="28"/>
          <w:szCs w:val="28"/>
        </w:rPr>
        <w:t>1)Для плавающих кролем</w:t>
      </w:r>
      <w:r>
        <w:rPr>
          <w:color w:val="000000" w:themeColor="text1"/>
          <w:sz w:val="28"/>
          <w:szCs w:val="28"/>
        </w:rPr>
        <w:t>:</w:t>
      </w:r>
    </w:p>
    <w:p w14:paraId="41245C43" w14:textId="77777777" w:rsidR="00A36ED4" w:rsidRDefault="00A36ED4" w:rsidP="00A36ED4">
      <w:pPr>
        <w:pStyle w:val="a3"/>
        <w:shd w:val="clear" w:color="auto" w:fill="FFFFFF"/>
        <w:spacing w:before="0" w:beforeAutospacing="0" w:after="0" w:afterAutospacing="0"/>
        <w:jc w:val="both"/>
        <w:textAlignment w:val="baseline"/>
        <w:rPr>
          <w:color w:val="000000" w:themeColor="text1"/>
          <w:sz w:val="28"/>
          <w:szCs w:val="28"/>
        </w:rPr>
      </w:pPr>
      <w:r>
        <w:rPr>
          <w:color w:val="000000" w:themeColor="text1"/>
          <w:sz w:val="28"/>
          <w:szCs w:val="28"/>
        </w:rPr>
        <w:t>1. И. п.—руки на поясе. Повороты туловища направо и налево (10—15 раз).</w:t>
      </w:r>
    </w:p>
    <w:p w14:paraId="2AF45234" w14:textId="77777777" w:rsidR="00A36ED4" w:rsidRDefault="00A36ED4" w:rsidP="00A36ED4">
      <w:pPr>
        <w:pStyle w:val="a3"/>
        <w:shd w:val="clear" w:color="auto" w:fill="FFFFFF"/>
        <w:spacing w:before="0" w:beforeAutospacing="0" w:after="0" w:afterAutospacing="0"/>
        <w:jc w:val="both"/>
        <w:textAlignment w:val="baseline"/>
        <w:rPr>
          <w:color w:val="000000" w:themeColor="text1"/>
          <w:sz w:val="28"/>
          <w:szCs w:val="28"/>
        </w:rPr>
      </w:pPr>
      <w:r>
        <w:rPr>
          <w:color w:val="000000" w:themeColor="text1"/>
          <w:sz w:val="28"/>
          <w:szCs w:val="28"/>
        </w:rPr>
        <w:lastRenderedPageBreak/>
        <w:t>2. И. п. — упор лежа. Сгибание и разгибание рук в быстром темпе (2 серии по 5—8 раз).</w:t>
      </w:r>
    </w:p>
    <w:p w14:paraId="7A0262E3" w14:textId="77777777" w:rsidR="00A36ED4" w:rsidRDefault="00A36ED4" w:rsidP="00A36ED4">
      <w:pPr>
        <w:pStyle w:val="a3"/>
        <w:shd w:val="clear" w:color="auto" w:fill="FFFFFF"/>
        <w:spacing w:before="0" w:beforeAutospacing="0" w:after="0" w:afterAutospacing="0"/>
        <w:jc w:val="both"/>
        <w:textAlignment w:val="baseline"/>
        <w:rPr>
          <w:color w:val="000000" w:themeColor="text1"/>
          <w:sz w:val="28"/>
          <w:szCs w:val="28"/>
        </w:rPr>
      </w:pPr>
      <w:r>
        <w:rPr>
          <w:color w:val="000000" w:themeColor="text1"/>
          <w:sz w:val="28"/>
          <w:szCs w:val="28"/>
        </w:rPr>
        <w:t>3. И. п. — упор сидя, ноги приподняты. Движения ногами вверх-вниз (2 серии по 8—10 раз).</w:t>
      </w:r>
    </w:p>
    <w:p w14:paraId="4898A20A" w14:textId="77777777" w:rsidR="00A36ED4" w:rsidRDefault="00A36ED4" w:rsidP="00A36ED4">
      <w:pPr>
        <w:pStyle w:val="a3"/>
        <w:shd w:val="clear" w:color="auto" w:fill="FFFFFF"/>
        <w:spacing w:before="0" w:beforeAutospacing="0" w:after="0" w:afterAutospacing="0"/>
        <w:jc w:val="both"/>
        <w:textAlignment w:val="baseline"/>
        <w:rPr>
          <w:color w:val="000000" w:themeColor="text1"/>
          <w:sz w:val="28"/>
          <w:szCs w:val="28"/>
        </w:rPr>
      </w:pPr>
      <w:r>
        <w:rPr>
          <w:color w:val="000000" w:themeColor="text1"/>
          <w:sz w:val="28"/>
          <w:szCs w:val="28"/>
        </w:rPr>
        <w:t>4. И. п. — лежа на животе, руки на затылке. Прогнуться, возвратиться в и. п. (8—10 раз).</w:t>
      </w:r>
    </w:p>
    <w:p w14:paraId="228D31FA" w14:textId="5960D57F" w:rsidR="00A36ED4" w:rsidRDefault="00A36ED4" w:rsidP="00A36ED4">
      <w:pPr>
        <w:pStyle w:val="a3"/>
        <w:shd w:val="clear" w:color="auto" w:fill="FFFFFF"/>
        <w:spacing w:before="0" w:beforeAutospacing="0" w:after="0" w:afterAutospacing="0"/>
        <w:jc w:val="both"/>
        <w:textAlignment w:val="baseline"/>
        <w:rPr>
          <w:color w:val="000000" w:themeColor="text1"/>
          <w:sz w:val="28"/>
          <w:szCs w:val="28"/>
        </w:rPr>
      </w:pPr>
      <w:r>
        <w:rPr>
          <w:color w:val="000000" w:themeColor="text1"/>
          <w:sz w:val="28"/>
          <w:szCs w:val="28"/>
        </w:rPr>
        <w:t>5. И. п. — стоя в наклоне вперед, правая рука впереди, левая на колене. Имитационные движения руки как при плавании кролем (10—15 раз каждой рукой).</w:t>
      </w:r>
    </w:p>
    <w:p w14:paraId="1DC2FD38" w14:textId="77777777" w:rsidR="00A36ED4" w:rsidRDefault="00A36ED4" w:rsidP="00A36ED4">
      <w:pPr>
        <w:pStyle w:val="a3"/>
        <w:shd w:val="clear" w:color="auto" w:fill="FFFFFF"/>
        <w:spacing w:before="0" w:beforeAutospacing="0" w:after="0" w:afterAutospacing="0"/>
        <w:jc w:val="both"/>
        <w:textAlignment w:val="baseline"/>
        <w:rPr>
          <w:color w:val="000000" w:themeColor="text1"/>
          <w:sz w:val="28"/>
          <w:szCs w:val="28"/>
        </w:rPr>
      </w:pPr>
      <w:r>
        <w:rPr>
          <w:color w:val="000000" w:themeColor="text1"/>
          <w:sz w:val="28"/>
          <w:szCs w:val="28"/>
        </w:rPr>
        <w:t>6. И. п. — о. с. Махи прямой ногой вперед-назад. 10—15 раз каждой ногой.</w:t>
      </w:r>
    </w:p>
    <w:p w14:paraId="38AA1FE4" w14:textId="77777777" w:rsidR="00A36ED4" w:rsidRDefault="00A36ED4" w:rsidP="00A36ED4">
      <w:pPr>
        <w:pStyle w:val="a3"/>
        <w:shd w:val="clear" w:color="auto" w:fill="FFFFFF"/>
        <w:spacing w:before="0" w:beforeAutospacing="0" w:after="150" w:afterAutospacing="0" w:line="300" w:lineRule="atLeast"/>
        <w:jc w:val="both"/>
        <w:textAlignment w:val="baseline"/>
        <w:rPr>
          <w:color w:val="000000" w:themeColor="text1"/>
          <w:sz w:val="28"/>
          <w:szCs w:val="28"/>
        </w:rPr>
      </w:pPr>
      <w:r>
        <w:rPr>
          <w:color w:val="000000" w:themeColor="text1"/>
          <w:sz w:val="28"/>
          <w:szCs w:val="28"/>
        </w:rPr>
        <w:t xml:space="preserve">  </w:t>
      </w:r>
    </w:p>
    <w:p w14:paraId="5C790610" w14:textId="0E5D9F04" w:rsidR="00A36ED4" w:rsidRPr="001A4044" w:rsidRDefault="00A36ED4" w:rsidP="00A36ED4">
      <w:pPr>
        <w:pStyle w:val="a3"/>
        <w:shd w:val="clear" w:color="auto" w:fill="FFFFFF"/>
        <w:spacing w:before="0" w:beforeAutospacing="0" w:after="0" w:afterAutospacing="0"/>
        <w:jc w:val="both"/>
        <w:textAlignment w:val="baseline"/>
        <w:rPr>
          <w:b/>
          <w:bCs/>
          <w:color w:val="000000" w:themeColor="text1"/>
          <w:sz w:val="28"/>
          <w:szCs w:val="28"/>
        </w:rPr>
      </w:pPr>
      <w:r w:rsidRPr="001A4044">
        <w:rPr>
          <w:b/>
          <w:bCs/>
          <w:color w:val="000000" w:themeColor="text1"/>
          <w:sz w:val="28"/>
          <w:szCs w:val="28"/>
        </w:rPr>
        <w:t>2)Для плавающих кролем на спине:</w:t>
      </w:r>
    </w:p>
    <w:p w14:paraId="29EA80E9" w14:textId="77777777" w:rsidR="00A36ED4" w:rsidRDefault="00A36ED4" w:rsidP="00A36ED4">
      <w:pPr>
        <w:pStyle w:val="a3"/>
        <w:shd w:val="clear" w:color="auto" w:fill="FFFFFF"/>
        <w:spacing w:before="0" w:beforeAutospacing="0" w:after="0" w:afterAutospacing="0"/>
        <w:jc w:val="both"/>
        <w:textAlignment w:val="baseline"/>
        <w:rPr>
          <w:color w:val="000000" w:themeColor="text1"/>
          <w:sz w:val="28"/>
          <w:szCs w:val="28"/>
        </w:rPr>
      </w:pPr>
      <w:r>
        <w:rPr>
          <w:color w:val="000000" w:themeColor="text1"/>
          <w:sz w:val="28"/>
          <w:szCs w:val="28"/>
        </w:rPr>
        <w:t>1. И. п. — сидя на скамейке с упором руками сзади. Сгибая руки, сесть на пол; разгибая руки, возвратиться в и. п. (2 серии по 10 раз).</w:t>
      </w:r>
    </w:p>
    <w:p w14:paraId="2460301B" w14:textId="77777777" w:rsidR="00A36ED4" w:rsidRDefault="00A36ED4" w:rsidP="00A36ED4">
      <w:pPr>
        <w:pStyle w:val="a3"/>
        <w:shd w:val="clear" w:color="auto" w:fill="FFFFFF"/>
        <w:spacing w:before="0" w:beforeAutospacing="0" w:after="0" w:afterAutospacing="0"/>
        <w:jc w:val="both"/>
        <w:textAlignment w:val="baseline"/>
        <w:rPr>
          <w:color w:val="000000" w:themeColor="text1"/>
          <w:sz w:val="28"/>
          <w:szCs w:val="28"/>
        </w:rPr>
      </w:pPr>
      <w:r>
        <w:rPr>
          <w:color w:val="000000" w:themeColor="text1"/>
          <w:sz w:val="28"/>
          <w:szCs w:val="28"/>
        </w:rPr>
        <w:t>2. И. п. — стоя, держа впереди в руках палку или полотенце за концы. «Выкрут» руками назад-вперед (10—15 раз).</w:t>
      </w:r>
    </w:p>
    <w:p w14:paraId="19223DE6" w14:textId="59194B18" w:rsidR="00A36ED4" w:rsidRDefault="00A36ED4" w:rsidP="00A36ED4">
      <w:pPr>
        <w:pStyle w:val="a3"/>
        <w:shd w:val="clear" w:color="auto" w:fill="FFFFFF"/>
        <w:spacing w:before="0" w:beforeAutospacing="0" w:after="0" w:afterAutospacing="0"/>
        <w:jc w:val="both"/>
        <w:textAlignment w:val="baseline"/>
        <w:rPr>
          <w:color w:val="000000" w:themeColor="text1"/>
          <w:sz w:val="28"/>
          <w:szCs w:val="28"/>
        </w:rPr>
      </w:pPr>
      <w:r>
        <w:rPr>
          <w:color w:val="000000" w:themeColor="text1"/>
          <w:sz w:val="28"/>
          <w:szCs w:val="28"/>
        </w:rPr>
        <w:t>3. И. п. стоя, руки за головой. Завязать полотенце за головой в узел и развязать его (3—5 раз).</w:t>
      </w:r>
    </w:p>
    <w:p w14:paraId="51AD5BF9" w14:textId="77777777" w:rsidR="00A36ED4" w:rsidRDefault="00A36ED4" w:rsidP="00A36ED4">
      <w:pPr>
        <w:pStyle w:val="a3"/>
        <w:shd w:val="clear" w:color="auto" w:fill="FFFFFF"/>
        <w:spacing w:before="0" w:beforeAutospacing="0" w:after="0" w:afterAutospacing="0"/>
        <w:jc w:val="both"/>
        <w:textAlignment w:val="baseline"/>
        <w:rPr>
          <w:color w:val="000000" w:themeColor="text1"/>
          <w:sz w:val="28"/>
          <w:szCs w:val="28"/>
        </w:rPr>
      </w:pPr>
      <w:r>
        <w:rPr>
          <w:color w:val="000000" w:themeColor="text1"/>
          <w:sz w:val="28"/>
          <w:szCs w:val="28"/>
        </w:rPr>
        <w:t>4. Предыдущее упражнение, но руки за спиной.</w:t>
      </w:r>
    </w:p>
    <w:p w14:paraId="02AE3AE0" w14:textId="77777777" w:rsidR="00A36ED4" w:rsidRDefault="00A36ED4" w:rsidP="00A36ED4">
      <w:pPr>
        <w:pStyle w:val="a3"/>
        <w:shd w:val="clear" w:color="auto" w:fill="FFFFFF"/>
        <w:spacing w:before="0" w:beforeAutospacing="0" w:after="0" w:afterAutospacing="0"/>
        <w:jc w:val="both"/>
        <w:textAlignment w:val="baseline"/>
        <w:rPr>
          <w:color w:val="000000" w:themeColor="text1"/>
          <w:sz w:val="28"/>
          <w:szCs w:val="28"/>
        </w:rPr>
      </w:pPr>
      <w:r>
        <w:rPr>
          <w:color w:val="000000" w:themeColor="text1"/>
          <w:sz w:val="28"/>
          <w:szCs w:val="28"/>
        </w:rPr>
        <w:t>5. Упражнение 3, но одна рука за спиной, другая согнута над плечом.</w:t>
      </w:r>
    </w:p>
    <w:p w14:paraId="71154790" w14:textId="2DDC3780" w:rsidR="00A36ED4" w:rsidRDefault="00A36ED4" w:rsidP="00A36ED4">
      <w:pPr>
        <w:pStyle w:val="a3"/>
        <w:shd w:val="clear" w:color="auto" w:fill="FFFFFF"/>
        <w:spacing w:before="0" w:beforeAutospacing="0" w:after="0" w:afterAutospacing="0"/>
        <w:jc w:val="both"/>
        <w:textAlignment w:val="baseline"/>
        <w:rPr>
          <w:color w:val="000000" w:themeColor="text1"/>
          <w:sz w:val="28"/>
          <w:szCs w:val="28"/>
        </w:rPr>
      </w:pPr>
      <w:r>
        <w:rPr>
          <w:color w:val="000000" w:themeColor="text1"/>
          <w:sz w:val="28"/>
          <w:szCs w:val="28"/>
        </w:rPr>
        <w:t xml:space="preserve">6. И. п. — стоя, правая рука вверху, левая внизу. Круги прямыми руками вперед, назад и </w:t>
      </w:r>
      <w:r>
        <w:rPr>
          <w:color w:val="000000" w:themeColor="text1"/>
          <w:sz w:val="28"/>
          <w:szCs w:val="28"/>
        </w:rPr>
        <w:t>против ходом</w:t>
      </w:r>
      <w:r>
        <w:rPr>
          <w:color w:val="000000" w:themeColor="text1"/>
          <w:sz w:val="28"/>
          <w:szCs w:val="28"/>
        </w:rPr>
        <w:t xml:space="preserve"> — вверху ладонь разворачивается в сторону (8—10 раз каждым способом).</w:t>
      </w:r>
    </w:p>
    <w:p w14:paraId="58675540" w14:textId="77777777" w:rsidR="00A36ED4" w:rsidRDefault="00A36ED4" w:rsidP="00A36ED4">
      <w:pPr>
        <w:pStyle w:val="a3"/>
        <w:shd w:val="clear" w:color="auto" w:fill="FFFFFF"/>
        <w:spacing w:before="0" w:beforeAutospacing="0" w:after="0" w:afterAutospacing="0"/>
        <w:jc w:val="both"/>
        <w:textAlignment w:val="baseline"/>
        <w:rPr>
          <w:color w:val="000000" w:themeColor="text1"/>
          <w:sz w:val="28"/>
          <w:szCs w:val="28"/>
        </w:rPr>
      </w:pPr>
      <w:r>
        <w:rPr>
          <w:color w:val="000000" w:themeColor="text1"/>
          <w:sz w:val="28"/>
          <w:szCs w:val="28"/>
        </w:rPr>
        <w:t>7. И. п. — ноги на ширине плеч, руки на поясе. Повороты плеч направо и налево (10—15 раз).</w:t>
      </w:r>
    </w:p>
    <w:p w14:paraId="0F3E656C" w14:textId="77777777" w:rsidR="00A36ED4" w:rsidRDefault="00A36ED4" w:rsidP="00A36ED4">
      <w:pPr>
        <w:pStyle w:val="a3"/>
        <w:shd w:val="clear" w:color="auto" w:fill="FFFFFF"/>
        <w:spacing w:before="0" w:beforeAutospacing="0" w:after="0" w:afterAutospacing="0"/>
        <w:jc w:val="both"/>
        <w:textAlignment w:val="baseline"/>
        <w:rPr>
          <w:color w:val="000000" w:themeColor="text1"/>
          <w:sz w:val="28"/>
          <w:szCs w:val="28"/>
        </w:rPr>
      </w:pPr>
      <w:r>
        <w:rPr>
          <w:color w:val="000000" w:themeColor="text1"/>
          <w:sz w:val="28"/>
          <w:szCs w:val="28"/>
        </w:rPr>
        <w:t xml:space="preserve">  3)Для плавающих брассом:</w:t>
      </w:r>
    </w:p>
    <w:p w14:paraId="67C5ACA9" w14:textId="77777777" w:rsidR="00A36ED4" w:rsidRDefault="00A36ED4" w:rsidP="00A36ED4">
      <w:pPr>
        <w:pStyle w:val="a3"/>
        <w:shd w:val="clear" w:color="auto" w:fill="FFFFFF"/>
        <w:spacing w:before="0" w:beforeAutospacing="0" w:after="0" w:afterAutospacing="0"/>
        <w:jc w:val="both"/>
        <w:textAlignment w:val="baseline"/>
        <w:rPr>
          <w:color w:val="000000" w:themeColor="text1"/>
          <w:sz w:val="28"/>
          <w:szCs w:val="28"/>
        </w:rPr>
      </w:pPr>
      <w:r>
        <w:rPr>
          <w:color w:val="000000" w:themeColor="text1"/>
          <w:sz w:val="28"/>
          <w:szCs w:val="28"/>
        </w:rPr>
        <w:t>1. И. п. — выпад вперед. Двойные пружинистые приседания (по 8—10 раз на каждую ногу).</w:t>
      </w:r>
    </w:p>
    <w:p w14:paraId="257DB3BA" w14:textId="77777777" w:rsidR="00A36ED4" w:rsidRDefault="00A36ED4" w:rsidP="00A36ED4">
      <w:pPr>
        <w:pStyle w:val="a3"/>
        <w:shd w:val="clear" w:color="auto" w:fill="FFFFFF"/>
        <w:spacing w:before="0" w:beforeAutospacing="0" w:after="0" w:afterAutospacing="0"/>
        <w:jc w:val="both"/>
        <w:textAlignment w:val="baseline"/>
        <w:rPr>
          <w:color w:val="000000" w:themeColor="text1"/>
          <w:sz w:val="28"/>
          <w:szCs w:val="28"/>
        </w:rPr>
      </w:pPr>
      <w:r>
        <w:rPr>
          <w:color w:val="000000" w:themeColor="text1"/>
          <w:sz w:val="28"/>
          <w:szCs w:val="28"/>
        </w:rPr>
        <w:t>2. И. п. — основная стойка. Махи прямой ногой вперед-назад и вправо-влево</w:t>
      </w:r>
    </w:p>
    <w:p w14:paraId="6264A25C" w14:textId="77777777" w:rsidR="00A36ED4" w:rsidRDefault="00A36ED4" w:rsidP="00A36ED4">
      <w:pPr>
        <w:pStyle w:val="a3"/>
        <w:shd w:val="clear" w:color="auto" w:fill="FFFFFF"/>
        <w:spacing w:before="0" w:beforeAutospacing="0" w:after="0" w:afterAutospacing="0"/>
        <w:jc w:val="both"/>
        <w:textAlignment w:val="baseline"/>
        <w:rPr>
          <w:color w:val="000000" w:themeColor="text1"/>
          <w:sz w:val="28"/>
          <w:szCs w:val="28"/>
        </w:rPr>
      </w:pPr>
      <w:r>
        <w:rPr>
          <w:color w:val="000000" w:themeColor="text1"/>
          <w:sz w:val="28"/>
          <w:szCs w:val="28"/>
        </w:rPr>
        <w:t>(8—10 раз каждой ногой).</w:t>
      </w:r>
    </w:p>
    <w:p w14:paraId="49B5A1AD" w14:textId="77777777" w:rsidR="00A36ED4" w:rsidRDefault="00A36ED4" w:rsidP="00A36ED4">
      <w:pPr>
        <w:pStyle w:val="a3"/>
        <w:shd w:val="clear" w:color="auto" w:fill="FFFFFF"/>
        <w:spacing w:before="0" w:beforeAutospacing="0" w:after="0" w:afterAutospacing="0"/>
        <w:jc w:val="both"/>
        <w:textAlignment w:val="baseline"/>
        <w:rPr>
          <w:color w:val="000000" w:themeColor="text1"/>
          <w:sz w:val="28"/>
          <w:szCs w:val="28"/>
        </w:rPr>
      </w:pPr>
      <w:r>
        <w:rPr>
          <w:color w:val="000000" w:themeColor="text1"/>
          <w:sz w:val="28"/>
          <w:szCs w:val="28"/>
        </w:rPr>
        <w:t>3. И. п. — стоя на коленях, расставленных на ширину плеч, стопы развернуты, руки на поясе. Сесть на пятки, прогнуться, возвратиться в и. п. (6—8 раз).</w:t>
      </w:r>
    </w:p>
    <w:p w14:paraId="58084628" w14:textId="3A62B3A8" w:rsidR="00A36ED4" w:rsidRDefault="00A36ED4" w:rsidP="00A36ED4">
      <w:pPr>
        <w:pStyle w:val="a3"/>
        <w:shd w:val="clear" w:color="auto" w:fill="FFFFFF"/>
        <w:spacing w:before="0" w:beforeAutospacing="0" w:after="0" w:afterAutospacing="0"/>
        <w:jc w:val="both"/>
        <w:textAlignment w:val="baseline"/>
        <w:rPr>
          <w:color w:val="000000" w:themeColor="text1"/>
          <w:sz w:val="28"/>
          <w:szCs w:val="28"/>
        </w:rPr>
      </w:pPr>
      <w:r>
        <w:rPr>
          <w:color w:val="000000" w:themeColor="text1"/>
          <w:sz w:val="28"/>
          <w:szCs w:val="28"/>
        </w:rPr>
        <w:t>4. И. п. — ноги на ширине плеч, стопы развернуты. Присесть, соединив колени вместе, быстро вернуться в и. п. (2 серии по 10—15 раз).</w:t>
      </w:r>
    </w:p>
    <w:p w14:paraId="50786457" w14:textId="77777777" w:rsidR="00A36ED4" w:rsidRDefault="00A36ED4" w:rsidP="00A36ED4">
      <w:pPr>
        <w:pStyle w:val="a3"/>
        <w:shd w:val="clear" w:color="auto" w:fill="FFFFFF"/>
        <w:spacing w:before="0" w:beforeAutospacing="0" w:after="0" w:afterAutospacing="0"/>
        <w:jc w:val="both"/>
        <w:textAlignment w:val="baseline"/>
        <w:rPr>
          <w:color w:val="000000" w:themeColor="text1"/>
          <w:sz w:val="28"/>
          <w:szCs w:val="28"/>
        </w:rPr>
      </w:pPr>
      <w:r>
        <w:rPr>
          <w:color w:val="000000" w:themeColor="text1"/>
          <w:sz w:val="28"/>
          <w:szCs w:val="28"/>
        </w:rPr>
        <w:t>5. И. п. — стоя, руки на поясе. Поочередное поднимание колена вперед-в сторону до отказа (10—15 раз каждой ногой).</w:t>
      </w:r>
    </w:p>
    <w:p w14:paraId="35AE4874" w14:textId="7E083124" w:rsidR="00A36ED4" w:rsidRDefault="00A36ED4" w:rsidP="00A36ED4">
      <w:pPr>
        <w:pStyle w:val="a3"/>
        <w:shd w:val="clear" w:color="auto" w:fill="FFFFFF"/>
        <w:spacing w:before="0" w:beforeAutospacing="0" w:after="0" w:afterAutospacing="0"/>
        <w:jc w:val="both"/>
        <w:textAlignment w:val="baseline"/>
        <w:rPr>
          <w:color w:val="000000" w:themeColor="text1"/>
          <w:sz w:val="28"/>
          <w:szCs w:val="28"/>
        </w:rPr>
      </w:pPr>
      <w:r>
        <w:rPr>
          <w:color w:val="000000" w:themeColor="text1"/>
          <w:sz w:val="28"/>
          <w:szCs w:val="28"/>
        </w:rPr>
        <w:t xml:space="preserve">6. И. п. — стоя, руки на поясе, круги поочередно каждой ногой (10—15 раз каждой </w:t>
      </w:r>
      <w:r>
        <w:rPr>
          <w:color w:val="000000" w:themeColor="text1"/>
          <w:sz w:val="28"/>
          <w:szCs w:val="28"/>
        </w:rPr>
        <w:t>ногой</w:t>
      </w:r>
      <w:proofErr w:type="gramStart"/>
      <w:r>
        <w:rPr>
          <w:color w:val="000000" w:themeColor="text1"/>
          <w:sz w:val="28"/>
          <w:szCs w:val="28"/>
        </w:rPr>
        <w:t xml:space="preserve">) </w:t>
      </w:r>
      <w:r>
        <w:rPr>
          <w:color w:val="000000" w:themeColor="text1"/>
          <w:sz w:val="28"/>
          <w:szCs w:val="28"/>
        </w:rPr>
        <w:t>.</w:t>
      </w:r>
      <w:proofErr w:type="gramEnd"/>
    </w:p>
    <w:p w14:paraId="7A1E64BA" w14:textId="77777777" w:rsidR="00A36ED4" w:rsidRDefault="00A36ED4" w:rsidP="00A36ED4">
      <w:pPr>
        <w:spacing w:after="0" w:line="240" w:lineRule="auto"/>
        <w:jc w:val="both"/>
        <w:rPr>
          <w:rFonts w:ascii="Times New Roman" w:hAnsi="Times New Roman"/>
          <w:sz w:val="28"/>
          <w:szCs w:val="28"/>
        </w:rPr>
      </w:pPr>
    </w:p>
    <w:p w14:paraId="7B0B248F" w14:textId="77777777" w:rsidR="00A36ED4" w:rsidRDefault="00A36ED4" w:rsidP="00A36ED4">
      <w:pPr>
        <w:spacing w:after="0" w:line="240" w:lineRule="auto"/>
        <w:jc w:val="center"/>
        <w:rPr>
          <w:rFonts w:ascii="Times New Roman" w:hAnsi="Times New Roman"/>
          <w:b/>
          <w:sz w:val="28"/>
          <w:szCs w:val="28"/>
        </w:rPr>
      </w:pPr>
      <w:r>
        <w:rPr>
          <w:rFonts w:ascii="Times New Roman" w:hAnsi="Times New Roman"/>
          <w:b/>
          <w:sz w:val="28"/>
          <w:szCs w:val="28"/>
        </w:rPr>
        <w:t xml:space="preserve">2.2. Упражнения для основных мышц-стабилизаторов и восстановления </w:t>
      </w:r>
    </w:p>
    <w:p w14:paraId="75867EDA" w14:textId="4F01A8BA" w:rsidR="00A36ED4" w:rsidRDefault="00A36ED4" w:rsidP="00A36ED4">
      <w:pPr>
        <w:spacing w:after="0" w:line="240" w:lineRule="auto"/>
        <w:jc w:val="both"/>
        <w:rPr>
          <w:rFonts w:ascii="Times New Roman" w:hAnsi="Times New Roman"/>
          <w:sz w:val="28"/>
          <w:szCs w:val="28"/>
        </w:rPr>
      </w:pPr>
      <w:r>
        <w:rPr>
          <w:rFonts w:ascii="Times New Roman" w:hAnsi="Times New Roman"/>
          <w:sz w:val="28"/>
          <w:szCs w:val="28"/>
        </w:rPr>
        <w:t xml:space="preserve">Тема основных мышц-стабилизаторов стала особенно популярной в 1990-е годы одновременно с возросшим интересом к пилатесу, йоге и их комбинации — йогилатесу. Готовность стабилизаторов туловища предполагает сочетание хорошей координации и силовой подготовки мышц живота, спины и ягодиц, </w:t>
      </w:r>
      <w:r>
        <w:rPr>
          <w:rFonts w:ascii="Times New Roman" w:hAnsi="Times New Roman"/>
          <w:sz w:val="28"/>
          <w:szCs w:val="28"/>
        </w:rPr>
        <w:lastRenderedPageBreak/>
        <w:t xml:space="preserve">которая достигается за счет выполнения определенных упражнений. Это обеспечивает устойчивость позвоночника и создает надежную опору для корпуса и конечностей, что пригодится и в повседневной жизни. Тренировка мышц-стабилизаторов тела — важнейшая составляющая физической подготовки, она очень важна для предотвращения возможных травм. Основные стабилизаторы — это самые глубокие мышцы, расположенные в человеческом теле. К ним относятся мышцы живота, поясницы, ягодиц и бедер, расположенные в области таза. Если вы наработаете мощную мышечную поддержку для торса, это позволит вам впоследствии генерировать мощные движения. </w:t>
      </w:r>
      <w:r>
        <w:rPr>
          <w:rFonts w:ascii="Times New Roman" w:hAnsi="Times New Roman"/>
          <w:sz w:val="28"/>
          <w:szCs w:val="28"/>
        </w:rPr>
        <w:t>Помимо этого,</w:t>
      </w:r>
      <w:r>
        <w:rPr>
          <w:rFonts w:ascii="Times New Roman" w:hAnsi="Times New Roman"/>
          <w:sz w:val="28"/>
          <w:szCs w:val="28"/>
        </w:rPr>
        <w:t xml:space="preserve"> основные мышцы-стабилизаторы: </w:t>
      </w:r>
    </w:p>
    <w:p w14:paraId="43BD699B" w14:textId="77777777" w:rsidR="00A36ED4" w:rsidRDefault="00A36ED4" w:rsidP="00A36ED4">
      <w:pPr>
        <w:spacing w:after="0" w:line="240" w:lineRule="auto"/>
        <w:jc w:val="both"/>
        <w:rPr>
          <w:rFonts w:ascii="Times New Roman" w:hAnsi="Times New Roman"/>
          <w:sz w:val="28"/>
          <w:szCs w:val="28"/>
        </w:rPr>
      </w:pPr>
      <w:r>
        <w:rPr>
          <w:rFonts w:ascii="Times New Roman" w:hAnsi="Times New Roman"/>
          <w:sz w:val="28"/>
          <w:szCs w:val="28"/>
        </w:rPr>
        <w:t xml:space="preserve">- улучшают осанку; </w:t>
      </w:r>
    </w:p>
    <w:p w14:paraId="54893540" w14:textId="77777777" w:rsidR="00A36ED4" w:rsidRDefault="00A36ED4" w:rsidP="00A36ED4">
      <w:pPr>
        <w:spacing w:after="0" w:line="240" w:lineRule="auto"/>
        <w:jc w:val="both"/>
        <w:rPr>
          <w:rFonts w:ascii="Times New Roman" w:hAnsi="Times New Roman"/>
          <w:sz w:val="28"/>
          <w:szCs w:val="28"/>
        </w:rPr>
      </w:pPr>
      <w:r>
        <w:rPr>
          <w:rFonts w:ascii="Times New Roman" w:hAnsi="Times New Roman"/>
          <w:sz w:val="28"/>
          <w:szCs w:val="28"/>
        </w:rPr>
        <w:t xml:space="preserve">- поддерживают остальные мышцы тела сбалансированными; </w:t>
      </w:r>
    </w:p>
    <w:p w14:paraId="2ECCBF34" w14:textId="77777777" w:rsidR="00A36ED4" w:rsidRDefault="00A36ED4" w:rsidP="00A36ED4">
      <w:pPr>
        <w:spacing w:after="0" w:line="240" w:lineRule="auto"/>
        <w:jc w:val="both"/>
        <w:rPr>
          <w:rFonts w:ascii="Times New Roman" w:hAnsi="Times New Roman"/>
          <w:sz w:val="28"/>
          <w:szCs w:val="28"/>
        </w:rPr>
      </w:pPr>
      <w:r>
        <w:rPr>
          <w:rFonts w:ascii="Times New Roman" w:hAnsi="Times New Roman"/>
          <w:sz w:val="28"/>
          <w:szCs w:val="28"/>
        </w:rPr>
        <w:t xml:space="preserve">- отвечают за функциональную физическую готовность; </w:t>
      </w:r>
    </w:p>
    <w:p w14:paraId="7FCFF764" w14:textId="77777777" w:rsidR="00A36ED4" w:rsidRDefault="00A36ED4" w:rsidP="00A36ED4">
      <w:pPr>
        <w:spacing w:after="0" w:line="240" w:lineRule="auto"/>
        <w:jc w:val="both"/>
        <w:rPr>
          <w:rFonts w:ascii="Times New Roman" w:hAnsi="Times New Roman"/>
          <w:sz w:val="28"/>
          <w:szCs w:val="28"/>
        </w:rPr>
      </w:pPr>
      <w:r>
        <w:rPr>
          <w:rFonts w:ascii="Times New Roman" w:hAnsi="Times New Roman"/>
          <w:sz w:val="28"/>
          <w:szCs w:val="28"/>
        </w:rPr>
        <w:t xml:space="preserve">- способствуют выполнению мощных движений, в частности во время занятий спортом; </w:t>
      </w:r>
    </w:p>
    <w:p w14:paraId="6852BECC" w14:textId="03ABA05B" w:rsidR="00A36ED4" w:rsidRDefault="00A36ED4" w:rsidP="00A36ED4">
      <w:pPr>
        <w:spacing w:after="0" w:line="240" w:lineRule="auto"/>
        <w:jc w:val="both"/>
        <w:rPr>
          <w:rFonts w:ascii="Times New Roman" w:hAnsi="Times New Roman"/>
          <w:sz w:val="28"/>
          <w:szCs w:val="28"/>
        </w:rPr>
      </w:pPr>
      <w:r>
        <w:rPr>
          <w:rFonts w:ascii="Times New Roman" w:hAnsi="Times New Roman"/>
          <w:sz w:val="28"/>
          <w:szCs w:val="28"/>
        </w:rPr>
        <w:t xml:space="preserve">- защищают суставы и другие мышцы от возможных </w:t>
      </w:r>
      <w:r>
        <w:rPr>
          <w:rFonts w:ascii="Times New Roman" w:hAnsi="Times New Roman"/>
          <w:sz w:val="28"/>
          <w:szCs w:val="28"/>
        </w:rPr>
        <w:t>травм</w:t>
      </w:r>
      <w:r>
        <w:rPr>
          <w:rFonts w:ascii="Times New Roman" w:hAnsi="Times New Roman"/>
          <w:sz w:val="28"/>
          <w:szCs w:val="28"/>
        </w:rPr>
        <w:t>.</w:t>
      </w:r>
    </w:p>
    <w:p w14:paraId="496E8189" w14:textId="77777777" w:rsidR="00A36ED4" w:rsidRDefault="00A36ED4" w:rsidP="00A36ED4">
      <w:pPr>
        <w:spacing w:after="0" w:line="240" w:lineRule="auto"/>
        <w:ind w:left="1440"/>
        <w:jc w:val="center"/>
        <w:rPr>
          <w:rFonts w:ascii="Times New Roman" w:hAnsi="Times New Roman"/>
          <w:b/>
          <w:sz w:val="28"/>
          <w:szCs w:val="28"/>
        </w:rPr>
      </w:pPr>
      <w:r>
        <w:rPr>
          <w:rFonts w:ascii="Times New Roman" w:hAnsi="Times New Roman"/>
          <w:b/>
          <w:sz w:val="28"/>
          <w:szCs w:val="28"/>
        </w:rPr>
        <w:t>2.3. Тренировки на силу у пловцов на суше</w:t>
      </w:r>
    </w:p>
    <w:p w14:paraId="2F6C2E0D" w14:textId="77777777" w:rsidR="00A36ED4" w:rsidRDefault="00A36ED4" w:rsidP="00A36ED4">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В отличие от тяжелой атлетики и ряда других видов спорта развитие максимальной силы в плавании необходимо для улучшения показателей специальной силы, которая проявляется в гребковых движениях.   Деятельность мышечных двигательных единиц носит сменный характер. С наступлением утомления вместо одних мышечных двигательных единиц в работу включаются другие. Поэтому силовая выносливость, которая у пловца играет заглавную роль, будет зависеть не только от совершенства механизма чередования в функционировании двигательных единиц, но и от уровня развития максимальной силы.   Схематически процесс совершенствования силовых возможностей пловца можно представить в виде трех этапов: первый — посвящается преимущественному увеличению физиологического поперечника мышц, несущих основную нагрузку в избранном способе плавания; второй — повышению их максимальной силы и третий — развитию специальной, в данном случае силовой, выносливости. Предпочтительнее тренироваться 3 раза в неделю комплексно. Каждая тренировка должна включать около 12 упражнений на все группы мышц. Для развития мускулатуры пловца лучшим вариантом будет использование свободных весов и тренажеров изолированным образом. Если в вашем зале есть тренажер Хаммер, то это даст возможность получить максимальную отдачу от каждой руки и ноги. В тренажерном зале вам нужно будет научиться балансировать каждую сторону так, как вы это делаете в бассейне. </w:t>
      </w:r>
    </w:p>
    <w:p w14:paraId="642F74EC" w14:textId="77777777" w:rsidR="00A36ED4" w:rsidRDefault="00A36ED4" w:rsidP="00A36ED4">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1) Грудь.  Лучшим упражнением является жим штанги на наклонной скамье (головой вверх). Это упражнение развивает верхнюю часть грудных мышц и вовлекает в работу плечи – мышцы, которые во время плавания используются в большой степени. </w:t>
      </w:r>
    </w:p>
    <w:p w14:paraId="0BA57786" w14:textId="77777777" w:rsidR="00A36ED4" w:rsidRDefault="00A36ED4" w:rsidP="00A36ED4">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2) Спина. Мышцы спины наиболее важны для пловца. Наиболее эффективными упражнениями для развития этих мышц у пловцов являются </w:t>
      </w:r>
      <w:r>
        <w:rPr>
          <w:rFonts w:ascii="Times New Roman" w:hAnsi="Times New Roman"/>
          <w:sz w:val="28"/>
          <w:szCs w:val="28"/>
          <w:shd w:val="clear" w:color="auto" w:fill="FFFFFF"/>
        </w:rPr>
        <w:lastRenderedPageBreak/>
        <w:t xml:space="preserve">тяга верхнего блока к груди, тяга нижнего блока к поясу («гребля»), тяга верхнего блока стоя. </w:t>
      </w:r>
    </w:p>
    <w:p w14:paraId="65E717D5" w14:textId="77777777" w:rsidR="00A36ED4" w:rsidRDefault="00A36ED4" w:rsidP="00A36ED4">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3) Трицепс. Эффективно работать на блочном тренажере с трицепсовым канатом Бицепс. Лучше всего подойдут подъемы гантелей. </w:t>
      </w:r>
    </w:p>
    <w:p w14:paraId="6D8A4382" w14:textId="77777777" w:rsidR="00A36ED4" w:rsidRDefault="00A36ED4" w:rsidP="00A36ED4">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4) Плечи. Чтобы окончательно проработать верхнюю часть тела, нужно уделить особое внимание и плечам. Будьте осторожны с весами, которые используете в тренировках именно этой мышечной группы, ведь наиболее распространенные травмы пловцов связаны именно с плечом. Лучшее упражнение – разводка гантелей через стороны стоя. </w:t>
      </w:r>
    </w:p>
    <w:p w14:paraId="6C4CB91A" w14:textId="56AA84EC" w:rsidR="00A36ED4" w:rsidRDefault="00A36ED4" w:rsidP="00A36ED4">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5) Квадрицепсы.  Для развития четырехглавой мышцы бедра используем разгибание ног на тренажере. Мышцы задней поверхности бедра. </w:t>
      </w:r>
      <w:r>
        <w:rPr>
          <w:rFonts w:ascii="Times New Roman" w:hAnsi="Times New Roman"/>
          <w:sz w:val="28"/>
          <w:szCs w:val="28"/>
          <w:shd w:val="clear" w:color="auto" w:fill="FFFFFF"/>
        </w:rPr>
        <w:t>Предлагается сгибание</w:t>
      </w:r>
      <w:r>
        <w:rPr>
          <w:rFonts w:ascii="Times New Roman" w:hAnsi="Times New Roman"/>
          <w:sz w:val="28"/>
          <w:szCs w:val="28"/>
          <w:shd w:val="clear" w:color="auto" w:fill="FFFFFF"/>
        </w:rPr>
        <w:t xml:space="preserve"> ног в Наутилусе. </w:t>
      </w:r>
    </w:p>
    <w:p w14:paraId="5666036B" w14:textId="77777777" w:rsidR="00A36ED4" w:rsidRDefault="00A36ED4" w:rsidP="00A36ED4">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6) Икры. Тренировать эти мышцы лучше сидя, каждую ногу отдельно.</w:t>
      </w:r>
    </w:p>
    <w:p w14:paraId="229E0C25" w14:textId="77777777" w:rsidR="00A36ED4" w:rsidRDefault="00A36ED4" w:rsidP="00A36ED4">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Примерный комплекс упражнений для развития силы пловца в спортивном зале:</w:t>
      </w:r>
    </w:p>
    <w:p w14:paraId="2444ACFA" w14:textId="77777777" w:rsidR="00A36ED4" w:rsidRDefault="00A36ED4" w:rsidP="00A36ED4">
      <w:pPr>
        <w:spacing w:after="0" w:line="240" w:lineRule="auto"/>
        <w:jc w:val="both"/>
        <w:rPr>
          <w:rFonts w:ascii="Times New Roman" w:hAnsi="Times New Roman"/>
          <w:sz w:val="28"/>
          <w:szCs w:val="28"/>
        </w:rPr>
      </w:pPr>
      <w:r>
        <w:rPr>
          <w:rStyle w:val="a5"/>
          <w:sz w:val="28"/>
          <w:szCs w:val="28"/>
        </w:rPr>
        <w:t xml:space="preserve">  1) Половинная тяга жгута (рис.4).</w:t>
      </w:r>
      <w:r>
        <w:rPr>
          <w:rFonts w:ascii="Times New Roman" w:hAnsi="Times New Roman"/>
          <w:sz w:val="28"/>
          <w:szCs w:val="28"/>
        </w:rPr>
        <w:br/>
        <w:t>В исходном положении резиновый жгут закрепите на высоте чуть выше пояса; нагнитесь и держитесь расслабленными руками за концы эспандера; ноги согните в коленях; спину держите прямой; плечи выше бедер. Теперь стремитесь к такому положению тела, при котором линия бедра — плечи — запястья будет почти прямой линией. При этом смотреть надо вниз и немного вперед. (а) Движения предплечьями таковы, что образуют прямой угол с плечами. (б). Верните руки в исходное положение. Чем большее количество раз повторяете, тем лучше.</w:t>
      </w:r>
      <w:r>
        <w:rPr>
          <w:rFonts w:ascii="Times New Roman" w:hAnsi="Times New Roman"/>
          <w:sz w:val="28"/>
          <w:szCs w:val="28"/>
        </w:rPr>
        <w:br/>
        <w:t>Важно, чтобы локти оставались неподвижными.</w:t>
      </w:r>
      <w:r>
        <w:rPr>
          <w:rFonts w:ascii="Times New Roman" w:hAnsi="Times New Roman"/>
          <w:sz w:val="28"/>
          <w:szCs w:val="28"/>
        </w:rPr>
        <w:br/>
        <w:t> </w:t>
      </w:r>
      <w:r>
        <w:rPr>
          <w:rFonts w:ascii="Times New Roman" w:hAnsi="Times New Roman"/>
          <w:noProof/>
          <w:sz w:val="28"/>
          <w:szCs w:val="28"/>
          <w:lang w:eastAsia="ru-RU"/>
        </w:rPr>
        <w:drawing>
          <wp:inline distT="0" distB="0" distL="0" distR="0" wp14:anchorId="20034E48" wp14:editId="39DEF593">
            <wp:extent cx="2771775" cy="1228725"/>
            <wp:effectExtent l="0" t="0" r="9525" b="9525"/>
            <wp:docPr id="1" name="Рисунок 4" descr="http://swiming-sekret.ru/images/sportzal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swiming-sekret.ru/images/sportzal_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71775" cy="1228725"/>
                    </a:xfrm>
                    <a:prstGeom prst="rect">
                      <a:avLst/>
                    </a:prstGeom>
                    <a:noFill/>
                    <a:ln>
                      <a:noFill/>
                    </a:ln>
                  </pic:spPr>
                </pic:pic>
              </a:graphicData>
            </a:graphic>
          </wp:inline>
        </w:drawing>
      </w:r>
      <w:r>
        <w:rPr>
          <w:rFonts w:ascii="Times New Roman" w:hAnsi="Times New Roman"/>
          <w:sz w:val="28"/>
          <w:szCs w:val="28"/>
        </w:rPr>
        <w:t>(рис.4)</w:t>
      </w:r>
    </w:p>
    <w:p w14:paraId="79ACBBDF" w14:textId="77777777" w:rsidR="00A36ED4" w:rsidRDefault="00A36ED4" w:rsidP="00A36ED4">
      <w:pPr>
        <w:pStyle w:val="a3"/>
        <w:spacing w:before="0" w:beforeAutospacing="0" w:after="0" w:afterAutospacing="0"/>
        <w:jc w:val="both"/>
        <w:rPr>
          <w:sz w:val="28"/>
          <w:szCs w:val="28"/>
        </w:rPr>
      </w:pPr>
      <w:r>
        <w:rPr>
          <w:rStyle w:val="a5"/>
          <w:sz w:val="28"/>
          <w:szCs w:val="28"/>
        </w:rPr>
        <w:t xml:space="preserve">  2) Полная тяга жгута (рис.5).</w:t>
      </w:r>
      <w:r>
        <w:rPr>
          <w:sz w:val="28"/>
          <w:szCs w:val="28"/>
        </w:rPr>
        <w:br/>
        <w:t>Исходное положение аналогично исходному положению в предыдущем упражнении (а). Совершать движение предплечьями надо так, чтобы они образовали прямой угол с плечами (б). Не останавливаясь, продолжайте движение руками назад; при этом положение локтей должно постоянно оставаться высоким (в, г). Вернитесь в исходное положение. Выполнять упражнение надо по 50-100 повторений в одном подходе (однако надо учитывать сопротивления жгута и уровень вашей подготовки). Достаточно совершить четыре подхода. В перерывах — отдых 1 мин.</w:t>
      </w:r>
    </w:p>
    <w:p w14:paraId="72B05E08" w14:textId="77777777" w:rsidR="00A36ED4" w:rsidRDefault="00A36ED4" w:rsidP="00A36ED4">
      <w:pPr>
        <w:pStyle w:val="a3"/>
        <w:spacing w:before="0" w:beforeAutospacing="0" w:after="0" w:afterAutospacing="0"/>
        <w:jc w:val="both"/>
        <w:rPr>
          <w:sz w:val="28"/>
          <w:szCs w:val="28"/>
        </w:rPr>
      </w:pPr>
      <w:r>
        <w:rPr>
          <w:noProof/>
          <w:sz w:val="28"/>
          <w:szCs w:val="28"/>
        </w:rPr>
        <w:lastRenderedPageBreak/>
        <w:drawing>
          <wp:inline distT="0" distB="0" distL="0" distR="0" wp14:anchorId="397FE4F1" wp14:editId="7A7EB189">
            <wp:extent cx="4762500" cy="1009650"/>
            <wp:effectExtent l="0" t="0" r="0" b="0"/>
            <wp:docPr id="2" name="Рисунок 3" descr="http://swiming-sekret.ru/images/sportzal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swiming-sekret.ru/images/sportzal_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00" cy="1009650"/>
                    </a:xfrm>
                    <a:prstGeom prst="rect">
                      <a:avLst/>
                    </a:prstGeom>
                    <a:noFill/>
                    <a:ln>
                      <a:noFill/>
                    </a:ln>
                  </pic:spPr>
                </pic:pic>
              </a:graphicData>
            </a:graphic>
          </wp:inline>
        </w:drawing>
      </w:r>
      <w:r>
        <w:rPr>
          <w:sz w:val="28"/>
          <w:szCs w:val="28"/>
        </w:rPr>
        <w:t>(рис.5)</w:t>
      </w:r>
      <w:r>
        <w:rPr>
          <w:sz w:val="28"/>
          <w:szCs w:val="28"/>
        </w:rPr>
        <w:br/>
        <w:t> </w:t>
      </w:r>
      <w:r>
        <w:rPr>
          <w:sz w:val="28"/>
          <w:szCs w:val="28"/>
        </w:rPr>
        <w:br/>
      </w:r>
      <w:r>
        <w:rPr>
          <w:rStyle w:val="a5"/>
          <w:sz w:val="28"/>
          <w:szCs w:val="28"/>
        </w:rPr>
        <w:t xml:space="preserve">  3) Выпрыгивания вверх из положения сидя (рис.6).</w:t>
      </w:r>
      <w:r>
        <w:rPr>
          <w:sz w:val="28"/>
          <w:szCs w:val="28"/>
        </w:rPr>
        <w:br/>
        <w:t>В исходном положении встать руки за головой; ноги на расстоянии, удобном для совершения приседания. Присесть так, чтобы ваши бедра оказались параллельны поверхности пола (а), и затем резко, с максимальным усилием выпрыгнуть вверх, выпрямляя все тело (руки по- прежнему за головой) (б). Необходимо сконцентрировать внимание на том, чтобы во время прыжка ноги работали эффективно в течение всего выпрямления тела до момента полного отрыва от пола. Приземляться нужно на носки, чтобы смягчить нагрузку на суставы ног. По приземлении ноги согнуть в коленях и можно делать следующее выпрыгивание. Совершайте прыжки до тех пор, пока не почувствуете, что больше не можете поддерживать должные уровень мощности и темп. Три подхода к упражнению вполне достаточно. В перерывах — отдых 1,5-2 мин.</w:t>
      </w:r>
    </w:p>
    <w:p w14:paraId="73145B34" w14:textId="77777777" w:rsidR="00A36ED4" w:rsidRDefault="00A36ED4" w:rsidP="00A36ED4">
      <w:pPr>
        <w:pStyle w:val="a3"/>
        <w:spacing w:before="0" w:beforeAutospacing="0" w:after="0" w:afterAutospacing="0"/>
        <w:jc w:val="both"/>
        <w:rPr>
          <w:sz w:val="28"/>
          <w:szCs w:val="28"/>
        </w:rPr>
      </w:pPr>
      <w:r>
        <w:rPr>
          <w:noProof/>
          <w:sz w:val="28"/>
          <w:szCs w:val="28"/>
        </w:rPr>
        <w:drawing>
          <wp:inline distT="0" distB="0" distL="0" distR="0" wp14:anchorId="696DD99D" wp14:editId="36425E30">
            <wp:extent cx="3000375" cy="1409700"/>
            <wp:effectExtent l="0" t="0" r="9525" b="0"/>
            <wp:docPr id="3" name="Рисунок 2" descr="http://swiming-sekret.ru/images/sportzal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wiming-sekret.ru/images/sportzal_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0375" cy="1409700"/>
                    </a:xfrm>
                    <a:prstGeom prst="rect">
                      <a:avLst/>
                    </a:prstGeom>
                    <a:noFill/>
                    <a:ln>
                      <a:noFill/>
                    </a:ln>
                  </pic:spPr>
                </pic:pic>
              </a:graphicData>
            </a:graphic>
          </wp:inline>
        </w:drawing>
      </w:r>
      <w:r>
        <w:rPr>
          <w:sz w:val="28"/>
          <w:szCs w:val="28"/>
        </w:rPr>
        <w:t>(рис.6)</w:t>
      </w:r>
      <w:r>
        <w:rPr>
          <w:sz w:val="28"/>
          <w:szCs w:val="28"/>
        </w:rPr>
        <w:br/>
        <w:t> </w:t>
      </w:r>
      <w:r>
        <w:rPr>
          <w:sz w:val="28"/>
          <w:szCs w:val="28"/>
        </w:rPr>
        <w:br/>
      </w:r>
      <w:r>
        <w:rPr>
          <w:rStyle w:val="a5"/>
          <w:sz w:val="28"/>
          <w:szCs w:val="28"/>
        </w:rPr>
        <w:t xml:space="preserve">  4) Неполные приседания на одной ноге (рис.7).</w:t>
      </w:r>
    </w:p>
    <w:p w14:paraId="6EFBD54C" w14:textId="6C00D458" w:rsidR="00A36ED4" w:rsidRDefault="00A36ED4" w:rsidP="00A36ED4">
      <w:pPr>
        <w:pStyle w:val="a3"/>
        <w:spacing w:before="0" w:beforeAutospacing="0" w:after="0" w:afterAutospacing="0"/>
        <w:jc w:val="both"/>
        <w:rPr>
          <w:sz w:val="28"/>
          <w:szCs w:val="28"/>
        </w:rPr>
      </w:pPr>
      <w:r>
        <w:rPr>
          <w:sz w:val="28"/>
          <w:szCs w:val="28"/>
        </w:rPr>
        <w:t xml:space="preserve">В исходном положении стоя на скамье на правой ноге; руки вытянуть вперед; тело прямое; левая нога находится в состоянии равновесия слева от скамьи (а). Оставляя руки вытянутыми перед собой, и сохраняя равновесие, нужно присесть на правой ноге до положения </w:t>
      </w:r>
      <w:r>
        <w:rPr>
          <w:sz w:val="28"/>
          <w:szCs w:val="28"/>
        </w:rPr>
        <w:t>полу приседа</w:t>
      </w:r>
      <w:r>
        <w:rPr>
          <w:sz w:val="28"/>
          <w:szCs w:val="28"/>
        </w:rPr>
        <w:t xml:space="preserve"> (б). Вернуться в исходное положение, выпрямляя ногу. Пять раз выполнить упражнение на правой ноге, затем на левой. Это один подход. Три подхода к выполнению данного упражнения достаточно. В перерывах — отдых 1 мин. Спина должна оставаться </w:t>
      </w:r>
      <w:r w:rsidR="001A4044">
        <w:rPr>
          <w:sz w:val="28"/>
          <w:szCs w:val="28"/>
        </w:rPr>
        <w:t>прямой.</w:t>
      </w:r>
    </w:p>
    <w:p w14:paraId="2A626846" w14:textId="77777777" w:rsidR="001A4044" w:rsidRDefault="00A36ED4" w:rsidP="001A4044">
      <w:pPr>
        <w:pStyle w:val="a3"/>
        <w:spacing w:before="0" w:beforeAutospacing="0" w:after="0" w:afterAutospacing="0"/>
        <w:jc w:val="both"/>
        <w:rPr>
          <w:sz w:val="28"/>
          <w:szCs w:val="28"/>
        </w:rPr>
      </w:pPr>
      <w:r>
        <w:rPr>
          <w:noProof/>
          <w:sz w:val="28"/>
          <w:szCs w:val="28"/>
        </w:rPr>
        <w:drawing>
          <wp:inline distT="0" distB="0" distL="0" distR="0" wp14:anchorId="2B241E79" wp14:editId="23B1C2ED">
            <wp:extent cx="2924175" cy="1381125"/>
            <wp:effectExtent l="0" t="0" r="9525" b="9525"/>
            <wp:docPr id="4" name="Рисунок 1" descr="http://swiming-sekret.ru/images/sportzal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wiming-sekret.ru/images/sportzal_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4175" cy="1381125"/>
                    </a:xfrm>
                    <a:prstGeom prst="rect">
                      <a:avLst/>
                    </a:prstGeom>
                    <a:noFill/>
                    <a:ln>
                      <a:noFill/>
                    </a:ln>
                  </pic:spPr>
                </pic:pic>
              </a:graphicData>
            </a:graphic>
          </wp:inline>
        </w:drawing>
      </w:r>
      <w:r>
        <w:rPr>
          <w:sz w:val="28"/>
          <w:szCs w:val="28"/>
        </w:rPr>
        <w:t>(рис.7)</w:t>
      </w:r>
      <w:bookmarkStart w:id="0" w:name="_Hlk46955984"/>
    </w:p>
    <w:p w14:paraId="1076415C" w14:textId="76DF2961" w:rsidR="00A36ED4" w:rsidRDefault="00A36ED4" w:rsidP="001A4044">
      <w:pPr>
        <w:pStyle w:val="a3"/>
        <w:spacing w:before="0" w:beforeAutospacing="0" w:after="0" w:afterAutospacing="0"/>
        <w:jc w:val="both"/>
        <w:rPr>
          <w:color w:val="333333"/>
          <w:sz w:val="28"/>
          <w:szCs w:val="28"/>
          <w:shd w:val="clear" w:color="auto" w:fill="FFFFFF"/>
        </w:rPr>
      </w:pPr>
      <w:r w:rsidRPr="001A4044">
        <w:rPr>
          <w:color w:val="333333"/>
          <w:sz w:val="28"/>
          <w:szCs w:val="28"/>
          <w:shd w:val="clear" w:color="auto" w:fill="FFFFFF"/>
        </w:rPr>
        <w:t xml:space="preserve">Кифут систематизировал и выстроил систему упражнений для пловцов на суше, выполнение которых тренировало необходимые пловцам группы мышц, </w:t>
      </w:r>
      <w:r w:rsidRPr="001A4044">
        <w:rPr>
          <w:color w:val="333333"/>
          <w:sz w:val="28"/>
          <w:szCs w:val="28"/>
          <w:shd w:val="clear" w:color="auto" w:fill="FFFFFF"/>
        </w:rPr>
        <w:lastRenderedPageBreak/>
        <w:t>связок – эта система и получила в дальнейшем название “золотые упражнения Кифута”.</w:t>
      </w:r>
    </w:p>
    <w:p w14:paraId="6A43605A" w14:textId="77777777" w:rsidR="001A4044" w:rsidRPr="001A4044" w:rsidRDefault="001A4044" w:rsidP="001A4044">
      <w:pPr>
        <w:pStyle w:val="a3"/>
        <w:spacing w:before="0" w:beforeAutospacing="0" w:after="0" w:afterAutospacing="0"/>
        <w:jc w:val="both"/>
        <w:rPr>
          <w:sz w:val="28"/>
          <w:szCs w:val="28"/>
        </w:rPr>
      </w:pPr>
    </w:p>
    <w:bookmarkEnd w:id="0"/>
    <w:p w14:paraId="23B62789" w14:textId="4B0B440D" w:rsidR="00A36ED4" w:rsidRPr="001A4044" w:rsidRDefault="001A4044" w:rsidP="00A36ED4">
      <w:pPr>
        <w:spacing w:after="0" w:line="240" w:lineRule="auto"/>
        <w:jc w:val="both"/>
        <w:rPr>
          <w:rFonts w:ascii="Times New Roman" w:hAnsi="Times New Roman"/>
          <w:sz w:val="28"/>
          <w:szCs w:val="28"/>
        </w:rPr>
      </w:pPr>
      <w:r w:rsidRPr="001A4044">
        <w:rPr>
          <w:rFonts w:ascii="Times New Roman" w:hAnsi="Times New Roman"/>
          <w:color w:val="212121"/>
          <w:sz w:val="28"/>
          <w:szCs w:val="28"/>
        </w:rPr>
        <w:t>Тренировки на суше помогают пловцам достичь лучшего спортивного результата независимо от уровня. Укрепляя мышцы и повышая эффективность их работы, улучшая баланс тела и гибкость, увеличивая выносливость, подготавливая организм нагрузкам на заплыве и служа профилактике травм, тренировки по сухому плаванию являются необходимой составляющей успеха в плавании.</w:t>
      </w:r>
    </w:p>
    <w:p w14:paraId="1E1786B1" w14:textId="77777777" w:rsidR="00A36ED4" w:rsidRPr="001A4044" w:rsidRDefault="00A36ED4" w:rsidP="00A36ED4">
      <w:pPr>
        <w:spacing w:after="0" w:line="240" w:lineRule="auto"/>
        <w:jc w:val="both"/>
        <w:rPr>
          <w:rFonts w:ascii="Times New Roman" w:hAnsi="Times New Roman"/>
          <w:sz w:val="28"/>
          <w:szCs w:val="28"/>
        </w:rPr>
      </w:pPr>
    </w:p>
    <w:p w14:paraId="0796F890" w14:textId="77777777" w:rsidR="00A36ED4" w:rsidRPr="001A4044" w:rsidRDefault="00A36ED4" w:rsidP="00A36ED4">
      <w:pPr>
        <w:spacing w:after="0" w:line="240" w:lineRule="auto"/>
        <w:jc w:val="both"/>
        <w:rPr>
          <w:rFonts w:ascii="Times New Roman" w:hAnsi="Times New Roman"/>
          <w:sz w:val="28"/>
          <w:szCs w:val="28"/>
        </w:rPr>
      </w:pPr>
    </w:p>
    <w:p w14:paraId="45CA71FF" w14:textId="77777777" w:rsidR="00A36ED4" w:rsidRDefault="00A36ED4" w:rsidP="00A36ED4">
      <w:pPr>
        <w:spacing w:after="0" w:line="240" w:lineRule="auto"/>
        <w:jc w:val="both"/>
        <w:rPr>
          <w:rFonts w:ascii="Times New Roman" w:hAnsi="Times New Roman"/>
          <w:sz w:val="28"/>
          <w:szCs w:val="28"/>
        </w:rPr>
      </w:pPr>
    </w:p>
    <w:p w14:paraId="0F767F5D" w14:textId="77777777" w:rsidR="00C667E8" w:rsidRPr="00C667E8" w:rsidRDefault="00C667E8" w:rsidP="00C667E8">
      <w:pPr>
        <w:pStyle w:val="a3"/>
        <w:shd w:val="clear" w:color="auto" w:fill="FFFFFF"/>
        <w:spacing w:before="0" w:beforeAutospacing="0" w:after="0" w:afterAutospacing="0"/>
        <w:jc w:val="center"/>
        <w:rPr>
          <w:rFonts w:ascii="Arial" w:hAnsi="Arial" w:cs="Arial"/>
          <w:color w:val="000000"/>
          <w:sz w:val="28"/>
          <w:szCs w:val="28"/>
        </w:rPr>
      </w:pPr>
      <w:r w:rsidRPr="00C667E8">
        <w:rPr>
          <w:b/>
          <w:bCs/>
          <w:color w:val="000000"/>
          <w:sz w:val="28"/>
          <w:szCs w:val="28"/>
        </w:rPr>
        <w:t>Список литературы</w:t>
      </w:r>
    </w:p>
    <w:p w14:paraId="5000CD14" w14:textId="77777777" w:rsidR="00C667E8" w:rsidRPr="00C667E8" w:rsidRDefault="00C667E8" w:rsidP="00C667E8">
      <w:pPr>
        <w:pStyle w:val="a3"/>
        <w:numPr>
          <w:ilvl w:val="0"/>
          <w:numId w:val="2"/>
        </w:numPr>
        <w:shd w:val="clear" w:color="auto" w:fill="FFFFFF"/>
        <w:spacing w:before="0" w:beforeAutospacing="0" w:after="0" w:afterAutospacing="0"/>
        <w:rPr>
          <w:color w:val="000000"/>
          <w:sz w:val="28"/>
          <w:szCs w:val="28"/>
        </w:rPr>
      </w:pPr>
      <w:r w:rsidRPr="00C667E8">
        <w:rPr>
          <w:color w:val="000000"/>
          <w:sz w:val="28"/>
          <w:szCs w:val="28"/>
        </w:rPr>
        <w:t xml:space="preserve">Плавание: Учебник для вузов / Под общ. ред. Н.Ж. </w:t>
      </w:r>
      <w:proofErr w:type="spellStart"/>
      <w:r w:rsidRPr="00C667E8">
        <w:rPr>
          <w:color w:val="000000"/>
          <w:sz w:val="28"/>
          <w:szCs w:val="28"/>
        </w:rPr>
        <w:t>Булгако</w:t>
      </w:r>
      <w:proofErr w:type="spellEnd"/>
      <w:r w:rsidRPr="00C667E8">
        <w:rPr>
          <w:color w:val="000000"/>
          <w:sz w:val="28"/>
          <w:szCs w:val="28"/>
        </w:rPr>
        <w:t>.-вой. — М.: Физкультура и спорт, 2001. — 400 с.</w:t>
      </w:r>
    </w:p>
    <w:p w14:paraId="26D45288" w14:textId="77777777" w:rsidR="00C667E8" w:rsidRPr="00C667E8" w:rsidRDefault="00C667E8" w:rsidP="00C667E8">
      <w:pPr>
        <w:pStyle w:val="a3"/>
        <w:numPr>
          <w:ilvl w:val="0"/>
          <w:numId w:val="2"/>
        </w:numPr>
        <w:shd w:val="clear" w:color="auto" w:fill="FFFFFF"/>
        <w:spacing w:before="0" w:beforeAutospacing="0" w:after="0" w:afterAutospacing="0"/>
        <w:rPr>
          <w:color w:val="000000"/>
          <w:sz w:val="28"/>
          <w:szCs w:val="28"/>
        </w:rPr>
      </w:pPr>
      <w:proofErr w:type="spellStart"/>
      <w:r w:rsidRPr="00C667E8">
        <w:rPr>
          <w:color w:val="000000"/>
          <w:sz w:val="28"/>
          <w:szCs w:val="28"/>
        </w:rPr>
        <w:t>Вайцеховский</w:t>
      </w:r>
      <w:proofErr w:type="spellEnd"/>
      <w:r w:rsidRPr="00C667E8">
        <w:rPr>
          <w:color w:val="000000"/>
          <w:sz w:val="28"/>
          <w:szCs w:val="28"/>
        </w:rPr>
        <w:t xml:space="preserve"> С.М. Быстрая вода. - М.: Мол. гвардия, 1983.- 175 с.</w:t>
      </w:r>
    </w:p>
    <w:p w14:paraId="3A6EF55C" w14:textId="77777777" w:rsidR="00C667E8" w:rsidRPr="00C667E8" w:rsidRDefault="00C667E8" w:rsidP="00C667E8">
      <w:pPr>
        <w:pStyle w:val="a3"/>
        <w:numPr>
          <w:ilvl w:val="0"/>
          <w:numId w:val="2"/>
        </w:numPr>
        <w:shd w:val="clear" w:color="auto" w:fill="FFFFFF"/>
        <w:spacing w:before="0" w:beforeAutospacing="0" w:after="0" w:afterAutospacing="0" w:line="294" w:lineRule="atLeast"/>
        <w:rPr>
          <w:color w:val="000000"/>
          <w:sz w:val="28"/>
          <w:szCs w:val="28"/>
        </w:rPr>
      </w:pPr>
      <w:r w:rsidRPr="00C667E8">
        <w:rPr>
          <w:color w:val="000000"/>
          <w:sz w:val="28"/>
          <w:szCs w:val="28"/>
        </w:rPr>
        <w:t>Физическая подготовка. http://www.canoestart.ru/</w:t>
      </w:r>
    </w:p>
    <w:p w14:paraId="00907D86" w14:textId="77777777" w:rsidR="00C667E8" w:rsidRPr="00C667E8" w:rsidRDefault="00C667E8" w:rsidP="00C667E8">
      <w:pPr>
        <w:pStyle w:val="a3"/>
        <w:numPr>
          <w:ilvl w:val="0"/>
          <w:numId w:val="2"/>
        </w:numPr>
        <w:shd w:val="clear" w:color="auto" w:fill="FFFFFF"/>
        <w:spacing w:before="0" w:beforeAutospacing="0" w:after="0" w:afterAutospacing="0"/>
        <w:rPr>
          <w:color w:val="000000"/>
          <w:sz w:val="28"/>
          <w:szCs w:val="28"/>
        </w:rPr>
      </w:pPr>
      <w:r w:rsidRPr="00C667E8">
        <w:rPr>
          <w:color w:val="000000"/>
          <w:sz w:val="28"/>
          <w:szCs w:val="28"/>
        </w:rPr>
        <w:t>Сухие тренировки для пловца. </w:t>
      </w:r>
      <w:hyperlink r:id="rId10" w:history="1">
        <w:r w:rsidRPr="00C667E8">
          <w:rPr>
            <w:rStyle w:val="a7"/>
            <w:color w:val="000000"/>
            <w:sz w:val="28"/>
            <w:szCs w:val="28"/>
          </w:rPr>
          <w:t>http://swiming-sekret.ru/sportivnaya-trenirovka/50-sukhie-trenirovki-dlya-plovtsa</w:t>
        </w:r>
      </w:hyperlink>
      <w:r w:rsidRPr="00C667E8">
        <w:rPr>
          <w:color w:val="000000"/>
          <w:sz w:val="28"/>
          <w:szCs w:val="28"/>
        </w:rPr>
        <w:t> .</w:t>
      </w:r>
    </w:p>
    <w:p w14:paraId="422C22D8" w14:textId="77777777" w:rsidR="00C667E8" w:rsidRPr="00C667E8" w:rsidRDefault="00C667E8" w:rsidP="00C667E8">
      <w:pPr>
        <w:pStyle w:val="a3"/>
        <w:numPr>
          <w:ilvl w:val="0"/>
          <w:numId w:val="2"/>
        </w:numPr>
        <w:shd w:val="clear" w:color="auto" w:fill="FFFFFF"/>
        <w:spacing w:before="0" w:beforeAutospacing="0" w:after="0" w:afterAutospacing="0"/>
        <w:rPr>
          <w:color w:val="000000"/>
          <w:sz w:val="28"/>
          <w:szCs w:val="28"/>
        </w:rPr>
      </w:pPr>
      <w:r w:rsidRPr="00C667E8">
        <w:rPr>
          <w:color w:val="000000"/>
          <w:sz w:val="28"/>
          <w:szCs w:val="28"/>
        </w:rPr>
        <w:t>Тренировки для пловцов в спортивном зале.</w:t>
      </w:r>
      <w:hyperlink r:id="rId11" w:history="1">
        <w:r w:rsidRPr="00C667E8">
          <w:rPr>
            <w:rStyle w:val="a7"/>
            <w:color w:val="000000"/>
            <w:sz w:val="28"/>
            <w:szCs w:val="28"/>
          </w:rPr>
          <w:t>http://swiming-sekret.ru/sportivnaya-trenirovka/52-trenirovki-dlya-plovtsov-v-sportivnom-zale</w:t>
        </w:r>
      </w:hyperlink>
      <w:r w:rsidRPr="00C667E8">
        <w:rPr>
          <w:color w:val="000000"/>
          <w:sz w:val="28"/>
          <w:szCs w:val="28"/>
        </w:rPr>
        <w:t> .</w:t>
      </w:r>
    </w:p>
    <w:p w14:paraId="5AE50BD2" w14:textId="77777777" w:rsidR="00A36ED4" w:rsidRPr="00C667E8" w:rsidRDefault="00A36ED4" w:rsidP="00A36ED4">
      <w:pPr>
        <w:spacing w:after="0" w:line="240" w:lineRule="auto"/>
        <w:rPr>
          <w:rFonts w:ascii="Times New Roman" w:hAnsi="Times New Roman"/>
          <w:sz w:val="28"/>
          <w:szCs w:val="28"/>
        </w:rPr>
      </w:pPr>
    </w:p>
    <w:p w14:paraId="53CA9286" w14:textId="77777777" w:rsidR="00F74512" w:rsidRDefault="00F74512" w:rsidP="00A36ED4">
      <w:pPr>
        <w:spacing w:after="0" w:line="240" w:lineRule="auto"/>
      </w:pPr>
    </w:p>
    <w:sectPr w:rsidR="00F74512" w:rsidSect="00A36ED4">
      <w:pgSz w:w="11906" w:h="16838"/>
      <w:pgMar w:top="1134" w:right="850" w:bottom="1134" w:left="1701" w:header="708" w:footer="708"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6563AD"/>
    <w:multiLevelType w:val="multilevel"/>
    <w:tmpl w:val="6220FA4A"/>
    <w:lvl w:ilvl="0">
      <w:start w:val="1"/>
      <w:numFmt w:val="decimal"/>
      <w:lvlText w:val="%1."/>
      <w:lvlJc w:val="left"/>
      <w:pPr>
        <w:ind w:left="643" w:hanging="360"/>
      </w:pPr>
    </w:lvl>
    <w:lvl w:ilvl="1">
      <w:start w:val="1"/>
      <w:numFmt w:val="decimal"/>
      <w:isLgl/>
      <w:lvlText w:val="%1.%2."/>
      <w:lvlJc w:val="left"/>
      <w:pPr>
        <w:ind w:left="1363" w:hanging="720"/>
      </w:pPr>
    </w:lvl>
    <w:lvl w:ilvl="2">
      <w:start w:val="1"/>
      <w:numFmt w:val="decimal"/>
      <w:isLgl/>
      <w:lvlText w:val="%1.%2.%3."/>
      <w:lvlJc w:val="left"/>
      <w:pPr>
        <w:ind w:left="1723" w:hanging="720"/>
      </w:pPr>
    </w:lvl>
    <w:lvl w:ilvl="3">
      <w:start w:val="1"/>
      <w:numFmt w:val="decimal"/>
      <w:isLgl/>
      <w:lvlText w:val="%1.%2.%3.%4."/>
      <w:lvlJc w:val="left"/>
      <w:pPr>
        <w:ind w:left="2443" w:hanging="1080"/>
      </w:pPr>
    </w:lvl>
    <w:lvl w:ilvl="4">
      <w:start w:val="1"/>
      <w:numFmt w:val="decimal"/>
      <w:isLgl/>
      <w:lvlText w:val="%1.%2.%3.%4.%5."/>
      <w:lvlJc w:val="left"/>
      <w:pPr>
        <w:ind w:left="2803" w:hanging="1080"/>
      </w:pPr>
    </w:lvl>
    <w:lvl w:ilvl="5">
      <w:start w:val="1"/>
      <w:numFmt w:val="decimal"/>
      <w:isLgl/>
      <w:lvlText w:val="%1.%2.%3.%4.%5.%6."/>
      <w:lvlJc w:val="left"/>
      <w:pPr>
        <w:ind w:left="3523" w:hanging="1440"/>
      </w:pPr>
    </w:lvl>
    <w:lvl w:ilvl="6">
      <w:start w:val="1"/>
      <w:numFmt w:val="decimal"/>
      <w:isLgl/>
      <w:lvlText w:val="%1.%2.%3.%4.%5.%6.%7."/>
      <w:lvlJc w:val="left"/>
      <w:pPr>
        <w:ind w:left="4243" w:hanging="1800"/>
      </w:pPr>
    </w:lvl>
    <w:lvl w:ilvl="7">
      <w:start w:val="1"/>
      <w:numFmt w:val="decimal"/>
      <w:isLgl/>
      <w:lvlText w:val="%1.%2.%3.%4.%5.%6.%7.%8."/>
      <w:lvlJc w:val="left"/>
      <w:pPr>
        <w:ind w:left="4603" w:hanging="1800"/>
      </w:pPr>
    </w:lvl>
    <w:lvl w:ilvl="8">
      <w:start w:val="1"/>
      <w:numFmt w:val="decimal"/>
      <w:isLgl/>
      <w:lvlText w:val="%1.%2.%3.%4.%5.%6.%7.%8.%9."/>
      <w:lvlJc w:val="left"/>
      <w:pPr>
        <w:ind w:left="5323" w:hanging="2160"/>
      </w:pPr>
    </w:lvl>
  </w:abstractNum>
  <w:abstractNum w:abstractNumId="1" w15:restartNumberingAfterBreak="0">
    <w:nsid w:val="33BC77AB"/>
    <w:multiLevelType w:val="multilevel"/>
    <w:tmpl w:val="7E38C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321"/>
    <w:rsid w:val="001A4044"/>
    <w:rsid w:val="00632321"/>
    <w:rsid w:val="00A36ED4"/>
    <w:rsid w:val="00C667E8"/>
    <w:rsid w:val="00F745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FD60F"/>
  <w15:chartTrackingRefBased/>
  <w15:docId w15:val="{E85EB2DF-5A23-4218-B02C-AF3766041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6ED4"/>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36ED4"/>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A36ED4"/>
    <w:pPr>
      <w:spacing w:after="200" w:line="276" w:lineRule="auto"/>
      <w:ind w:left="720"/>
      <w:contextualSpacing/>
    </w:pPr>
  </w:style>
  <w:style w:type="character" w:styleId="a5">
    <w:name w:val="Emphasis"/>
    <w:basedOn w:val="a0"/>
    <w:uiPriority w:val="20"/>
    <w:qFormat/>
    <w:rsid w:val="00A36ED4"/>
    <w:rPr>
      <w:i/>
      <w:iCs/>
    </w:rPr>
  </w:style>
  <w:style w:type="character" w:styleId="a6">
    <w:name w:val="Strong"/>
    <w:basedOn w:val="a0"/>
    <w:uiPriority w:val="22"/>
    <w:qFormat/>
    <w:rsid w:val="001A4044"/>
    <w:rPr>
      <w:b/>
      <w:bCs/>
    </w:rPr>
  </w:style>
  <w:style w:type="character" w:styleId="a7">
    <w:name w:val="Hyperlink"/>
    <w:basedOn w:val="a0"/>
    <w:uiPriority w:val="99"/>
    <w:semiHidden/>
    <w:unhideWhenUsed/>
    <w:rsid w:val="001A40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3984541">
      <w:bodyDiv w:val="1"/>
      <w:marLeft w:val="0"/>
      <w:marRight w:val="0"/>
      <w:marTop w:val="0"/>
      <w:marBottom w:val="0"/>
      <w:divBdr>
        <w:top w:val="none" w:sz="0" w:space="0" w:color="auto"/>
        <w:left w:val="none" w:sz="0" w:space="0" w:color="auto"/>
        <w:bottom w:val="none" w:sz="0" w:space="0" w:color="auto"/>
        <w:right w:val="none" w:sz="0" w:space="0" w:color="auto"/>
      </w:divBdr>
    </w:div>
    <w:div w:id="102702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infourok.ru/go.html?href=%23ixzz4OOyWnlzr" TargetMode="External"/><Relationship Id="rId5" Type="http://schemas.openxmlformats.org/officeDocument/2006/relationships/webSettings" Target="webSettings.xml"/><Relationship Id="rId10" Type="http://schemas.openxmlformats.org/officeDocument/2006/relationships/hyperlink" Target="https://infourok.ru/go.html?href=%23ixzz4OOvB009d" TargetMode="Externa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36F68-CED5-45A2-9A1A-E3C58E127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1858</Words>
  <Characters>10593</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dc:creator>
  <cp:keywords/>
  <dc:description/>
  <cp:lastModifiedBy>natasha</cp:lastModifiedBy>
  <cp:revision>3</cp:revision>
  <dcterms:created xsi:type="dcterms:W3CDTF">2021-01-12T10:13:00Z</dcterms:created>
  <dcterms:modified xsi:type="dcterms:W3CDTF">2021-01-12T10:37:00Z</dcterms:modified>
</cp:coreProperties>
</file>