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9E8" w:rsidRPr="00E809E8" w:rsidRDefault="003515B8" w:rsidP="00E809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Э</w:t>
      </w:r>
      <w:r w:rsidR="00E809E8" w:rsidRPr="00E809E8">
        <w:rPr>
          <w:rFonts w:ascii="Times New Roman" w:hAnsi="Times New Roman" w:cs="Times New Roman"/>
          <w:b/>
          <w:sz w:val="28"/>
          <w:szCs w:val="28"/>
        </w:rPr>
        <w:t>ффективность использования метода проектов в вузе</w:t>
      </w:r>
    </w:p>
    <w:bookmarkEnd w:id="0"/>
    <w:p w:rsidR="00E809E8" w:rsidRDefault="00E809E8" w:rsidP="00E809E8">
      <w:pPr>
        <w:jc w:val="center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>Р.А.</w:t>
      </w:r>
      <w:r>
        <w:rPr>
          <w:rFonts w:ascii="Times New Roman" w:hAnsi="Times New Roman" w:cs="Times New Roman"/>
          <w:sz w:val="28"/>
          <w:szCs w:val="28"/>
        </w:rPr>
        <w:t xml:space="preserve"> Шамсутдинов, ЛФ КНИТУ-КАИ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i/>
          <w:sz w:val="28"/>
          <w:szCs w:val="28"/>
        </w:rPr>
        <w:t>Аннотация.</w:t>
      </w:r>
      <w:r w:rsidRPr="00E809E8">
        <w:rPr>
          <w:rFonts w:ascii="Times New Roman" w:hAnsi="Times New Roman" w:cs="Times New Roman"/>
          <w:sz w:val="28"/>
          <w:szCs w:val="28"/>
        </w:rPr>
        <w:t xml:space="preserve"> В статье утверждается важность и необходимость использования информационных технологий в процессе реализации проектного метода обучения. Рассматривается метод проектов как одна из инновационных технологий в образовательном пространстве высшего учебного заведения, способная активизировать познавательную активность обучающихся. Доказывается, что более широкое использование метода проектов в образовательном процессе высшего учебного заведения, привлечение всех средств информационных образовательных технологий позволит улучшить качество подготовки выпускников высших учебных заведений, сформирует устойчивый и продолжительный интерес к исследовательской деятельности. 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i/>
          <w:sz w:val="28"/>
          <w:szCs w:val="28"/>
        </w:rPr>
        <w:t>Ключевые слова:</w:t>
      </w:r>
      <w:r w:rsidRPr="00E809E8">
        <w:rPr>
          <w:rFonts w:ascii="Times New Roman" w:hAnsi="Times New Roman" w:cs="Times New Roman"/>
          <w:sz w:val="28"/>
          <w:szCs w:val="28"/>
        </w:rPr>
        <w:t xml:space="preserve"> инновационные образовательные технологии, исследовательская деятельность, метод проектов, информационные технологии,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компетентностная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 моде</w:t>
      </w:r>
      <w:r>
        <w:rPr>
          <w:rFonts w:ascii="Times New Roman" w:hAnsi="Times New Roman" w:cs="Times New Roman"/>
          <w:sz w:val="28"/>
          <w:szCs w:val="28"/>
        </w:rPr>
        <w:t>ль обучения, качество обучения.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Современный этап развития общества, характеризуемый высокими темпами технологических изменений, ставит перед системой образования новые задачи, связанные с необходимостью формирования выпускников высших учебных заведений, владеющих набором компетенций, позволяющих быстро адаптироваться в профессиональной сфере, соответствующих требованиям динамичной эпохи информационных технологий, стремящихся реализовать себя и в практической деятельности и на научном поприще. 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Достижение определенного уровня подготовки выпускников возможно при условии использования инновационных технологий в процессе построения образовательного процесса. Под инновационные технологиями в образовании понимают, прежде всего, информационные технологии и новые формы и методы обучения, среди которых проектный метод особо востребован и актуален в образовательной среде. В настоящее время, только опираясь на проектные и информационные технологии можно обеспечить формирование качеств будущего профессионала, для которого свойственны мобильность, гибкость, инициативность, самостоятельность, ответственность. 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В комплексе технологий современного образовательного процесса исследовательская работа студентов по методу проектов заняла центральное место и является действенным механизмом, позволяющим сформировать ключевые компетенции будущего специалиста. Метод проектов </w:t>
      </w:r>
      <w:r w:rsidRPr="00E809E8">
        <w:rPr>
          <w:rFonts w:ascii="Times New Roman" w:hAnsi="Times New Roman" w:cs="Times New Roman"/>
          <w:sz w:val="28"/>
          <w:szCs w:val="28"/>
        </w:rPr>
        <w:lastRenderedPageBreak/>
        <w:t>предполагает деятельность, которая ориентирована на самостоятельное выполнение исследовательской задачи, начиная с этапа концептуализации проекта и заканчивая стадией его презентации [3]. «В основе метода проектов лежит развитие познавательных навыков учащихся, умений самостоятельно конструировать свои знания, умений ориентироваться в информационном пространстве, развитие критического и творческого мышления</w:t>
      </w:r>
      <w:proofErr w:type="gramStart"/>
      <w:r w:rsidRPr="00E809E8">
        <w:rPr>
          <w:rFonts w:ascii="Times New Roman" w:hAnsi="Times New Roman" w:cs="Times New Roman"/>
          <w:sz w:val="28"/>
          <w:szCs w:val="28"/>
        </w:rPr>
        <w:t>… В</w:t>
      </w:r>
      <w:proofErr w:type="gramEnd"/>
      <w:r w:rsidRPr="00E809E8">
        <w:rPr>
          <w:rFonts w:ascii="Times New Roman" w:hAnsi="Times New Roman" w:cs="Times New Roman"/>
          <w:sz w:val="28"/>
          <w:szCs w:val="28"/>
        </w:rPr>
        <w:t xml:space="preserve"> основу метода проектов положена идея, составляющая суть понятия "проект", его прагматическая направленность на результат, который можно получить при решении той или иной практически или теоретически значимой проблемы»[5]. 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Активная и осмысленная работа обучающихся по методу проектов формирует позитивное отношение к процессу обучения и особо ориентирована на получение значимого результата. «Этот результат можно увидеть, осмыслить, применить в реальной практической деятельности. Чтобы добиться такого результата, необходимо научить … студентов самостоятельно мыслить, находить и решать проблемы, привлекая для этой цели знания из разных областей, умения прогнозировать результаты и возможные последствия разных вариантов решения, умения устанавливать причинно-следственные связи»[5]. 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Осваивая все этапы проектной деятельности, обучающийся задействует всю совокупность знаний, творческий потенциал, информационную культуру в процессе формирования замысла проекта и его реализации. Одновременно он учится вести научный поиск, проводить самостоятельное исследование, генерировать оригинальные идеи, изобретать, анализировать, обобщать, сопоставлять различные точки зрения, критически оценивать результаты работы, аргументировано доказывать свой выбор в ряду альтернативных возможностей, конструктивно решать проблемы, воплощая в жизнь самые оригинальные замыслы. Образовательные технологии, «…используемые в настоящее время… немыслимы без широкого применения новых информационных технологий, компьютерных, в первую очередь. Именно новые информационные технологии позволяют «в полной мере раскрыть педагогические, дидактические функции» [4,с.15] других методов, в том числе и метода проектов, реализовать заложенные в них потенциальные возможности [4]. 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Информационные технологии обладают таким набором уникальных и разнообразных возможностей, которые способны значительно расширить практику их применения. Интернет-ресурсы, обеспечивающие доступ к большому массиву информации, в том числе к электронным библиотекам, базам данных; блоги, форумы, телеконференции, электронная почта, </w:t>
      </w:r>
      <w:r w:rsidRPr="00E809E8">
        <w:rPr>
          <w:rFonts w:ascii="Times New Roman" w:hAnsi="Times New Roman" w:cs="Times New Roman"/>
          <w:sz w:val="28"/>
          <w:szCs w:val="28"/>
        </w:rPr>
        <w:lastRenderedPageBreak/>
        <w:t xml:space="preserve">доступные благодаря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Интернетсети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; прикладные программы – текстовые и табличные редакторы, графические пакеты, программы подготовки презентаций, технологии мультимедиа и многие другие возможности позволяют не только наполнить новым содержанием метод проектов, применяя их на каждом из этапов разработки проекта и формируя информационное пространство проекта, но и кардинально изменить отношение к нему обучающихся. 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В условиях, когда современная молодежь легко осваивает просторы виртуального пространства и когда невозможно представить ее вне границ этой среды, необходимо задействовать все возможности информационных технологий в развитии исследовательских навыков обучающихся, формировании устойчивого и продолжительного интереса к исследовательской работе. </w:t>
      </w:r>
      <w:proofErr w:type="gramStart"/>
      <w:r w:rsidRPr="00E809E8">
        <w:rPr>
          <w:rFonts w:ascii="Times New Roman" w:hAnsi="Times New Roman" w:cs="Times New Roman"/>
          <w:sz w:val="28"/>
          <w:szCs w:val="28"/>
        </w:rPr>
        <w:t>Метод проектов как инновационная образовательная технология, «всегда ориентирован на самостоятельную деятельность … - индивидуальную, парную, групповую, которую…выполняют в течени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E809E8">
        <w:rPr>
          <w:rFonts w:ascii="Times New Roman" w:hAnsi="Times New Roman" w:cs="Times New Roman"/>
          <w:sz w:val="28"/>
          <w:szCs w:val="28"/>
        </w:rPr>
        <w:t>определенного отрезка времени» [5] и, как представляется, является наилучшим вариантом активизации самостоятельной творческой деятельности обучающихся.</w:t>
      </w:r>
      <w:proofErr w:type="gramEnd"/>
      <w:r w:rsidRPr="00E809E8">
        <w:rPr>
          <w:rFonts w:ascii="Times New Roman" w:hAnsi="Times New Roman" w:cs="Times New Roman"/>
          <w:sz w:val="28"/>
          <w:szCs w:val="28"/>
        </w:rPr>
        <w:t xml:space="preserve"> «С одной стороны, проектирование является важным компонентом практико-ориентированного подхода для более эффективного обучения специальности. С другой стороны, учебный проект: его подготовка и реализация студентом или учебной группой создают условия для получения профессиональных навыков» [6, с.130]. 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>Нельзя не согласиться с утверждением, что « …вовлечение в реальную, приближенную к будущей работе проектную деятельность в рамках подготовки проектов для учебных «заказчиков», их апробации, в том числе за счет участия в профессиональных конкурсах, позволяет сформировать профессионалов, легко оперирующих методологией созданий, реализации, оценки эффективности проекта…» [2]. При этом проектная деятельность с применением средств информационно-коммуникационных технологий не просто позволяет целенаправленно формировать познавательную деятельность, мотивацию к непрерывному обучению, но и направляет ее в русло диалога между преподавателем и студентом, открывает новые грани этого взаимодействия, создает дополнительные возможности для расширения сферы сотрудничества преподавателей и обучающихся. Информационные образовательные технологии с их высоким уровнем интерактивности создают пространство совместного творчества, среду, способствующую развитию личностных и профессионально</w:t>
      </w:r>
      <w:r>
        <w:rPr>
          <w:rFonts w:ascii="Times New Roman" w:hAnsi="Times New Roman" w:cs="Times New Roman"/>
          <w:sz w:val="28"/>
          <w:szCs w:val="28"/>
        </w:rPr>
        <w:t xml:space="preserve"> значимых качеств обучающегося.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lastRenderedPageBreak/>
        <w:t>Метод проектов является одновременно и наиболее эффективным способом формирования у студентов исследовательских умений и средством активизации познавательной деятельности. В процессе проектной деятельности особое внимание уделяется формированию креативного мышления. Креативность как неотъемлемая составляющая творческой личности предполагает умение по-новому, оригинально конструировать свои знания, самостоятельно ставить проблемы и находить нестандартные, нетривиальные методы их решения, опираясь на базовые знания – знания, относящиеся не только к сфере будущей профессионально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E809E8">
        <w:rPr>
          <w:rFonts w:ascii="Times New Roman" w:hAnsi="Times New Roman" w:cs="Times New Roman"/>
          <w:sz w:val="28"/>
          <w:szCs w:val="28"/>
        </w:rPr>
        <w:t xml:space="preserve">деятельности, но и граничащие с ней. 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Метод проектов дает возможность студенту в полной мере реализовать и продемонстрировать свои креативные способности и навыки, в том числе и на этапе подготовки презентационных материалов. Оформляя итоги проектной деятельности в виде мультимедийных презентаций необходимо ясно, лаконично, уместно, наглядно, используя эффекты динамической анимации, изложить результаты выполнения проекта, сделать выступление запоминающимся. </w:t>
      </w:r>
    </w:p>
    <w:p w:rsid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Включение в исследовательскую практику образовательного процесса метода проектов и его освоение, безусловно, способно обеспечить качество процесса обучения и продвижение студентов к более высокому творческому уровню, на котором выпускник является не простым исполнителем, а настоящим творцом. Поэтому следует отметить эффективность метода проектов в формировании исследовательских умений и навыков студентов высших учебных заведений, в развитии их творческого потенциала. Обучение при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компетентностном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 подходе осуществляется через активный контакт обучающихся с окружающим миром, расширения базы знаний для последующего самостоятельного решения проблем еще в рамках вузовской подготовки. Дальнейший же успех молодого специалиста зависит не только от суммы компетенций, сформированных в вузе, но и от навыков саморазвития [1, с.75]. Участие обучающегося в разработке и реализации проекта, в котором на всех его этапах используются новейшие информационные технологии способно сформировать прочную основу для дальнейших занятий научно-исследовательской работой, базовые элементы проектной и информационной культур, на</w:t>
      </w:r>
      <w:r>
        <w:rPr>
          <w:rFonts w:ascii="Times New Roman" w:hAnsi="Times New Roman" w:cs="Times New Roman"/>
          <w:sz w:val="28"/>
          <w:szCs w:val="28"/>
        </w:rPr>
        <w:t>выки командного взаимодействия.</w:t>
      </w:r>
    </w:p>
    <w:p w:rsidR="00E809E8" w:rsidRPr="00E809E8" w:rsidRDefault="00E809E8" w:rsidP="00E809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Проектная деятельность с использованием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информационнокоммуникационных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 технологий будит мысль и стимулирует улучшения, поэтому повышение ее роли и значимости в образовательном процессе является одной из важнейших задач высшего образования, решение которой позволит улучшить качество подготовки выпускников, воспитывая </w:t>
      </w:r>
      <w:r w:rsidRPr="00E809E8">
        <w:rPr>
          <w:rFonts w:ascii="Times New Roman" w:hAnsi="Times New Roman" w:cs="Times New Roman"/>
          <w:sz w:val="28"/>
          <w:szCs w:val="28"/>
        </w:rPr>
        <w:lastRenderedPageBreak/>
        <w:t>талантливую, творческую, работоспособную и целеустремленную молодежь, способную реализовывать инновационные проекты, ориентированную на постоянное самосовершенствование.</w:t>
      </w:r>
    </w:p>
    <w:p w:rsidR="00E809E8" w:rsidRPr="00E809E8" w:rsidRDefault="00E809E8" w:rsidP="00E809E8">
      <w:pPr>
        <w:jc w:val="center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>Литература:</w:t>
      </w:r>
    </w:p>
    <w:p w:rsidR="00E809E8" w:rsidRPr="00E809E8" w:rsidRDefault="00E809E8" w:rsidP="00E809E8">
      <w:pPr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Галимуллина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 подход в системе высшего профессионального образования: средства оценки // Инновационные технологии в современном образовании сборник трудов по материалам II Международной научно-практической </w:t>
      </w:r>
      <w:proofErr w:type="gramStart"/>
      <w:r w:rsidRPr="00E809E8">
        <w:rPr>
          <w:rFonts w:ascii="Times New Roman" w:hAnsi="Times New Roman" w:cs="Times New Roman"/>
          <w:sz w:val="28"/>
          <w:szCs w:val="28"/>
        </w:rPr>
        <w:t>Интернет-конференции</w:t>
      </w:r>
      <w:proofErr w:type="gramEnd"/>
      <w:r w:rsidRPr="00E809E8">
        <w:rPr>
          <w:rFonts w:ascii="Times New Roman" w:hAnsi="Times New Roman" w:cs="Times New Roman"/>
          <w:sz w:val="28"/>
          <w:szCs w:val="28"/>
        </w:rPr>
        <w:t>. 2015. С. 74-75.</w:t>
      </w:r>
    </w:p>
    <w:p w:rsidR="00E809E8" w:rsidRPr="00E809E8" w:rsidRDefault="00E809E8" w:rsidP="00E809E8">
      <w:pPr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Галимуллина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 Н.М., Феоктистова И.Р. Особенности развития навыков проектной деятельности у бакалавров направления подготовки «Реклама и связи с общественностью»// Интернет-журнал «НАУКОВЕДЕНИЕ» Том 7, No3(2015) http://naukovedenie.ru/PDF/188PVN315.pdf (доступ свободный). </w:t>
      </w:r>
    </w:p>
    <w:p w:rsidR="00E809E8" w:rsidRPr="00E809E8" w:rsidRDefault="00E809E8" w:rsidP="00E809E8">
      <w:pPr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Нагматуллина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 Л.К. Метод проектов в контексте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компетентностной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 модели обучения // Современные проблемы социально-гуманитарных наук: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Сб</w:t>
      </w:r>
      <w:proofErr w:type="gramStart"/>
      <w:r w:rsidRPr="00E809E8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E809E8">
        <w:rPr>
          <w:rFonts w:ascii="Times New Roman" w:hAnsi="Times New Roman" w:cs="Times New Roman"/>
          <w:sz w:val="28"/>
          <w:szCs w:val="28"/>
        </w:rPr>
        <w:t>окладов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 II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>. научно-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практ.заочн.конф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.- Казань, 2015, С. 31-35. </w:t>
      </w:r>
    </w:p>
    <w:p w:rsidR="00E809E8" w:rsidRPr="00E809E8" w:rsidRDefault="00E809E8" w:rsidP="00E809E8">
      <w:pPr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4. Новые педагогические и информационные технологии в системе образования / Е. С.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, М. Ю.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Бухаркина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, М. В. Моисеева, А. Е. Петров; Под ред. Е. С.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. - М.: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. «Академия», 2002. — 272с. </w:t>
      </w:r>
    </w:p>
    <w:p w:rsidR="00E809E8" w:rsidRPr="00E809E8" w:rsidRDefault="00E809E8" w:rsidP="00E809E8">
      <w:pPr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 Е.С. Метод проектов. http://wiki.iteach.ru/images/4/4e/Полат_Е.С._- _Метод_проектов.pdf (дата обращения 15.04.2016). </w:t>
      </w:r>
    </w:p>
    <w:p w:rsidR="003C05F7" w:rsidRPr="00E809E8" w:rsidRDefault="00E809E8" w:rsidP="00E809E8">
      <w:pPr>
        <w:jc w:val="both"/>
        <w:rPr>
          <w:rFonts w:ascii="Times New Roman" w:hAnsi="Times New Roman" w:cs="Times New Roman"/>
          <w:sz w:val="28"/>
          <w:szCs w:val="28"/>
        </w:rPr>
      </w:pPr>
      <w:r w:rsidRPr="00E809E8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Шагбанова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 Ю.Б. Проектирование как средство </w:t>
      </w:r>
      <w:proofErr w:type="gramStart"/>
      <w:r w:rsidRPr="00E809E8">
        <w:rPr>
          <w:rFonts w:ascii="Times New Roman" w:hAnsi="Times New Roman" w:cs="Times New Roman"/>
          <w:sz w:val="28"/>
          <w:szCs w:val="28"/>
        </w:rPr>
        <w:t>обучения по направлению</w:t>
      </w:r>
      <w:proofErr w:type="gramEnd"/>
      <w:r w:rsidRPr="00E809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09E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E809E8">
        <w:rPr>
          <w:rFonts w:ascii="Times New Roman" w:hAnsi="Times New Roman" w:cs="Times New Roman"/>
          <w:sz w:val="28"/>
          <w:szCs w:val="28"/>
        </w:rPr>
        <w:t xml:space="preserve"> «Реклама и связи с общественностью» в высшем учебном заведении: воспитательный аспект//PR и реклама в изменяющемся мире: региональный аспект. 2014. № 12. С. 129-135.</w:t>
      </w:r>
    </w:p>
    <w:sectPr w:rsidR="003C05F7" w:rsidRPr="00E80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52B"/>
    <w:rsid w:val="001F752B"/>
    <w:rsid w:val="003515B8"/>
    <w:rsid w:val="003C05F7"/>
    <w:rsid w:val="00E8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1673</Words>
  <Characters>9541</Characters>
  <Application>Microsoft Office Word</Application>
  <DocSecurity>0</DocSecurity>
  <Lines>79</Lines>
  <Paragraphs>22</Paragraphs>
  <ScaleCrop>false</ScaleCrop>
  <Company/>
  <LinksUpToDate>false</LinksUpToDate>
  <CharactersWithSpaces>11192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205-2</dc:creator>
  <cp:keywords/>
  <dc:description/>
  <cp:lastModifiedBy>205-2</cp:lastModifiedBy>
  <cp:revision>3</cp:revision>
  <dcterms:created xsi:type="dcterms:W3CDTF">2021-01-19T11:48:00Z</dcterms:created>
  <dcterms:modified xsi:type="dcterms:W3CDTF">2021-01-19T11:58:00Z</dcterms:modified>
</cp:coreProperties>
</file>