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0DD" w:rsidRPr="00A22C7C" w:rsidRDefault="00FB60DD" w:rsidP="00112650">
      <w:pPr>
        <w:suppressLineNumbers/>
        <w:tabs>
          <w:tab w:val="left" w:pos="708"/>
          <w:tab w:val="center" w:pos="4153"/>
          <w:tab w:val="right" w:pos="8306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5F5A" w:rsidRPr="00A22C7C" w:rsidRDefault="00C15F5A" w:rsidP="0011265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ЭНЕРГЕТИКИ, ПРОМЫШЛЕННОСТИ И СВЯЗИ СТАВРОПОЛЬСКОГО КРАЯ</w:t>
      </w: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Calibri" w:eastAsia="Times New Roman" w:hAnsi="Calibri" w:cs="Times New Roman"/>
          <w:lang w:eastAsia="ru-RU"/>
        </w:rPr>
      </w:pP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бюджетное профессиональное образовательное учреждение  «Ставропольский региональный колледж вычислительной техники и электроники»</w:t>
      </w: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(ГБ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B27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 СРКВТ и Э)</w:t>
      </w: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</w:t>
      </w: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УТВЕРЖДАЮ </w:t>
      </w: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</w:t>
      </w:r>
      <w:r w:rsidRPr="00B27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27E4A">
        <w:rPr>
          <w:rFonts w:ascii="Times New Roman" w:eastAsia="Times New Roman" w:hAnsi="Times New Roman" w:cs="Times New Roman"/>
          <w:sz w:val="28"/>
          <w:szCs w:val="28"/>
          <w:lang w:eastAsia="ru-RU"/>
        </w:rPr>
        <w:t>ГБПОУ СРКВТ и</w:t>
      </w:r>
      <w:proofErr w:type="gramStart"/>
      <w:r w:rsidRPr="00B27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</w:t>
      </w:r>
      <w:proofErr w:type="gramEnd"/>
      <w:r w:rsidRPr="00B27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E4A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B27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</w:t>
      </w: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</w:t>
      </w: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ВЫПОЛНЕНИЮ ПРАКТИЧЕСКИХ И САМОСТОЯТЕЛЬНЫХ РАБОТ</w:t>
      </w:r>
      <w:r w:rsidRPr="00B27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ДИСЦИПЛИНЕ </w:t>
      </w: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 14 «Деятельность кредитно-финансовых институтов»</w:t>
      </w: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E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Специальность: 38.02.07 Банковское дело</w:t>
      </w: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E4A" w:rsidRPr="00B27E4A" w:rsidRDefault="00B27E4A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Pr="00A22C7C" w:rsidRDefault="00C15F5A" w:rsidP="001126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5F5A" w:rsidRPr="00A22C7C" w:rsidRDefault="00C15F5A" w:rsidP="001126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5F5A" w:rsidRPr="00A22C7C" w:rsidRDefault="00C15F5A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Pr="00A22C7C" w:rsidRDefault="00C15F5A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Pr="00A22C7C" w:rsidRDefault="00C15F5A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Pr="00A22C7C" w:rsidRDefault="00C15F5A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Pr="00A22C7C" w:rsidRDefault="00C15F5A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Pr="00A22C7C" w:rsidRDefault="00C15F5A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Pr="00A22C7C" w:rsidRDefault="00C15F5A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Pr="00A22C7C" w:rsidRDefault="00C15F5A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Default="00C15F5A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Pr="000C2363" w:rsidRDefault="000C2363" w:rsidP="000C236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3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Настоящие методические указания составлены в соответствии с требованиями Федерального государственного образовательного стандарта среднего профессионального образования по специальности </w:t>
      </w:r>
      <w:r w:rsidRPr="000C2363">
        <w:rPr>
          <w:rFonts w:ascii="Times New Roman" w:eastAsia="Times New Roman" w:hAnsi="Times New Roman" w:cs="Times New Roman"/>
          <w:sz w:val="28"/>
          <w:szCs w:val="28"/>
          <w:lang w:eastAsia="ru-RU"/>
        </w:rPr>
        <w:t>38.02.07 Банковское дело</w:t>
      </w:r>
      <w:r w:rsidRPr="000C2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учебной дисциплины </w:t>
      </w:r>
      <w:r w:rsidRPr="000C2363">
        <w:rPr>
          <w:rFonts w:ascii="Times New Roman" w:eastAsia="Times New Roman" w:hAnsi="Times New Roman" w:cs="Times New Roman"/>
          <w:sz w:val="28"/>
          <w:szCs w:val="28"/>
          <w:lang w:eastAsia="ru-RU"/>
        </w:rPr>
        <w:t>ОП 14 «Деятельность кредитно-финансовых институтов»</w:t>
      </w:r>
      <w:r w:rsidRPr="000C23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2363" w:rsidRPr="000C2363" w:rsidRDefault="000C2363" w:rsidP="000C236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Pr="000C2363" w:rsidRDefault="000C2363" w:rsidP="000C236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- разработчик: </w:t>
      </w:r>
      <w:r w:rsidRPr="000C236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ное образовательное учреждение </w:t>
      </w:r>
      <w:r w:rsidRPr="000C2363">
        <w:rPr>
          <w:rFonts w:ascii="Times New Roman" w:eastAsia="Times New Roman" w:hAnsi="Times New Roman" w:cs="Times New Roman"/>
          <w:sz w:val="28"/>
          <w:szCs w:val="28"/>
          <w:lang w:eastAsia="ru-RU"/>
        </w:rPr>
        <w:t>«Ставропольский региональный колледж вычислительной техники и электроники»</w:t>
      </w:r>
      <w:r w:rsidRPr="000C23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2363" w:rsidRPr="000C2363" w:rsidRDefault="000C2363" w:rsidP="000C236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Pr="000C2363" w:rsidRDefault="000C2363" w:rsidP="000C236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Сидоренко Дария Викторовна</w:t>
      </w:r>
      <w:r w:rsidRPr="000C2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Колледжа. </w:t>
      </w:r>
    </w:p>
    <w:p w:rsidR="000C2363" w:rsidRPr="000C2363" w:rsidRDefault="000C2363" w:rsidP="000C236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0C236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Рассмотрена и одобрена на заседании цикловой методической комиссии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«Экономики и радиотехники»</w:t>
      </w:r>
      <w:r w:rsidRPr="000C2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 ___</w:t>
      </w:r>
      <w:r w:rsidRPr="000C2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0C2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C236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0C23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0B8" w:rsidRDefault="00CD10B8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0B8" w:rsidRDefault="00CD10B8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Pr="00A22C7C" w:rsidRDefault="000C2363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D16" w:rsidRPr="00A22C7C" w:rsidRDefault="00A73D16" w:rsidP="000C2363">
      <w:pPr>
        <w:spacing w:after="0"/>
        <w:ind w:left="7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A22C7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FB60DD" w:rsidRPr="00A22C7C" w:rsidRDefault="00FB60DD" w:rsidP="00112650">
      <w:pPr>
        <w:spacing w:after="0"/>
        <w:ind w:left="7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A73D16" w:rsidRPr="00A22C7C" w:rsidRDefault="00A73D16" w:rsidP="00112650">
      <w:pPr>
        <w:spacing w:after="0"/>
        <w:ind w:right="56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Методические рекомендации по выполнению практических работ студентов при изучении учебной дисциплины ОП.</w:t>
      </w:r>
      <w:r w:rsidR="00C15008">
        <w:rPr>
          <w:rFonts w:ascii="Times New Roman" w:eastAsia="Calibri" w:hAnsi="Times New Roman" w:cs="Times New Roman"/>
          <w:sz w:val="28"/>
          <w:szCs w:val="28"/>
        </w:rPr>
        <w:t>14</w:t>
      </w:r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22C7C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A22C7C" w:rsidRPr="00A22C7C">
        <w:rPr>
          <w:rFonts w:ascii="Times New Roman" w:hAnsi="Times New Roman" w:cs="Times New Roman"/>
          <w:sz w:val="28"/>
          <w:szCs w:val="28"/>
        </w:rPr>
        <w:t>Деятельность кредитно-финансовых институтов</w:t>
      </w:r>
      <w:r w:rsidRPr="00A22C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Pr="00A22C7C">
        <w:rPr>
          <w:rFonts w:ascii="Times New Roman" w:eastAsia="Calibri" w:hAnsi="Times New Roman" w:cs="Times New Roman"/>
          <w:bCs/>
          <w:sz w:val="28"/>
          <w:szCs w:val="28"/>
        </w:rPr>
        <w:t xml:space="preserve">предназначены для студентов  специальности </w:t>
      </w:r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5008">
        <w:rPr>
          <w:rFonts w:ascii="Times New Roman" w:eastAsia="Calibri" w:hAnsi="Times New Roman" w:cs="Times New Roman"/>
          <w:sz w:val="28"/>
          <w:szCs w:val="28"/>
        </w:rPr>
        <w:t>38.02.07 «Банковское дело»</w:t>
      </w:r>
      <w:r w:rsidRPr="00A22C7C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A73D16" w:rsidRPr="00A22C7C" w:rsidRDefault="00A73D16" w:rsidP="0011265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Цель методических указаний: оказание помощи студентам в выполнении практической работы по </w:t>
      </w:r>
      <w:r w:rsidR="00C15008" w:rsidRPr="00C15008">
        <w:rPr>
          <w:rFonts w:ascii="Times New Roman" w:eastAsia="Calibri" w:hAnsi="Times New Roman" w:cs="Times New Roman"/>
          <w:sz w:val="28"/>
          <w:szCs w:val="28"/>
        </w:rPr>
        <w:t>ОП.14 «Деятельность кредитно-финансовых институтов»</w:t>
      </w:r>
      <w:r w:rsidRPr="00A22C7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A73D16" w:rsidRPr="00A22C7C" w:rsidRDefault="00A73D16" w:rsidP="00112650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Настоящие методические указания содержат работы, которые позволят студентам применить на практике свои знаниями, профессиональными умениями и навыками деятельности по профилю подготовки, опытом творческой и исследовательской деятельности, и направлены на формирование следующих компетенций:</w:t>
      </w:r>
    </w:p>
    <w:p w:rsidR="00C15008" w:rsidRPr="00C15008" w:rsidRDefault="00C15008" w:rsidP="00112650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15008">
        <w:rPr>
          <w:rFonts w:ascii="Times New Roman" w:eastAsia="Times New Roman" w:hAnsi="Times New Roman" w:cs="Times New Roman"/>
          <w:sz w:val="28"/>
          <w:szCs w:val="28"/>
          <w:lang w:eastAsia="ar-SA"/>
        </w:rPr>
        <w:t>ОК</w:t>
      </w:r>
      <w:proofErr w:type="gramEnd"/>
      <w:r w:rsidRPr="00C1500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C15008" w:rsidRPr="00C15008" w:rsidRDefault="00C15008" w:rsidP="00112650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15008">
        <w:rPr>
          <w:rFonts w:ascii="Times New Roman" w:eastAsia="Times New Roman" w:hAnsi="Times New Roman" w:cs="Times New Roman"/>
          <w:sz w:val="28"/>
          <w:szCs w:val="28"/>
          <w:lang w:eastAsia="ar-SA"/>
        </w:rPr>
        <w:t>ОК</w:t>
      </w:r>
      <w:proofErr w:type="gramEnd"/>
      <w:r w:rsidRPr="00C1500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C15008" w:rsidRPr="00C15008" w:rsidRDefault="00C15008" w:rsidP="00112650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15008">
        <w:rPr>
          <w:rFonts w:ascii="Times New Roman" w:eastAsia="Times New Roman" w:hAnsi="Times New Roman" w:cs="Times New Roman"/>
          <w:sz w:val="28"/>
          <w:szCs w:val="28"/>
          <w:lang w:eastAsia="ar-SA"/>
        </w:rPr>
        <w:t>ОК</w:t>
      </w:r>
      <w:proofErr w:type="gramEnd"/>
      <w:r w:rsidRPr="00C1500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9. Ориентироваться в условиях частой смены технологий в профессиональной деятельности.</w:t>
      </w:r>
    </w:p>
    <w:p w:rsidR="00C15008" w:rsidRPr="00C15008" w:rsidRDefault="00C15008" w:rsidP="00112650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5008">
        <w:rPr>
          <w:rFonts w:ascii="Times New Roman" w:eastAsia="Times New Roman" w:hAnsi="Times New Roman" w:cs="Times New Roman"/>
          <w:sz w:val="28"/>
          <w:szCs w:val="28"/>
          <w:lang w:eastAsia="ar-SA"/>
        </w:rPr>
        <w:t>ПК 3.1. Осуществлять пассивные операции с акциями, облигациями, сберегательными и депозитарными сертификатами.</w:t>
      </w:r>
    </w:p>
    <w:p w:rsidR="00C15008" w:rsidRPr="00C15008" w:rsidRDefault="00C15008" w:rsidP="00112650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5008">
        <w:rPr>
          <w:rFonts w:ascii="Times New Roman" w:eastAsia="Times New Roman" w:hAnsi="Times New Roman" w:cs="Times New Roman"/>
          <w:sz w:val="28"/>
          <w:szCs w:val="28"/>
          <w:lang w:eastAsia="ar-SA"/>
        </w:rPr>
        <w:t>ПК 3.2. Осуществлять активные операции с акциями и долговыми обязательствами.</w:t>
      </w:r>
    </w:p>
    <w:p w:rsidR="00C15008" w:rsidRPr="00C15008" w:rsidRDefault="00C15008" w:rsidP="00112650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5008">
        <w:rPr>
          <w:rFonts w:ascii="Times New Roman" w:eastAsia="Times New Roman" w:hAnsi="Times New Roman" w:cs="Times New Roman"/>
          <w:sz w:val="28"/>
          <w:szCs w:val="28"/>
          <w:lang w:eastAsia="ar-SA"/>
        </w:rPr>
        <w:t>ПК 3.3. Осуществлять операции с векселями.</w:t>
      </w:r>
    </w:p>
    <w:p w:rsidR="00C15008" w:rsidRPr="00C15008" w:rsidRDefault="00C15008" w:rsidP="00112650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500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ПК 3.4. Осуществлять посреднические операции с ценными бумагами. </w:t>
      </w:r>
    </w:p>
    <w:p w:rsidR="00C15008" w:rsidRPr="00C15008" w:rsidRDefault="00C15008" w:rsidP="00112650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5008">
        <w:rPr>
          <w:rFonts w:ascii="Times New Roman" w:eastAsia="Times New Roman" w:hAnsi="Times New Roman" w:cs="Times New Roman"/>
          <w:sz w:val="28"/>
          <w:szCs w:val="28"/>
          <w:lang w:eastAsia="ar-SA"/>
        </w:rPr>
        <w:t>ПК 4.1. Совершать и оформлять эмиссионно-кассовые операции.</w:t>
      </w:r>
    </w:p>
    <w:p w:rsidR="00C15008" w:rsidRPr="00C15008" w:rsidRDefault="00C15008" w:rsidP="00112650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5008">
        <w:rPr>
          <w:rFonts w:ascii="Times New Roman" w:eastAsia="Times New Roman" w:hAnsi="Times New Roman" w:cs="Times New Roman"/>
          <w:sz w:val="28"/>
          <w:szCs w:val="28"/>
          <w:lang w:eastAsia="ar-SA"/>
        </w:rPr>
        <w:t>ПК 4.2. Производить и оформлять межбанковские расчеты через расчетную сеть Банка России.</w:t>
      </w:r>
    </w:p>
    <w:p w:rsidR="00C15008" w:rsidRPr="00C15008" w:rsidRDefault="00C15008" w:rsidP="00112650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5008">
        <w:rPr>
          <w:rFonts w:ascii="Times New Roman" w:eastAsia="Times New Roman" w:hAnsi="Times New Roman" w:cs="Times New Roman"/>
          <w:sz w:val="28"/>
          <w:szCs w:val="28"/>
          <w:lang w:eastAsia="ar-SA"/>
        </w:rPr>
        <w:t>ПК 4.3. Выполнять и оформлять операции по рефинансированию кредитных организаций.</w:t>
      </w:r>
    </w:p>
    <w:p w:rsidR="00C15008" w:rsidRPr="00C15008" w:rsidRDefault="00C15008" w:rsidP="00112650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5008">
        <w:rPr>
          <w:rFonts w:ascii="Times New Roman" w:eastAsia="Times New Roman" w:hAnsi="Times New Roman" w:cs="Times New Roman"/>
          <w:sz w:val="28"/>
          <w:szCs w:val="28"/>
          <w:lang w:eastAsia="ar-SA"/>
        </w:rPr>
        <w:t>ПК 4.4. Выполнять и оформлять депозитные операции с кредитными организациями.</w:t>
      </w:r>
    </w:p>
    <w:p w:rsidR="00C15008" w:rsidRDefault="00C15008" w:rsidP="00112650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1500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ПК 4.5. Осуществлять </w:t>
      </w:r>
      <w:proofErr w:type="gramStart"/>
      <w:r w:rsidRPr="00C15008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C1500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выполнением кредитными организациями резервных требований Банка России.</w:t>
      </w:r>
    </w:p>
    <w:p w:rsidR="00CD10B8" w:rsidRDefault="00A73D16" w:rsidP="00CD10B8">
      <w:pPr>
        <w:widowControl w:val="0"/>
        <w:spacing w:after="0"/>
        <w:ind w:firstLine="708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</w:rPr>
      </w:pPr>
      <w:r w:rsidRPr="00A22C7C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В результате выполнения практических работ </w:t>
      </w:r>
      <w:r w:rsidR="00C15008" w:rsidRPr="00C15008">
        <w:rPr>
          <w:rFonts w:ascii="Times New Roman" w:eastAsia="Calibri" w:hAnsi="Times New Roman" w:cs="Times New Roman"/>
          <w:sz w:val="28"/>
          <w:szCs w:val="28"/>
        </w:rPr>
        <w:t>ОП.14 «Деятельность кредитно-финансовых институтов»</w:t>
      </w:r>
      <w:r w:rsidRPr="00A22C7C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A22C7C">
        <w:rPr>
          <w:rFonts w:ascii="Times New Roman" w:eastAsia="Calibri" w:hAnsi="Times New Roman" w:cs="Times New Roman"/>
          <w:snapToGrid w:val="0"/>
          <w:sz w:val="28"/>
          <w:szCs w:val="28"/>
        </w:rPr>
        <w:t>студенты должны расширить свои знания по основным разделам дисциплины путем поиска, овладеть навыками сбора, обработки, анализа и систематизации экономической информации, а также определять состав материальных, трудовых и финансовых ресурсов организации.</w:t>
      </w:r>
    </w:p>
    <w:p w:rsidR="00A73D16" w:rsidRPr="00A22C7C" w:rsidRDefault="00A73D16" w:rsidP="00CD10B8">
      <w:pPr>
        <w:widowControl w:val="0"/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22C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учебному плану на практические занятия предусмотрено </w:t>
      </w:r>
      <w:r w:rsidR="00C15008">
        <w:rPr>
          <w:rFonts w:ascii="Times New Roman" w:eastAsia="Calibri" w:hAnsi="Times New Roman" w:cs="Times New Roman"/>
          <w:color w:val="000000"/>
          <w:sz w:val="28"/>
          <w:szCs w:val="28"/>
        </w:rPr>
        <w:t>18</w:t>
      </w:r>
      <w:r w:rsidR="000E328B" w:rsidRPr="00A22C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аудиторных час</w:t>
      </w:r>
      <w:r w:rsidR="00C15008">
        <w:rPr>
          <w:rFonts w:ascii="Times New Roman" w:eastAsia="Calibri" w:hAnsi="Times New Roman" w:cs="Times New Roman"/>
          <w:color w:val="000000"/>
          <w:sz w:val="28"/>
          <w:szCs w:val="28"/>
        </w:rPr>
        <w:t>ов</w:t>
      </w:r>
      <w:r w:rsidRPr="00A22C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обучающиеся должны выполнить </w:t>
      </w:r>
      <w:r w:rsidR="00C15008">
        <w:rPr>
          <w:rFonts w:ascii="Times New Roman" w:eastAsia="Calibri" w:hAnsi="Times New Roman" w:cs="Times New Roman"/>
          <w:color w:val="000000"/>
          <w:sz w:val="28"/>
          <w:szCs w:val="28"/>
        </w:rPr>
        <w:t>9</w:t>
      </w:r>
      <w:r w:rsidR="000E328B" w:rsidRPr="00A22C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работ</w:t>
      </w:r>
      <w:r w:rsidRPr="00A22C7C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C15F5A" w:rsidRPr="00A22C7C" w:rsidRDefault="00A73D16" w:rsidP="00112650">
      <w:pPr>
        <w:autoSpaceDE w:val="0"/>
        <w:autoSpaceDN w:val="0"/>
        <w:adjustRightInd w:val="0"/>
        <w:spacing w:after="0"/>
        <w:ind w:firstLine="601"/>
        <w:jc w:val="center"/>
        <w:rPr>
          <w:rFonts w:ascii="Times New Roman" w:eastAsia="TimesNewRoman" w:hAnsi="Times New Roman" w:cs="Times New Roman"/>
          <w:sz w:val="28"/>
          <w:szCs w:val="28"/>
          <w:lang w:eastAsia="ru-RU"/>
        </w:rPr>
      </w:pPr>
      <w:r w:rsidRPr="00A22C7C">
        <w:rPr>
          <w:rStyle w:val="submenu-table"/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ПЕРЕЧЕНЬ ПРАКТИЧЕСКИХ ЗАНЯТИЙ ПО ДИСЦИПЛИНЕ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992"/>
        <w:gridCol w:w="4253"/>
        <w:gridCol w:w="1984"/>
      </w:tblGrid>
      <w:tr w:rsidR="00026287" w:rsidRPr="00112650" w:rsidTr="00424E0A">
        <w:tc>
          <w:tcPr>
            <w:tcW w:w="2977" w:type="dxa"/>
            <w:vMerge w:val="restart"/>
            <w:shd w:val="clear" w:color="auto" w:fill="auto"/>
            <w:vAlign w:val="center"/>
          </w:tcPr>
          <w:p w:rsidR="00026287" w:rsidRPr="00112650" w:rsidRDefault="00026287" w:rsidP="00112650">
            <w:pPr>
              <w:spacing w:after="0"/>
              <w:ind w:firstLine="72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1265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темы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:rsidR="00026287" w:rsidRPr="00112650" w:rsidRDefault="00026287" w:rsidP="00112650">
            <w:pPr>
              <w:spacing w:after="0"/>
              <w:ind w:firstLine="72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1265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984" w:type="dxa"/>
          </w:tcPr>
          <w:p w:rsidR="00026287" w:rsidRPr="00112650" w:rsidRDefault="00026287" w:rsidP="0011265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11265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Кол-во часов (</w:t>
            </w:r>
            <w:r w:rsidRPr="001126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очная</w:t>
            </w:r>
            <w:r w:rsidRPr="0011265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форма обучения (с примен</w:t>
            </w:r>
            <w:r w:rsidR="00C95D95" w:rsidRPr="0011265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ением дистанционных технологий)</w:t>
            </w:r>
            <w:proofErr w:type="gramEnd"/>
          </w:p>
        </w:tc>
      </w:tr>
      <w:tr w:rsidR="00026287" w:rsidRPr="00112650" w:rsidTr="00424E0A">
        <w:tc>
          <w:tcPr>
            <w:tcW w:w="2977" w:type="dxa"/>
            <w:vMerge/>
            <w:shd w:val="clear" w:color="auto" w:fill="auto"/>
            <w:vAlign w:val="center"/>
          </w:tcPr>
          <w:p w:rsidR="00026287" w:rsidRPr="00112650" w:rsidRDefault="00026287" w:rsidP="00112650">
            <w:pPr>
              <w:spacing w:after="0"/>
              <w:ind w:firstLine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26287" w:rsidRPr="00112650" w:rsidRDefault="00026287" w:rsidP="001126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26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4253" w:type="dxa"/>
            <w:vAlign w:val="center"/>
          </w:tcPr>
          <w:p w:rsidR="00026287" w:rsidRPr="00112650" w:rsidRDefault="00026287" w:rsidP="00112650">
            <w:pPr>
              <w:spacing w:after="0"/>
              <w:ind w:firstLine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26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84" w:type="dxa"/>
          </w:tcPr>
          <w:p w:rsidR="00026287" w:rsidRPr="00112650" w:rsidRDefault="00026287" w:rsidP="00112650">
            <w:pPr>
              <w:spacing w:after="0"/>
              <w:ind w:firstLine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6287" w:rsidRPr="00112650" w:rsidTr="00424E0A">
        <w:tc>
          <w:tcPr>
            <w:tcW w:w="2977" w:type="dxa"/>
            <w:shd w:val="clear" w:color="auto" w:fill="auto"/>
          </w:tcPr>
          <w:p w:rsidR="00026287" w:rsidRPr="00112650" w:rsidRDefault="00C15008" w:rsidP="00112650">
            <w:pPr>
              <w:pStyle w:val="ad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650">
              <w:rPr>
                <w:rFonts w:ascii="Times New Roman" w:hAnsi="Times New Roman"/>
                <w:b/>
                <w:sz w:val="24"/>
                <w:szCs w:val="24"/>
              </w:rPr>
              <w:t xml:space="preserve">Тема 1. </w:t>
            </w:r>
            <w:r w:rsidRPr="00112650">
              <w:rPr>
                <w:rFonts w:ascii="Times New Roman" w:hAnsi="Times New Roman"/>
                <w:sz w:val="24"/>
                <w:szCs w:val="24"/>
              </w:rPr>
              <w:t>Деньги и банки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26287" w:rsidRPr="00112650" w:rsidRDefault="00026287" w:rsidP="00112650">
            <w:pPr>
              <w:spacing w:after="0"/>
              <w:ind w:hanging="28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12650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1</w:t>
            </w:r>
            <w:r w:rsidR="00C15008" w:rsidRPr="00112650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-4</w:t>
            </w:r>
          </w:p>
        </w:tc>
        <w:tc>
          <w:tcPr>
            <w:tcW w:w="4253" w:type="dxa"/>
            <w:vAlign w:val="center"/>
          </w:tcPr>
          <w:p w:rsidR="00C15008" w:rsidRPr="00112650" w:rsidRDefault="00C15008" w:rsidP="00112650">
            <w:pPr>
              <w:widowControl w:val="0"/>
              <w:tabs>
                <w:tab w:val="left" w:pos="1241"/>
              </w:tabs>
              <w:autoSpaceDE w:val="0"/>
              <w:autoSpaceDN w:val="0"/>
              <w:spacing w:after="0"/>
              <w:ind w:right="-33"/>
              <w:jc w:val="both"/>
              <w:rPr>
                <w:rStyle w:val="2105pt"/>
                <w:rFonts w:eastAsia="Calibri"/>
                <w:b w:val="0"/>
                <w:sz w:val="24"/>
                <w:szCs w:val="24"/>
              </w:rPr>
            </w:pPr>
            <w:r w:rsidRPr="00112650">
              <w:rPr>
                <w:rStyle w:val="2105pt"/>
                <w:rFonts w:eastAsia="Calibri"/>
                <w:b w:val="0"/>
                <w:sz w:val="24"/>
                <w:szCs w:val="24"/>
              </w:rPr>
              <w:t>Формирование денежных активов и пассивов банка</w:t>
            </w:r>
          </w:p>
          <w:p w:rsidR="00C15008" w:rsidRPr="00112650" w:rsidRDefault="00C15008" w:rsidP="00112650">
            <w:pPr>
              <w:widowControl w:val="0"/>
              <w:tabs>
                <w:tab w:val="left" w:pos="1241"/>
              </w:tabs>
              <w:autoSpaceDE w:val="0"/>
              <w:autoSpaceDN w:val="0"/>
              <w:spacing w:after="0"/>
              <w:ind w:right="-33"/>
              <w:jc w:val="both"/>
              <w:rPr>
                <w:rStyle w:val="2105pt"/>
                <w:rFonts w:eastAsia="Calibri"/>
                <w:b w:val="0"/>
                <w:sz w:val="24"/>
                <w:szCs w:val="24"/>
              </w:rPr>
            </w:pPr>
            <w:r w:rsidRPr="00112650">
              <w:rPr>
                <w:rStyle w:val="2105pt"/>
                <w:rFonts w:eastAsia="Calibri"/>
                <w:b w:val="0"/>
                <w:sz w:val="24"/>
                <w:szCs w:val="24"/>
              </w:rPr>
              <w:t>Коммерческий расчёт как метод управления банком</w:t>
            </w:r>
          </w:p>
          <w:p w:rsidR="00C15008" w:rsidRPr="00112650" w:rsidRDefault="00C15008" w:rsidP="00112650">
            <w:pPr>
              <w:widowControl w:val="0"/>
              <w:tabs>
                <w:tab w:val="left" w:pos="1241"/>
              </w:tabs>
              <w:autoSpaceDE w:val="0"/>
              <w:autoSpaceDN w:val="0"/>
              <w:spacing w:after="0"/>
              <w:ind w:right="-33"/>
              <w:jc w:val="both"/>
              <w:rPr>
                <w:rStyle w:val="2105pt"/>
                <w:rFonts w:eastAsia="Calibri"/>
                <w:b w:val="0"/>
                <w:sz w:val="24"/>
                <w:szCs w:val="24"/>
              </w:rPr>
            </w:pPr>
            <w:r w:rsidRPr="00112650">
              <w:rPr>
                <w:rStyle w:val="2105pt"/>
                <w:rFonts w:eastAsia="Calibri"/>
                <w:b w:val="0"/>
                <w:sz w:val="24"/>
                <w:szCs w:val="24"/>
              </w:rPr>
              <w:t>Финансированные коэффициенты</w:t>
            </w:r>
          </w:p>
          <w:p w:rsidR="00026287" w:rsidRPr="00112650" w:rsidRDefault="00C15008" w:rsidP="00112650">
            <w:pPr>
              <w:widowControl w:val="0"/>
              <w:tabs>
                <w:tab w:val="left" w:pos="1241"/>
              </w:tabs>
              <w:autoSpaceDE w:val="0"/>
              <w:autoSpaceDN w:val="0"/>
              <w:spacing w:after="0"/>
              <w:ind w:right="-33"/>
              <w:jc w:val="both"/>
              <w:rPr>
                <w:rStyle w:val="af3"/>
                <w:rFonts w:ascii="Times New Roman" w:eastAsia="Calibri" w:hAnsi="Times New Roman" w:cs="Times New Roman"/>
                <w:b/>
                <w:i w:val="0"/>
                <w:color w:val="000000"/>
                <w:sz w:val="24"/>
                <w:szCs w:val="24"/>
              </w:rPr>
            </w:pPr>
            <w:r w:rsidRPr="00112650">
              <w:rPr>
                <w:rStyle w:val="2105pt"/>
                <w:rFonts w:eastAsia="Calibri"/>
                <w:b w:val="0"/>
                <w:sz w:val="24"/>
                <w:szCs w:val="24"/>
              </w:rPr>
              <w:t>Представление презентации по теме «Деньги и банки»</w:t>
            </w:r>
          </w:p>
        </w:tc>
        <w:tc>
          <w:tcPr>
            <w:tcW w:w="1984" w:type="dxa"/>
            <w:vAlign w:val="center"/>
          </w:tcPr>
          <w:p w:rsidR="00026287" w:rsidRPr="00112650" w:rsidRDefault="00C15008" w:rsidP="00112650">
            <w:pPr>
              <w:spacing w:after="0"/>
              <w:ind w:firstLine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26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26287" w:rsidRPr="00112650" w:rsidTr="00424E0A">
        <w:tc>
          <w:tcPr>
            <w:tcW w:w="2977" w:type="dxa"/>
            <w:shd w:val="clear" w:color="auto" w:fill="auto"/>
          </w:tcPr>
          <w:p w:rsidR="00026287" w:rsidRPr="00112650" w:rsidRDefault="00C15008" w:rsidP="00112650">
            <w:pPr>
              <w:pStyle w:val="ad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650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Тема 2. </w:t>
            </w:r>
            <w:r w:rsidRPr="00112650">
              <w:rPr>
                <w:rFonts w:ascii="Times New Roman" w:eastAsiaTheme="minorHAnsi" w:hAnsi="Times New Roman"/>
                <w:sz w:val="24"/>
                <w:szCs w:val="24"/>
              </w:rPr>
              <w:t>Внебюджетные фонды и страховые компании</w:t>
            </w:r>
            <w:r w:rsidR="000E328B" w:rsidRPr="0011265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26287" w:rsidRPr="00112650" w:rsidRDefault="00C15008" w:rsidP="00112650">
            <w:pPr>
              <w:spacing w:after="0"/>
              <w:ind w:left="6" w:right="23" w:hanging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26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4253" w:type="dxa"/>
          </w:tcPr>
          <w:p w:rsidR="00C15008" w:rsidRPr="00112650" w:rsidRDefault="00C15008" w:rsidP="00112650">
            <w:pPr>
              <w:widowControl w:val="0"/>
              <w:tabs>
                <w:tab w:val="left" w:pos="1244"/>
              </w:tabs>
              <w:autoSpaceDE w:val="0"/>
              <w:autoSpaceDN w:val="0"/>
              <w:spacing w:after="0"/>
              <w:ind w:right="-33"/>
              <w:jc w:val="both"/>
              <w:rPr>
                <w:rStyle w:val="2105pt"/>
                <w:rFonts w:eastAsia="Calibri"/>
                <w:b w:val="0"/>
                <w:sz w:val="24"/>
                <w:szCs w:val="24"/>
              </w:rPr>
            </w:pPr>
            <w:r w:rsidRPr="00112650">
              <w:rPr>
                <w:rStyle w:val="2105pt"/>
                <w:rFonts w:eastAsia="Calibri"/>
                <w:b w:val="0"/>
                <w:sz w:val="24"/>
                <w:szCs w:val="24"/>
              </w:rPr>
              <w:t>Организационные формы страховых компаний</w:t>
            </w:r>
          </w:p>
          <w:p w:rsidR="00C15008" w:rsidRPr="00112650" w:rsidRDefault="00C15008" w:rsidP="00112650">
            <w:pPr>
              <w:widowControl w:val="0"/>
              <w:tabs>
                <w:tab w:val="left" w:pos="1244"/>
              </w:tabs>
              <w:autoSpaceDE w:val="0"/>
              <w:autoSpaceDN w:val="0"/>
              <w:spacing w:after="0"/>
              <w:ind w:right="-33"/>
              <w:jc w:val="both"/>
              <w:rPr>
                <w:rStyle w:val="2105pt"/>
                <w:rFonts w:eastAsia="Calibri"/>
                <w:b w:val="0"/>
                <w:sz w:val="24"/>
                <w:szCs w:val="24"/>
              </w:rPr>
            </w:pPr>
            <w:r w:rsidRPr="00112650">
              <w:rPr>
                <w:rStyle w:val="2105pt"/>
                <w:rFonts w:eastAsia="Calibri"/>
                <w:b w:val="0"/>
                <w:sz w:val="24"/>
                <w:szCs w:val="24"/>
              </w:rPr>
              <w:t>Порядок создания назначения и функций негосударственных ПФ</w:t>
            </w:r>
          </w:p>
          <w:p w:rsidR="00C15008" w:rsidRPr="00112650" w:rsidRDefault="00C15008" w:rsidP="00112650">
            <w:pPr>
              <w:widowControl w:val="0"/>
              <w:tabs>
                <w:tab w:val="left" w:pos="1244"/>
              </w:tabs>
              <w:autoSpaceDE w:val="0"/>
              <w:autoSpaceDN w:val="0"/>
              <w:spacing w:after="0"/>
              <w:ind w:right="-33"/>
              <w:jc w:val="both"/>
              <w:rPr>
                <w:rStyle w:val="2105pt"/>
                <w:rFonts w:eastAsia="Calibri"/>
                <w:b w:val="0"/>
                <w:sz w:val="24"/>
                <w:szCs w:val="24"/>
              </w:rPr>
            </w:pPr>
            <w:r w:rsidRPr="00112650">
              <w:rPr>
                <w:rStyle w:val="2105pt"/>
                <w:rFonts w:eastAsia="Calibri"/>
                <w:b w:val="0"/>
                <w:sz w:val="24"/>
                <w:szCs w:val="24"/>
              </w:rPr>
              <w:t xml:space="preserve">Операции негосударственных пенсионных фондов </w:t>
            </w:r>
          </w:p>
          <w:p w:rsidR="00C15008" w:rsidRPr="00112650" w:rsidRDefault="00C15008" w:rsidP="00112650">
            <w:pPr>
              <w:widowControl w:val="0"/>
              <w:tabs>
                <w:tab w:val="left" w:pos="1244"/>
              </w:tabs>
              <w:autoSpaceDE w:val="0"/>
              <w:autoSpaceDN w:val="0"/>
              <w:spacing w:after="0"/>
              <w:ind w:right="-33"/>
              <w:jc w:val="both"/>
              <w:rPr>
                <w:rStyle w:val="2105pt"/>
                <w:rFonts w:eastAsia="Calibri"/>
                <w:b w:val="0"/>
                <w:sz w:val="24"/>
                <w:szCs w:val="24"/>
              </w:rPr>
            </w:pPr>
            <w:r w:rsidRPr="00112650">
              <w:rPr>
                <w:rStyle w:val="2105pt"/>
                <w:rFonts w:eastAsia="Calibri"/>
                <w:b w:val="0"/>
                <w:sz w:val="24"/>
                <w:szCs w:val="24"/>
              </w:rPr>
              <w:t xml:space="preserve">Решить тест: Характеристика видов страхования ответственности </w:t>
            </w:r>
          </w:p>
          <w:p w:rsidR="00026287" w:rsidRPr="00112650" w:rsidRDefault="00C15008" w:rsidP="00112650">
            <w:pPr>
              <w:widowControl w:val="0"/>
              <w:tabs>
                <w:tab w:val="left" w:pos="1244"/>
              </w:tabs>
              <w:autoSpaceDE w:val="0"/>
              <w:autoSpaceDN w:val="0"/>
              <w:spacing w:after="0"/>
              <w:ind w:right="-33"/>
              <w:jc w:val="both"/>
              <w:rPr>
                <w:rStyle w:val="af3"/>
                <w:rFonts w:ascii="Times New Roman" w:eastAsia="Calibri" w:hAnsi="Times New Roman" w:cs="Times New Roman"/>
                <w:b/>
                <w:i w:val="0"/>
                <w:color w:val="000000"/>
                <w:sz w:val="24"/>
                <w:szCs w:val="24"/>
              </w:rPr>
            </w:pPr>
            <w:r w:rsidRPr="00112650">
              <w:rPr>
                <w:rStyle w:val="2105pt"/>
                <w:rFonts w:eastAsia="Calibri"/>
                <w:b w:val="0"/>
                <w:sz w:val="24"/>
                <w:szCs w:val="24"/>
              </w:rPr>
              <w:t>Расчёт размера негосударственной пенсии</w:t>
            </w:r>
          </w:p>
        </w:tc>
        <w:tc>
          <w:tcPr>
            <w:tcW w:w="1984" w:type="dxa"/>
            <w:vAlign w:val="center"/>
          </w:tcPr>
          <w:p w:rsidR="00026287" w:rsidRPr="00112650" w:rsidRDefault="00C15008" w:rsidP="00112650">
            <w:pPr>
              <w:spacing w:after="0"/>
              <w:ind w:firstLine="7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265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026287" w:rsidRPr="00112650" w:rsidTr="00424E0A">
        <w:tc>
          <w:tcPr>
            <w:tcW w:w="2977" w:type="dxa"/>
            <w:shd w:val="clear" w:color="auto" w:fill="auto"/>
            <w:vAlign w:val="center"/>
          </w:tcPr>
          <w:p w:rsidR="00026287" w:rsidRPr="00112650" w:rsidRDefault="00026287" w:rsidP="00112650">
            <w:pPr>
              <w:spacing w:after="0"/>
              <w:ind w:firstLine="72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1265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026287" w:rsidRPr="00112650" w:rsidRDefault="00112650" w:rsidP="00112650">
            <w:pPr>
              <w:spacing w:after="0"/>
              <w:ind w:left="-685" w:firstLine="72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026287" w:rsidRPr="00112650" w:rsidRDefault="00026287" w:rsidP="00112650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026287" w:rsidRPr="00112650" w:rsidRDefault="00C15008" w:rsidP="00112650">
            <w:pPr>
              <w:spacing w:after="0"/>
              <w:ind w:firstLine="72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126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</w:tr>
    </w:tbl>
    <w:p w:rsidR="00BE30F6" w:rsidRPr="00A22C7C" w:rsidRDefault="00BE30F6" w:rsidP="00112650">
      <w:pPr>
        <w:spacing w:after="0"/>
        <w:ind w:firstLine="60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5F5A" w:rsidRPr="00A22C7C" w:rsidRDefault="00C15F5A" w:rsidP="00112650">
      <w:pPr>
        <w:spacing w:after="0"/>
        <w:ind w:firstLine="60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ПРАКТИЧЕСКИХ ЗАНЯТИЙ</w:t>
      </w:r>
    </w:p>
    <w:p w:rsidR="00C15F5A" w:rsidRPr="00A22C7C" w:rsidRDefault="00C15F5A" w:rsidP="00112650">
      <w:pPr>
        <w:spacing w:after="0"/>
        <w:ind w:firstLine="60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040" w:rsidRPr="00A22C7C" w:rsidRDefault="00843040" w:rsidP="001126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2C7C">
        <w:rPr>
          <w:rFonts w:ascii="Times New Roman" w:hAnsi="Times New Roman" w:cs="Times New Roman"/>
          <w:b/>
          <w:sz w:val="28"/>
          <w:szCs w:val="28"/>
          <w:u w:val="single"/>
        </w:rPr>
        <w:t xml:space="preserve">Цель: </w:t>
      </w:r>
      <w:r w:rsidRPr="00A22C7C">
        <w:rPr>
          <w:rFonts w:ascii="Times New Roman" w:hAnsi="Times New Roman" w:cs="Times New Roman"/>
          <w:sz w:val="28"/>
          <w:szCs w:val="28"/>
        </w:rPr>
        <w:t>углубить теоретические знания и закрепить сформировавшийся понятийный словарь по дисциплине.</w:t>
      </w:r>
    </w:p>
    <w:p w:rsidR="00843040" w:rsidRPr="00A22C7C" w:rsidRDefault="00843040" w:rsidP="001126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22C7C" w:rsidRPr="00A22C7C" w:rsidRDefault="00A22C7C" w:rsidP="00112650">
      <w:pPr>
        <w:spacing w:after="0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A22C7C">
        <w:rPr>
          <w:rFonts w:ascii="Times New Roman" w:hAnsi="Times New Roman" w:cs="Times New Roman"/>
          <w:b/>
          <w:sz w:val="28"/>
          <w:szCs w:val="28"/>
        </w:rPr>
        <w:t xml:space="preserve">Учебная цель: </w:t>
      </w:r>
      <w:r w:rsidRPr="00A22C7C">
        <w:rPr>
          <w:rFonts w:ascii="Times New Roman" w:hAnsi="Times New Roman" w:cs="Times New Roman"/>
          <w:sz w:val="28"/>
          <w:szCs w:val="28"/>
        </w:rPr>
        <w:t>Научиться решать практические ситуации, составлять ОЛС, оформлять документы, создавать презентации.</w:t>
      </w:r>
    </w:p>
    <w:p w:rsidR="00A22C7C" w:rsidRPr="00A22C7C" w:rsidRDefault="00A22C7C" w:rsidP="00112650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C7C">
        <w:rPr>
          <w:rFonts w:ascii="Times New Roman" w:hAnsi="Times New Roman" w:cs="Times New Roman"/>
          <w:b/>
          <w:sz w:val="28"/>
          <w:szCs w:val="28"/>
        </w:rPr>
        <w:t xml:space="preserve">Учебные задачи: </w:t>
      </w:r>
    </w:p>
    <w:p w:rsidR="00A22C7C" w:rsidRPr="00112650" w:rsidRDefault="00A22C7C" w:rsidP="00EF618E">
      <w:pPr>
        <w:pStyle w:val="a3"/>
        <w:numPr>
          <w:ilvl w:val="0"/>
          <w:numId w:val="16"/>
        </w:numPr>
        <w:jc w:val="both"/>
        <w:rPr>
          <w:sz w:val="28"/>
          <w:szCs w:val="28"/>
        </w:rPr>
      </w:pPr>
      <w:r w:rsidRPr="00112650">
        <w:rPr>
          <w:sz w:val="28"/>
          <w:szCs w:val="28"/>
        </w:rPr>
        <w:t>научиться решать задачи;</w:t>
      </w:r>
    </w:p>
    <w:p w:rsidR="00A22C7C" w:rsidRPr="00112650" w:rsidRDefault="00A22C7C" w:rsidP="00EF618E">
      <w:pPr>
        <w:pStyle w:val="a3"/>
        <w:numPr>
          <w:ilvl w:val="0"/>
          <w:numId w:val="16"/>
        </w:numPr>
        <w:jc w:val="both"/>
        <w:rPr>
          <w:sz w:val="28"/>
          <w:szCs w:val="28"/>
        </w:rPr>
      </w:pPr>
      <w:r w:rsidRPr="00112650">
        <w:rPr>
          <w:sz w:val="28"/>
          <w:szCs w:val="28"/>
        </w:rPr>
        <w:t>решать тестовые задания;</w:t>
      </w:r>
    </w:p>
    <w:p w:rsidR="00A22C7C" w:rsidRPr="00112650" w:rsidRDefault="006C6A3B" w:rsidP="00EF618E">
      <w:pPr>
        <w:pStyle w:val="a3"/>
        <w:numPr>
          <w:ilvl w:val="0"/>
          <w:numId w:val="16"/>
        </w:numPr>
        <w:jc w:val="both"/>
        <w:rPr>
          <w:b/>
          <w:sz w:val="28"/>
          <w:szCs w:val="28"/>
        </w:rPr>
      </w:pPr>
      <w:r w:rsidRPr="00112650">
        <w:rPr>
          <w:sz w:val="28"/>
          <w:szCs w:val="28"/>
        </w:rPr>
        <w:t>раз</w:t>
      </w:r>
      <w:r w:rsidR="00A22C7C" w:rsidRPr="00112650">
        <w:rPr>
          <w:sz w:val="28"/>
          <w:szCs w:val="28"/>
        </w:rPr>
        <w:t>б</w:t>
      </w:r>
      <w:r w:rsidRPr="00112650">
        <w:rPr>
          <w:sz w:val="28"/>
          <w:szCs w:val="28"/>
        </w:rPr>
        <w:t>и</w:t>
      </w:r>
      <w:r w:rsidR="00A22C7C" w:rsidRPr="00112650">
        <w:rPr>
          <w:sz w:val="28"/>
          <w:szCs w:val="28"/>
        </w:rPr>
        <w:t>рать практические ситуации.</w:t>
      </w:r>
    </w:p>
    <w:p w:rsidR="00A22C7C" w:rsidRPr="00A22C7C" w:rsidRDefault="00A22C7C" w:rsidP="00112650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A22C7C">
        <w:rPr>
          <w:rFonts w:ascii="Times New Roman" w:hAnsi="Times New Roman" w:cs="Times New Roman"/>
          <w:b/>
          <w:sz w:val="28"/>
          <w:szCs w:val="28"/>
        </w:rPr>
        <w:t>Задачи практической работы</w:t>
      </w:r>
      <w:r w:rsidRPr="00A22C7C">
        <w:rPr>
          <w:rFonts w:ascii="Times New Roman" w:hAnsi="Times New Roman" w:cs="Times New Roman"/>
          <w:sz w:val="28"/>
          <w:szCs w:val="28"/>
        </w:rPr>
        <w:t>:</w:t>
      </w:r>
    </w:p>
    <w:p w:rsidR="00A22C7C" w:rsidRPr="00A22C7C" w:rsidRDefault="00A22C7C" w:rsidP="00EF618E">
      <w:pPr>
        <w:pStyle w:val="a3"/>
        <w:numPr>
          <w:ilvl w:val="0"/>
          <w:numId w:val="7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A22C7C">
        <w:rPr>
          <w:sz w:val="28"/>
          <w:szCs w:val="28"/>
        </w:rPr>
        <w:t>Повторить теоретический материал по теме практической работы.</w:t>
      </w:r>
    </w:p>
    <w:p w:rsidR="00A22C7C" w:rsidRPr="00A22C7C" w:rsidRDefault="00A22C7C" w:rsidP="00EF618E">
      <w:pPr>
        <w:pStyle w:val="a3"/>
        <w:numPr>
          <w:ilvl w:val="0"/>
          <w:numId w:val="7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A22C7C">
        <w:rPr>
          <w:sz w:val="28"/>
          <w:szCs w:val="28"/>
        </w:rPr>
        <w:t>Ответить на вопросы для закрепления теоретического материала.</w:t>
      </w:r>
    </w:p>
    <w:p w:rsidR="00A22C7C" w:rsidRPr="00A22C7C" w:rsidRDefault="00A22C7C" w:rsidP="00EF618E">
      <w:pPr>
        <w:pStyle w:val="a3"/>
        <w:numPr>
          <w:ilvl w:val="0"/>
          <w:numId w:val="7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A22C7C">
        <w:rPr>
          <w:sz w:val="28"/>
          <w:szCs w:val="28"/>
        </w:rPr>
        <w:t>Выполнить задание.</w:t>
      </w:r>
    </w:p>
    <w:p w:rsidR="00A22C7C" w:rsidRPr="00A22C7C" w:rsidRDefault="00A22C7C" w:rsidP="00112650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</w:p>
    <w:p w:rsidR="00A22C7C" w:rsidRPr="00A22C7C" w:rsidRDefault="00A22C7C" w:rsidP="00112650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7C">
        <w:rPr>
          <w:rFonts w:ascii="Times New Roman" w:hAnsi="Times New Roman" w:cs="Times New Roman"/>
          <w:b/>
          <w:sz w:val="28"/>
          <w:szCs w:val="28"/>
        </w:rPr>
        <w:t>Обеспеченность занятия (средства обучения):</w:t>
      </w:r>
    </w:p>
    <w:p w:rsidR="00A22C7C" w:rsidRPr="00A22C7C" w:rsidRDefault="00A22C7C" w:rsidP="00EF618E">
      <w:pPr>
        <w:pStyle w:val="a3"/>
        <w:numPr>
          <w:ilvl w:val="0"/>
          <w:numId w:val="8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A22C7C">
        <w:rPr>
          <w:sz w:val="28"/>
          <w:szCs w:val="28"/>
        </w:rPr>
        <w:t>У</w:t>
      </w:r>
      <w:r w:rsidR="006C6A3B">
        <w:rPr>
          <w:sz w:val="28"/>
          <w:szCs w:val="28"/>
        </w:rPr>
        <w:t xml:space="preserve">чебно-методическая литература: </w:t>
      </w:r>
      <w:r w:rsidRPr="00A22C7C">
        <w:rPr>
          <w:sz w:val="28"/>
          <w:szCs w:val="28"/>
        </w:rPr>
        <w:t xml:space="preserve">методические указания, </w:t>
      </w:r>
    </w:p>
    <w:p w:rsidR="00A22C7C" w:rsidRPr="00A22C7C" w:rsidRDefault="00A22C7C" w:rsidP="00EF618E">
      <w:pPr>
        <w:pStyle w:val="a3"/>
        <w:numPr>
          <w:ilvl w:val="0"/>
          <w:numId w:val="8"/>
        </w:numPr>
        <w:shd w:val="clear" w:color="auto" w:fill="FFFFFF"/>
        <w:spacing w:line="276" w:lineRule="auto"/>
        <w:ind w:left="0" w:firstLine="426"/>
        <w:jc w:val="both"/>
        <w:rPr>
          <w:sz w:val="28"/>
          <w:szCs w:val="28"/>
        </w:rPr>
      </w:pPr>
      <w:r w:rsidRPr="00A22C7C">
        <w:rPr>
          <w:sz w:val="28"/>
          <w:szCs w:val="28"/>
        </w:rPr>
        <w:t>Нормативная литература: Конституция РФ.</w:t>
      </w:r>
    </w:p>
    <w:p w:rsidR="00A22C7C" w:rsidRPr="00A22C7C" w:rsidRDefault="00A22C7C" w:rsidP="00EF618E">
      <w:pPr>
        <w:pStyle w:val="a3"/>
        <w:numPr>
          <w:ilvl w:val="0"/>
          <w:numId w:val="8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A22C7C">
        <w:rPr>
          <w:sz w:val="28"/>
          <w:szCs w:val="28"/>
        </w:rPr>
        <w:t>Технические средства обучения: компьютер.</w:t>
      </w:r>
    </w:p>
    <w:p w:rsidR="00A22C7C" w:rsidRPr="00A22C7C" w:rsidRDefault="00A22C7C" w:rsidP="00EF618E">
      <w:pPr>
        <w:pStyle w:val="a3"/>
        <w:numPr>
          <w:ilvl w:val="0"/>
          <w:numId w:val="8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A22C7C">
        <w:rPr>
          <w:sz w:val="28"/>
          <w:szCs w:val="28"/>
        </w:rPr>
        <w:t>Рабочая тетрадь (в клетку, в линейку или на печатной основе).</w:t>
      </w:r>
    </w:p>
    <w:p w:rsidR="00A22C7C" w:rsidRPr="00A22C7C" w:rsidRDefault="00A22C7C" w:rsidP="00EF618E">
      <w:pPr>
        <w:pStyle w:val="a3"/>
        <w:numPr>
          <w:ilvl w:val="0"/>
          <w:numId w:val="8"/>
        </w:numPr>
        <w:spacing w:line="276" w:lineRule="auto"/>
        <w:ind w:left="0" w:firstLine="426"/>
        <w:jc w:val="both"/>
        <w:rPr>
          <w:sz w:val="28"/>
          <w:szCs w:val="28"/>
        </w:rPr>
      </w:pPr>
      <w:r w:rsidRPr="00A22C7C">
        <w:rPr>
          <w:sz w:val="28"/>
          <w:szCs w:val="28"/>
        </w:rPr>
        <w:t>Ручка.</w:t>
      </w:r>
    </w:p>
    <w:p w:rsidR="00A22C7C" w:rsidRPr="00A22C7C" w:rsidRDefault="00A22C7C" w:rsidP="001126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43040" w:rsidRPr="00A22C7C" w:rsidRDefault="00843040" w:rsidP="00112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1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2C7C">
        <w:rPr>
          <w:rFonts w:ascii="Times New Roman" w:hAnsi="Times New Roman" w:cs="Times New Roman"/>
          <w:sz w:val="28"/>
          <w:szCs w:val="28"/>
        </w:rPr>
        <w:t>Практическая  работа направлена на освоение следующих результатов обучения:</w:t>
      </w:r>
    </w:p>
    <w:p w:rsidR="00843040" w:rsidRPr="00A22C7C" w:rsidRDefault="00843040" w:rsidP="00112650">
      <w:pPr>
        <w:tabs>
          <w:tab w:val="left" w:pos="10206"/>
        </w:tabs>
        <w:spacing w:after="0"/>
        <w:ind w:right="1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C7C">
        <w:rPr>
          <w:rFonts w:ascii="Times New Roman" w:hAnsi="Times New Roman" w:cs="Times New Roman"/>
          <w:b/>
          <w:sz w:val="28"/>
          <w:szCs w:val="28"/>
        </w:rPr>
        <w:t xml:space="preserve">умения: </w:t>
      </w:r>
    </w:p>
    <w:p w:rsidR="00045C67" w:rsidRPr="00A22C7C" w:rsidRDefault="00045C67" w:rsidP="00EF618E">
      <w:pPr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ориентироваться в системе законодательных и нормативных правовых актов, регламентирующих сферу деятельности кредитно-финансовых институтов;</w:t>
      </w:r>
    </w:p>
    <w:p w:rsidR="00045C67" w:rsidRPr="00A22C7C" w:rsidRDefault="00045C67" w:rsidP="00EF618E">
      <w:pPr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использовать источники информации о российской и зарубежной практике функционирования кредитно-финансовых институтов;</w:t>
      </w:r>
    </w:p>
    <w:p w:rsidR="00045C67" w:rsidRPr="00A22C7C" w:rsidRDefault="00045C67" w:rsidP="00EF618E">
      <w:pPr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проводить сравнительный анализ деятельности различных кредитно-финансовых учреждений по функциональным признакам;</w:t>
      </w:r>
    </w:p>
    <w:p w:rsidR="00045C67" w:rsidRPr="00A22C7C" w:rsidRDefault="00045C67" w:rsidP="00EF618E">
      <w:pPr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анализировать статистические данные о деятельности различных кредитно-финансовых институтов и составлять аналитические обзоры, формулировать выводы;</w:t>
      </w:r>
    </w:p>
    <w:p w:rsidR="00045C67" w:rsidRPr="00A22C7C" w:rsidRDefault="00045C67" w:rsidP="00EF618E">
      <w:pPr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22C7C">
        <w:rPr>
          <w:rFonts w:ascii="Times New Roman" w:hAnsi="Times New Roman" w:cs="Times New Roman"/>
          <w:bCs/>
          <w:sz w:val="28"/>
          <w:szCs w:val="28"/>
        </w:rPr>
        <w:t>оценивать проблемы и перспективы развития рынков услуг кредитно-финансовых институтов в российской экономики.</w:t>
      </w:r>
      <w:proofErr w:type="gramEnd"/>
    </w:p>
    <w:p w:rsidR="00843040" w:rsidRPr="00A22C7C" w:rsidRDefault="00843040" w:rsidP="00EF618E">
      <w:pPr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оперировать страховыми понятиями и терминами;</w:t>
      </w:r>
    </w:p>
    <w:p w:rsidR="00843040" w:rsidRPr="00A22C7C" w:rsidRDefault="00843040" w:rsidP="0011265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C7C">
        <w:rPr>
          <w:rFonts w:ascii="Times New Roman" w:hAnsi="Times New Roman" w:cs="Times New Roman"/>
          <w:b/>
          <w:sz w:val="28"/>
          <w:szCs w:val="28"/>
        </w:rPr>
        <w:t>знания:</w:t>
      </w:r>
    </w:p>
    <w:p w:rsidR="00045C67" w:rsidRPr="00A22C7C" w:rsidRDefault="00045C67" w:rsidP="00EF618E">
      <w:pPr>
        <w:pStyle w:val="a3"/>
        <w:numPr>
          <w:ilvl w:val="0"/>
          <w:numId w:val="14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A22C7C">
        <w:rPr>
          <w:sz w:val="28"/>
          <w:szCs w:val="28"/>
        </w:rPr>
        <w:t>порядок создания, назначение, функций и операций страховых компаний и негосударственных пенсионных фондов;</w:t>
      </w:r>
    </w:p>
    <w:p w:rsidR="00045C67" w:rsidRPr="00A22C7C" w:rsidRDefault="00045C67" w:rsidP="00EF618E">
      <w:pPr>
        <w:pStyle w:val="a3"/>
        <w:numPr>
          <w:ilvl w:val="0"/>
          <w:numId w:val="14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A22C7C">
        <w:rPr>
          <w:sz w:val="28"/>
          <w:szCs w:val="28"/>
        </w:rPr>
        <w:t>цели создания, виды, специфику и направления деятельности сберегательных институтов, их роль в социальной защите населения;</w:t>
      </w:r>
    </w:p>
    <w:p w:rsidR="00045C67" w:rsidRPr="00A22C7C" w:rsidRDefault="00045C67" w:rsidP="00EF618E">
      <w:pPr>
        <w:pStyle w:val="a3"/>
        <w:numPr>
          <w:ilvl w:val="0"/>
          <w:numId w:val="14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A22C7C">
        <w:rPr>
          <w:sz w:val="28"/>
          <w:szCs w:val="28"/>
        </w:rPr>
        <w:t>назначения и функции клиринговых организаций, состав участников, виды клиринга, процедуры проведения взаимозачетов;</w:t>
      </w:r>
    </w:p>
    <w:p w:rsidR="00045C67" w:rsidRPr="00A22C7C" w:rsidRDefault="00045C67" w:rsidP="00EF618E">
      <w:pPr>
        <w:pStyle w:val="a3"/>
        <w:numPr>
          <w:ilvl w:val="0"/>
          <w:numId w:val="14"/>
        </w:numPr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A22C7C">
        <w:rPr>
          <w:sz w:val="28"/>
          <w:szCs w:val="28"/>
        </w:rPr>
        <w:t>организационную</w:t>
      </w:r>
      <w:proofErr w:type="gramEnd"/>
      <w:r w:rsidRPr="00A22C7C">
        <w:rPr>
          <w:sz w:val="28"/>
          <w:szCs w:val="28"/>
        </w:rPr>
        <w:t xml:space="preserve"> деятельности лизинговых и факторинговых компаний, виды и участников лизинговых и факторинговых сделок;</w:t>
      </w:r>
    </w:p>
    <w:p w:rsidR="00045C67" w:rsidRPr="00A22C7C" w:rsidRDefault="00045C67" w:rsidP="00EF618E">
      <w:pPr>
        <w:pStyle w:val="a3"/>
        <w:numPr>
          <w:ilvl w:val="0"/>
          <w:numId w:val="14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A22C7C">
        <w:rPr>
          <w:sz w:val="28"/>
          <w:szCs w:val="28"/>
        </w:rPr>
        <w:t>общие и специфические черты организации деятельности брокерских и дилерских организаций, порядок их создания, регистрации на бирже, предоставляемые услуги на рынке ценных бумаг;</w:t>
      </w:r>
    </w:p>
    <w:p w:rsidR="00045C67" w:rsidRPr="00A22C7C" w:rsidRDefault="00045C67" w:rsidP="00EF618E">
      <w:pPr>
        <w:pStyle w:val="a3"/>
        <w:numPr>
          <w:ilvl w:val="0"/>
          <w:numId w:val="14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A22C7C">
        <w:rPr>
          <w:sz w:val="28"/>
          <w:szCs w:val="28"/>
        </w:rPr>
        <w:t>виды кредитных институтов, порядок создания, источники ресурсов, особенности финансовых компаний как особого вида кредитных институтов.</w:t>
      </w:r>
    </w:p>
    <w:p w:rsidR="00843040" w:rsidRPr="00A22C7C" w:rsidRDefault="00843040" w:rsidP="001126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43040" w:rsidRDefault="00843040" w:rsidP="00112650">
      <w:pPr>
        <w:spacing w:after="0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Методические указания: </w:t>
      </w:r>
      <w:r w:rsidRPr="00A22C7C">
        <w:rPr>
          <w:rFonts w:ascii="Times New Roman" w:eastAsiaTheme="majorEastAsia" w:hAnsi="Times New Roman" w:cs="Times New Roman"/>
          <w:bCs/>
          <w:sz w:val="28"/>
          <w:szCs w:val="28"/>
        </w:rPr>
        <w:t xml:space="preserve">работа выполняется в тетради для практических работ. </w:t>
      </w:r>
      <w:r w:rsidR="00045C67" w:rsidRPr="00A22C7C">
        <w:rPr>
          <w:rFonts w:ascii="Times New Roman" w:eastAsiaTheme="majorEastAsia" w:hAnsi="Times New Roman" w:cs="Times New Roman"/>
          <w:bCs/>
          <w:sz w:val="28"/>
          <w:szCs w:val="28"/>
        </w:rPr>
        <w:t xml:space="preserve">В случае подготовки презентации на электронном носителе. </w:t>
      </w:r>
      <w:r w:rsidRPr="00A22C7C">
        <w:rPr>
          <w:rFonts w:ascii="Times New Roman" w:eastAsiaTheme="majorEastAsia" w:hAnsi="Times New Roman" w:cs="Times New Roman"/>
          <w:bCs/>
          <w:sz w:val="28"/>
          <w:szCs w:val="28"/>
        </w:rPr>
        <w:t>Прежде чем приступить  к выполнению заданий внимательно прочитайте их. Если возникают вопросы, их необходимо задать перед началом выполнения работы. При выполнении работы разрешается пользоваться конспектами и другими материалам  по данной теме и предложенной в рамках курса учебной литературой. Необходимо уделять особое внимание нормативно – правовым источникам. По окончании работу необходимо сдать преподавателю для проверки.</w:t>
      </w:r>
    </w:p>
    <w:p w:rsidR="00045C67" w:rsidRPr="00112650" w:rsidRDefault="00045C67" w:rsidP="0011265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2650">
        <w:rPr>
          <w:rFonts w:ascii="Times New Roman" w:hAnsi="Times New Roman" w:cs="Times New Roman"/>
          <w:bCs/>
          <w:sz w:val="28"/>
          <w:szCs w:val="28"/>
        </w:rPr>
        <w:t>Опорно-логические схемы должны быть компактны, что предполагает графическое отображение изучаемой темы при небольшом числе опорных сигналов, и системны, что означает упорядочение знаний учащихся на основе материальных (т.е. предметных) и формальных (т.е. логических) систем. Информация может быть расположена на одном листе и структурирована по смысловым направлениям. Каждая структурно-логическая схема содержит большое количество информации, объем которой при обычном текстовом изложении занял бы до нескольких десятков страниц.</w:t>
      </w:r>
    </w:p>
    <w:p w:rsidR="00843040" w:rsidRPr="00112650" w:rsidRDefault="00045C67" w:rsidP="0011265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2650">
        <w:rPr>
          <w:rFonts w:ascii="Times New Roman" w:hAnsi="Times New Roman" w:cs="Times New Roman"/>
          <w:bCs/>
          <w:sz w:val="28"/>
          <w:szCs w:val="28"/>
        </w:rPr>
        <w:t>Обучение с применением опорных логических конспектов развивает память, мышление, способность к анализу, раскрывает творческий потенциал и индивид</w:t>
      </w:r>
      <w:r w:rsidR="00112650">
        <w:rPr>
          <w:rFonts w:ascii="Times New Roman" w:hAnsi="Times New Roman" w:cs="Times New Roman"/>
          <w:bCs/>
          <w:sz w:val="28"/>
          <w:szCs w:val="28"/>
        </w:rPr>
        <w:t>уальные способности обучающихся</w:t>
      </w:r>
      <w:r w:rsidRPr="00112650">
        <w:rPr>
          <w:rFonts w:ascii="Times New Roman" w:hAnsi="Times New Roman" w:cs="Times New Roman"/>
          <w:bCs/>
          <w:sz w:val="28"/>
          <w:szCs w:val="28"/>
        </w:rPr>
        <w:t>.</w:t>
      </w:r>
    </w:p>
    <w:p w:rsidR="00045C67" w:rsidRPr="00A22C7C" w:rsidRDefault="00045C67" w:rsidP="0011265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Во-первых, все элементы опорной схемы должны быть обозначены знаками и символами одного и того же уровня, одной и той же знаковой системы. Например, должны использоваться только слова, только математические знаки, только аббревиатуры.</w:t>
      </w:r>
    </w:p>
    <w:p w:rsidR="00045C67" w:rsidRPr="00A22C7C" w:rsidRDefault="00045C67" w:rsidP="0011265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Во-вторых, знаки, используемые в опорной схеме, должны быть однозначно поняты участниками тренинга. В частности, если вы используете символические изображения, т.е. изображения, ассоциативно связанные с содержанием того или иного блока, то вы должны быть уверены в том, что каждым участником тренинга связь между символом и тем, что он обозначает, будет понята легко и воспринята адекватно. Еще осторожнее следует обращаться с комическими символами.</w:t>
      </w:r>
    </w:p>
    <w:p w:rsidR="00045C67" w:rsidRPr="00A22C7C" w:rsidRDefault="00045C67" w:rsidP="0011265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При этом необходимо иметь в виду, что схема, состоящая из одних только символов, да еще и не связанных с обозначаемыми ими элементами простыми и однозначными связями, не является приемлемой. Символы могут только дополнять слова, математические знаки или аббревиатуры.</w:t>
      </w:r>
    </w:p>
    <w:p w:rsidR="00045C67" w:rsidRPr="00A22C7C" w:rsidRDefault="00045C67" w:rsidP="00112650">
      <w:pPr>
        <w:spacing w:after="0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При использовании в опорной схеме аббревиатур и математических знаков вы должны быть уверены в том, что каждый участник тренинга одинаково и правильно понимает каждую аббревиатуру и каждый математический знак. При этом сами по себе аббревиатуры могут быть использованы для структурирования опорной схемы</w:t>
      </w:r>
      <w:r w:rsidRPr="00A22C7C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A22C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45C67" w:rsidRPr="00A22C7C" w:rsidRDefault="00045C67" w:rsidP="00112650">
      <w:pPr>
        <w:spacing w:after="0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5C67" w:rsidRPr="00112650" w:rsidRDefault="00045C67" w:rsidP="001126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126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Процесс создания презентации состоит из трех этапов:</w:t>
      </w:r>
    </w:p>
    <w:p w:rsidR="00045C67" w:rsidRPr="00A22C7C" w:rsidRDefault="00045C67" w:rsidP="001126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5C67" w:rsidRPr="00A22C7C" w:rsidRDefault="006C6A3B" w:rsidP="0011265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Планирование презентации </w:t>
      </w:r>
      <w:r w:rsidR="00045C67"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это многошаговая процедура, включающая определение целей, изучение аудитории, формирование структуры и логики подачи материала.</w:t>
      </w:r>
    </w:p>
    <w:p w:rsidR="00045C67" w:rsidRPr="00A22C7C" w:rsidRDefault="006C6A3B" w:rsidP="0011265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12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Разработка презентации </w:t>
      </w:r>
      <w:r w:rsidR="00045C67"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методологические особенности подготовки слайдов презентации, включая вертикальную и горизонтальную логику, содержание и соотношение текстовой и графической информации.</w:t>
      </w:r>
    </w:p>
    <w:p w:rsidR="00045C67" w:rsidRPr="00A22C7C" w:rsidRDefault="006C6A3B" w:rsidP="0011265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112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Репетиция презентации – </w:t>
      </w:r>
      <w:r w:rsidR="00045C67"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проверка и отладка созданной презентации.</w:t>
      </w:r>
    </w:p>
    <w:p w:rsidR="00045C67" w:rsidRDefault="00045C67" w:rsidP="001126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10B8" w:rsidRPr="00A22C7C" w:rsidRDefault="00CD10B8" w:rsidP="001126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5C67" w:rsidRPr="00A22C7C" w:rsidRDefault="00045C67" w:rsidP="001126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формированию компьютерной презентации</w:t>
      </w:r>
    </w:p>
    <w:p w:rsidR="00045C67" w:rsidRPr="00A22C7C" w:rsidRDefault="00045C67" w:rsidP="001126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5C67" w:rsidRPr="00A22C7C" w:rsidRDefault="00045C67" w:rsidP="0011265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12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.Компьютерная презентация должна содерж</w:t>
      </w:r>
      <w:r w:rsidR="00112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 начальный и конечный слайды.</w:t>
      </w:r>
    </w:p>
    <w:p w:rsidR="00045C67" w:rsidRPr="00A22C7C" w:rsidRDefault="00045C67" w:rsidP="0011265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12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компьютерной презентации должна включать оглавление</w:t>
      </w:r>
      <w:r w:rsidR="00112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основную и резюмирующую части.</w:t>
      </w:r>
    </w:p>
    <w:p w:rsidR="00045C67" w:rsidRPr="00A22C7C" w:rsidRDefault="00045C67" w:rsidP="0011265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112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слайд должен быть логически св</w:t>
      </w:r>
      <w:r w:rsidR="00112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язан с предыдущим и последующим.</w:t>
      </w:r>
    </w:p>
    <w:p w:rsidR="00045C67" w:rsidRPr="00A22C7C" w:rsidRDefault="00045C67" w:rsidP="0011265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112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Слайды должны содержать минимум текст</w:t>
      </w:r>
      <w:r w:rsidR="00112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(на каждом не более 10 строк).</w:t>
      </w:r>
    </w:p>
    <w:p w:rsidR="00045C67" w:rsidRPr="00A22C7C" w:rsidRDefault="00045C67" w:rsidP="0011265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112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использовать графический материал (включая картинки), сопровождающий текст (это позволит разнообразить представляемый материал и обогатит</w:t>
      </w:r>
      <w:r w:rsidR="00112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доклад выступающего студента).</w:t>
      </w:r>
    </w:p>
    <w:p w:rsidR="00045C67" w:rsidRPr="00A22C7C" w:rsidRDefault="00045C67" w:rsidP="0011265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="00112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Компьютерная презентация может сопровождаться анимацией, что позволит повысить эффект от представления доклада (но акцент только на анимацию недопустим, т.к. злоупотребление им на слайдах может привести к потере зрительного и смыс</w:t>
      </w:r>
      <w:r w:rsidR="00112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лового контакта со слушателями).</w:t>
      </w:r>
    </w:p>
    <w:p w:rsidR="00045C67" w:rsidRPr="00A22C7C" w:rsidRDefault="00045C67" w:rsidP="0011265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="00112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выступления должно быть соотнесено с количеством слайдов из расчета, что компьютерная презентация, включающая 10— 15 слайдов, требует для выступления около 7—10 минут.</w:t>
      </w:r>
    </w:p>
    <w:p w:rsidR="00045C67" w:rsidRPr="00A22C7C" w:rsidRDefault="00045C67" w:rsidP="0011265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Подготовленные для представления доклады должны отвечать следующим требованиям:</w:t>
      </w:r>
    </w:p>
    <w:p w:rsidR="00045C67" w:rsidRPr="00A22C7C" w:rsidRDefault="00045C67" w:rsidP="0011265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112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доклада должна быть сфор</w:t>
      </w:r>
      <w:r w:rsidR="001126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мулирована в начале выступления.</w:t>
      </w:r>
    </w:p>
    <w:p w:rsidR="00045C67" w:rsidRPr="00A22C7C" w:rsidRDefault="00045C67" w:rsidP="0011265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591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Выступающий</w:t>
      </w:r>
      <w:r w:rsidR="00591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 хорошо знать материал по теме своего выступления, быстро и</w:t>
      </w:r>
      <w:r w:rsidR="00591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свободно ориентироваться в нем.</w:t>
      </w:r>
    </w:p>
    <w:p w:rsidR="00045C67" w:rsidRPr="00A22C7C" w:rsidRDefault="00045C67" w:rsidP="0011265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591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Недопустимо читать текст со слайдов или повторять наиз</w:t>
      </w:r>
      <w:r w:rsidR="00591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 то, что показано на слайде.</w:t>
      </w:r>
    </w:p>
    <w:p w:rsidR="00045C67" w:rsidRPr="00A22C7C" w:rsidRDefault="00045C67" w:rsidP="0011265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591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Речь докладчика должн</w:t>
      </w:r>
      <w:r w:rsidR="00591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быть четкой, умеренного темпа.</w:t>
      </w:r>
    </w:p>
    <w:p w:rsidR="00045C67" w:rsidRPr="00A22C7C" w:rsidRDefault="00045C67" w:rsidP="0011265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="00591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Докладчик должен иметь </w:t>
      </w:r>
      <w:r w:rsidR="00591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зрительный контакт с аудиторией.</w:t>
      </w:r>
    </w:p>
    <w:p w:rsidR="00045C67" w:rsidRPr="00A22C7C" w:rsidRDefault="00045C67" w:rsidP="0011265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="00591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выступления докладчик должен оперативно и по существу отвечать на все вопросы аудитории (если вопрос задан не по теме, то преподаватель должен снять его).</w:t>
      </w:r>
    </w:p>
    <w:p w:rsidR="00045C67" w:rsidRPr="00A22C7C" w:rsidRDefault="00045C67" w:rsidP="00112650">
      <w:pPr>
        <w:spacing w:after="0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5C67" w:rsidRDefault="00045C67" w:rsidP="00112650">
      <w:pPr>
        <w:spacing w:after="0"/>
        <w:ind w:firstLine="73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A3B" w:rsidRPr="00A22C7C" w:rsidRDefault="006C6A3B" w:rsidP="005911F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5C67" w:rsidRPr="00A22C7C" w:rsidRDefault="00045C67" w:rsidP="00112650">
      <w:pPr>
        <w:spacing w:after="0"/>
        <w:ind w:firstLine="73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7C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 1  </w:t>
      </w:r>
    </w:p>
    <w:p w:rsidR="00045C67" w:rsidRPr="00A22C7C" w:rsidRDefault="00045C67" w:rsidP="00112650">
      <w:pPr>
        <w:spacing w:after="0"/>
        <w:ind w:firstLine="73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7C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A22C7C">
        <w:rPr>
          <w:rFonts w:ascii="Times New Roman" w:hAnsi="Times New Roman" w:cs="Times New Roman"/>
          <w:b/>
          <w:bCs/>
          <w:sz w:val="28"/>
          <w:szCs w:val="28"/>
        </w:rPr>
        <w:t>Формирование денежных активов и пассивов банка.</w:t>
      </w:r>
    </w:p>
    <w:p w:rsidR="00045C67" w:rsidRPr="00A22C7C" w:rsidRDefault="00045C67" w:rsidP="00112650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843040" w:rsidRPr="00A22C7C" w:rsidRDefault="00843040" w:rsidP="0011265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/>
          <w:bCs/>
          <w:i/>
          <w:sz w:val="28"/>
          <w:szCs w:val="28"/>
        </w:rPr>
        <w:t>Задание:</w:t>
      </w:r>
      <w:r w:rsidRPr="00A22C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073A" w:rsidRPr="00A22C7C">
        <w:rPr>
          <w:rFonts w:ascii="Times New Roman" w:hAnsi="Times New Roman" w:cs="Times New Roman"/>
          <w:bCs/>
          <w:sz w:val="28"/>
          <w:szCs w:val="28"/>
        </w:rPr>
        <w:t>Составить ОЛС по теме «Формирование денежных активов и пассивов банка»</w:t>
      </w:r>
    </w:p>
    <w:p w:rsidR="00BF324F" w:rsidRPr="00A22C7C" w:rsidRDefault="00BF324F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324F" w:rsidRDefault="00BF324F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324F" w:rsidRPr="00A22C7C" w:rsidRDefault="00BF324F" w:rsidP="00112650">
      <w:pPr>
        <w:spacing w:after="0"/>
        <w:ind w:firstLine="73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7C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 2  </w:t>
      </w:r>
    </w:p>
    <w:p w:rsidR="00BF324F" w:rsidRPr="00A22C7C" w:rsidRDefault="00BF324F" w:rsidP="00112650">
      <w:pPr>
        <w:pStyle w:val="af"/>
        <w:spacing w:before="0" w:after="0" w:line="276" w:lineRule="auto"/>
        <w:ind w:firstLine="709"/>
        <w:jc w:val="center"/>
        <w:rPr>
          <w:rFonts w:eastAsiaTheme="minorHAnsi"/>
          <w:b/>
          <w:bCs/>
          <w:sz w:val="28"/>
          <w:szCs w:val="28"/>
        </w:rPr>
      </w:pPr>
      <w:r w:rsidRPr="00A22C7C">
        <w:rPr>
          <w:b/>
          <w:sz w:val="28"/>
          <w:szCs w:val="28"/>
        </w:rPr>
        <w:t>Тема:</w:t>
      </w:r>
      <w:r w:rsidR="005911F4">
        <w:rPr>
          <w:sz w:val="28"/>
          <w:szCs w:val="28"/>
        </w:rPr>
        <w:t xml:space="preserve"> </w:t>
      </w:r>
      <w:r w:rsidR="0011073A" w:rsidRPr="00A22C7C">
        <w:rPr>
          <w:rFonts w:eastAsiaTheme="minorHAnsi"/>
          <w:b/>
          <w:bCs/>
          <w:sz w:val="28"/>
          <w:szCs w:val="28"/>
        </w:rPr>
        <w:t>Коммерческий расчёт как метод управления банком</w:t>
      </w:r>
      <w:r w:rsidR="00843040" w:rsidRPr="00A22C7C">
        <w:rPr>
          <w:rFonts w:eastAsiaTheme="minorHAnsi"/>
          <w:b/>
          <w:bCs/>
          <w:sz w:val="28"/>
          <w:szCs w:val="28"/>
        </w:rPr>
        <w:t>.</w:t>
      </w:r>
    </w:p>
    <w:p w:rsidR="0011073A" w:rsidRPr="00A22C7C" w:rsidRDefault="0011073A" w:rsidP="00112650">
      <w:pPr>
        <w:pStyle w:val="af"/>
        <w:spacing w:before="0" w:after="0" w:line="276" w:lineRule="auto"/>
        <w:ind w:firstLine="709"/>
        <w:jc w:val="center"/>
        <w:rPr>
          <w:rFonts w:eastAsiaTheme="minorHAnsi"/>
          <w:bCs/>
          <w:sz w:val="28"/>
          <w:szCs w:val="28"/>
        </w:rPr>
      </w:pPr>
    </w:p>
    <w:p w:rsidR="0011073A" w:rsidRPr="00A22C7C" w:rsidRDefault="0011073A" w:rsidP="0011265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/>
          <w:bCs/>
          <w:i/>
          <w:sz w:val="28"/>
          <w:szCs w:val="28"/>
        </w:rPr>
        <w:t>Задание:</w:t>
      </w:r>
      <w:r w:rsidRPr="00A22C7C">
        <w:rPr>
          <w:rFonts w:ascii="Times New Roman" w:hAnsi="Times New Roman" w:cs="Times New Roman"/>
          <w:bCs/>
          <w:sz w:val="28"/>
          <w:szCs w:val="28"/>
        </w:rPr>
        <w:t xml:space="preserve"> Составить ОЛС по теме «Коммерческий расчёт как метод управления банком»</w:t>
      </w:r>
    </w:p>
    <w:p w:rsidR="0011073A" w:rsidRPr="00A22C7C" w:rsidRDefault="0011073A" w:rsidP="0011265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1073A" w:rsidRPr="00A22C7C" w:rsidRDefault="0011073A" w:rsidP="00112650">
      <w:pPr>
        <w:spacing w:after="0"/>
        <w:ind w:firstLine="73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7C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 3  </w:t>
      </w:r>
    </w:p>
    <w:p w:rsidR="0011073A" w:rsidRPr="00A22C7C" w:rsidRDefault="0011073A" w:rsidP="00112650">
      <w:pPr>
        <w:pStyle w:val="af"/>
        <w:spacing w:before="0" w:after="0" w:line="276" w:lineRule="auto"/>
        <w:ind w:firstLine="709"/>
        <w:jc w:val="center"/>
        <w:rPr>
          <w:b/>
          <w:bCs/>
          <w:sz w:val="28"/>
          <w:szCs w:val="28"/>
        </w:rPr>
      </w:pPr>
      <w:r w:rsidRPr="00A22C7C">
        <w:rPr>
          <w:b/>
          <w:sz w:val="28"/>
          <w:szCs w:val="28"/>
        </w:rPr>
        <w:t>Тема:</w:t>
      </w:r>
      <w:r w:rsidR="005911F4">
        <w:rPr>
          <w:sz w:val="28"/>
          <w:szCs w:val="28"/>
        </w:rPr>
        <w:t xml:space="preserve"> </w:t>
      </w:r>
      <w:r w:rsidR="007007EC" w:rsidRPr="00A22C7C">
        <w:rPr>
          <w:b/>
          <w:bCs/>
          <w:sz w:val="28"/>
          <w:szCs w:val="28"/>
        </w:rPr>
        <w:t>Финансированные коэффициенты</w:t>
      </w:r>
    </w:p>
    <w:p w:rsidR="0011073A" w:rsidRPr="00A22C7C" w:rsidRDefault="0011073A" w:rsidP="00112650">
      <w:pPr>
        <w:pStyle w:val="af"/>
        <w:spacing w:before="0" w:after="0" w:line="276" w:lineRule="auto"/>
        <w:ind w:firstLine="709"/>
        <w:jc w:val="center"/>
        <w:rPr>
          <w:rFonts w:eastAsiaTheme="minorHAnsi"/>
          <w:bCs/>
          <w:sz w:val="28"/>
          <w:szCs w:val="28"/>
        </w:rPr>
      </w:pPr>
    </w:p>
    <w:p w:rsidR="0011073A" w:rsidRPr="00A22C7C" w:rsidRDefault="0011073A" w:rsidP="0011265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/>
          <w:bCs/>
          <w:i/>
          <w:sz w:val="28"/>
          <w:szCs w:val="28"/>
        </w:rPr>
        <w:t>Задание:</w:t>
      </w:r>
      <w:r w:rsidRPr="00A22C7C">
        <w:rPr>
          <w:rFonts w:ascii="Times New Roman" w:hAnsi="Times New Roman" w:cs="Times New Roman"/>
          <w:bCs/>
          <w:sz w:val="28"/>
          <w:szCs w:val="28"/>
        </w:rPr>
        <w:t xml:space="preserve"> Составить ОЛС по теме «</w:t>
      </w:r>
      <w:r w:rsidR="007007EC" w:rsidRPr="00A22C7C">
        <w:rPr>
          <w:rFonts w:ascii="Times New Roman" w:hAnsi="Times New Roman" w:cs="Times New Roman"/>
          <w:bCs/>
          <w:sz w:val="28"/>
          <w:szCs w:val="28"/>
        </w:rPr>
        <w:t>Финансированные коэффициенты</w:t>
      </w:r>
      <w:r w:rsidRPr="00A22C7C">
        <w:rPr>
          <w:rFonts w:ascii="Times New Roman" w:hAnsi="Times New Roman" w:cs="Times New Roman"/>
          <w:bCs/>
          <w:sz w:val="28"/>
          <w:szCs w:val="28"/>
        </w:rPr>
        <w:t>»</w:t>
      </w:r>
    </w:p>
    <w:p w:rsidR="0011073A" w:rsidRPr="00A22C7C" w:rsidRDefault="0011073A" w:rsidP="0011265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1073A" w:rsidRPr="00A22C7C" w:rsidRDefault="0011073A" w:rsidP="0011265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007EC" w:rsidRPr="00A22C7C" w:rsidRDefault="007007EC" w:rsidP="00112650">
      <w:pPr>
        <w:spacing w:after="0"/>
        <w:ind w:firstLine="73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7C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 4  </w:t>
      </w:r>
    </w:p>
    <w:p w:rsidR="007007EC" w:rsidRPr="00A22C7C" w:rsidRDefault="007007EC" w:rsidP="00112650">
      <w:pPr>
        <w:spacing w:after="0"/>
        <w:ind w:firstLine="73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7C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A22C7C">
        <w:rPr>
          <w:rFonts w:ascii="Times New Roman" w:hAnsi="Times New Roman" w:cs="Times New Roman"/>
          <w:b/>
          <w:bCs/>
          <w:sz w:val="28"/>
          <w:szCs w:val="28"/>
        </w:rPr>
        <w:t>Деньги и банки.</w:t>
      </w:r>
    </w:p>
    <w:p w:rsidR="007007EC" w:rsidRPr="00A22C7C" w:rsidRDefault="007007EC" w:rsidP="00112650">
      <w:pPr>
        <w:spacing w:after="0"/>
        <w:ind w:firstLine="73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073A" w:rsidRPr="00A22C7C" w:rsidRDefault="007007EC" w:rsidP="0011265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/>
          <w:bCs/>
          <w:i/>
          <w:sz w:val="28"/>
          <w:szCs w:val="28"/>
        </w:rPr>
        <w:t>Задание:</w:t>
      </w:r>
      <w:r w:rsidRPr="00A22C7C">
        <w:rPr>
          <w:rFonts w:ascii="Times New Roman" w:hAnsi="Times New Roman" w:cs="Times New Roman"/>
          <w:bCs/>
          <w:sz w:val="28"/>
          <w:szCs w:val="28"/>
        </w:rPr>
        <w:t xml:space="preserve"> Создать презентацию на тему: «Деньги и банки»</w:t>
      </w:r>
    </w:p>
    <w:p w:rsidR="007007EC" w:rsidRPr="00A22C7C" w:rsidRDefault="007007EC" w:rsidP="0011265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007EC" w:rsidRPr="00A22C7C" w:rsidRDefault="007007EC" w:rsidP="00112650">
      <w:pPr>
        <w:spacing w:after="0"/>
        <w:ind w:firstLine="73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07EC" w:rsidRPr="00A22C7C" w:rsidRDefault="007007EC" w:rsidP="00112650">
      <w:pPr>
        <w:spacing w:after="0"/>
        <w:ind w:firstLine="73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7C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 5  </w:t>
      </w:r>
    </w:p>
    <w:p w:rsidR="007007EC" w:rsidRPr="00A22C7C" w:rsidRDefault="007007EC" w:rsidP="00112650">
      <w:pPr>
        <w:spacing w:after="0"/>
        <w:ind w:firstLine="73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7C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A22C7C">
        <w:rPr>
          <w:rFonts w:ascii="Times New Roman" w:hAnsi="Times New Roman" w:cs="Times New Roman"/>
          <w:b/>
          <w:bCs/>
          <w:sz w:val="28"/>
          <w:szCs w:val="28"/>
        </w:rPr>
        <w:t>Организационные формы страховых компаний</w:t>
      </w:r>
    </w:p>
    <w:p w:rsidR="007007EC" w:rsidRPr="00A22C7C" w:rsidRDefault="007007EC" w:rsidP="00112650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7007EC" w:rsidRPr="00A22C7C" w:rsidRDefault="007007EC" w:rsidP="0011265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/>
          <w:bCs/>
          <w:i/>
          <w:sz w:val="28"/>
          <w:szCs w:val="28"/>
        </w:rPr>
        <w:t>Задание:</w:t>
      </w:r>
      <w:r w:rsidRPr="00A22C7C">
        <w:rPr>
          <w:rFonts w:ascii="Times New Roman" w:hAnsi="Times New Roman" w:cs="Times New Roman"/>
          <w:bCs/>
          <w:sz w:val="28"/>
          <w:szCs w:val="28"/>
        </w:rPr>
        <w:t xml:space="preserve"> Составить ОЛС по теме «Организационные формы страховых компаний»</w:t>
      </w:r>
    </w:p>
    <w:p w:rsidR="007007EC" w:rsidRPr="00A22C7C" w:rsidRDefault="007007E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7007EC" w:rsidRPr="00A22C7C" w:rsidRDefault="007007EC" w:rsidP="00112650">
      <w:pPr>
        <w:spacing w:after="0"/>
        <w:ind w:firstLine="73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7C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 6  </w:t>
      </w:r>
    </w:p>
    <w:p w:rsidR="007007EC" w:rsidRPr="00A22C7C" w:rsidRDefault="007007EC" w:rsidP="00112650">
      <w:pPr>
        <w:spacing w:after="0"/>
        <w:ind w:firstLine="73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2C7C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A22C7C">
        <w:rPr>
          <w:rFonts w:ascii="Times New Roman" w:hAnsi="Times New Roman" w:cs="Times New Roman"/>
          <w:b/>
          <w:bCs/>
          <w:sz w:val="28"/>
          <w:szCs w:val="28"/>
        </w:rPr>
        <w:t>Функции и операции страховых компаний</w:t>
      </w:r>
    </w:p>
    <w:p w:rsidR="007007EC" w:rsidRPr="00A22C7C" w:rsidRDefault="007007EC" w:rsidP="00112650">
      <w:pPr>
        <w:spacing w:after="0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7007EC" w:rsidRPr="00A22C7C" w:rsidRDefault="007007EC" w:rsidP="0011265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/>
          <w:bCs/>
          <w:i/>
          <w:sz w:val="28"/>
          <w:szCs w:val="28"/>
        </w:rPr>
        <w:t>Задание:</w:t>
      </w:r>
      <w:r w:rsidRPr="00A22C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911F4">
        <w:rPr>
          <w:rFonts w:ascii="Times New Roman" w:hAnsi="Times New Roman" w:cs="Times New Roman"/>
          <w:bCs/>
          <w:sz w:val="28"/>
          <w:szCs w:val="28"/>
        </w:rPr>
        <w:t>Решить тест</w:t>
      </w:r>
      <w:r w:rsidRPr="00A22C7C">
        <w:rPr>
          <w:rFonts w:ascii="Times New Roman" w:hAnsi="Times New Roman" w:cs="Times New Roman"/>
          <w:bCs/>
          <w:sz w:val="28"/>
          <w:szCs w:val="28"/>
        </w:rPr>
        <w:t xml:space="preserve"> по теме «</w:t>
      </w:r>
      <w:r w:rsidR="00A22C7C" w:rsidRPr="00A22C7C">
        <w:rPr>
          <w:rFonts w:ascii="Times New Roman" w:hAnsi="Times New Roman" w:cs="Times New Roman"/>
          <w:bCs/>
          <w:sz w:val="28"/>
          <w:szCs w:val="28"/>
        </w:rPr>
        <w:t>Характеристика видов страхования ответственности</w:t>
      </w:r>
      <w:r w:rsidRPr="00A22C7C">
        <w:rPr>
          <w:rFonts w:ascii="Times New Roman" w:hAnsi="Times New Roman" w:cs="Times New Roman"/>
          <w:bCs/>
          <w:sz w:val="28"/>
          <w:szCs w:val="28"/>
        </w:rPr>
        <w:t>»</w:t>
      </w:r>
    </w:p>
    <w:p w:rsidR="007007EC" w:rsidRPr="00A22C7C" w:rsidRDefault="007007E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A22C7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Тестирование:</w:t>
      </w:r>
    </w:p>
    <w:p w:rsidR="00A22C7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1.Ответственность по выплате страхового возмещения перед страхователем при наличии договора перестрахования несет…</w:t>
      </w:r>
    </w:p>
    <w:p w:rsidR="00A22C7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а) прямой страховщик;</w:t>
      </w:r>
    </w:p>
    <w:p w:rsidR="00A22C7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б) перестраховщик;</w:t>
      </w:r>
    </w:p>
    <w:p w:rsidR="00A22C7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в) страховая кампания.</w:t>
      </w:r>
    </w:p>
    <w:p w:rsidR="00A22C7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2.Физическое или юридическое лицо, действующее от имени страховщика и по его поручению в соответствии с представленными полномочиями – страховой …</w:t>
      </w:r>
    </w:p>
    <w:p w:rsidR="00A22C7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а) агент;</w:t>
      </w:r>
    </w:p>
    <w:p w:rsidR="00A22C7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б) брокер;</w:t>
      </w:r>
    </w:p>
    <w:p w:rsidR="00A22C7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в) менеджер;</w:t>
      </w:r>
    </w:p>
    <w:p w:rsidR="00A22C7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г) коммивояжер.</w:t>
      </w:r>
    </w:p>
    <w:p w:rsidR="00A22C7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3.Страхование представляет собой …</w:t>
      </w:r>
    </w:p>
    <w:p w:rsidR="00A22C7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а) отношение между страховщиками и страхователями по защите имущественных интересов физических и юридических лиц при наступлении определенных событий (страховых случаев) за счет денежных фондов, формируемых страховщиками из уплачиваемых страхователями страховых взносов;</w:t>
      </w:r>
    </w:p>
    <w:p w:rsidR="00A22C7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б) систему экономических отношений, включая образование специального фонда средств за счет предприятий, организаций и населения и его использование для возмещения ущерба в имуществе от стихийных бедствий и других явлений</w:t>
      </w:r>
    </w:p>
    <w:p w:rsidR="00A22C7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плату “за страх”</w:t>
      </w:r>
    </w:p>
    <w:p w:rsidR="00A22C7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4.Тарифы при обязательном страховании устанавливаются …</w:t>
      </w:r>
    </w:p>
    <w:p w:rsidR="00A22C7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а) законом;</w:t>
      </w:r>
    </w:p>
    <w:p w:rsidR="00A22C7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б) по соглашению сторон;</w:t>
      </w:r>
    </w:p>
    <w:p w:rsidR="00A22C7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в) Банком России;</w:t>
      </w:r>
    </w:p>
    <w:p w:rsidR="00A22C7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г) страховщиком.</w:t>
      </w:r>
    </w:p>
    <w:p w:rsidR="00A22C7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5. Объе</w:t>
      </w:r>
      <w:proofErr w:type="gramStart"/>
      <w:r w:rsidRPr="00A22C7C">
        <w:rPr>
          <w:rFonts w:ascii="Times New Roman" w:hAnsi="Times New Roman" w:cs="Times New Roman"/>
          <w:bCs/>
          <w:sz w:val="28"/>
          <w:szCs w:val="28"/>
        </w:rPr>
        <w:t>кт стр</w:t>
      </w:r>
      <w:proofErr w:type="gramEnd"/>
      <w:r w:rsidRPr="00A22C7C">
        <w:rPr>
          <w:rFonts w:ascii="Times New Roman" w:hAnsi="Times New Roman" w:cs="Times New Roman"/>
          <w:bCs/>
          <w:sz w:val="28"/>
          <w:szCs w:val="28"/>
        </w:rPr>
        <w:t>ахования – это:</w:t>
      </w:r>
    </w:p>
    <w:p w:rsidR="00A22C7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а) имущественные интересы юридических и физических лиц;</w:t>
      </w:r>
    </w:p>
    <w:p w:rsidR="00A22C7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б) замкнутая раскладка ущерба в рамках создаваемого страхового фонда;</w:t>
      </w:r>
    </w:p>
    <w:p w:rsidR="00A22C7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в) перераспределение рисков юридических и физических лиц по времени и по территории;</w:t>
      </w:r>
    </w:p>
    <w:p w:rsidR="007007EC" w:rsidRPr="00A22C7C" w:rsidRDefault="00A22C7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г) страховое событие.</w:t>
      </w:r>
    </w:p>
    <w:p w:rsidR="007007EC" w:rsidRPr="00A22C7C" w:rsidRDefault="007007E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7007EC" w:rsidRPr="00A22C7C" w:rsidRDefault="007007EC" w:rsidP="00112650">
      <w:pPr>
        <w:spacing w:after="0"/>
        <w:ind w:firstLine="73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7C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 7  </w:t>
      </w:r>
    </w:p>
    <w:p w:rsidR="007007EC" w:rsidRPr="00A22C7C" w:rsidRDefault="007007EC" w:rsidP="00112650">
      <w:pPr>
        <w:spacing w:after="0"/>
        <w:ind w:firstLine="73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2C7C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A22C7C">
        <w:rPr>
          <w:rFonts w:ascii="Times New Roman" w:hAnsi="Times New Roman" w:cs="Times New Roman"/>
          <w:b/>
          <w:bCs/>
          <w:sz w:val="28"/>
          <w:szCs w:val="28"/>
        </w:rPr>
        <w:t>Порядок создания назначения и функций негосударственных ПФ</w:t>
      </w:r>
    </w:p>
    <w:p w:rsidR="007007EC" w:rsidRPr="00A22C7C" w:rsidRDefault="007007EC" w:rsidP="00112650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7007EC" w:rsidRPr="00A22C7C" w:rsidRDefault="007007EC" w:rsidP="0011265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/>
          <w:bCs/>
          <w:i/>
          <w:sz w:val="28"/>
          <w:szCs w:val="28"/>
        </w:rPr>
        <w:t>Задание:</w:t>
      </w:r>
      <w:r w:rsidRPr="00A22C7C">
        <w:rPr>
          <w:rFonts w:ascii="Times New Roman" w:hAnsi="Times New Roman" w:cs="Times New Roman"/>
          <w:bCs/>
          <w:sz w:val="28"/>
          <w:szCs w:val="28"/>
        </w:rPr>
        <w:t xml:space="preserve"> Составить ОЛС по теме «Порядок создания назначения и функций негосударственных ПФ»</w:t>
      </w:r>
    </w:p>
    <w:p w:rsidR="007007EC" w:rsidRPr="00A22C7C" w:rsidRDefault="007007E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7007EC" w:rsidRPr="00A22C7C" w:rsidRDefault="007007E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7007EC" w:rsidRPr="00A22C7C" w:rsidRDefault="007007EC" w:rsidP="00112650">
      <w:pPr>
        <w:spacing w:after="0"/>
        <w:ind w:firstLine="73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7C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 8  </w:t>
      </w:r>
    </w:p>
    <w:p w:rsidR="007007EC" w:rsidRPr="00A22C7C" w:rsidRDefault="007007EC" w:rsidP="00112650">
      <w:pPr>
        <w:spacing w:after="0"/>
        <w:ind w:firstLine="73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2C7C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A22C7C">
        <w:rPr>
          <w:rFonts w:ascii="Times New Roman" w:hAnsi="Times New Roman" w:cs="Times New Roman"/>
          <w:b/>
          <w:bCs/>
          <w:sz w:val="28"/>
          <w:szCs w:val="28"/>
        </w:rPr>
        <w:t>Операции негосударственных пенсионных фондов</w:t>
      </w:r>
    </w:p>
    <w:p w:rsidR="007007EC" w:rsidRPr="00A22C7C" w:rsidRDefault="007007EC" w:rsidP="00112650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7007EC" w:rsidRPr="00A22C7C" w:rsidRDefault="007007EC" w:rsidP="0011265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/>
          <w:bCs/>
          <w:i/>
          <w:sz w:val="28"/>
          <w:szCs w:val="28"/>
        </w:rPr>
        <w:t>Задание:</w:t>
      </w:r>
      <w:r w:rsidRPr="00A22C7C">
        <w:rPr>
          <w:rFonts w:ascii="Times New Roman" w:hAnsi="Times New Roman" w:cs="Times New Roman"/>
          <w:bCs/>
          <w:sz w:val="28"/>
          <w:szCs w:val="28"/>
        </w:rPr>
        <w:t xml:space="preserve"> Составить ОЛС по теме «Операции негосударственных пенсионных фондов»</w:t>
      </w:r>
    </w:p>
    <w:p w:rsidR="007007EC" w:rsidRPr="00A22C7C" w:rsidRDefault="007007E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7007EC" w:rsidRPr="00A22C7C" w:rsidRDefault="007007E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7007EC" w:rsidRPr="00A22C7C" w:rsidRDefault="007007EC" w:rsidP="00112650">
      <w:pPr>
        <w:spacing w:after="0"/>
        <w:ind w:firstLine="73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7C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 9  </w:t>
      </w:r>
    </w:p>
    <w:p w:rsidR="007007EC" w:rsidRPr="00A22C7C" w:rsidRDefault="007007EC" w:rsidP="00112650">
      <w:pPr>
        <w:spacing w:after="0"/>
        <w:ind w:firstLine="73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2C7C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A22C7C">
        <w:rPr>
          <w:rFonts w:ascii="Times New Roman" w:hAnsi="Times New Roman" w:cs="Times New Roman"/>
          <w:b/>
          <w:bCs/>
          <w:sz w:val="28"/>
          <w:szCs w:val="28"/>
        </w:rPr>
        <w:t>Расчёт размера негосударственной пенсии</w:t>
      </w:r>
    </w:p>
    <w:p w:rsidR="007007EC" w:rsidRPr="00A22C7C" w:rsidRDefault="007007EC" w:rsidP="00112650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524DA5" w:rsidRPr="00A22C7C" w:rsidRDefault="00524DA5" w:rsidP="00112650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524DA5" w:rsidRPr="00A22C7C" w:rsidRDefault="00524DA5" w:rsidP="00112650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7007EC" w:rsidRPr="00A22C7C" w:rsidRDefault="007007EC" w:rsidP="0011265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Задание: </w:t>
      </w:r>
      <w:r w:rsidR="00524DA5" w:rsidRPr="00A22C7C">
        <w:rPr>
          <w:rFonts w:ascii="Times New Roman" w:hAnsi="Times New Roman" w:cs="Times New Roman"/>
          <w:bCs/>
          <w:sz w:val="28"/>
          <w:szCs w:val="28"/>
        </w:rPr>
        <w:t>Решить задачу:</w:t>
      </w:r>
    </w:p>
    <w:p w:rsidR="00524DA5" w:rsidRPr="00A22C7C" w:rsidRDefault="00524DA5" w:rsidP="0011265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Сегодня за назначением страховой пенсии по старости обратил</w:t>
      </w:r>
      <w:r w:rsidR="00C15008">
        <w:rPr>
          <w:rFonts w:ascii="Times New Roman" w:hAnsi="Times New Roman" w:cs="Times New Roman"/>
          <w:bCs/>
          <w:sz w:val="28"/>
          <w:szCs w:val="28"/>
        </w:rPr>
        <w:t>ся заявитель в возрасте 60 лет.</w:t>
      </w:r>
    </w:p>
    <w:p w:rsidR="00524DA5" w:rsidRPr="00A22C7C" w:rsidRDefault="00524DA5" w:rsidP="0011265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Трудовой стаж составил:</w:t>
      </w:r>
    </w:p>
    <w:p w:rsidR="00524DA5" w:rsidRPr="00A22C7C" w:rsidRDefault="00524DA5" w:rsidP="0011265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24DA5" w:rsidRPr="00A22C7C" w:rsidRDefault="00524DA5" w:rsidP="0011265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1) с 01.07.1973г. по 01.07.1975г. – военная служба по призыву;</w:t>
      </w:r>
    </w:p>
    <w:p w:rsidR="00524DA5" w:rsidRPr="00A22C7C" w:rsidRDefault="00524DA5" w:rsidP="0011265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24DA5" w:rsidRPr="00A22C7C" w:rsidRDefault="00524DA5" w:rsidP="0011265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2) с 02.09.1976г. по 25.04.2017г. - работа.</w:t>
      </w:r>
    </w:p>
    <w:p w:rsidR="00524DA5" w:rsidRPr="00A22C7C" w:rsidRDefault="00524DA5" w:rsidP="0011265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24DA5" w:rsidRPr="00A22C7C" w:rsidRDefault="00524DA5" w:rsidP="0011265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Соотношение среднемесячного заработка за 2000 – 2001 гг. по сведениям индивидуального (персонифицированного) учета в системе обязательного пенсионного страхования к среднемесячной заработной плате в РФ за этот же период = 1,2</w:t>
      </w:r>
    </w:p>
    <w:p w:rsidR="00524DA5" w:rsidRPr="00A22C7C" w:rsidRDefault="00524DA5" w:rsidP="0011265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24DA5" w:rsidRPr="00A22C7C" w:rsidRDefault="00524DA5" w:rsidP="0011265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(ЗР/ЗП = 1,2).</w:t>
      </w:r>
    </w:p>
    <w:p w:rsidR="00524DA5" w:rsidRPr="00A22C7C" w:rsidRDefault="00524DA5" w:rsidP="0011265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24DA5" w:rsidRPr="00A22C7C" w:rsidRDefault="00524DA5" w:rsidP="0011265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Сумма страховых взносов в ПФР с 01.01.2002 г. = 550 0</w:t>
      </w:r>
      <w:r w:rsidR="00C15008">
        <w:rPr>
          <w:rFonts w:ascii="Times New Roman" w:hAnsi="Times New Roman" w:cs="Times New Roman"/>
          <w:bCs/>
          <w:sz w:val="28"/>
          <w:szCs w:val="28"/>
        </w:rPr>
        <w:t>00 рублей (ПК</w:t>
      </w:r>
      <w:proofErr w:type="gramStart"/>
      <w:r w:rsidR="00C15008">
        <w:rPr>
          <w:rFonts w:ascii="Times New Roman" w:hAnsi="Times New Roman" w:cs="Times New Roman"/>
          <w:bCs/>
          <w:sz w:val="28"/>
          <w:szCs w:val="28"/>
        </w:rPr>
        <w:t>2</w:t>
      </w:r>
      <w:proofErr w:type="gramEnd"/>
      <w:r w:rsidR="00C15008">
        <w:rPr>
          <w:rFonts w:ascii="Times New Roman" w:hAnsi="Times New Roman" w:cs="Times New Roman"/>
          <w:bCs/>
          <w:sz w:val="28"/>
          <w:szCs w:val="28"/>
        </w:rPr>
        <w:t xml:space="preserve"> = 550 000 руб.).</w:t>
      </w:r>
    </w:p>
    <w:p w:rsidR="00524DA5" w:rsidRPr="00A22C7C" w:rsidRDefault="00524DA5" w:rsidP="0011265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Индивидуальный пенсионный коэффициент за периоды, имевшие место с 1 января 2015 года, по состоянию на день назначения</w:t>
      </w:r>
      <w:r w:rsidR="00C15008">
        <w:rPr>
          <w:rFonts w:ascii="Times New Roman" w:hAnsi="Times New Roman" w:cs="Times New Roman"/>
          <w:bCs/>
          <w:sz w:val="28"/>
          <w:szCs w:val="28"/>
        </w:rPr>
        <w:t xml:space="preserve"> пенсии равен 2,7 (</w:t>
      </w:r>
      <w:proofErr w:type="spellStart"/>
      <w:r w:rsidR="00C15008">
        <w:rPr>
          <w:rFonts w:ascii="Times New Roman" w:hAnsi="Times New Roman" w:cs="Times New Roman"/>
          <w:bCs/>
          <w:sz w:val="28"/>
          <w:szCs w:val="28"/>
        </w:rPr>
        <w:t>ИПКн</w:t>
      </w:r>
      <w:proofErr w:type="spellEnd"/>
      <w:r w:rsidR="00C15008">
        <w:rPr>
          <w:rFonts w:ascii="Times New Roman" w:hAnsi="Times New Roman" w:cs="Times New Roman"/>
          <w:bCs/>
          <w:sz w:val="28"/>
          <w:szCs w:val="28"/>
        </w:rPr>
        <w:t xml:space="preserve"> = 2,7).</w:t>
      </w:r>
    </w:p>
    <w:p w:rsidR="00524DA5" w:rsidRPr="00A22C7C" w:rsidRDefault="00524DA5" w:rsidP="00112650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Вам как специалисту территориального управления Пенсионного фонда Российской Федерации необходимо определить условия назначения, размер и срок назначения страховой пенсии по старости.</w:t>
      </w:r>
    </w:p>
    <w:p w:rsidR="007007EC" w:rsidRPr="00A22C7C" w:rsidRDefault="007007EC" w:rsidP="00112650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BF324F" w:rsidRDefault="00BF324F" w:rsidP="001126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5911F4" w:rsidRDefault="005911F4" w:rsidP="001126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5911F4" w:rsidRDefault="005911F4" w:rsidP="001126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5911F4" w:rsidRDefault="005911F4" w:rsidP="001126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5911F4" w:rsidRDefault="005911F4" w:rsidP="001126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CD10B8" w:rsidRDefault="00CD10B8" w:rsidP="001126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CD10B8" w:rsidRDefault="00CD10B8" w:rsidP="001126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CD10B8" w:rsidRDefault="00CD10B8" w:rsidP="001126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CD10B8" w:rsidRDefault="00CD10B8" w:rsidP="001126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CD10B8" w:rsidRDefault="00CD10B8" w:rsidP="001126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CD10B8" w:rsidRDefault="00CD10B8" w:rsidP="001126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CD10B8" w:rsidRDefault="00CD10B8" w:rsidP="001126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CD10B8" w:rsidRDefault="00CD10B8" w:rsidP="001126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CD10B8" w:rsidRDefault="00CD10B8" w:rsidP="001126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CD10B8" w:rsidRDefault="00CD10B8" w:rsidP="001126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CD10B8" w:rsidRDefault="00CD10B8" w:rsidP="001126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CD10B8" w:rsidRDefault="00CD10B8" w:rsidP="001126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CD10B8" w:rsidRDefault="00CD10B8" w:rsidP="001126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CD10B8" w:rsidRDefault="00CD10B8" w:rsidP="001126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5911F4" w:rsidRDefault="005911F4" w:rsidP="001126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5911F4" w:rsidRPr="00A22C7C" w:rsidRDefault="005911F4" w:rsidP="0011265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C15F5A" w:rsidRPr="00A22C7C" w:rsidRDefault="00C15F5A" w:rsidP="0011265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КРИТЕРИИ ОЦЕНКИ ЗНАНИЙ ОБУЧАЮЩИХСЯ ПРИ ВЫПОЛНЕНИИ</w:t>
      </w:r>
    </w:p>
    <w:p w:rsidR="00C15F5A" w:rsidRPr="00A22C7C" w:rsidRDefault="00C15F5A" w:rsidP="0011265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ПРАКТИЧЕСКИХ РАБОТ</w:t>
      </w:r>
    </w:p>
    <w:p w:rsidR="00C15F5A" w:rsidRPr="00A22C7C" w:rsidRDefault="00C15F5A" w:rsidP="00112650">
      <w:pPr>
        <w:spacing w:after="0"/>
        <w:ind w:firstLine="50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15F5A" w:rsidRPr="00A22C7C" w:rsidRDefault="00C15F5A" w:rsidP="00112650">
      <w:pPr>
        <w:spacing w:after="0"/>
        <w:ind w:firstLine="50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Оценка теоретических знаний</w:t>
      </w:r>
    </w:p>
    <w:p w:rsidR="00C15F5A" w:rsidRPr="00A22C7C" w:rsidRDefault="00C15F5A" w:rsidP="00112650">
      <w:pPr>
        <w:spacing w:after="0"/>
        <w:ind w:firstLine="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5</w:t>
      </w: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«отлично» выставляется, если обучающийся имеет глубокие знания учебного материала по теме практической работы, показывает усвоение взаимосвязи основных понятий используемых в работе, смог ответить на все уточняющие и дополнительные вопросы.</w:t>
      </w:r>
    </w:p>
    <w:p w:rsidR="00C15F5A" w:rsidRPr="00A22C7C" w:rsidRDefault="00C15F5A" w:rsidP="00112650">
      <w:pPr>
        <w:spacing w:after="0"/>
        <w:ind w:firstLine="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4</w:t>
      </w: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«хорошо» выставляется, если обучающийся показал знание учебного материала, усвоил основную литературу, смог ответить почти полно на все заданные дополнительные и уточняющие вопросы.</w:t>
      </w:r>
    </w:p>
    <w:p w:rsidR="00C15F5A" w:rsidRPr="00A22C7C" w:rsidRDefault="00C15F5A" w:rsidP="00112650">
      <w:pPr>
        <w:spacing w:after="0"/>
        <w:ind w:firstLine="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3</w:t>
      </w: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«удовлетворительно» выставляется, если обучающийся в целом освоил материал практической работы, ответил не на все  уточняющие и дополнительные вопросы.</w:t>
      </w:r>
    </w:p>
    <w:p w:rsidR="00C15F5A" w:rsidRPr="00A22C7C" w:rsidRDefault="00C15F5A" w:rsidP="00112650">
      <w:pPr>
        <w:spacing w:after="0"/>
        <w:ind w:firstLine="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2</w:t>
      </w: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«неудовлетворительно» выставляется обучающемуся, если он имеет существенные пробелы в знаниях основного учебного материала практической работы, который полностью не раскрыл содержание вопросов, не смог ответить на уточняющие и дополнительные вопросы. </w:t>
      </w:r>
    </w:p>
    <w:p w:rsidR="00C15F5A" w:rsidRPr="00A22C7C" w:rsidRDefault="00C15F5A" w:rsidP="00112650">
      <w:pPr>
        <w:spacing w:after="0"/>
        <w:ind w:firstLine="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Оценка практических навыков</w:t>
      </w:r>
    </w:p>
    <w:p w:rsidR="00C15F5A" w:rsidRPr="00A22C7C" w:rsidRDefault="00C15F5A" w:rsidP="00112650">
      <w:pPr>
        <w:spacing w:after="0"/>
        <w:ind w:firstLine="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 «5»</w:t>
      </w: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ставится, если обучающийся демонстрирует  знание  теоретического  и  практического  материала по теме практической работы, определяет взаимосвязи между показателями задачи, даёт правильный алгоритм решения, определяет междисциплинарные связи по условию задания.</w:t>
      </w:r>
    </w:p>
    <w:p w:rsidR="00C15F5A" w:rsidRPr="00A22C7C" w:rsidRDefault="00C15F5A" w:rsidP="00112650">
      <w:pPr>
        <w:spacing w:after="0"/>
        <w:ind w:firstLine="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 «4»</w:t>
      </w: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ставится,  если </w:t>
      </w:r>
      <w:proofErr w:type="gramStart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демонстрирует  знание  теоретического  и  практического  материала по теме практической работы,  допуская  незначительные  неточности  при  решении задач, имея неполное  понимание  междисциплинарных  связей  при правильном  выборе алгоритма решения задания.</w:t>
      </w:r>
    </w:p>
    <w:p w:rsidR="00C15F5A" w:rsidRPr="00A22C7C" w:rsidRDefault="00C15F5A" w:rsidP="00112650">
      <w:pPr>
        <w:spacing w:after="0"/>
        <w:ind w:firstLine="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 «3»</w:t>
      </w: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  ставится,  если  обучающийся затрудняется  с правильной  оценкой  предложенной  задачи,  дает неполный  ответ,  требующий  наводящих  вопросов  преподавателя,  выбор  алгоритма решения задачи возможен  при  наводящих  вопросах  преподавателя.</w:t>
      </w:r>
    </w:p>
    <w:p w:rsidR="00C15F5A" w:rsidRPr="00A22C7C" w:rsidRDefault="00C15F5A" w:rsidP="00112650">
      <w:pPr>
        <w:spacing w:after="0"/>
        <w:ind w:firstLine="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 «2»</w:t>
      </w: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 ставится,  если  обучающийся  дает  неверную  оценку  ситуации,  неправильно  выбирает  алгоритм  действий.</w:t>
      </w:r>
    </w:p>
    <w:p w:rsidR="00C15F5A" w:rsidRPr="00A22C7C" w:rsidRDefault="00C15F5A" w:rsidP="0011265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66F7" w:rsidRPr="00A22C7C" w:rsidRDefault="00F366F7" w:rsidP="0011265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66F7" w:rsidRPr="00A22C7C" w:rsidRDefault="00F366F7" w:rsidP="0011265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66F7" w:rsidRPr="00A22C7C" w:rsidRDefault="00F366F7" w:rsidP="0011265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66F7" w:rsidRDefault="00F366F7" w:rsidP="0011265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10B8" w:rsidRPr="00A22C7C" w:rsidRDefault="00CD10B8" w:rsidP="0011265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66F7" w:rsidRPr="00A22C7C" w:rsidRDefault="00F366F7" w:rsidP="0011265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5F5A" w:rsidRPr="00A22C7C" w:rsidRDefault="00C15F5A" w:rsidP="0011265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МЕТОДИЧЕСКИЕ РЕКОМЕНДАЦИИ ПО ВЫПОЛНЕНИЮ САМОСТОЯТЕЛЬНОЙ РАБОТЫ </w:t>
      </w:r>
      <w:proofErr w:type="gramStart"/>
      <w:r w:rsidRPr="00A22C7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ОБУЧАЮЩИХСЯ</w:t>
      </w:r>
      <w:proofErr w:type="gramEnd"/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рекомендации разработаны в соответствии с программой учебной дисциплины </w:t>
      </w:r>
      <w:r w:rsidR="00F076B1" w:rsidRPr="00F076B1">
        <w:rPr>
          <w:rFonts w:ascii="Times New Roman" w:eastAsia="Calibri" w:hAnsi="Times New Roman" w:cs="Times New Roman"/>
          <w:sz w:val="28"/>
          <w:szCs w:val="28"/>
        </w:rPr>
        <w:t>ОП.14 «Деятельность кредитно-финансовых институтов»</w:t>
      </w: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предназначены для обучающихся специальности </w:t>
      </w:r>
      <w:r w:rsidR="00F076B1">
        <w:rPr>
          <w:rFonts w:ascii="Times New Roman" w:eastAsia="Times New Roman" w:hAnsi="Times New Roman" w:cs="Times New Roman"/>
          <w:sz w:val="28"/>
          <w:szCs w:val="28"/>
          <w:lang w:eastAsia="ru-RU"/>
        </w:rPr>
        <w:t>38.02.07 «Банковское дело»</w:t>
      </w:r>
      <w:r w:rsidR="00C53E70"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выполняется </w:t>
      </w:r>
      <w:proofErr w:type="gramStart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заданию преподавателя, но без его непосредственного участия. Самостоятельная работа </w:t>
      </w:r>
      <w:proofErr w:type="gramStart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оказывающая эффективное влияние на формирование личности будущего специалиста, планируется обучающимся самостоятельно. Каждый обучающийся сам определяет режим своей работы и меру труда, затрачиваемого на овладение учебным содержанием по каждой дисциплине. Он выполняет самостоятельную работу по личному, индивидуальному плану, в зависимости от его подготовки, располагаемого времени и других условий.</w:t>
      </w:r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самостоятельной </w:t>
      </w:r>
      <w:proofErr w:type="gramStart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proofErr w:type="gramEnd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обучающиеся должны быть обеспечены доступом к современным профессиональным базам данных, к информационным ресурсам сети Интернет.</w:t>
      </w:r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времени, отведенный на самостоятельную работу, представляет собой логическое продолжение аудиторных занятий.</w:t>
      </w:r>
    </w:p>
    <w:p w:rsidR="00C15F5A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самостоятельной работы при изучении дисциплины </w:t>
      </w:r>
      <w:r w:rsidR="00F076B1" w:rsidRPr="00F076B1">
        <w:rPr>
          <w:rFonts w:ascii="Times New Roman" w:eastAsia="Calibri" w:hAnsi="Times New Roman" w:cs="Times New Roman"/>
          <w:sz w:val="28"/>
          <w:szCs w:val="28"/>
        </w:rPr>
        <w:t>ОП.14 «Деятельность кредитно-финансовых институтов»</w:t>
      </w:r>
      <w:r w:rsidR="00BE30F6"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рекомендуется обратить внимание на следующие основные вопросы:</w:t>
      </w:r>
    </w:p>
    <w:p w:rsidR="00F076B1" w:rsidRDefault="00F076B1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6B1" w:rsidRPr="00F076B1" w:rsidRDefault="00F076B1" w:rsidP="00EF618E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F076B1">
        <w:rPr>
          <w:sz w:val="28"/>
          <w:szCs w:val="28"/>
        </w:rPr>
        <w:t>Негосударственное пенсионное обеспечение в мировой практике</w:t>
      </w:r>
      <w:r w:rsidR="005911F4">
        <w:rPr>
          <w:sz w:val="28"/>
          <w:szCs w:val="28"/>
        </w:rPr>
        <w:t>.</w:t>
      </w:r>
    </w:p>
    <w:p w:rsidR="00F076B1" w:rsidRPr="00F076B1" w:rsidRDefault="00F076B1" w:rsidP="00EF618E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F076B1">
        <w:rPr>
          <w:sz w:val="28"/>
          <w:szCs w:val="28"/>
        </w:rPr>
        <w:t>Бюджетные и фондируемые (страховые) пенсионные системы</w:t>
      </w:r>
      <w:r w:rsidR="005911F4">
        <w:rPr>
          <w:sz w:val="28"/>
          <w:szCs w:val="28"/>
        </w:rPr>
        <w:t>.</w:t>
      </w:r>
    </w:p>
    <w:p w:rsidR="00F076B1" w:rsidRPr="00F076B1" w:rsidRDefault="00F076B1" w:rsidP="00EF618E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F076B1">
        <w:rPr>
          <w:sz w:val="28"/>
          <w:szCs w:val="28"/>
        </w:rPr>
        <w:t>Цели создания сберегательных институтов</w:t>
      </w:r>
      <w:r w:rsidR="005911F4">
        <w:rPr>
          <w:sz w:val="28"/>
          <w:szCs w:val="28"/>
        </w:rPr>
        <w:t>.</w:t>
      </w:r>
    </w:p>
    <w:p w:rsidR="00F076B1" w:rsidRPr="00F076B1" w:rsidRDefault="00F076B1" w:rsidP="00EF618E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F076B1">
        <w:rPr>
          <w:sz w:val="28"/>
          <w:szCs w:val="28"/>
        </w:rPr>
        <w:t>Виды сберегательных институтов</w:t>
      </w:r>
      <w:r w:rsidR="005911F4">
        <w:rPr>
          <w:sz w:val="28"/>
          <w:szCs w:val="28"/>
        </w:rPr>
        <w:t>.</w:t>
      </w:r>
    </w:p>
    <w:p w:rsidR="00F076B1" w:rsidRPr="00F076B1" w:rsidRDefault="00F076B1" w:rsidP="00EF618E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F076B1">
        <w:rPr>
          <w:sz w:val="28"/>
          <w:szCs w:val="28"/>
        </w:rPr>
        <w:t>Направление деятельность сберегательных институтов</w:t>
      </w:r>
      <w:r w:rsidR="005911F4">
        <w:rPr>
          <w:sz w:val="28"/>
          <w:szCs w:val="28"/>
        </w:rPr>
        <w:t>.</w:t>
      </w:r>
    </w:p>
    <w:p w:rsidR="00F076B1" w:rsidRPr="00F076B1" w:rsidRDefault="00F076B1" w:rsidP="00EF618E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F076B1">
        <w:rPr>
          <w:sz w:val="28"/>
          <w:szCs w:val="28"/>
        </w:rPr>
        <w:t>Роль сберегательных институтов в вопросах социальной защиты населения</w:t>
      </w:r>
      <w:r w:rsidR="005911F4">
        <w:rPr>
          <w:sz w:val="28"/>
          <w:szCs w:val="28"/>
        </w:rPr>
        <w:t>.</w:t>
      </w:r>
    </w:p>
    <w:p w:rsidR="00F076B1" w:rsidRPr="00F076B1" w:rsidRDefault="00F076B1" w:rsidP="00EF618E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F076B1">
        <w:rPr>
          <w:sz w:val="28"/>
          <w:szCs w:val="28"/>
        </w:rPr>
        <w:t>Порядок создания финансовых компаний</w:t>
      </w:r>
      <w:r w:rsidR="005911F4">
        <w:rPr>
          <w:sz w:val="28"/>
          <w:szCs w:val="28"/>
        </w:rPr>
        <w:t>.</w:t>
      </w:r>
    </w:p>
    <w:p w:rsidR="00F076B1" w:rsidRPr="00F076B1" w:rsidRDefault="00F076B1" w:rsidP="00EF618E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F076B1">
        <w:rPr>
          <w:sz w:val="28"/>
          <w:szCs w:val="28"/>
        </w:rPr>
        <w:t>Виды финансовых компаний</w:t>
      </w:r>
      <w:r w:rsidR="005911F4">
        <w:rPr>
          <w:sz w:val="28"/>
          <w:szCs w:val="28"/>
        </w:rPr>
        <w:t>.</w:t>
      </w:r>
    </w:p>
    <w:p w:rsidR="00F076B1" w:rsidRPr="00F076B1" w:rsidRDefault="00F076B1" w:rsidP="00EF618E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F076B1">
        <w:rPr>
          <w:sz w:val="28"/>
          <w:szCs w:val="28"/>
        </w:rPr>
        <w:t>Решение проблемных задач</w:t>
      </w:r>
      <w:r w:rsidR="005911F4">
        <w:rPr>
          <w:sz w:val="28"/>
          <w:szCs w:val="28"/>
        </w:rPr>
        <w:t>.</w:t>
      </w:r>
    </w:p>
    <w:p w:rsidR="00F076B1" w:rsidRPr="00F076B1" w:rsidRDefault="00F076B1" w:rsidP="00EF618E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F076B1">
        <w:rPr>
          <w:sz w:val="28"/>
          <w:szCs w:val="28"/>
        </w:rPr>
        <w:t>Источники ресурсов финансовых компаний</w:t>
      </w:r>
      <w:r w:rsidR="005911F4">
        <w:rPr>
          <w:sz w:val="28"/>
          <w:szCs w:val="28"/>
        </w:rPr>
        <w:t>.</w:t>
      </w:r>
    </w:p>
    <w:p w:rsidR="00F076B1" w:rsidRPr="00F076B1" w:rsidRDefault="00F076B1" w:rsidP="00EF618E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F076B1">
        <w:rPr>
          <w:sz w:val="28"/>
          <w:szCs w:val="28"/>
        </w:rPr>
        <w:t>Операции финансовых компаний</w:t>
      </w:r>
      <w:r w:rsidR="005911F4">
        <w:rPr>
          <w:sz w:val="28"/>
          <w:szCs w:val="28"/>
        </w:rPr>
        <w:t>.</w:t>
      </w:r>
    </w:p>
    <w:p w:rsidR="00F076B1" w:rsidRPr="00F076B1" w:rsidRDefault="00F076B1" w:rsidP="00EF618E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F076B1">
        <w:rPr>
          <w:sz w:val="28"/>
          <w:szCs w:val="28"/>
        </w:rPr>
        <w:t>Сущность лизинга</w:t>
      </w:r>
      <w:r w:rsidR="005911F4">
        <w:rPr>
          <w:sz w:val="28"/>
          <w:szCs w:val="28"/>
        </w:rPr>
        <w:t>.</w:t>
      </w:r>
    </w:p>
    <w:p w:rsidR="00F076B1" w:rsidRPr="00F076B1" w:rsidRDefault="00F076B1" w:rsidP="00EF618E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F076B1">
        <w:rPr>
          <w:sz w:val="28"/>
          <w:szCs w:val="28"/>
        </w:rPr>
        <w:t>Виды лизинга</w:t>
      </w:r>
      <w:r w:rsidR="005911F4">
        <w:rPr>
          <w:sz w:val="28"/>
          <w:szCs w:val="28"/>
        </w:rPr>
        <w:t>.</w:t>
      </w:r>
    </w:p>
    <w:p w:rsidR="00F076B1" w:rsidRPr="00F076B1" w:rsidRDefault="00F076B1" w:rsidP="00EF618E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F076B1">
        <w:rPr>
          <w:sz w:val="28"/>
          <w:szCs w:val="28"/>
        </w:rPr>
        <w:t>Организационная деятельность лизинговых компаний</w:t>
      </w:r>
      <w:r w:rsidR="005911F4">
        <w:rPr>
          <w:sz w:val="28"/>
          <w:szCs w:val="28"/>
        </w:rPr>
        <w:t>.</w:t>
      </w:r>
    </w:p>
    <w:p w:rsidR="00F076B1" w:rsidRPr="00F076B1" w:rsidRDefault="00F076B1" w:rsidP="00EF618E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F076B1">
        <w:rPr>
          <w:sz w:val="28"/>
          <w:szCs w:val="28"/>
        </w:rPr>
        <w:t>Основные функции факторинга</w:t>
      </w:r>
      <w:r w:rsidR="005911F4">
        <w:rPr>
          <w:sz w:val="28"/>
          <w:szCs w:val="28"/>
        </w:rPr>
        <w:t>.</w:t>
      </w:r>
    </w:p>
    <w:p w:rsidR="00F076B1" w:rsidRPr="00F076B1" w:rsidRDefault="00F076B1" w:rsidP="00EF618E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F076B1">
        <w:rPr>
          <w:sz w:val="28"/>
          <w:szCs w:val="28"/>
        </w:rPr>
        <w:t>Виды факторинга</w:t>
      </w:r>
      <w:r w:rsidR="005911F4">
        <w:rPr>
          <w:sz w:val="28"/>
          <w:szCs w:val="28"/>
        </w:rPr>
        <w:t>.</w:t>
      </w:r>
    </w:p>
    <w:p w:rsidR="00F076B1" w:rsidRPr="00F076B1" w:rsidRDefault="00F076B1" w:rsidP="00EF618E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sz w:val="28"/>
          <w:szCs w:val="28"/>
        </w:rPr>
      </w:pPr>
      <w:proofErr w:type="spellStart"/>
      <w:r w:rsidRPr="00F076B1">
        <w:rPr>
          <w:sz w:val="28"/>
          <w:szCs w:val="28"/>
        </w:rPr>
        <w:t>Факторинговая</w:t>
      </w:r>
      <w:proofErr w:type="spellEnd"/>
      <w:r w:rsidRPr="00F076B1">
        <w:rPr>
          <w:sz w:val="28"/>
          <w:szCs w:val="28"/>
        </w:rPr>
        <w:t xml:space="preserve"> компания как посредник в расчётах в хозяйственных сделках</w:t>
      </w:r>
      <w:r w:rsidR="005911F4">
        <w:rPr>
          <w:sz w:val="28"/>
          <w:szCs w:val="28"/>
        </w:rPr>
        <w:t>.</w:t>
      </w:r>
    </w:p>
    <w:p w:rsidR="00F076B1" w:rsidRPr="00F076B1" w:rsidRDefault="00F076B1" w:rsidP="00EF618E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F076B1">
        <w:rPr>
          <w:sz w:val="28"/>
          <w:szCs w:val="28"/>
        </w:rPr>
        <w:t>Расчёт стоимости факторинга</w:t>
      </w:r>
      <w:r w:rsidR="005911F4">
        <w:rPr>
          <w:sz w:val="28"/>
          <w:szCs w:val="28"/>
        </w:rPr>
        <w:t>.</w:t>
      </w:r>
    </w:p>
    <w:p w:rsidR="00F076B1" w:rsidRPr="00F076B1" w:rsidRDefault="00F076B1" w:rsidP="00EF618E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F076B1">
        <w:rPr>
          <w:sz w:val="28"/>
          <w:szCs w:val="28"/>
        </w:rPr>
        <w:t>Регистрация брокерских компаний</w:t>
      </w:r>
      <w:r w:rsidR="005911F4">
        <w:rPr>
          <w:sz w:val="28"/>
          <w:szCs w:val="28"/>
        </w:rPr>
        <w:t>.</w:t>
      </w:r>
    </w:p>
    <w:p w:rsidR="00F076B1" w:rsidRPr="00F076B1" w:rsidRDefault="00F076B1" w:rsidP="00EF618E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F076B1">
        <w:rPr>
          <w:sz w:val="28"/>
          <w:szCs w:val="28"/>
        </w:rPr>
        <w:t>Регистрация дилерской компании</w:t>
      </w:r>
      <w:r w:rsidR="005911F4">
        <w:rPr>
          <w:sz w:val="28"/>
          <w:szCs w:val="28"/>
        </w:rPr>
        <w:t>.</w:t>
      </w:r>
    </w:p>
    <w:p w:rsidR="00BE30F6" w:rsidRPr="00F076B1" w:rsidRDefault="005911F4" w:rsidP="00EF618E">
      <w:pPr>
        <w:pStyle w:val="a3"/>
        <w:numPr>
          <w:ilvl w:val="0"/>
          <w:numId w:val="15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Услуги, оказываемые на рынке.</w:t>
      </w:r>
    </w:p>
    <w:p w:rsidR="00B14A4C" w:rsidRPr="00A22C7C" w:rsidRDefault="00B14A4C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изучении дисциплины </w:t>
      </w:r>
      <w:r w:rsidR="00F076B1" w:rsidRPr="00F076B1">
        <w:rPr>
          <w:rFonts w:ascii="Times New Roman" w:eastAsia="Calibri" w:hAnsi="Times New Roman" w:cs="Times New Roman"/>
          <w:sz w:val="28"/>
          <w:szCs w:val="28"/>
        </w:rPr>
        <w:t>ОП.14 «Деятельность кредитно-финансовых институтов»</w:t>
      </w:r>
      <w:r w:rsidR="004F2AE1" w:rsidRPr="00A22C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31323"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 следующая последовательность обучения: вначале обучающимся необходимо ознакомиться и проработать учебный материал по учебникам и лекциям, затем следует обратиться к дополнительной литературе.</w:t>
      </w:r>
    </w:p>
    <w:p w:rsidR="00C15F5A" w:rsidRPr="00A22C7C" w:rsidRDefault="00C15F5A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AE1" w:rsidRPr="00A22C7C" w:rsidRDefault="00F076B1" w:rsidP="0011265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учебному плану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самостоятельную (внеаудиторную) работу</w:t>
      </w:r>
      <w:r w:rsidRPr="00F0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Pr="00F07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4F2AE1" w:rsidRPr="00A22C7C" w:rsidRDefault="004F2AE1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AE1" w:rsidRPr="00A22C7C" w:rsidRDefault="004F2AE1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AE1" w:rsidRPr="00A22C7C" w:rsidRDefault="004F2AE1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AE1" w:rsidRPr="00A22C7C" w:rsidRDefault="004F2AE1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AE1" w:rsidRPr="00A22C7C" w:rsidRDefault="004F2AE1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6F7" w:rsidRPr="00A22C7C" w:rsidRDefault="00F366F7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6F7" w:rsidRPr="00A22C7C" w:rsidRDefault="00F366F7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6F7" w:rsidRPr="00A22C7C" w:rsidRDefault="00F366F7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6F7" w:rsidRDefault="00F366F7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6B1" w:rsidRDefault="00F076B1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6B1" w:rsidRDefault="00F076B1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6B1" w:rsidRDefault="00F076B1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6B1" w:rsidRDefault="00F076B1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6B1" w:rsidRDefault="00F076B1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6B1" w:rsidRDefault="00F076B1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6B1" w:rsidRDefault="00F076B1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6B1" w:rsidRDefault="00F076B1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6B1" w:rsidRDefault="00F076B1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6B1" w:rsidRDefault="00F076B1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6B1" w:rsidRDefault="00F076B1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6B1" w:rsidRDefault="00F076B1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6B1" w:rsidRDefault="00F076B1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6B1" w:rsidRPr="00A22C7C" w:rsidRDefault="00F076B1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6F7" w:rsidRDefault="00F366F7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0B8" w:rsidRDefault="00CD10B8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0B8" w:rsidRDefault="00CD10B8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0B8" w:rsidRDefault="00CD10B8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0B8" w:rsidRDefault="00CD10B8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0B8" w:rsidRDefault="00CD10B8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6B1" w:rsidRDefault="00F076B1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AE1" w:rsidRDefault="004F2AE1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Pr="00A22C7C" w:rsidRDefault="00C15F5A" w:rsidP="00112650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ВНЕАУДИТОРНОЙ САМОСТОЯТЕЛЬНОЙ РАБОТЫ</w:t>
      </w:r>
    </w:p>
    <w:p w:rsidR="00C15F5A" w:rsidRPr="00A22C7C" w:rsidRDefault="00C15F5A" w:rsidP="00112650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Pr="00A22C7C" w:rsidRDefault="00C15F5A" w:rsidP="00112650">
      <w:pPr>
        <w:autoSpaceDE w:val="0"/>
        <w:autoSpaceDN w:val="0"/>
        <w:adjustRightInd w:val="0"/>
        <w:spacing w:after="0"/>
        <w:ind w:right="2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790E26" w:rsidRPr="00A22C7C" w:rsidRDefault="00790E26" w:rsidP="00EF618E">
      <w:pPr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ориентироваться в системе законодательных и нормативных правовых актов, регламентирующих сферу деятельности кредитно-финансовых институтов;</w:t>
      </w:r>
    </w:p>
    <w:p w:rsidR="00790E26" w:rsidRPr="00A22C7C" w:rsidRDefault="00790E26" w:rsidP="00EF618E">
      <w:pPr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использовать источники информации о российской и зарубежной практике функционирования кредитно-финансовых институтов;</w:t>
      </w:r>
    </w:p>
    <w:p w:rsidR="00790E26" w:rsidRPr="00A22C7C" w:rsidRDefault="00790E26" w:rsidP="00EF618E">
      <w:pPr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проводить сравнительный анализ деятельности различных кредитно-финансовых учреждений по функциональным признакам;</w:t>
      </w:r>
    </w:p>
    <w:p w:rsidR="00790E26" w:rsidRPr="00A22C7C" w:rsidRDefault="00790E26" w:rsidP="00EF618E">
      <w:pPr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анализировать статистические данные о деятельности различных кредитно-финансовых институтов и составлять аналитические обзоры, формулировать выводы;</w:t>
      </w:r>
    </w:p>
    <w:p w:rsidR="00790E26" w:rsidRPr="00A22C7C" w:rsidRDefault="00790E26" w:rsidP="00EF618E">
      <w:pPr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22C7C">
        <w:rPr>
          <w:rFonts w:ascii="Times New Roman" w:hAnsi="Times New Roman" w:cs="Times New Roman"/>
          <w:bCs/>
          <w:sz w:val="28"/>
          <w:szCs w:val="28"/>
        </w:rPr>
        <w:t>оценивать проблемы и перспективы развития рынков услуг кредитно-финансовых институтов в российской экономики.</w:t>
      </w:r>
      <w:proofErr w:type="gramEnd"/>
    </w:p>
    <w:p w:rsidR="00790E26" w:rsidRPr="00790E26" w:rsidRDefault="00790E26" w:rsidP="00EF618E">
      <w:pPr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C7C">
        <w:rPr>
          <w:rFonts w:ascii="Times New Roman" w:hAnsi="Times New Roman" w:cs="Times New Roman"/>
          <w:bCs/>
          <w:sz w:val="28"/>
          <w:szCs w:val="28"/>
        </w:rPr>
        <w:t>оперировать страховыми понятиями и терминами;</w:t>
      </w:r>
    </w:p>
    <w:p w:rsidR="00B14A4C" w:rsidRPr="00A22C7C" w:rsidRDefault="00B14A4C" w:rsidP="00112650">
      <w:pPr>
        <w:pStyle w:val="a3"/>
        <w:autoSpaceDE w:val="0"/>
        <w:autoSpaceDN w:val="0"/>
        <w:adjustRightInd w:val="0"/>
        <w:spacing w:line="276" w:lineRule="auto"/>
        <w:ind w:right="2"/>
        <w:jc w:val="both"/>
        <w:rPr>
          <w:sz w:val="28"/>
          <w:szCs w:val="28"/>
        </w:rPr>
      </w:pPr>
    </w:p>
    <w:p w:rsidR="00C15F5A" w:rsidRPr="00A22C7C" w:rsidRDefault="00C15F5A" w:rsidP="00112650">
      <w:pPr>
        <w:autoSpaceDE w:val="0"/>
        <w:autoSpaceDN w:val="0"/>
        <w:adjustRightInd w:val="0"/>
        <w:spacing w:after="0"/>
        <w:ind w:right="2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результате освоения дисциплины обучающийся должен</w:t>
      </w:r>
      <w:r w:rsidR="000A5307" w:rsidRPr="00A22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22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790E26" w:rsidRPr="00790E26" w:rsidRDefault="00790E26" w:rsidP="00EF618E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790E26">
        <w:rPr>
          <w:sz w:val="28"/>
          <w:szCs w:val="28"/>
        </w:rPr>
        <w:t>порядок создания, назначение, функций и операций страховых компаний и негосударственных пенсионных фондов;</w:t>
      </w:r>
    </w:p>
    <w:p w:rsidR="00790E26" w:rsidRPr="00790E26" w:rsidRDefault="00790E26" w:rsidP="00EF618E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790E26">
        <w:rPr>
          <w:sz w:val="28"/>
          <w:szCs w:val="28"/>
        </w:rPr>
        <w:t>цели создания, виды, специфику и направления деятельности сберегательных институтов, их роль в социальной защите населения;</w:t>
      </w:r>
    </w:p>
    <w:p w:rsidR="00790E26" w:rsidRPr="00790E26" w:rsidRDefault="00790E26" w:rsidP="00EF618E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790E26">
        <w:rPr>
          <w:sz w:val="28"/>
          <w:szCs w:val="28"/>
        </w:rPr>
        <w:t>назначения и функции клиринговых организаций, состав участников, виды клиринга, процедуры проведения взаимозачетов;</w:t>
      </w:r>
    </w:p>
    <w:p w:rsidR="00790E26" w:rsidRPr="00790E26" w:rsidRDefault="00790E26" w:rsidP="00EF618E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790E26">
        <w:rPr>
          <w:sz w:val="28"/>
          <w:szCs w:val="28"/>
        </w:rPr>
        <w:t>организационную</w:t>
      </w:r>
      <w:proofErr w:type="gramEnd"/>
      <w:r w:rsidRPr="00790E26">
        <w:rPr>
          <w:sz w:val="28"/>
          <w:szCs w:val="28"/>
        </w:rPr>
        <w:t xml:space="preserve"> деятельности лизинговых и факторинговых компаний, виды и участников лизинговых и факторинговых сделок;</w:t>
      </w:r>
    </w:p>
    <w:p w:rsidR="00790E26" w:rsidRPr="00790E26" w:rsidRDefault="00790E26" w:rsidP="00EF618E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790E26">
        <w:rPr>
          <w:sz w:val="28"/>
          <w:szCs w:val="28"/>
        </w:rPr>
        <w:t>общие и специфические черты организации деятельности брокерских и дилерских организаций, порядок их создания, регистрации на бирже, предоставляемые услуги на рынке ценных бумаг;</w:t>
      </w:r>
    </w:p>
    <w:p w:rsidR="00790E26" w:rsidRPr="00790E26" w:rsidRDefault="00790E26" w:rsidP="00EF618E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790E26">
        <w:rPr>
          <w:sz w:val="28"/>
          <w:szCs w:val="28"/>
        </w:rPr>
        <w:t>виды кредитных институтов, порядок создания, источники ресурсов, особенности финансовых компаний как особого вида кредитных институтов.</w:t>
      </w:r>
    </w:p>
    <w:p w:rsidR="00BE30F6" w:rsidRPr="00A22C7C" w:rsidRDefault="00BE30F6" w:rsidP="00112650">
      <w:pPr>
        <w:pStyle w:val="a3"/>
        <w:spacing w:line="276" w:lineRule="auto"/>
        <w:ind w:left="360"/>
        <w:jc w:val="both"/>
        <w:rPr>
          <w:sz w:val="28"/>
          <w:szCs w:val="28"/>
        </w:rPr>
      </w:pPr>
    </w:p>
    <w:p w:rsidR="00B14A4C" w:rsidRPr="00A22C7C" w:rsidRDefault="00B14A4C" w:rsidP="00112650">
      <w:pPr>
        <w:autoSpaceDE w:val="0"/>
        <w:autoSpaceDN w:val="0"/>
        <w:adjustRightInd w:val="0"/>
        <w:spacing w:after="0"/>
        <w:ind w:right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6F7" w:rsidRPr="00A22C7C" w:rsidRDefault="00F366F7" w:rsidP="00112650">
      <w:pPr>
        <w:autoSpaceDE w:val="0"/>
        <w:autoSpaceDN w:val="0"/>
        <w:adjustRightInd w:val="0"/>
        <w:spacing w:after="0"/>
        <w:ind w:right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6F7" w:rsidRPr="00A22C7C" w:rsidRDefault="00F366F7" w:rsidP="00112650">
      <w:pPr>
        <w:autoSpaceDE w:val="0"/>
        <w:autoSpaceDN w:val="0"/>
        <w:adjustRightInd w:val="0"/>
        <w:spacing w:after="0"/>
        <w:ind w:right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6F7" w:rsidRPr="00A22C7C" w:rsidRDefault="00F366F7" w:rsidP="00112650">
      <w:pPr>
        <w:autoSpaceDE w:val="0"/>
        <w:autoSpaceDN w:val="0"/>
        <w:adjustRightInd w:val="0"/>
        <w:spacing w:after="0"/>
        <w:ind w:right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6F7" w:rsidRDefault="00F366F7" w:rsidP="00112650">
      <w:pPr>
        <w:autoSpaceDE w:val="0"/>
        <w:autoSpaceDN w:val="0"/>
        <w:adjustRightInd w:val="0"/>
        <w:spacing w:after="0"/>
        <w:ind w:right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0B8" w:rsidRDefault="00CD10B8" w:rsidP="00112650">
      <w:pPr>
        <w:autoSpaceDE w:val="0"/>
        <w:autoSpaceDN w:val="0"/>
        <w:adjustRightInd w:val="0"/>
        <w:spacing w:after="0"/>
        <w:ind w:right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0B8" w:rsidRPr="00A22C7C" w:rsidRDefault="00CD10B8" w:rsidP="00112650">
      <w:pPr>
        <w:autoSpaceDE w:val="0"/>
        <w:autoSpaceDN w:val="0"/>
        <w:adjustRightInd w:val="0"/>
        <w:spacing w:after="0"/>
        <w:ind w:right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6F7" w:rsidRDefault="00F366F7" w:rsidP="00112650">
      <w:pPr>
        <w:autoSpaceDE w:val="0"/>
        <w:autoSpaceDN w:val="0"/>
        <w:adjustRightInd w:val="0"/>
        <w:spacing w:after="0"/>
        <w:ind w:right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363" w:rsidRPr="00A22C7C" w:rsidRDefault="000C2363" w:rsidP="00112650">
      <w:pPr>
        <w:autoSpaceDE w:val="0"/>
        <w:autoSpaceDN w:val="0"/>
        <w:adjustRightInd w:val="0"/>
        <w:spacing w:after="0"/>
        <w:ind w:right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6F7" w:rsidRPr="00A22C7C" w:rsidRDefault="00F366F7" w:rsidP="00112650">
      <w:pPr>
        <w:autoSpaceDE w:val="0"/>
        <w:autoSpaceDN w:val="0"/>
        <w:adjustRightInd w:val="0"/>
        <w:spacing w:after="0"/>
        <w:ind w:right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Default="00C15F5A" w:rsidP="00112650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ВИДЫ САМОСТОЯТЕЛЬНОЙ РАБОТЫ ПО ДИСЦИПЛИНЕ </w:t>
      </w:r>
    </w:p>
    <w:p w:rsidR="000C2363" w:rsidRPr="00A22C7C" w:rsidRDefault="000C2363" w:rsidP="00112650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76B1" w:rsidRDefault="00F076B1" w:rsidP="00112650">
      <w:pPr>
        <w:spacing w:after="0"/>
        <w:ind w:firstLine="60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076B1">
        <w:rPr>
          <w:rFonts w:ascii="Times New Roman" w:eastAsia="Calibri" w:hAnsi="Times New Roman" w:cs="Times New Roman"/>
          <w:b/>
          <w:sz w:val="28"/>
          <w:szCs w:val="28"/>
        </w:rPr>
        <w:t>ОП.14 «Деятельность кредитно-финансовых институтов»</w:t>
      </w:r>
    </w:p>
    <w:p w:rsidR="00C15F5A" w:rsidRPr="005911F4" w:rsidRDefault="00C15F5A" w:rsidP="00EF618E">
      <w:pPr>
        <w:pStyle w:val="a3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5911F4">
        <w:rPr>
          <w:sz w:val="28"/>
          <w:szCs w:val="28"/>
        </w:rPr>
        <w:t>Подготовка рефера</w:t>
      </w:r>
      <w:r w:rsidR="005911F4">
        <w:rPr>
          <w:sz w:val="28"/>
          <w:szCs w:val="28"/>
        </w:rPr>
        <w:t>тов (докладов, сообщений, эссе).</w:t>
      </w:r>
    </w:p>
    <w:p w:rsidR="00C15F5A" w:rsidRPr="005911F4" w:rsidRDefault="00C15F5A" w:rsidP="00EF618E">
      <w:pPr>
        <w:pStyle w:val="a3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5911F4">
        <w:rPr>
          <w:sz w:val="28"/>
          <w:szCs w:val="28"/>
        </w:rPr>
        <w:t>Составление схем</w:t>
      </w:r>
      <w:r w:rsidR="005911F4">
        <w:rPr>
          <w:sz w:val="28"/>
          <w:szCs w:val="28"/>
        </w:rPr>
        <w:t>.</w:t>
      </w:r>
    </w:p>
    <w:p w:rsidR="00C15F5A" w:rsidRPr="005911F4" w:rsidRDefault="00C15F5A" w:rsidP="00EF618E">
      <w:pPr>
        <w:pStyle w:val="a3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5911F4">
        <w:rPr>
          <w:sz w:val="28"/>
          <w:szCs w:val="28"/>
        </w:rPr>
        <w:t>Решение практических заданий</w:t>
      </w:r>
      <w:r w:rsidR="005911F4">
        <w:rPr>
          <w:sz w:val="28"/>
          <w:szCs w:val="28"/>
        </w:rPr>
        <w:t>.</w:t>
      </w:r>
    </w:p>
    <w:p w:rsidR="00C15F5A" w:rsidRPr="005911F4" w:rsidRDefault="00C15F5A" w:rsidP="00EF618E">
      <w:pPr>
        <w:pStyle w:val="a3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5911F4">
        <w:rPr>
          <w:sz w:val="28"/>
          <w:szCs w:val="28"/>
        </w:rPr>
        <w:t>Составление и решение тестовых заданий</w:t>
      </w:r>
      <w:r w:rsidR="005911F4">
        <w:rPr>
          <w:sz w:val="28"/>
          <w:szCs w:val="28"/>
        </w:rPr>
        <w:t>.</w:t>
      </w:r>
    </w:p>
    <w:p w:rsidR="00C15F5A" w:rsidRPr="005911F4" w:rsidRDefault="00C15F5A" w:rsidP="00EF618E">
      <w:pPr>
        <w:pStyle w:val="a3"/>
        <w:numPr>
          <w:ilvl w:val="0"/>
          <w:numId w:val="1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911F4">
        <w:rPr>
          <w:sz w:val="28"/>
          <w:szCs w:val="28"/>
        </w:rPr>
        <w:t>Подготовка</w:t>
      </w:r>
      <w:r w:rsidR="005911F4">
        <w:rPr>
          <w:sz w:val="28"/>
          <w:szCs w:val="28"/>
        </w:rPr>
        <w:t xml:space="preserve"> ответов на контрольные вопросы.</w:t>
      </w:r>
    </w:p>
    <w:p w:rsidR="00C15F5A" w:rsidRPr="005911F4" w:rsidRDefault="00C15F5A" w:rsidP="00EF618E">
      <w:pPr>
        <w:pStyle w:val="a3"/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5911F4">
        <w:rPr>
          <w:sz w:val="28"/>
          <w:szCs w:val="28"/>
        </w:rPr>
        <w:t>Систематическая проработка конспектов занятий, учебной и специальной юридической литературы (по вопросам к параграфам, главам учебных пособий, составленным преподавателем).</w:t>
      </w:r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Pr="00A22C7C" w:rsidRDefault="00C15F5A" w:rsidP="000C2363">
      <w:pPr>
        <w:pStyle w:val="a3"/>
        <w:spacing w:line="276" w:lineRule="auto"/>
        <w:ind w:left="0"/>
        <w:jc w:val="center"/>
        <w:rPr>
          <w:b/>
          <w:sz w:val="28"/>
          <w:szCs w:val="28"/>
        </w:rPr>
      </w:pPr>
      <w:r w:rsidRPr="00A22C7C">
        <w:rPr>
          <w:b/>
          <w:sz w:val="28"/>
          <w:szCs w:val="28"/>
        </w:rPr>
        <w:t>РАБОТА С ТЕКСТОМ НПА С ИСПОЛЬЗОВАНИЕМ СПРАВОЧНО-ПРАВОВЫХ СИСТЕМ, ПРЕДОСТАВЛЕННЫХ СЕТЬЮ INTERNET.</w:t>
      </w:r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самостоятельной деятельности, в процессе лекционных и семинарских занятий у обучающихся формируются навыки работы с нормативно-правовыми актами, регулирующими рациональное использование природных ресурсов и защиту окружающей природной среды.</w:t>
      </w:r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Прежде  чем  приступить  к  анализу  первоисточника,  необходимо  прочитать документ, получить представление о его структуре. Это первый аспект работы с текстом правового документа. Второй аспект представляет собой запись основных положений и идей первоисточника.</w:t>
      </w:r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в ходе работы с правовым актом воспроизводят отдельные положения текста, осуществляют его анализ.</w:t>
      </w:r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внимание следует обратить на встречающиеся в первоисточнике экологические термины. Без усвоения основных терминов невозможно эффективное изучение правового источника, его понимание.</w:t>
      </w:r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ознакомления с текстом и терминами следует приступить к выполнению поставленного задания. На данном этапе обучающиеся самостоятельно ищут ответы на поставленные перед ними вопросы. Эта деятельность помогает развитию умения структурировать информацию, выделять основные моменты.</w:t>
      </w:r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систематической работы с текстом нормативно-правового акта у обучающегося развивается умение самостоятельно вести поиск правовой базы, уяснять смысл правовых терминов, использовать их в практической работе.</w:t>
      </w:r>
      <w:proofErr w:type="gramEnd"/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того чтобы обучающийся имел постоянный доступ к НПА он может использовать сеть </w:t>
      </w:r>
      <w:proofErr w:type="spellStart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Internet</w:t>
      </w:r>
      <w:proofErr w:type="spellEnd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эффективных путей совершенствования самостоятельной работы является использование обучающимся Интернет-ресурсов, основными достоинствами которых являются: </w:t>
      </w:r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– </w:t>
      </w: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принципа индивидуальной работы;</w:t>
      </w:r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– </w:t>
      </w: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быстрой обратной связи; большие возможности наглядного предъявления материала; активность </w:t>
      </w:r>
      <w:proofErr w:type="gramStart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; креативность.</w:t>
      </w:r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одним из достоинств Интернета является предоставление бесплатного доступа к справочно-правовым системам.</w:t>
      </w:r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сегодняшний день в России и СНГ существует множество справочно-правовых систем, основные среди них:</w:t>
      </w:r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– </w:t>
      </w: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Гарант, </w:t>
      </w:r>
      <w:proofErr w:type="spellStart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КонсультантПлюс</w:t>
      </w:r>
      <w:proofErr w:type="spellEnd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Кодекс; Референт Государственные системы;</w:t>
      </w:r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22C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– </w:t>
      </w: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Информационно-поисковая система «Закон»  (ИПС «Закон»), Научно- технический центр правовой информации «Система» (НТЦ   «Система»);</w:t>
      </w:r>
      <w:proofErr w:type="gramEnd"/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– </w:t>
      </w: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бюджетное  государственное учреждение  «Научный  центр правовой информации при Министерстве юстиции Российской Федерации»;</w:t>
      </w:r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–</w:t>
      </w: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(http://www.scli.ru/bd)., Информационно-правовая система «Законодательство России» (http: //</w:t>
      </w:r>
      <w:proofErr w:type="spellStart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pravo</w:t>
      </w:r>
      <w:proofErr w:type="spellEnd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gov</w:t>
      </w:r>
      <w:proofErr w:type="spellEnd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ip</w:t>
      </w:r>
      <w:proofErr w:type="spellEnd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s. </w:t>
      </w:r>
      <w:proofErr w:type="spellStart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html</w:t>
      </w:r>
      <w:proofErr w:type="spellEnd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C15F5A" w:rsidRPr="00A22C7C" w:rsidRDefault="00C15F5A" w:rsidP="00112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это позволяет </w:t>
      </w:r>
      <w:proofErr w:type="gramStart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обучающемуся</w:t>
      </w:r>
      <w:proofErr w:type="gramEnd"/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найти необходимый НПА в действующей редакции, с актуальными изменениями в законодательстве.</w:t>
      </w:r>
    </w:p>
    <w:p w:rsidR="00C15F5A" w:rsidRPr="00A22C7C" w:rsidRDefault="00C15F5A" w:rsidP="00112650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Pr="00A22C7C" w:rsidRDefault="00C15F5A" w:rsidP="00112650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15F5A" w:rsidRPr="00A22C7C" w:rsidSect="00F366F7">
          <w:pgSz w:w="11906" w:h="16838"/>
          <w:pgMar w:top="426" w:right="706" w:bottom="567" w:left="1200" w:header="720" w:footer="720" w:gutter="0"/>
          <w:pgNumType w:start="0"/>
          <w:cols w:space="720"/>
          <w:titlePg/>
          <w:docGrid w:linePitch="299"/>
        </w:sectPr>
      </w:pPr>
    </w:p>
    <w:p w:rsidR="00C15F5A" w:rsidRPr="00A22C7C" w:rsidRDefault="00C15F5A" w:rsidP="0011265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ВНЕАУДИТОРНАЯ САМОСТОЯТЕЛЬНАЯ РАБОТА СТУДЕНТОВ ПО ДИСЦИПЛИНЕ</w:t>
      </w:r>
    </w:p>
    <w:p w:rsidR="00C15F5A" w:rsidRPr="00A22C7C" w:rsidRDefault="00790E26" w:rsidP="00112650">
      <w:pPr>
        <w:spacing w:after="0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0E2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ОП.14 «Деятельность кредитно-финансовых институтов»</w:t>
      </w: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993"/>
        <w:gridCol w:w="5103"/>
        <w:gridCol w:w="3260"/>
        <w:gridCol w:w="1984"/>
      </w:tblGrid>
      <w:tr w:rsidR="00C15F5A" w:rsidRPr="005911F4" w:rsidTr="00C15F5A">
        <w:tc>
          <w:tcPr>
            <w:tcW w:w="567" w:type="dxa"/>
          </w:tcPr>
          <w:p w:rsidR="00C15F5A" w:rsidRPr="005911F4" w:rsidRDefault="00C15F5A" w:rsidP="001126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C15F5A" w:rsidRPr="005911F4" w:rsidRDefault="00C15F5A" w:rsidP="001126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911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5911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02" w:type="dxa"/>
            <w:vAlign w:val="center"/>
          </w:tcPr>
          <w:p w:rsidR="00C15F5A" w:rsidRPr="005911F4" w:rsidRDefault="00C15F5A" w:rsidP="00112650">
            <w:pPr>
              <w:keepNext/>
              <w:spacing w:after="0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C15F5A" w:rsidRPr="005911F4" w:rsidRDefault="00C15F5A" w:rsidP="00112650">
            <w:pPr>
              <w:keepNext/>
              <w:spacing w:after="0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самостоятельной работы</w:t>
            </w:r>
          </w:p>
          <w:p w:rsidR="00C15F5A" w:rsidRPr="005911F4" w:rsidRDefault="00C15F5A" w:rsidP="001126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C15F5A" w:rsidRPr="005911F4" w:rsidRDefault="00C15F5A" w:rsidP="001126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C15F5A" w:rsidRPr="005911F4" w:rsidRDefault="00C15F5A" w:rsidP="001126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5103" w:type="dxa"/>
          </w:tcPr>
          <w:p w:rsidR="00C15F5A" w:rsidRPr="005911F4" w:rsidRDefault="00C15F5A" w:rsidP="001126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</w:t>
            </w:r>
          </w:p>
          <w:p w:rsidR="00C15F5A" w:rsidRPr="005911F4" w:rsidRDefault="00C15F5A" w:rsidP="001126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самостоятельной</w:t>
            </w:r>
          </w:p>
          <w:p w:rsidR="00C15F5A" w:rsidRPr="005911F4" w:rsidRDefault="00C15F5A" w:rsidP="001126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260" w:type="dxa"/>
            <w:vAlign w:val="center"/>
          </w:tcPr>
          <w:p w:rsidR="00C15F5A" w:rsidRPr="005911F4" w:rsidRDefault="00C15F5A" w:rsidP="001126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Результат </w:t>
            </w:r>
          </w:p>
          <w:p w:rsidR="00C15F5A" w:rsidRPr="005911F4" w:rsidRDefault="00C15F5A" w:rsidP="001126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984" w:type="dxa"/>
            <w:vAlign w:val="center"/>
          </w:tcPr>
          <w:p w:rsidR="00C15F5A" w:rsidRPr="005911F4" w:rsidRDefault="00C15F5A" w:rsidP="0011265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</w:t>
            </w:r>
          </w:p>
          <w:p w:rsidR="00C15F5A" w:rsidRPr="005911F4" w:rsidRDefault="00C15F5A" w:rsidP="001126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496A" w:rsidRPr="005911F4" w:rsidTr="00C15F5A">
        <w:tc>
          <w:tcPr>
            <w:tcW w:w="567" w:type="dxa"/>
          </w:tcPr>
          <w:p w:rsidR="009E496A" w:rsidRPr="005911F4" w:rsidRDefault="009E496A" w:rsidP="001126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D47C91" w:rsidRPr="005911F4" w:rsidRDefault="00D47C91" w:rsidP="001126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1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 </w:t>
            </w:r>
            <w:r w:rsidRPr="005911F4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фонды и страховые компании</w:t>
            </w:r>
          </w:p>
          <w:p w:rsidR="009E496A" w:rsidRPr="005911F4" w:rsidRDefault="009E496A" w:rsidP="001126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vAlign w:val="center"/>
          </w:tcPr>
          <w:p w:rsidR="009E496A" w:rsidRPr="005911F4" w:rsidRDefault="006C6A3B" w:rsidP="001126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</w:tcPr>
          <w:p w:rsidR="006C6A3B" w:rsidRPr="005911F4" w:rsidRDefault="006C6A3B" w:rsidP="00112650">
            <w:pPr>
              <w:widowControl w:val="0"/>
              <w:tabs>
                <w:tab w:val="left" w:pos="255"/>
              </w:tabs>
              <w:spacing w:after="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Негосударственное пенсионное обеспечение в мировой практике»</w:t>
            </w:r>
          </w:p>
          <w:p w:rsidR="009E496A" w:rsidRPr="005911F4" w:rsidRDefault="006C6A3B" w:rsidP="00112650">
            <w:pPr>
              <w:widowControl w:val="0"/>
              <w:tabs>
                <w:tab w:val="left" w:pos="255"/>
              </w:tabs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Подготовка реферата: «Бюджетные и фондируемые</w:t>
            </w:r>
            <w:r w:rsidR="00790E26"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(страховые) пенсионные системы</w:t>
            </w:r>
          </w:p>
        </w:tc>
        <w:tc>
          <w:tcPr>
            <w:tcW w:w="3260" w:type="dxa"/>
          </w:tcPr>
          <w:p w:rsidR="009E496A" w:rsidRPr="005911F4" w:rsidRDefault="009E496A" w:rsidP="001126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ответы на вопросы</w:t>
            </w:r>
          </w:p>
          <w:p w:rsidR="009E496A" w:rsidRPr="005911F4" w:rsidRDefault="009E496A" w:rsidP="001126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</w:t>
            </w:r>
          </w:p>
          <w:p w:rsidR="009E496A" w:rsidRPr="005911F4" w:rsidRDefault="009E496A" w:rsidP="001126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Выполненные письменные задания в тетради</w:t>
            </w:r>
          </w:p>
        </w:tc>
        <w:tc>
          <w:tcPr>
            <w:tcW w:w="1984" w:type="dxa"/>
          </w:tcPr>
          <w:p w:rsidR="009E496A" w:rsidRPr="005911F4" w:rsidRDefault="009E496A" w:rsidP="001126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практическое занятие</w:t>
            </w:r>
          </w:p>
        </w:tc>
      </w:tr>
      <w:tr w:rsidR="006A5198" w:rsidRPr="005911F4" w:rsidTr="00C15F5A">
        <w:tc>
          <w:tcPr>
            <w:tcW w:w="567" w:type="dxa"/>
          </w:tcPr>
          <w:p w:rsidR="006A5198" w:rsidRPr="005911F4" w:rsidRDefault="006A5198" w:rsidP="001126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</w:tcPr>
          <w:p w:rsidR="006C6A3B" w:rsidRPr="005911F4" w:rsidRDefault="006C6A3B" w:rsidP="001126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1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 </w:t>
            </w:r>
            <w:r w:rsidRPr="005911F4">
              <w:rPr>
                <w:rFonts w:ascii="Times New Roman" w:hAnsi="Times New Roman" w:cs="Times New Roman"/>
                <w:bCs/>
                <w:sz w:val="24"/>
                <w:szCs w:val="24"/>
              </w:rPr>
              <w:t>Сберегательные институты и финансовые компании</w:t>
            </w:r>
          </w:p>
          <w:p w:rsidR="006A5198" w:rsidRPr="005911F4" w:rsidRDefault="006A5198" w:rsidP="0011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A5198" w:rsidRPr="005911F4" w:rsidRDefault="00FB60DD" w:rsidP="001126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6A3B" w:rsidRPr="00591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</w:tcPr>
          <w:p w:rsidR="006C6A3B" w:rsidRPr="005911F4" w:rsidRDefault="006C6A3B" w:rsidP="00112650">
            <w:pPr>
              <w:tabs>
                <w:tab w:val="left" w:pos="25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28" w:firstLine="28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Цели создания сберегательных институтов</w:t>
            </w:r>
          </w:p>
          <w:p w:rsidR="006C6A3B" w:rsidRPr="005911F4" w:rsidRDefault="006C6A3B" w:rsidP="00112650">
            <w:pPr>
              <w:tabs>
                <w:tab w:val="left" w:pos="25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28" w:firstLine="28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Виды сберегательных институтов</w:t>
            </w:r>
          </w:p>
          <w:p w:rsidR="006C6A3B" w:rsidRPr="005911F4" w:rsidRDefault="006C6A3B" w:rsidP="00112650">
            <w:pPr>
              <w:tabs>
                <w:tab w:val="left" w:pos="25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28" w:firstLine="28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Направление деятельность сберегательных институтов</w:t>
            </w:r>
          </w:p>
          <w:p w:rsidR="006C6A3B" w:rsidRPr="005911F4" w:rsidRDefault="006C6A3B" w:rsidP="00112650">
            <w:pPr>
              <w:tabs>
                <w:tab w:val="left" w:pos="25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28" w:firstLine="28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Роль сберегательных институтов в вопросах социальной защиты населения</w:t>
            </w:r>
          </w:p>
          <w:p w:rsidR="006C6A3B" w:rsidRPr="005911F4" w:rsidRDefault="006C6A3B" w:rsidP="00112650">
            <w:pPr>
              <w:tabs>
                <w:tab w:val="left" w:pos="25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28" w:firstLine="28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Порядок создания финансовых компаний</w:t>
            </w:r>
          </w:p>
          <w:p w:rsidR="006C6A3B" w:rsidRPr="005911F4" w:rsidRDefault="006C6A3B" w:rsidP="00112650">
            <w:pPr>
              <w:tabs>
                <w:tab w:val="left" w:pos="25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28" w:firstLine="28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Виды финансовых компаний</w:t>
            </w:r>
          </w:p>
          <w:p w:rsidR="006C6A3B" w:rsidRPr="005911F4" w:rsidRDefault="006C6A3B" w:rsidP="00112650">
            <w:pPr>
              <w:tabs>
                <w:tab w:val="left" w:pos="25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28" w:firstLine="28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Решение проблемных задач</w:t>
            </w:r>
          </w:p>
          <w:p w:rsidR="006C6A3B" w:rsidRPr="005911F4" w:rsidRDefault="006C6A3B" w:rsidP="00112650">
            <w:pPr>
              <w:tabs>
                <w:tab w:val="left" w:pos="25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28" w:firstLine="28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Источники ресурсов финансовых компаний</w:t>
            </w:r>
          </w:p>
          <w:p w:rsidR="006C6A3B" w:rsidRPr="005911F4" w:rsidRDefault="006C6A3B" w:rsidP="00112650">
            <w:pPr>
              <w:tabs>
                <w:tab w:val="left" w:pos="25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28" w:firstLine="28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Операции финансовых компаний</w:t>
            </w:r>
          </w:p>
          <w:p w:rsidR="006C6A3B" w:rsidRPr="005911F4" w:rsidRDefault="006C6A3B" w:rsidP="00112650">
            <w:pPr>
              <w:tabs>
                <w:tab w:val="left" w:pos="25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28" w:firstLine="28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Сущность лизинга</w:t>
            </w:r>
          </w:p>
          <w:p w:rsidR="006C6A3B" w:rsidRPr="005911F4" w:rsidRDefault="006C6A3B" w:rsidP="00112650">
            <w:pPr>
              <w:tabs>
                <w:tab w:val="left" w:pos="25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28" w:firstLine="28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Виды лизинга</w:t>
            </w:r>
          </w:p>
          <w:p w:rsidR="006C6A3B" w:rsidRPr="005911F4" w:rsidRDefault="006C6A3B" w:rsidP="00112650">
            <w:pPr>
              <w:tabs>
                <w:tab w:val="left" w:pos="25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28" w:firstLine="28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Организационная деятельность лизинговых компаний</w:t>
            </w:r>
          </w:p>
          <w:p w:rsidR="006C6A3B" w:rsidRPr="005911F4" w:rsidRDefault="006C6A3B" w:rsidP="00112650">
            <w:pPr>
              <w:tabs>
                <w:tab w:val="left" w:pos="25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28" w:firstLine="28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Основные функции факторинга</w:t>
            </w:r>
          </w:p>
          <w:p w:rsidR="006C6A3B" w:rsidRPr="005911F4" w:rsidRDefault="006C6A3B" w:rsidP="00112650">
            <w:pPr>
              <w:tabs>
                <w:tab w:val="left" w:pos="25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28" w:firstLine="28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Виды факторинга</w:t>
            </w:r>
          </w:p>
          <w:p w:rsidR="006C6A3B" w:rsidRPr="005911F4" w:rsidRDefault="006C6A3B" w:rsidP="00112650">
            <w:pPr>
              <w:tabs>
                <w:tab w:val="left" w:pos="25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28" w:firstLine="28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Факторинговая</w:t>
            </w:r>
            <w:proofErr w:type="spellEnd"/>
            <w:r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компания как посредник в расчётах в хозяйственных сделках</w:t>
            </w:r>
          </w:p>
          <w:p w:rsidR="006A5198" w:rsidRPr="005911F4" w:rsidRDefault="006C6A3B" w:rsidP="00112650">
            <w:pPr>
              <w:tabs>
                <w:tab w:val="left" w:pos="25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28" w:firstLine="2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Расчёт стоимости факторинга</w:t>
            </w:r>
          </w:p>
        </w:tc>
        <w:tc>
          <w:tcPr>
            <w:tcW w:w="3260" w:type="dxa"/>
          </w:tcPr>
          <w:p w:rsidR="006A5198" w:rsidRPr="005911F4" w:rsidRDefault="006A5198" w:rsidP="001126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ответы на вопросы</w:t>
            </w:r>
          </w:p>
          <w:p w:rsidR="006A5198" w:rsidRPr="005911F4" w:rsidRDefault="006A5198" w:rsidP="001126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Выполненные письменные задания в тетради</w:t>
            </w:r>
            <w:r w:rsidR="006C6A3B" w:rsidRPr="00591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C6A3B" w:rsidRPr="005911F4" w:rsidRDefault="006C6A3B" w:rsidP="00112650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</w:t>
            </w:r>
          </w:p>
        </w:tc>
        <w:tc>
          <w:tcPr>
            <w:tcW w:w="1984" w:type="dxa"/>
          </w:tcPr>
          <w:p w:rsidR="006A5198" w:rsidRPr="005911F4" w:rsidRDefault="006A5198" w:rsidP="001126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практическое занятие</w:t>
            </w:r>
          </w:p>
        </w:tc>
      </w:tr>
      <w:tr w:rsidR="006A5198" w:rsidRPr="005911F4" w:rsidTr="00C15F5A">
        <w:trPr>
          <w:trHeight w:val="557"/>
        </w:trPr>
        <w:tc>
          <w:tcPr>
            <w:tcW w:w="567" w:type="dxa"/>
          </w:tcPr>
          <w:p w:rsidR="006A5198" w:rsidRPr="005911F4" w:rsidRDefault="006A5198" w:rsidP="001126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</w:tcPr>
          <w:p w:rsidR="006C6A3B" w:rsidRPr="005911F4" w:rsidRDefault="006C6A3B" w:rsidP="001126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1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 </w:t>
            </w:r>
            <w:r w:rsidRPr="005911F4">
              <w:rPr>
                <w:rFonts w:ascii="Times New Roman" w:hAnsi="Times New Roman" w:cs="Times New Roman"/>
                <w:bCs/>
                <w:sz w:val="24"/>
                <w:szCs w:val="24"/>
              </w:rPr>
              <w:t>ДКФИ на рынке ценных бумаг</w:t>
            </w:r>
          </w:p>
          <w:p w:rsidR="006A5198" w:rsidRPr="005911F4" w:rsidRDefault="006A5198" w:rsidP="0011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A5198" w:rsidRPr="005911F4" w:rsidRDefault="006C6A3B" w:rsidP="001126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03" w:type="dxa"/>
          </w:tcPr>
          <w:p w:rsidR="006C6A3B" w:rsidRPr="005911F4" w:rsidRDefault="006C6A3B" w:rsidP="00112650">
            <w:pPr>
              <w:tabs>
                <w:tab w:val="left" w:pos="25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Рег</w:t>
            </w:r>
            <w:r w:rsidR="00790E26"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истрация брокерских компаний Регистрация дилерской компании</w:t>
            </w:r>
          </w:p>
          <w:p w:rsidR="006A5198" w:rsidRPr="005911F4" w:rsidRDefault="006C6A3B" w:rsidP="00112650">
            <w:pPr>
              <w:tabs>
                <w:tab w:val="left" w:pos="25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Услуги, оказываемые на рынке ценн</w:t>
            </w:r>
            <w:r w:rsidR="00790E26" w:rsidRPr="005911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ых бумаг брокерскими компаниями</w:t>
            </w:r>
          </w:p>
        </w:tc>
        <w:tc>
          <w:tcPr>
            <w:tcW w:w="3260" w:type="dxa"/>
          </w:tcPr>
          <w:p w:rsidR="006A5198" w:rsidRPr="005911F4" w:rsidRDefault="006A5198" w:rsidP="001126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ответы на вопросы</w:t>
            </w:r>
          </w:p>
          <w:p w:rsidR="006A5198" w:rsidRPr="005911F4" w:rsidRDefault="006A5198" w:rsidP="001126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Выполненные письменные задания в тетради</w:t>
            </w:r>
          </w:p>
          <w:p w:rsidR="006A5198" w:rsidRPr="005911F4" w:rsidRDefault="006A5198" w:rsidP="001126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рефератов</w:t>
            </w:r>
          </w:p>
        </w:tc>
        <w:tc>
          <w:tcPr>
            <w:tcW w:w="1984" w:type="dxa"/>
          </w:tcPr>
          <w:p w:rsidR="006A5198" w:rsidRPr="005911F4" w:rsidRDefault="006A5198" w:rsidP="001126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практическое занятие</w:t>
            </w:r>
          </w:p>
        </w:tc>
      </w:tr>
      <w:tr w:rsidR="006A5198" w:rsidRPr="005911F4" w:rsidTr="00C15F5A">
        <w:trPr>
          <w:trHeight w:val="70"/>
        </w:trPr>
        <w:tc>
          <w:tcPr>
            <w:tcW w:w="567" w:type="dxa"/>
          </w:tcPr>
          <w:p w:rsidR="006A5198" w:rsidRPr="005911F4" w:rsidRDefault="006A5198" w:rsidP="001126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A5198" w:rsidRPr="005911F4" w:rsidRDefault="006A5198" w:rsidP="001126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3" w:type="dxa"/>
            <w:vAlign w:val="center"/>
          </w:tcPr>
          <w:p w:rsidR="006A5198" w:rsidRPr="005911F4" w:rsidRDefault="00790E26" w:rsidP="001126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11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103" w:type="dxa"/>
          </w:tcPr>
          <w:p w:rsidR="006A5198" w:rsidRPr="005911F4" w:rsidRDefault="006A5198" w:rsidP="001126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6A5198" w:rsidRPr="005911F4" w:rsidRDefault="006A5198" w:rsidP="001126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6A5198" w:rsidRPr="005911F4" w:rsidRDefault="006A5198" w:rsidP="001126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5F5A" w:rsidRPr="00A22C7C" w:rsidRDefault="00C15F5A" w:rsidP="00112650">
      <w:pPr>
        <w:spacing w:after="0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5F5A" w:rsidRPr="00A22C7C" w:rsidRDefault="00C15F5A" w:rsidP="00112650">
      <w:pPr>
        <w:spacing w:after="0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5F5A" w:rsidRPr="00A22C7C" w:rsidRDefault="00C15F5A" w:rsidP="00112650">
      <w:pPr>
        <w:spacing w:after="0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5F5A" w:rsidRPr="00A22C7C" w:rsidRDefault="00C15F5A" w:rsidP="00112650">
      <w:pPr>
        <w:spacing w:after="0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5F5A" w:rsidRPr="00A22C7C" w:rsidRDefault="00C15F5A" w:rsidP="00112650">
      <w:pPr>
        <w:spacing w:after="0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C15F5A" w:rsidRPr="00A22C7C" w:rsidSect="00C15F5A">
          <w:pgSz w:w="16838" w:h="11906" w:orient="landscape"/>
          <w:pgMar w:top="1100" w:right="1134" w:bottom="850" w:left="1134" w:header="708" w:footer="708" w:gutter="0"/>
          <w:cols w:space="708"/>
          <w:docGrid w:linePitch="360"/>
        </w:sectPr>
      </w:pPr>
    </w:p>
    <w:p w:rsidR="004F2AE1" w:rsidRPr="00A22C7C" w:rsidRDefault="004F2AE1" w:rsidP="00112650">
      <w:pPr>
        <w:keepNext/>
        <w:keepLines/>
        <w:spacing w:after="0"/>
        <w:ind w:firstLine="709"/>
        <w:outlineLvl w:val="6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22C7C">
        <w:rPr>
          <w:rFonts w:ascii="Times New Roman" w:eastAsia="Calibri" w:hAnsi="Times New Roman" w:cs="Times New Roman"/>
          <w:b/>
          <w:iCs/>
          <w:sz w:val="28"/>
          <w:szCs w:val="28"/>
        </w:rPr>
        <w:t>Общие методические рекомендации по работе с текстом</w:t>
      </w:r>
    </w:p>
    <w:p w:rsidR="004F2AE1" w:rsidRPr="00A22C7C" w:rsidRDefault="004F2AE1" w:rsidP="0011265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4F2AE1" w:rsidRPr="00A22C7C" w:rsidRDefault="004F2AE1" w:rsidP="00112650">
      <w:pPr>
        <w:spacing w:after="0"/>
        <w:ind w:left="36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22C7C">
        <w:rPr>
          <w:rFonts w:ascii="Times New Roman" w:eastAsia="Calibri" w:hAnsi="Times New Roman" w:cs="Times New Roman"/>
          <w:b/>
          <w:i/>
          <w:sz w:val="28"/>
          <w:szCs w:val="28"/>
        </w:rPr>
        <w:t>Умения работать с заголовком учебного текста, информацией:</w:t>
      </w:r>
    </w:p>
    <w:p w:rsidR="004F2AE1" w:rsidRPr="00A22C7C" w:rsidRDefault="004F2AE1" w:rsidP="00EF618E">
      <w:pPr>
        <w:numPr>
          <w:ilvl w:val="0"/>
          <w:numId w:val="18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формулировать вопросы к заголовку;</w:t>
      </w:r>
    </w:p>
    <w:p w:rsidR="004F2AE1" w:rsidRPr="00A22C7C" w:rsidRDefault="004F2AE1" w:rsidP="00EF618E">
      <w:pPr>
        <w:numPr>
          <w:ilvl w:val="0"/>
          <w:numId w:val="18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выделять какими знаниями, умениями по данной теме уже владеете;</w:t>
      </w:r>
    </w:p>
    <w:p w:rsidR="004F2AE1" w:rsidRPr="00A22C7C" w:rsidRDefault="004F2AE1" w:rsidP="00EF618E">
      <w:pPr>
        <w:numPr>
          <w:ilvl w:val="0"/>
          <w:numId w:val="18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установить, почему именно эти слова вынесены в заголовок;</w:t>
      </w:r>
    </w:p>
    <w:p w:rsidR="004F2AE1" w:rsidRPr="00A22C7C" w:rsidRDefault="004F2AE1" w:rsidP="00EF618E">
      <w:pPr>
        <w:numPr>
          <w:ilvl w:val="0"/>
          <w:numId w:val="18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предвосхищать, что из ранее неизвестного может открыться;</w:t>
      </w:r>
    </w:p>
    <w:p w:rsidR="004F2AE1" w:rsidRPr="00A22C7C" w:rsidRDefault="004F2AE1" w:rsidP="00EF618E">
      <w:pPr>
        <w:numPr>
          <w:ilvl w:val="0"/>
          <w:numId w:val="18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осознать, что неизвестно по этой теме;</w:t>
      </w:r>
    </w:p>
    <w:p w:rsidR="004F2AE1" w:rsidRPr="00A22C7C" w:rsidRDefault="004F2AE1" w:rsidP="00EF618E">
      <w:pPr>
        <w:numPr>
          <w:ilvl w:val="0"/>
          <w:numId w:val="18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переформулировать заголовок в форму вопроса.</w:t>
      </w:r>
    </w:p>
    <w:p w:rsidR="004F2AE1" w:rsidRPr="00A22C7C" w:rsidRDefault="004F2AE1" w:rsidP="00112650">
      <w:pPr>
        <w:spacing w:after="0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2AE1" w:rsidRPr="00A22C7C" w:rsidRDefault="004F2AE1" w:rsidP="00112650">
      <w:pPr>
        <w:spacing w:after="0"/>
        <w:ind w:left="36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22C7C">
        <w:rPr>
          <w:rFonts w:ascii="Times New Roman" w:eastAsia="Calibri" w:hAnsi="Times New Roman" w:cs="Times New Roman"/>
          <w:b/>
          <w:i/>
          <w:sz w:val="28"/>
          <w:szCs w:val="28"/>
        </w:rPr>
        <w:t>Умения, необходимые для структурирования информации:</w:t>
      </w:r>
    </w:p>
    <w:p w:rsidR="004F2AE1" w:rsidRPr="00A22C7C" w:rsidRDefault="004F2AE1" w:rsidP="00EF618E">
      <w:pPr>
        <w:numPr>
          <w:ilvl w:val="0"/>
          <w:numId w:val="19"/>
        </w:numPr>
        <w:tabs>
          <w:tab w:val="left" w:pos="0"/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делить информацию на относительно самостоятельные смысловые части;</w:t>
      </w:r>
    </w:p>
    <w:p w:rsidR="004F2AE1" w:rsidRPr="00A22C7C" w:rsidRDefault="004F2AE1" w:rsidP="00EF618E">
      <w:pPr>
        <w:numPr>
          <w:ilvl w:val="0"/>
          <w:numId w:val="19"/>
        </w:numPr>
        <w:tabs>
          <w:tab w:val="left" w:pos="0"/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выделять в смысловой части главное (с точки зрения поставленной учебной задачи) и вспомогательное, новое и уже знакомое;</w:t>
      </w:r>
    </w:p>
    <w:p w:rsidR="004F2AE1" w:rsidRPr="00A22C7C" w:rsidRDefault="004F2AE1" w:rsidP="00EF618E">
      <w:pPr>
        <w:numPr>
          <w:ilvl w:val="0"/>
          <w:numId w:val="19"/>
        </w:numPr>
        <w:tabs>
          <w:tab w:val="left" w:pos="0"/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выделять в смысловой части, о чем говорится (объект) и что о нем говорится;</w:t>
      </w:r>
    </w:p>
    <w:p w:rsidR="004F2AE1" w:rsidRPr="00A22C7C" w:rsidRDefault="004F2AE1" w:rsidP="00EF618E">
      <w:pPr>
        <w:numPr>
          <w:ilvl w:val="0"/>
          <w:numId w:val="19"/>
        </w:numPr>
        <w:tabs>
          <w:tab w:val="left" w:pos="0"/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оценивать  информативную значимость выделенных мыслей -  соотносить их с теми или иными категориями содержательной структуры информации (фактами, явлениями, понятиями, законами, теориями);</w:t>
      </w:r>
    </w:p>
    <w:p w:rsidR="004F2AE1" w:rsidRPr="00A22C7C" w:rsidRDefault="004F2AE1" w:rsidP="00EF618E">
      <w:pPr>
        <w:numPr>
          <w:ilvl w:val="0"/>
          <w:numId w:val="19"/>
        </w:numPr>
        <w:tabs>
          <w:tab w:val="left" w:pos="0"/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определять логические и содержательные связи и отношения между мыслями информации;</w:t>
      </w:r>
    </w:p>
    <w:p w:rsidR="004F2AE1" w:rsidRPr="00A22C7C" w:rsidRDefault="004F2AE1" w:rsidP="00EF618E">
      <w:pPr>
        <w:numPr>
          <w:ilvl w:val="0"/>
          <w:numId w:val="19"/>
        </w:numPr>
        <w:tabs>
          <w:tab w:val="left" w:pos="0"/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выделять «смысловые и опорные пункты», элементы информации, несущие основную смысловую нагрузку (термины, понятия, формулы, рисунки и др.)</w:t>
      </w:r>
    </w:p>
    <w:p w:rsidR="004F2AE1" w:rsidRPr="00A22C7C" w:rsidRDefault="004F2AE1" w:rsidP="00EF618E">
      <w:pPr>
        <w:numPr>
          <w:ilvl w:val="0"/>
          <w:numId w:val="19"/>
        </w:numPr>
        <w:tabs>
          <w:tab w:val="left" w:pos="0"/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группировать по смыслу выделенные при анализе информации мысли, объединяя их в более крупные части;</w:t>
      </w:r>
    </w:p>
    <w:p w:rsidR="004F2AE1" w:rsidRPr="00A22C7C" w:rsidRDefault="004F2AE1" w:rsidP="00EF618E">
      <w:pPr>
        <w:numPr>
          <w:ilvl w:val="0"/>
          <w:numId w:val="19"/>
        </w:numPr>
        <w:tabs>
          <w:tab w:val="left" w:pos="0"/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формулировать главные мысли этих частей, всей информации;</w:t>
      </w:r>
    </w:p>
    <w:p w:rsidR="004F2AE1" w:rsidRPr="00A22C7C" w:rsidRDefault="004F2AE1" w:rsidP="00EF618E">
      <w:pPr>
        <w:numPr>
          <w:ilvl w:val="0"/>
          <w:numId w:val="19"/>
        </w:numPr>
        <w:tabs>
          <w:tab w:val="left" w:pos="0"/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обобщать то, что в тексте дано конкретно;</w:t>
      </w:r>
    </w:p>
    <w:p w:rsidR="004F2AE1" w:rsidRPr="00A22C7C" w:rsidRDefault="004F2AE1" w:rsidP="00EF618E">
      <w:pPr>
        <w:numPr>
          <w:ilvl w:val="0"/>
          <w:numId w:val="19"/>
        </w:numPr>
        <w:tabs>
          <w:tab w:val="left" w:pos="0"/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конкретизировать то, что дано обобщено;</w:t>
      </w:r>
    </w:p>
    <w:p w:rsidR="004F2AE1" w:rsidRPr="00A22C7C" w:rsidRDefault="004F2AE1" w:rsidP="00EF618E">
      <w:pPr>
        <w:numPr>
          <w:ilvl w:val="0"/>
          <w:numId w:val="19"/>
        </w:numPr>
        <w:tabs>
          <w:tab w:val="left" w:pos="0"/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доказывать, аргументировать то, что не доказано, но требует доказательства;</w:t>
      </w:r>
    </w:p>
    <w:p w:rsidR="004F2AE1" w:rsidRPr="00A22C7C" w:rsidRDefault="004F2AE1" w:rsidP="00EF618E">
      <w:pPr>
        <w:numPr>
          <w:ilvl w:val="0"/>
          <w:numId w:val="19"/>
        </w:numPr>
        <w:tabs>
          <w:tab w:val="left" w:pos="0"/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выделять трудное, непонятное;</w:t>
      </w:r>
    </w:p>
    <w:p w:rsidR="004F2AE1" w:rsidRPr="00A22C7C" w:rsidRDefault="004F2AE1" w:rsidP="00EF618E">
      <w:pPr>
        <w:numPr>
          <w:ilvl w:val="0"/>
          <w:numId w:val="19"/>
        </w:numPr>
        <w:tabs>
          <w:tab w:val="left" w:pos="0"/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формулировать вопрос по учебной информации;</w:t>
      </w:r>
    </w:p>
    <w:p w:rsidR="004F2AE1" w:rsidRPr="00A22C7C" w:rsidRDefault="004F2AE1" w:rsidP="00EF618E">
      <w:pPr>
        <w:numPr>
          <w:ilvl w:val="0"/>
          <w:numId w:val="19"/>
        </w:numPr>
        <w:tabs>
          <w:tab w:val="left" w:pos="0"/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22C7C">
        <w:rPr>
          <w:rFonts w:ascii="Times New Roman" w:eastAsia="Calibri" w:hAnsi="Times New Roman" w:cs="Times New Roman"/>
          <w:sz w:val="28"/>
          <w:szCs w:val="28"/>
        </w:rPr>
        <w:t>выделять противоречия с ранее известным, с собственным опытом;</w:t>
      </w:r>
      <w:proofErr w:type="gramEnd"/>
    </w:p>
    <w:p w:rsidR="004F2AE1" w:rsidRPr="00A22C7C" w:rsidRDefault="004F2AE1" w:rsidP="00EF618E">
      <w:pPr>
        <w:numPr>
          <w:ilvl w:val="0"/>
          <w:numId w:val="19"/>
        </w:numPr>
        <w:tabs>
          <w:tab w:val="left" w:pos="0"/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соотносить результаты изучения с поставленными целями, вопросами;</w:t>
      </w:r>
    </w:p>
    <w:p w:rsidR="004F2AE1" w:rsidRPr="00A22C7C" w:rsidRDefault="004F2AE1" w:rsidP="00EF618E">
      <w:pPr>
        <w:numPr>
          <w:ilvl w:val="0"/>
          <w:numId w:val="19"/>
        </w:numPr>
        <w:tabs>
          <w:tab w:val="left" w:pos="0"/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синтезировать информацию, полученную из разных источников.</w:t>
      </w:r>
    </w:p>
    <w:p w:rsidR="004F2AE1" w:rsidRPr="00A22C7C" w:rsidRDefault="004F2AE1" w:rsidP="00112650">
      <w:pPr>
        <w:spacing w:after="0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2AE1" w:rsidRPr="00A22C7C" w:rsidRDefault="004F2AE1" w:rsidP="00CD10B8">
      <w:pPr>
        <w:spacing w:after="0"/>
        <w:ind w:left="142"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22C7C">
        <w:rPr>
          <w:rFonts w:ascii="Times New Roman" w:eastAsia="Calibri" w:hAnsi="Times New Roman" w:cs="Times New Roman"/>
          <w:b/>
          <w:i/>
          <w:sz w:val="28"/>
          <w:szCs w:val="28"/>
        </w:rPr>
        <w:t>Умения письменной  фиксации результатов работы с учебной информацией:</w:t>
      </w:r>
    </w:p>
    <w:p w:rsidR="004F2AE1" w:rsidRPr="00A22C7C" w:rsidRDefault="004F2AE1" w:rsidP="00EF618E">
      <w:pPr>
        <w:numPr>
          <w:ilvl w:val="0"/>
          <w:numId w:val="20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составлять план (простой или сложный), отражать информацию графически;</w:t>
      </w:r>
    </w:p>
    <w:p w:rsidR="004F2AE1" w:rsidRPr="00A22C7C" w:rsidRDefault="004F2AE1" w:rsidP="00EF618E">
      <w:pPr>
        <w:numPr>
          <w:ilvl w:val="0"/>
          <w:numId w:val="20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отражать содержание информации </w:t>
      </w:r>
      <w:proofErr w:type="spellStart"/>
      <w:r w:rsidRPr="00A22C7C">
        <w:rPr>
          <w:rFonts w:ascii="Times New Roman" w:eastAsia="Calibri" w:hAnsi="Times New Roman" w:cs="Times New Roman"/>
          <w:sz w:val="28"/>
          <w:szCs w:val="28"/>
        </w:rPr>
        <w:t>тезисно</w:t>
      </w:r>
      <w:proofErr w:type="spellEnd"/>
      <w:r w:rsidRPr="00A22C7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F2AE1" w:rsidRPr="00A22C7C" w:rsidRDefault="004F2AE1" w:rsidP="00EF618E">
      <w:pPr>
        <w:numPr>
          <w:ilvl w:val="0"/>
          <w:numId w:val="20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составлять конспект (следящий, структурный и др.)</w:t>
      </w:r>
    </w:p>
    <w:p w:rsidR="004F2AE1" w:rsidRPr="00A22C7C" w:rsidRDefault="004F2AE1" w:rsidP="00112650">
      <w:pPr>
        <w:spacing w:after="0"/>
        <w:ind w:left="502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4F2AE1" w:rsidRPr="00A22C7C" w:rsidRDefault="004F2AE1" w:rsidP="00112650">
      <w:pPr>
        <w:spacing w:after="0"/>
        <w:ind w:left="502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22C7C">
        <w:rPr>
          <w:rFonts w:ascii="Times New Roman" w:eastAsia="Calibri" w:hAnsi="Times New Roman" w:cs="Times New Roman"/>
          <w:b/>
          <w:i/>
          <w:sz w:val="28"/>
          <w:szCs w:val="28"/>
        </w:rPr>
        <w:t>Коммуникативные умения:</w:t>
      </w:r>
    </w:p>
    <w:p w:rsidR="004F2AE1" w:rsidRPr="005911F4" w:rsidRDefault="004F2AE1" w:rsidP="00EF618E">
      <w:pPr>
        <w:pStyle w:val="a3"/>
        <w:numPr>
          <w:ilvl w:val="0"/>
          <w:numId w:val="21"/>
        </w:numPr>
        <w:ind w:left="0" w:firstLine="709"/>
        <w:jc w:val="both"/>
        <w:rPr>
          <w:rFonts w:eastAsia="Calibri"/>
          <w:sz w:val="28"/>
          <w:szCs w:val="28"/>
        </w:rPr>
      </w:pPr>
      <w:r w:rsidRPr="005911F4">
        <w:rPr>
          <w:rFonts w:eastAsia="Calibri"/>
          <w:sz w:val="28"/>
          <w:szCs w:val="28"/>
        </w:rPr>
        <w:t>устно характеризовать систему вопросов, освещенных в учебной информации;</w:t>
      </w:r>
    </w:p>
    <w:p w:rsidR="004F2AE1" w:rsidRPr="005911F4" w:rsidRDefault="004F2AE1" w:rsidP="00EF618E">
      <w:pPr>
        <w:pStyle w:val="a3"/>
        <w:numPr>
          <w:ilvl w:val="0"/>
          <w:numId w:val="21"/>
        </w:numPr>
        <w:ind w:left="0" w:firstLine="709"/>
        <w:jc w:val="both"/>
        <w:rPr>
          <w:rFonts w:eastAsia="Calibri"/>
          <w:sz w:val="28"/>
          <w:szCs w:val="28"/>
        </w:rPr>
      </w:pPr>
      <w:proofErr w:type="spellStart"/>
      <w:r w:rsidRPr="005911F4">
        <w:rPr>
          <w:rFonts w:eastAsia="Calibri"/>
          <w:sz w:val="28"/>
          <w:szCs w:val="28"/>
        </w:rPr>
        <w:t>тезисно</w:t>
      </w:r>
      <w:proofErr w:type="spellEnd"/>
      <w:r w:rsidRPr="005911F4">
        <w:rPr>
          <w:rFonts w:eastAsia="Calibri"/>
          <w:sz w:val="28"/>
          <w:szCs w:val="28"/>
        </w:rPr>
        <w:t xml:space="preserve"> излагать содержание информации;</w:t>
      </w:r>
    </w:p>
    <w:p w:rsidR="004F2AE1" w:rsidRPr="005911F4" w:rsidRDefault="004F2AE1" w:rsidP="00EF618E">
      <w:pPr>
        <w:pStyle w:val="a3"/>
        <w:numPr>
          <w:ilvl w:val="0"/>
          <w:numId w:val="21"/>
        </w:numPr>
        <w:ind w:left="0" w:firstLine="709"/>
        <w:jc w:val="both"/>
        <w:rPr>
          <w:rFonts w:eastAsia="Calibri"/>
          <w:sz w:val="28"/>
          <w:szCs w:val="28"/>
        </w:rPr>
      </w:pPr>
      <w:r w:rsidRPr="005911F4">
        <w:rPr>
          <w:rFonts w:eastAsia="Calibri"/>
          <w:sz w:val="28"/>
          <w:szCs w:val="28"/>
        </w:rPr>
        <w:t>развернуто излагать содержание.</w:t>
      </w:r>
    </w:p>
    <w:p w:rsidR="004F2AE1" w:rsidRPr="00A22C7C" w:rsidRDefault="004F2AE1" w:rsidP="00112650">
      <w:pPr>
        <w:spacing w:after="0"/>
        <w:ind w:left="36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4F2AE1" w:rsidRPr="00A22C7C" w:rsidRDefault="004F2AE1" w:rsidP="00112650">
      <w:pPr>
        <w:spacing w:after="0"/>
        <w:ind w:left="502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22C7C">
        <w:rPr>
          <w:rFonts w:ascii="Times New Roman" w:eastAsia="Calibri" w:hAnsi="Times New Roman" w:cs="Times New Roman"/>
          <w:b/>
          <w:i/>
          <w:sz w:val="28"/>
          <w:szCs w:val="28"/>
        </w:rPr>
        <w:t>Умения контролировать свою работу с учебной информацией:</w:t>
      </w:r>
    </w:p>
    <w:p w:rsidR="004F2AE1" w:rsidRPr="00A22C7C" w:rsidRDefault="004F2AE1" w:rsidP="00EF618E">
      <w:pPr>
        <w:numPr>
          <w:ilvl w:val="0"/>
          <w:numId w:val="22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воспроизводить изученное;</w:t>
      </w:r>
    </w:p>
    <w:p w:rsidR="004F2AE1" w:rsidRPr="00A22C7C" w:rsidRDefault="004F2AE1" w:rsidP="00EF618E">
      <w:pPr>
        <w:numPr>
          <w:ilvl w:val="0"/>
          <w:numId w:val="22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составлять тезаурус понятий темы;</w:t>
      </w:r>
    </w:p>
    <w:p w:rsidR="004F2AE1" w:rsidRPr="00A22C7C" w:rsidRDefault="004F2AE1" w:rsidP="00EF618E">
      <w:pPr>
        <w:numPr>
          <w:ilvl w:val="0"/>
          <w:numId w:val="22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подбирать, конструировать задания на применение изученного;</w:t>
      </w:r>
    </w:p>
    <w:p w:rsidR="004F2AE1" w:rsidRPr="00A22C7C" w:rsidRDefault="004F2AE1" w:rsidP="00EF618E">
      <w:pPr>
        <w:numPr>
          <w:ilvl w:val="0"/>
          <w:numId w:val="22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приводить собственные примеры;</w:t>
      </w:r>
    </w:p>
    <w:p w:rsidR="004F2AE1" w:rsidRPr="00A22C7C" w:rsidRDefault="004F2AE1" w:rsidP="00EF618E">
      <w:pPr>
        <w:numPr>
          <w:ilvl w:val="0"/>
          <w:numId w:val="22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устанавливать связи </w:t>
      </w:r>
      <w:proofErr w:type="gramStart"/>
      <w:r w:rsidRPr="00A22C7C">
        <w:rPr>
          <w:rFonts w:ascii="Times New Roman" w:eastAsia="Calibri" w:hAnsi="Times New Roman" w:cs="Times New Roman"/>
          <w:sz w:val="28"/>
          <w:szCs w:val="28"/>
        </w:rPr>
        <w:t>изученного</w:t>
      </w:r>
      <w:proofErr w:type="gramEnd"/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 с ранее известным.</w:t>
      </w:r>
    </w:p>
    <w:p w:rsidR="004F2AE1" w:rsidRPr="00A22C7C" w:rsidRDefault="004F2AE1" w:rsidP="00112650">
      <w:pPr>
        <w:spacing w:after="0"/>
        <w:ind w:left="360" w:firstLine="709"/>
        <w:rPr>
          <w:rFonts w:ascii="Times New Roman" w:eastAsia="Calibri" w:hAnsi="Times New Roman" w:cs="Times New Roman"/>
          <w:sz w:val="28"/>
          <w:szCs w:val="28"/>
        </w:rPr>
      </w:pPr>
    </w:p>
    <w:p w:rsidR="004F2AE1" w:rsidRPr="00A22C7C" w:rsidRDefault="004F2AE1" w:rsidP="00112650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22C7C">
        <w:rPr>
          <w:rFonts w:ascii="Times New Roman" w:eastAsia="Calibri" w:hAnsi="Times New Roman" w:cs="Times New Roman"/>
          <w:b/>
          <w:sz w:val="28"/>
          <w:szCs w:val="28"/>
        </w:rPr>
        <w:t>Общие методические рекомендации для оформления и написания реферата</w:t>
      </w:r>
    </w:p>
    <w:p w:rsidR="004F2AE1" w:rsidRPr="00A22C7C" w:rsidRDefault="004F2AE1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«Реферат» имеет латинские корни и в дословном переводе означает</w:t>
      </w:r>
    </w:p>
    <w:p w:rsidR="004F2AE1" w:rsidRPr="00A22C7C" w:rsidRDefault="004F2AE1" w:rsidP="00112650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«докладываю, сообщаю». Словари определяют его значение как «краткое изложение в письменном виде или в форме публичного доклада содержания книги, учения, научной проблемы, результатов научного исследования: доклад на определенную тему, освещающий ее на основе обзора литературы и других источников.</w:t>
      </w:r>
    </w:p>
    <w:p w:rsidR="004F2AE1" w:rsidRPr="00A22C7C" w:rsidRDefault="004F2AE1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1. Студенческий реферат – это творческая работа студента, в которой на основании краткого письменного изложения и оценки различных источников проводится самостоятельное исследование определенной темы, проблемы.</w:t>
      </w:r>
    </w:p>
    <w:p w:rsidR="004F2AE1" w:rsidRPr="00A22C7C" w:rsidRDefault="004F2AE1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2. Реферат отличают следующие признаки:</w:t>
      </w:r>
    </w:p>
    <w:p w:rsidR="004F2AE1" w:rsidRPr="005911F4" w:rsidRDefault="004F2AE1" w:rsidP="00EF618E">
      <w:pPr>
        <w:pStyle w:val="a3"/>
        <w:numPr>
          <w:ilvl w:val="0"/>
          <w:numId w:val="23"/>
        </w:numPr>
        <w:ind w:left="0" w:firstLine="709"/>
        <w:jc w:val="both"/>
        <w:rPr>
          <w:rFonts w:eastAsia="Calibri"/>
          <w:sz w:val="28"/>
          <w:szCs w:val="28"/>
        </w:rPr>
      </w:pPr>
      <w:r w:rsidRPr="005911F4">
        <w:rPr>
          <w:rFonts w:eastAsia="Calibri"/>
          <w:sz w:val="28"/>
          <w:szCs w:val="28"/>
        </w:rPr>
        <w:t xml:space="preserve">реферат не копирует дословно содержание первоисточника, а представляет собой новый вторичный текст, создаваемый в результате систематизации и обобщения материал первоисточника, его аналитико-синтетической переработки («аналитико-синтетическая переработка первичного документа с целью создания вторичного») (ГОСТ </w:t>
      </w:r>
      <w:proofErr w:type="gramStart"/>
      <w:r w:rsidRPr="005911F4">
        <w:rPr>
          <w:rFonts w:eastAsia="Calibri"/>
          <w:sz w:val="28"/>
          <w:szCs w:val="28"/>
        </w:rPr>
        <w:t>Р</w:t>
      </w:r>
      <w:proofErr w:type="gramEnd"/>
      <w:r w:rsidRPr="005911F4">
        <w:rPr>
          <w:rFonts w:eastAsia="Calibri"/>
          <w:sz w:val="28"/>
          <w:szCs w:val="28"/>
        </w:rPr>
        <w:t xml:space="preserve"> ИСО 10011-2-93)</w:t>
      </w:r>
    </w:p>
    <w:p w:rsidR="004F2AE1" w:rsidRPr="005911F4" w:rsidRDefault="004F2AE1" w:rsidP="00EF618E">
      <w:pPr>
        <w:pStyle w:val="a3"/>
        <w:numPr>
          <w:ilvl w:val="0"/>
          <w:numId w:val="23"/>
        </w:numPr>
        <w:ind w:left="0" w:firstLine="709"/>
        <w:jc w:val="both"/>
        <w:rPr>
          <w:rFonts w:eastAsia="Calibri"/>
          <w:sz w:val="28"/>
          <w:szCs w:val="28"/>
        </w:rPr>
      </w:pPr>
      <w:r w:rsidRPr="005911F4">
        <w:rPr>
          <w:rFonts w:eastAsia="Calibri"/>
          <w:sz w:val="28"/>
          <w:szCs w:val="28"/>
        </w:rPr>
        <w:t>будучи вторичным текстом, реферат создается со всеми требованиями, предъявляемыми к связному высказыванию, то есть ему должны быть присущи следующие черты: целостность, связность, структурная упорядоченность и завершенность.</w:t>
      </w:r>
    </w:p>
    <w:p w:rsidR="004F2AE1" w:rsidRPr="005911F4" w:rsidRDefault="004F2AE1" w:rsidP="00EF618E">
      <w:pPr>
        <w:pStyle w:val="a3"/>
        <w:numPr>
          <w:ilvl w:val="0"/>
          <w:numId w:val="23"/>
        </w:numPr>
        <w:ind w:left="0" w:firstLine="709"/>
        <w:jc w:val="both"/>
        <w:rPr>
          <w:rFonts w:eastAsia="Calibri"/>
          <w:sz w:val="28"/>
          <w:szCs w:val="28"/>
        </w:rPr>
      </w:pPr>
      <w:r w:rsidRPr="005911F4">
        <w:rPr>
          <w:rFonts w:eastAsia="Calibri"/>
          <w:sz w:val="28"/>
          <w:szCs w:val="28"/>
        </w:rPr>
        <w:t>в реферат должно быть включено самостоятельное мини-исследование, осуществляемое на материале или художественных текстов, или источников по теории и истории литературы.</w:t>
      </w:r>
    </w:p>
    <w:p w:rsidR="004F2AE1" w:rsidRPr="00A22C7C" w:rsidRDefault="004F2AE1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3. Студенческий реферат должен иметь следующую структуру:</w:t>
      </w:r>
    </w:p>
    <w:p w:rsidR="004F2AE1" w:rsidRPr="00A22C7C" w:rsidRDefault="004F2AE1" w:rsidP="00EF618E">
      <w:pPr>
        <w:numPr>
          <w:ilvl w:val="0"/>
          <w:numId w:val="2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титульный лист </w:t>
      </w:r>
    </w:p>
    <w:p w:rsidR="004F2AE1" w:rsidRPr="00A22C7C" w:rsidRDefault="004F2AE1" w:rsidP="00EF618E">
      <w:pPr>
        <w:numPr>
          <w:ilvl w:val="0"/>
          <w:numId w:val="2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план работы (содержание) </w:t>
      </w:r>
    </w:p>
    <w:p w:rsidR="004F2AE1" w:rsidRPr="00A22C7C" w:rsidRDefault="004F2AE1" w:rsidP="00EF618E">
      <w:pPr>
        <w:numPr>
          <w:ilvl w:val="0"/>
          <w:numId w:val="2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введение </w:t>
      </w:r>
    </w:p>
    <w:p w:rsidR="004F2AE1" w:rsidRPr="00A22C7C" w:rsidRDefault="004F2AE1" w:rsidP="00EF618E">
      <w:pPr>
        <w:numPr>
          <w:ilvl w:val="0"/>
          <w:numId w:val="2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основная часть </w:t>
      </w:r>
    </w:p>
    <w:p w:rsidR="004F2AE1" w:rsidRPr="00A22C7C" w:rsidRDefault="004F2AE1" w:rsidP="00EF618E">
      <w:pPr>
        <w:numPr>
          <w:ilvl w:val="0"/>
          <w:numId w:val="2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заключение </w:t>
      </w:r>
    </w:p>
    <w:p w:rsidR="004F2AE1" w:rsidRPr="00A22C7C" w:rsidRDefault="004F2AE1" w:rsidP="00EF618E">
      <w:pPr>
        <w:numPr>
          <w:ilvl w:val="0"/>
          <w:numId w:val="2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список </w:t>
      </w:r>
      <w:r w:rsidR="00CB71C0">
        <w:rPr>
          <w:rFonts w:ascii="Times New Roman" w:eastAsia="Calibri" w:hAnsi="Times New Roman" w:cs="Times New Roman"/>
          <w:sz w:val="28"/>
          <w:szCs w:val="28"/>
        </w:rPr>
        <w:t>информационных источников</w:t>
      </w:r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F2AE1" w:rsidRPr="00A22C7C" w:rsidRDefault="004F2AE1" w:rsidP="00EF618E">
      <w:pPr>
        <w:numPr>
          <w:ilvl w:val="0"/>
          <w:numId w:val="2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приложение (по необходимости)</w:t>
      </w:r>
    </w:p>
    <w:p w:rsidR="004F2AE1" w:rsidRPr="00A22C7C" w:rsidRDefault="004F2AE1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Во введении, как правило, дается краткая характеристика изучаемой темы, обосновывается ее актуальность, раскрываются цель и задачи работы, производится краткий обзор литературы и важнейших источников, на основании которых готовился реферат.</w:t>
      </w:r>
    </w:p>
    <w:p w:rsidR="004F2AE1" w:rsidRPr="00A22C7C" w:rsidRDefault="004F2AE1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В основной части кратко, но полно излагается материал по разделам, каждый из которых раскрывает свою проблему или разные стороны одной проблемы. Каждый смысловой блок (глава, параграф) должен быть озаглавлен.</w:t>
      </w:r>
    </w:p>
    <w:p w:rsidR="004F2AE1" w:rsidRPr="00A22C7C" w:rsidRDefault="004F2AE1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Заключение должно быть четким, кратким, вытекающим из содержания основной части. В нем должны содержаться выводы по результатам работы, а также информация о согласии или несогласии с авторами цитируемых работ, даны указания на то, кому могут быть интересны книги, тексты, рассмотренные в реферате. Заключение не должно превышать по объему введения.</w:t>
      </w:r>
    </w:p>
    <w:p w:rsidR="004F2AE1" w:rsidRPr="00A22C7C" w:rsidRDefault="004F2AE1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4. Объем реферата жестко не регламентируется, однако он не должен превышать 20 машинописных страниц.</w:t>
      </w:r>
    </w:p>
    <w:p w:rsidR="004F2AE1" w:rsidRPr="00A22C7C" w:rsidRDefault="004F2AE1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5. Требования к оформлению:</w:t>
      </w:r>
    </w:p>
    <w:p w:rsidR="004F2AE1" w:rsidRPr="00A22C7C" w:rsidRDefault="004F2AE1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Реферат должен быть написан на бумаге стандартной формы (лист 4А, с полями слева 2,5 – </w:t>
      </w:r>
      <w:smartTag w:uri="urn:schemas-microsoft-com:office:smarttags" w:element="metricconverter">
        <w:smartTagPr>
          <w:attr w:name="ProductID" w:val="3 см"/>
        </w:smartTagPr>
        <w:r w:rsidRPr="00A22C7C">
          <w:rPr>
            <w:rFonts w:ascii="Times New Roman" w:eastAsia="Calibri" w:hAnsi="Times New Roman" w:cs="Times New Roman"/>
            <w:sz w:val="28"/>
            <w:szCs w:val="28"/>
          </w:rPr>
          <w:t>3 см</w:t>
        </w:r>
      </w:smartTag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, сверху и снизу – </w:t>
      </w:r>
      <w:smartTag w:uri="urn:schemas-microsoft-com:office:smarttags" w:element="metricconverter">
        <w:smartTagPr>
          <w:attr w:name="ProductID" w:val="2 см"/>
        </w:smartTagPr>
        <w:r w:rsidRPr="00A22C7C">
          <w:rPr>
            <w:rFonts w:ascii="Times New Roman" w:eastAsia="Calibri" w:hAnsi="Times New Roman" w:cs="Times New Roman"/>
            <w:sz w:val="28"/>
            <w:szCs w:val="28"/>
          </w:rPr>
          <w:t>2 см</w:t>
        </w:r>
      </w:smartTag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, справа – до </w:t>
      </w:r>
      <w:smartTag w:uri="urn:schemas-microsoft-com:office:smarttags" w:element="metricconverter">
        <w:smartTagPr>
          <w:attr w:name="ProductID" w:val="1 см"/>
        </w:smartTagPr>
        <w:r w:rsidRPr="00A22C7C">
          <w:rPr>
            <w:rFonts w:ascii="Times New Roman" w:eastAsia="Calibri" w:hAnsi="Times New Roman" w:cs="Times New Roman"/>
            <w:sz w:val="28"/>
            <w:szCs w:val="28"/>
          </w:rPr>
          <w:t>1 см</w:t>
        </w:r>
      </w:smartTag>
      <w:r w:rsidRPr="00A22C7C">
        <w:rPr>
          <w:rFonts w:ascii="Times New Roman" w:eastAsia="Calibri" w:hAnsi="Times New Roman" w:cs="Times New Roman"/>
          <w:sz w:val="28"/>
          <w:szCs w:val="28"/>
        </w:rPr>
        <w:t>) и вложен в папку.</w:t>
      </w:r>
    </w:p>
    <w:p w:rsidR="004F2AE1" w:rsidRPr="00A22C7C" w:rsidRDefault="004F2AE1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Нумерация страниц должна быть сквозной, включая список используемой литературы и приложения. Нумеруют страницы арабскими цифрами в правом нижнем углу или сверху посредине листа. Первой страницей является титульный лист, на нём номер страницы не ставится.</w:t>
      </w:r>
    </w:p>
    <w:p w:rsidR="004F2AE1" w:rsidRPr="00A22C7C" w:rsidRDefault="004F2AE1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Схема оформления титульного листа (приложение 1), содержания (приложение 2) студенческого реферата прилагается.</w:t>
      </w:r>
    </w:p>
    <w:p w:rsidR="004F2AE1" w:rsidRPr="00A22C7C" w:rsidRDefault="004F2AE1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Список литературы завершает работу. В нем фиксируются источники, с которыми работал автор реферата. Список составляется в алфавитном порядке по фамилиям авторов или заглавия книг. При наличии нескольких работ одного автора их названия располагаются по годам изданий. Библиографические данные оформляются в соответствии с ГОСТом.</w:t>
      </w:r>
    </w:p>
    <w:p w:rsidR="004F2AE1" w:rsidRPr="00A22C7C" w:rsidRDefault="004F2AE1" w:rsidP="00112650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F2AE1" w:rsidRPr="00A22C7C" w:rsidRDefault="004F2AE1" w:rsidP="00112650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22C7C">
        <w:rPr>
          <w:rFonts w:ascii="Times New Roman" w:eastAsia="Calibri" w:hAnsi="Times New Roman" w:cs="Times New Roman"/>
          <w:b/>
          <w:sz w:val="28"/>
          <w:szCs w:val="28"/>
        </w:rPr>
        <w:t>Общие методические рекомендации для оформления сообщения, доклада</w:t>
      </w:r>
    </w:p>
    <w:p w:rsidR="004F2AE1" w:rsidRPr="00A22C7C" w:rsidRDefault="004F2AE1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Объем сообщения обычно составляет 2-3 страницы формата А-4 </w:t>
      </w:r>
    </w:p>
    <w:p w:rsidR="004F2AE1" w:rsidRPr="00A22C7C" w:rsidRDefault="004F2AE1" w:rsidP="0011265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Сообщение, доклад оформляют стандартно: </w:t>
      </w:r>
    </w:p>
    <w:p w:rsidR="004F2AE1" w:rsidRPr="00A22C7C" w:rsidRDefault="004F2AE1" w:rsidP="0011265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Шаблонный машинописный текст имеет следующие параметры: </w:t>
      </w:r>
    </w:p>
    <w:p w:rsidR="004F2AE1" w:rsidRPr="00A22C7C" w:rsidRDefault="004F2AE1" w:rsidP="00EF618E">
      <w:pPr>
        <w:numPr>
          <w:ilvl w:val="0"/>
          <w:numId w:val="25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шрифт</w:t>
      </w:r>
      <w:r w:rsidRPr="00A22C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Times New Roman; </w:t>
      </w:r>
    </w:p>
    <w:p w:rsidR="004F2AE1" w:rsidRPr="00A22C7C" w:rsidRDefault="004F2AE1" w:rsidP="00EF618E">
      <w:pPr>
        <w:numPr>
          <w:ilvl w:val="0"/>
          <w:numId w:val="25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размер</w:t>
      </w:r>
      <w:r w:rsidRPr="00A22C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A22C7C">
        <w:rPr>
          <w:rFonts w:ascii="Times New Roman" w:eastAsia="Calibri" w:hAnsi="Times New Roman" w:cs="Times New Roman"/>
          <w:sz w:val="28"/>
          <w:szCs w:val="28"/>
        </w:rPr>
        <w:t>шрифта</w:t>
      </w:r>
      <w:r w:rsidRPr="00A22C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14; </w:t>
      </w:r>
    </w:p>
    <w:p w:rsidR="004F2AE1" w:rsidRPr="00A22C7C" w:rsidRDefault="004F2AE1" w:rsidP="00EF618E">
      <w:pPr>
        <w:numPr>
          <w:ilvl w:val="0"/>
          <w:numId w:val="25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межстрочный интервал 1,5; </w:t>
      </w:r>
    </w:p>
    <w:p w:rsidR="004F2AE1" w:rsidRPr="00A22C7C" w:rsidRDefault="004F2AE1" w:rsidP="00EF618E">
      <w:pPr>
        <w:numPr>
          <w:ilvl w:val="0"/>
          <w:numId w:val="25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стандартные поля для редактора </w:t>
      </w:r>
      <w:proofErr w:type="spellStart"/>
      <w:r w:rsidRPr="00A22C7C">
        <w:rPr>
          <w:rFonts w:ascii="Times New Roman" w:eastAsia="Calibri" w:hAnsi="Times New Roman" w:cs="Times New Roman"/>
          <w:sz w:val="28"/>
          <w:szCs w:val="28"/>
        </w:rPr>
        <w:t>Word</w:t>
      </w:r>
      <w:proofErr w:type="spellEnd"/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4F2AE1" w:rsidRPr="00A22C7C" w:rsidRDefault="004F2AE1" w:rsidP="00EF618E">
      <w:pPr>
        <w:numPr>
          <w:ilvl w:val="0"/>
          <w:numId w:val="25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выравнивание по ширине.</w:t>
      </w:r>
    </w:p>
    <w:p w:rsidR="004F2AE1" w:rsidRPr="00A22C7C" w:rsidRDefault="004F2AE1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Ссылки на источники указываются по требованию преподавателя. </w:t>
      </w:r>
    </w:p>
    <w:p w:rsidR="004F2AE1" w:rsidRPr="00A22C7C" w:rsidRDefault="004F2AE1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В идеале, сообщение, доклад еще должны содержать приложения – таблицы, схемы, копии документов – однако, чаще это не практикуется.</w:t>
      </w:r>
    </w:p>
    <w:p w:rsidR="004F2AE1" w:rsidRPr="00A22C7C" w:rsidRDefault="004F2AE1" w:rsidP="00112650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2AE1" w:rsidRPr="00A22C7C" w:rsidRDefault="004F2AE1" w:rsidP="0011265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22C7C">
        <w:rPr>
          <w:rFonts w:ascii="Times New Roman" w:eastAsia="Calibri" w:hAnsi="Times New Roman" w:cs="Times New Roman"/>
          <w:b/>
          <w:sz w:val="28"/>
          <w:szCs w:val="28"/>
        </w:rPr>
        <w:t>Общие методические рекомендации для  оформления презентации.</w:t>
      </w:r>
    </w:p>
    <w:p w:rsidR="004F2AE1" w:rsidRPr="00A22C7C" w:rsidRDefault="004F2AE1" w:rsidP="0011265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22C7C">
        <w:rPr>
          <w:rFonts w:ascii="Times New Roman" w:eastAsia="Calibri" w:hAnsi="Times New Roman" w:cs="Times New Roman"/>
          <w:b/>
          <w:sz w:val="28"/>
          <w:szCs w:val="28"/>
        </w:rPr>
        <w:t>Требования к презентации</w:t>
      </w:r>
    </w:p>
    <w:p w:rsidR="004F2AE1" w:rsidRPr="00A22C7C" w:rsidRDefault="004F2AE1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На первом слайде размещается: </w:t>
      </w:r>
    </w:p>
    <w:p w:rsidR="004F2AE1" w:rsidRPr="00A22C7C" w:rsidRDefault="004F2AE1" w:rsidP="00EF618E">
      <w:pPr>
        <w:numPr>
          <w:ilvl w:val="0"/>
          <w:numId w:val="26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название презентации;</w:t>
      </w:r>
    </w:p>
    <w:p w:rsidR="004F2AE1" w:rsidRPr="00A22C7C" w:rsidRDefault="004F2AE1" w:rsidP="00EF618E">
      <w:pPr>
        <w:numPr>
          <w:ilvl w:val="0"/>
          <w:numId w:val="26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автор: ФИО, группа, название учебного учреждения (соавторы указываются в алфавитном порядке); </w:t>
      </w:r>
    </w:p>
    <w:p w:rsidR="004F2AE1" w:rsidRPr="00A22C7C" w:rsidRDefault="004F2AE1" w:rsidP="00EF618E">
      <w:pPr>
        <w:numPr>
          <w:ilvl w:val="0"/>
          <w:numId w:val="26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год.</w:t>
      </w:r>
    </w:p>
    <w:p w:rsidR="004F2AE1" w:rsidRPr="00A22C7C" w:rsidRDefault="004F2AE1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На втором слайде указывается содержание работы, которое лучше оформить в виде гиперссылок (для интерактивности презентации).</w:t>
      </w:r>
    </w:p>
    <w:p w:rsidR="004F2AE1" w:rsidRPr="00A22C7C" w:rsidRDefault="004F2AE1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На последнем слайде указывается список используемой литературы в соответствии с требованиями, интернет-ресурсы указываются в последнюю очередь.</w:t>
      </w:r>
    </w:p>
    <w:p w:rsidR="00843040" w:rsidRDefault="00843040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10B8" w:rsidRDefault="00CD10B8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10B8" w:rsidRDefault="00CD10B8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10B8" w:rsidRDefault="00CD10B8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10B8" w:rsidRDefault="00CD10B8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10B8" w:rsidRDefault="00CD10B8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10B8" w:rsidRDefault="00CD10B8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10B8" w:rsidRDefault="00CD10B8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10B8" w:rsidRDefault="00CD10B8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10B8" w:rsidRDefault="00CD10B8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10B8" w:rsidRPr="00A22C7C" w:rsidRDefault="00CD10B8" w:rsidP="0011265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51"/>
        <w:gridCol w:w="8080"/>
      </w:tblGrid>
      <w:tr w:rsidR="004F2AE1" w:rsidRPr="00D71F0D" w:rsidTr="000C2363">
        <w:trPr>
          <w:trHeight w:val="341"/>
        </w:trPr>
        <w:tc>
          <w:tcPr>
            <w:tcW w:w="10031" w:type="dxa"/>
            <w:gridSpan w:val="2"/>
            <w:vAlign w:val="center"/>
          </w:tcPr>
          <w:p w:rsidR="004F2AE1" w:rsidRPr="00D71F0D" w:rsidRDefault="004F2AE1" w:rsidP="00CD10B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Оформление слайдов    </w:t>
            </w:r>
          </w:p>
        </w:tc>
      </w:tr>
      <w:tr w:rsidR="004F2AE1" w:rsidRPr="00D71F0D" w:rsidTr="000C2363">
        <w:tc>
          <w:tcPr>
            <w:tcW w:w="1951" w:type="dxa"/>
            <w:vAlign w:val="center"/>
          </w:tcPr>
          <w:p w:rsidR="004F2AE1" w:rsidRPr="00D71F0D" w:rsidRDefault="004F2AE1" w:rsidP="0011265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Стиль</w:t>
            </w:r>
          </w:p>
        </w:tc>
        <w:tc>
          <w:tcPr>
            <w:tcW w:w="8080" w:type="dxa"/>
            <w:vAlign w:val="center"/>
          </w:tcPr>
          <w:p w:rsidR="004F2AE1" w:rsidRPr="00D71F0D" w:rsidRDefault="004F2AE1" w:rsidP="00EF618E">
            <w:pPr>
              <w:numPr>
                <w:ilvl w:val="0"/>
                <w:numId w:val="27"/>
              </w:numPr>
              <w:tabs>
                <w:tab w:val="left" w:pos="0"/>
                <w:tab w:val="left" w:pos="34"/>
                <w:tab w:val="left" w:pos="459"/>
              </w:tabs>
              <w:spacing w:after="0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 соблюдать единый стиль оформления;</w:t>
            </w:r>
          </w:p>
          <w:p w:rsidR="004F2AE1" w:rsidRPr="00D71F0D" w:rsidRDefault="004F2AE1" w:rsidP="00EF618E">
            <w:pPr>
              <w:numPr>
                <w:ilvl w:val="0"/>
                <w:numId w:val="27"/>
              </w:numPr>
              <w:tabs>
                <w:tab w:val="left" w:pos="0"/>
                <w:tab w:val="left" w:pos="34"/>
                <w:tab w:val="left" w:pos="459"/>
              </w:tabs>
              <w:spacing w:after="0"/>
              <w:ind w:left="720" w:hanging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нужно избегать стилей, которые будут отвлекать от самой презентации;</w:t>
            </w:r>
          </w:p>
          <w:p w:rsidR="004F2AE1" w:rsidRPr="00D71F0D" w:rsidRDefault="004F2AE1" w:rsidP="00EF618E">
            <w:pPr>
              <w:numPr>
                <w:ilvl w:val="0"/>
                <w:numId w:val="27"/>
              </w:numPr>
              <w:tabs>
                <w:tab w:val="left" w:pos="0"/>
                <w:tab w:val="left" w:pos="34"/>
                <w:tab w:val="left" w:pos="459"/>
              </w:tabs>
              <w:spacing w:after="0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вспомогательная информация (управляющие кнопки) не должны преобладать над основной информацией (текст, рисунки)</w:t>
            </w:r>
          </w:p>
        </w:tc>
      </w:tr>
      <w:tr w:rsidR="004F2AE1" w:rsidRPr="00D71F0D" w:rsidTr="000C2363">
        <w:trPr>
          <w:trHeight w:val="483"/>
        </w:trPr>
        <w:tc>
          <w:tcPr>
            <w:tcW w:w="1951" w:type="dxa"/>
            <w:vAlign w:val="center"/>
          </w:tcPr>
          <w:p w:rsidR="004F2AE1" w:rsidRPr="00D71F0D" w:rsidRDefault="004F2AE1" w:rsidP="0011265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Фон</w:t>
            </w:r>
          </w:p>
        </w:tc>
        <w:tc>
          <w:tcPr>
            <w:tcW w:w="8080" w:type="dxa"/>
            <w:vAlign w:val="center"/>
          </w:tcPr>
          <w:p w:rsidR="004F2AE1" w:rsidRPr="00D71F0D" w:rsidRDefault="004F2AE1" w:rsidP="00EF618E">
            <w:pPr>
              <w:numPr>
                <w:ilvl w:val="0"/>
                <w:numId w:val="28"/>
              </w:numPr>
              <w:tabs>
                <w:tab w:val="left" w:pos="0"/>
                <w:tab w:val="left" w:pos="34"/>
                <w:tab w:val="left" w:pos="459"/>
              </w:tabs>
              <w:spacing w:after="0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для фона выбираются более холодные тона (синий или зеленый)</w:t>
            </w:r>
          </w:p>
        </w:tc>
      </w:tr>
      <w:tr w:rsidR="004F2AE1" w:rsidRPr="00D71F0D" w:rsidTr="000C2363">
        <w:tc>
          <w:tcPr>
            <w:tcW w:w="1951" w:type="dxa"/>
            <w:vAlign w:val="center"/>
          </w:tcPr>
          <w:p w:rsidR="004F2AE1" w:rsidRPr="00D71F0D" w:rsidRDefault="004F2AE1" w:rsidP="0011265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Использование цвета</w:t>
            </w:r>
          </w:p>
        </w:tc>
        <w:tc>
          <w:tcPr>
            <w:tcW w:w="8080" w:type="dxa"/>
            <w:vAlign w:val="center"/>
          </w:tcPr>
          <w:p w:rsidR="004F2AE1" w:rsidRPr="00D71F0D" w:rsidRDefault="004F2AE1" w:rsidP="00EF618E">
            <w:pPr>
              <w:numPr>
                <w:ilvl w:val="0"/>
                <w:numId w:val="28"/>
              </w:numPr>
              <w:tabs>
                <w:tab w:val="left" w:pos="0"/>
                <w:tab w:val="left" w:pos="34"/>
                <w:tab w:val="left" w:pos="317"/>
              </w:tabs>
              <w:spacing w:after="0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на одном слайде рекомендуется использовать не более трех цветов: один для фона, один для заголовков, один для текста;</w:t>
            </w:r>
          </w:p>
          <w:p w:rsidR="004F2AE1" w:rsidRPr="00D71F0D" w:rsidRDefault="004F2AE1" w:rsidP="00EF618E">
            <w:pPr>
              <w:numPr>
                <w:ilvl w:val="0"/>
                <w:numId w:val="28"/>
              </w:numPr>
              <w:tabs>
                <w:tab w:val="left" w:pos="0"/>
                <w:tab w:val="left" w:pos="34"/>
                <w:tab w:val="left" w:pos="317"/>
              </w:tabs>
              <w:spacing w:after="0"/>
              <w:ind w:left="720" w:hanging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для фона и текста используются контрастные цвета;</w:t>
            </w:r>
          </w:p>
          <w:p w:rsidR="004F2AE1" w:rsidRPr="00D71F0D" w:rsidRDefault="004F2AE1" w:rsidP="00EF618E">
            <w:pPr>
              <w:numPr>
                <w:ilvl w:val="0"/>
                <w:numId w:val="28"/>
              </w:numPr>
              <w:tabs>
                <w:tab w:val="left" w:pos="0"/>
                <w:tab w:val="left" w:pos="34"/>
                <w:tab w:val="left" w:pos="317"/>
              </w:tabs>
              <w:spacing w:after="0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особое внимание следует обратить на цвет гиперссылок (до и после использования)</w:t>
            </w:r>
          </w:p>
        </w:tc>
      </w:tr>
      <w:tr w:rsidR="004F2AE1" w:rsidRPr="00D71F0D" w:rsidTr="000C2363">
        <w:tc>
          <w:tcPr>
            <w:tcW w:w="1951" w:type="dxa"/>
            <w:vAlign w:val="center"/>
          </w:tcPr>
          <w:p w:rsidR="004F2AE1" w:rsidRPr="00D71F0D" w:rsidRDefault="004F2AE1" w:rsidP="0011265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Анимационные эффекты</w:t>
            </w:r>
          </w:p>
        </w:tc>
        <w:tc>
          <w:tcPr>
            <w:tcW w:w="8080" w:type="dxa"/>
            <w:vAlign w:val="center"/>
          </w:tcPr>
          <w:p w:rsidR="004F2AE1" w:rsidRPr="00D71F0D" w:rsidRDefault="004F2AE1" w:rsidP="00EF618E">
            <w:pPr>
              <w:numPr>
                <w:ilvl w:val="0"/>
                <w:numId w:val="28"/>
              </w:numPr>
              <w:tabs>
                <w:tab w:val="left" w:pos="0"/>
                <w:tab w:val="left" w:pos="34"/>
                <w:tab w:val="left" w:pos="317"/>
              </w:tabs>
              <w:spacing w:after="0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нужно использовать возможности компьютерной анимации для представления информации на слайде;</w:t>
            </w:r>
          </w:p>
          <w:p w:rsidR="004F2AE1" w:rsidRPr="00D71F0D" w:rsidRDefault="004F2AE1" w:rsidP="00EF618E">
            <w:pPr>
              <w:numPr>
                <w:ilvl w:val="0"/>
                <w:numId w:val="28"/>
              </w:numPr>
              <w:tabs>
                <w:tab w:val="left" w:pos="0"/>
                <w:tab w:val="left" w:pos="34"/>
                <w:tab w:val="left" w:pos="317"/>
              </w:tabs>
              <w:spacing w:after="0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не стоит злоупотреблять различными анимационными эффектами; анимационные эффекты не должны отвлекать внимание от содержания информации на слайде</w:t>
            </w:r>
          </w:p>
        </w:tc>
      </w:tr>
      <w:tr w:rsidR="004F2AE1" w:rsidRPr="00D71F0D" w:rsidTr="000C2363">
        <w:trPr>
          <w:trHeight w:val="307"/>
        </w:trPr>
        <w:tc>
          <w:tcPr>
            <w:tcW w:w="10031" w:type="dxa"/>
            <w:gridSpan w:val="2"/>
            <w:vAlign w:val="center"/>
          </w:tcPr>
          <w:p w:rsidR="004F2AE1" w:rsidRPr="00D71F0D" w:rsidRDefault="004F2AE1" w:rsidP="0011265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Представление информации</w:t>
            </w:r>
          </w:p>
        </w:tc>
      </w:tr>
      <w:tr w:rsidR="000C2363" w:rsidRPr="00D71F0D" w:rsidTr="00CD10B8">
        <w:trPr>
          <w:trHeight w:val="2555"/>
        </w:trPr>
        <w:tc>
          <w:tcPr>
            <w:tcW w:w="1951" w:type="dxa"/>
            <w:vAlign w:val="center"/>
          </w:tcPr>
          <w:p w:rsidR="000C2363" w:rsidRPr="00D71F0D" w:rsidRDefault="000C2363" w:rsidP="0011265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информации</w:t>
            </w:r>
          </w:p>
          <w:p w:rsidR="000C2363" w:rsidRPr="00D71F0D" w:rsidRDefault="000C2363" w:rsidP="000C236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71F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080" w:type="dxa"/>
            <w:vAlign w:val="center"/>
          </w:tcPr>
          <w:p w:rsidR="000C2363" w:rsidRPr="00D71F0D" w:rsidRDefault="000C2363" w:rsidP="00EF618E">
            <w:pPr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-108" w:firstLine="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следует использовать короткие слова и предложения;</w:t>
            </w:r>
          </w:p>
          <w:p w:rsidR="000C2363" w:rsidRPr="00D71F0D" w:rsidRDefault="000C2363" w:rsidP="00EF618E">
            <w:pPr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-108" w:firstLine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время глаголов должно быть везде одинаковым;</w:t>
            </w:r>
          </w:p>
          <w:p w:rsidR="000C2363" w:rsidRPr="00D71F0D" w:rsidRDefault="000C2363" w:rsidP="00EF618E">
            <w:pPr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-108" w:firstLine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следует использовать минимум предлогов, наречий, прилагательных;</w:t>
            </w:r>
          </w:p>
          <w:p w:rsidR="000C2363" w:rsidRPr="00D71F0D" w:rsidRDefault="000C2363" w:rsidP="00EF618E">
            <w:pPr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-108" w:firstLine="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заголовки должны привлекать внимание аудитории</w:t>
            </w:r>
          </w:p>
          <w:p w:rsidR="000C2363" w:rsidRPr="00D71F0D" w:rsidRDefault="000C2363" w:rsidP="00EF618E">
            <w:pPr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-108" w:firstLine="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предпочтительно горизонтальное расположение информации;</w:t>
            </w:r>
          </w:p>
          <w:p w:rsidR="000C2363" w:rsidRPr="00D71F0D" w:rsidRDefault="000C2363" w:rsidP="00EF618E">
            <w:pPr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-108" w:firstLine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наиболее важная информация должна располагаться в центре экрана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C2363" w:rsidRPr="00D71F0D" w:rsidRDefault="000C2363" w:rsidP="00EF618E">
            <w:pPr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-108" w:firstLine="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если на слайде располагается картинка, надпись должна располагаться под ней.</w:t>
            </w:r>
          </w:p>
        </w:tc>
      </w:tr>
      <w:tr w:rsidR="004F2AE1" w:rsidRPr="00D71F0D" w:rsidTr="000C23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2AE1" w:rsidRPr="00D71F0D" w:rsidRDefault="004F2AE1" w:rsidP="0011265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Шрифты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AE1" w:rsidRPr="00D71F0D" w:rsidRDefault="004F2AE1" w:rsidP="00EF618E">
            <w:pPr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-108" w:firstLine="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для заголовков не менее 24;</w:t>
            </w:r>
          </w:p>
          <w:p w:rsidR="004F2AE1" w:rsidRPr="00D71F0D" w:rsidRDefault="004F2AE1" w:rsidP="00EF618E">
            <w:pPr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-108" w:firstLine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для остальной информации не менее 18;</w:t>
            </w:r>
          </w:p>
          <w:p w:rsidR="004F2AE1" w:rsidRPr="00D71F0D" w:rsidRDefault="004F2AE1" w:rsidP="00EF618E">
            <w:pPr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-108" w:firstLine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шрифты без засечек легче читать с большого расстояния;</w:t>
            </w:r>
          </w:p>
          <w:p w:rsidR="004F2AE1" w:rsidRPr="00D71F0D" w:rsidRDefault="004F2AE1" w:rsidP="00EF618E">
            <w:pPr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-108" w:firstLine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нельзя смешивать разные типы шрифтов в одной презентации;</w:t>
            </w:r>
          </w:p>
          <w:p w:rsidR="004F2AE1" w:rsidRPr="00D71F0D" w:rsidRDefault="004F2AE1" w:rsidP="00EF618E">
            <w:pPr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-108" w:firstLine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для выделения информации следует использовать жирный шрифт, курсив или подчеркивание того же типа;</w:t>
            </w:r>
          </w:p>
          <w:p w:rsidR="004F2AE1" w:rsidRPr="00D71F0D" w:rsidRDefault="004F2AE1" w:rsidP="00EF618E">
            <w:pPr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-108" w:firstLine="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нельзя злоупотреблять прописными буквами (они читаются хуже, чем строчные). </w:t>
            </w:r>
          </w:p>
        </w:tc>
      </w:tr>
      <w:tr w:rsidR="004F2AE1" w:rsidRPr="00D71F0D" w:rsidTr="000C23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2AE1" w:rsidRPr="00D71F0D" w:rsidRDefault="004F2AE1" w:rsidP="0011265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Способы выделения информации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AE1" w:rsidRPr="00D71F0D" w:rsidRDefault="004F2AE1" w:rsidP="00EF618E">
            <w:pPr>
              <w:pStyle w:val="a3"/>
              <w:numPr>
                <w:ilvl w:val="0"/>
                <w:numId w:val="29"/>
              </w:numPr>
              <w:tabs>
                <w:tab w:val="left" w:pos="176"/>
              </w:tabs>
              <w:ind w:left="-108" w:firstLine="108"/>
              <w:rPr>
                <w:rFonts w:eastAsia="Calibri"/>
                <w:color w:val="000000"/>
                <w:sz w:val="24"/>
                <w:szCs w:val="24"/>
              </w:rPr>
            </w:pPr>
            <w:r w:rsidRPr="00D71F0D">
              <w:rPr>
                <w:rFonts w:eastAsia="Calibri"/>
                <w:sz w:val="24"/>
                <w:szCs w:val="24"/>
              </w:rPr>
              <w:t>Следует использовать:</w:t>
            </w:r>
          </w:p>
          <w:p w:rsidR="004F2AE1" w:rsidRPr="00D71F0D" w:rsidRDefault="004F2AE1" w:rsidP="00EF618E">
            <w:pPr>
              <w:numPr>
                <w:ilvl w:val="0"/>
                <w:numId w:val="29"/>
              </w:numPr>
              <w:tabs>
                <w:tab w:val="left" w:pos="176"/>
              </w:tabs>
              <w:spacing w:after="0"/>
              <w:ind w:left="-108" w:firstLine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рамки, границы, заливку</w:t>
            </w:r>
          </w:p>
          <w:p w:rsidR="004F2AE1" w:rsidRPr="00D71F0D" w:rsidRDefault="004F2AE1" w:rsidP="00EF618E">
            <w:pPr>
              <w:numPr>
                <w:ilvl w:val="0"/>
                <w:numId w:val="29"/>
              </w:numPr>
              <w:tabs>
                <w:tab w:val="left" w:pos="176"/>
              </w:tabs>
              <w:spacing w:after="0"/>
              <w:ind w:left="-108" w:firstLine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разные цвета шрифтов, штриховку, стрелки</w:t>
            </w:r>
          </w:p>
          <w:p w:rsidR="004F2AE1" w:rsidRPr="00D71F0D" w:rsidRDefault="004F2AE1" w:rsidP="00EF618E">
            <w:pPr>
              <w:numPr>
                <w:ilvl w:val="0"/>
                <w:numId w:val="29"/>
              </w:numPr>
              <w:tabs>
                <w:tab w:val="left" w:pos="176"/>
              </w:tabs>
              <w:spacing w:after="0"/>
              <w:ind w:left="-108" w:firstLine="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рисунки, диаграммы, схемы для иллюстрации наиболее важных фактов</w:t>
            </w:r>
          </w:p>
        </w:tc>
      </w:tr>
      <w:tr w:rsidR="004F2AE1" w:rsidRPr="00D71F0D" w:rsidTr="000C23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2AE1" w:rsidRPr="00D71F0D" w:rsidRDefault="004F2AE1" w:rsidP="0011265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 информации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AE1" w:rsidRPr="00D71F0D" w:rsidRDefault="004F2AE1" w:rsidP="00EF618E">
            <w:pPr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-108" w:firstLine="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4F2AE1" w:rsidRPr="00D71F0D" w:rsidRDefault="004F2AE1" w:rsidP="00EF618E">
            <w:pPr>
              <w:numPr>
                <w:ilvl w:val="0"/>
                <w:numId w:val="29"/>
              </w:numPr>
              <w:tabs>
                <w:tab w:val="left" w:pos="317"/>
              </w:tabs>
              <w:spacing w:after="0"/>
              <w:ind w:left="-108" w:firstLine="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наибольшая эффективность достигается тогда, когда ключевые пункты отражаются по одному на каждом отдельном слайде.</w:t>
            </w:r>
          </w:p>
        </w:tc>
      </w:tr>
      <w:tr w:rsidR="004F2AE1" w:rsidRPr="00D71F0D" w:rsidTr="000C23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2AE1" w:rsidRPr="00D71F0D" w:rsidRDefault="004F2AE1" w:rsidP="0011265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слайдов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AE1" w:rsidRPr="00D71F0D" w:rsidRDefault="004F2AE1" w:rsidP="001126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71F0D">
              <w:rPr>
                <w:rFonts w:ascii="Times New Roman" w:eastAsia="Calibri" w:hAnsi="Times New Roman" w:cs="Times New Roman"/>
                <w:sz w:val="24"/>
                <w:szCs w:val="24"/>
              </w:rPr>
              <w:t>Для обеспечения разнообразия следует использовать разные виды слайдов: с  текстом, с таблицами, с диаграммами.</w:t>
            </w:r>
          </w:p>
        </w:tc>
      </w:tr>
    </w:tbl>
    <w:p w:rsidR="004F2AE1" w:rsidRPr="00A22C7C" w:rsidRDefault="004F2AE1" w:rsidP="0011265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2AE1" w:rsidRPr="00A22C7C" w:rsidRDefault="004F2AE1" w:rsidP="0011265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22C7C">
        <w:rPr>
          <w:rFonts w:ascii="Times New Roman" w:eastAsia="Calibri" w:hAnsi="Times New Roman" w:cs="Times New Roman"/>
          <w:b/>
          <w:sz w:val="28"/>
          <w:szCs w:val="28"/>
        </w:rPr>
        <w:t>Критерии оценки по видам работ</w:t>
      </w:r>
    </w:p>
    <w:p w:rsidR="004F2AE1" w:rsidRPr="00A22C7C" w:rsidRDefault="004F2AE1" w:rsidP="00D71F0D">
      <w:pPr>
        <w:numPr>
          <w:ilvl w:val="3"/>
          <w:numId w:val="1"/>
        </w:numPr>
        <w:tabs>
          <w:tab w:val="num" w:pos="284"/>
        </w:tabs>
        <w:spacing w:after="0"/>
        <w:ind w:left="0"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A22C7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Критерии оценки подготовки информационного сообщения</w:t>
      </w:r>
    </w:p>
    <w:p w:rsidR="004F2AE1" w:rsidRPr="00A22C7C" w:rsidRDefault="004F2AE1" w:rsidP="00EF618E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актуальность темы;</w:t>
      </w:r>
    </w:p>
    <w:p w:rsidR="004F2AE1" w:rsidRPr="00A22C7C" w:rsidRDefault="004F2AE1" w:rsidP="00EF618E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соответствие содержания теме;</w:t>
      </w:r>
    </w:p>
    <w:p w:rsidR="004F2AE1" w:rsidRPr="00A22C7C" w:rsidRDefault="004F2AE1" w:rsidP="00EF618E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глубина проработки материала;</w:t>
      </w:r>
    </w:p>
    <w:p w:rsidR="00F366F7" w:rsidRPr="00A22C7C" w:rsidRDefault="004F2AE1" w:rsidP="00EF618E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грамотность и полнота использования источников;</w:t>
      </w:r>
    </w:p>
    <w:p w:rsidR="004F2AE1" w:rsidRPr="00A22C7C" w:rsidRDefault="004F2AE1" w:rsidP="00EF618E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наличие элементов наглядности.</w:t>
      </w:r>
    </w:p>
    <w:p w:rsidR="004F2AE1" w:rsidRPr="00A22C7C" w:rsidRDefault="004F2AE1" w:rsidP="00D71F0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2AE1" w:rsidRPr="00A22C7C" w:rsidRDefault="004F2AE1" w:rsidP="00D71F0D">
      <w:pPr>
        <w:numPr>
          <w:ilvl w:val="3"/>
          <w:numId w:val="1"/>
        </w:numPr>
        <w:tabs>
          <w:tab w:val="num" w:pos="0"/>
        </w:tabs>
        <w:spacing w:after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Критерии оценки подготовки реферата</w:t>
      </w:r>
    </w:p>
    <w:p w:rsidR="004F2AE1" w:rsidRPr="00A22C7C" w:rsidRDefault="004F2AE1" w:rsidP="00EF618E">
      <w:pPr>
        <w:numPr>
          <w:ilvl w:val="0"/>
          <w:numId w:val="10"/>
        </w:numPr>
        <w:spacing w:after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актуальность темы;</w:t>
      </w:r>
    </w:p>
    <w:p w:rsidR="004F2AE1" w:rsidRPr="00A22C7C" w:rsidRDefault="004F2AE1" w:rsidP="00EF618E">
      <w:pPr>
        <w:numPr>
          <w:ilvl w:val="0"/>
          <w:numId w:val="10"/>
        </w:numPr>
        <w:spacing w:after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соответствие содержания теме;</w:t>
      </w:r>
    </w:p>
    <w:p w:rsidR="004F2AE1" w:rsidRPr="00A22C7C" w:rsidRDefault="004F2AE1" w:rsidP="00EF618E">
      <w:pPr>
        <w:numPr>
          <w:ilvl w:val="0"/>
          <w:numId w:val="10"/>
        </w:numPr>
        <w:spacing w:after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глубина проработки материала;</w:t>
      </w:r>
    </w:p>
    <w:p w:rsidR="004F2AE1" w:rsidRPr="00A22C7C" w:rsidRDefault="004F2AE1" w:rsidP="00EF618E">
      <w:pPr>
        <w:numPr>
          <w:ilvl w:val="0"/>
          <w:numId w:val="10"/>
        </w:numPr>
        <w:spacing w:after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грамотность и полнота использования источников;</w:t>
      </w:r>
    </w:p>
    <w:p w:rsidR="004F2AE1" w:rsidRPr="00A22C7C" w:rsidRDefault="004F2AE1" w:rsidP="00EF618E">
      <w:pPr>
        <w:numPr>
          <w:ilvl w:val="0"/>
          <w:numId w:val="10"/>
        </w:numPr>
        <w:spacing w:after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соответствие оформления реферата требованиям.</w:t>
      </w:r>
    </w:p>
    <w:p w:rsidR="004F2AE1" w:rsidRPr="00A22C7C" w:rsidRDefault="004F2AE1" w:rsidP="00D71F0D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4F2AE1" w:rsidRPr="00A22C7C" w:rsidRDefault="004F2AE1" w:rsidP="00D71F0D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3. Критерии оценки составления опорного конспекта</w:t>
      </w:r>
    </w:p>
    <w:p w:rsidR="004F2AE1" w:rsidRPr="00A22C7C" w:rsidRDefault="004F2AE1" w:rsidP="00EF618E">
      <w:pPr>
        <w:numPr>
          <w:ilvl w:val="0"/>
          <w:numId w:val="11"/>
        </w:numPr>
        <w:spacing w:after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соответствие содержания теме;</w:t>
      </w:r>
    </w:p>
    <w:p w:rsidR="004F2AE1" w:rsidRPr="00A22C7C" w:rsidRDefault="004F2AE1" w:rsidP="00EF618E">
      <w:pPr>
        <w:numPr>
          <w:ilvl w:val="0"/>
          <w:numId w:val="11"/>
        </w:numPr>
        <w:spacing w:after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правильная структурированность информации;</w:t>
      </w:r>
    </w:p>
    <w:p w:rsidR="004F2AE1" w:rsidRPr="00A22C7C" w:rsidRDefault="004F2AE1" w:rsidP="00EF618E">
      <w:pPr>
        <w:numPr>
          <w:ilvl w:val="0"/>
          <w:numId w:val="11"/>
        </w:numPr>
        <w:spacing w:after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наличие логической связи изложенной информации;</w:t>
      </w:r>
    </w:p>
    <w:p w:rsidR="004F2AE1" w:rsidRPr="00A22C7C" w:rsidRDefault="004F2AE1" w:rsidP="00EF618E">
      <w:pPr>
        <w:numPr>
          <w:ilvl w:val="0"/>
          <w:numId w:val="11"/>
        </w:numPr>
        <w:spacing w:after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соответствие оформления требованиям;</w:t>
      </w:r>
    </w:p>
    <w:p w:rsidR="004F2AE1" w:rsidRPr="00A22C7C" w:rsidRDefault="004F2AE1" w:rsidP="00EF618E">
      <w:pPr>
        <w:numPr>
          <w:ilvl w:val="0"/>
          <w:numId w:val="11"/>
        </w:numPr>
        <w:spacing w:after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аккуратность и грамотность изложения;</w:t>
      </w:r>
    </w:p>
    <w:p w:rsidR="004F2AE1" w:rsidRPr="00A22C7C" w:rsidRDefault="004F2AE1" w:rsidP="00EF618E">
      <w:pPr>
        <w:numPr>
          <w:ilvl w:val="0"/>
          <w:numId w:val="11"/>
        </w:numPr>
        <w:spacing w:after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работа сдана в срок.</w:t>
      </w:r>
    </w:p>
    <w:p w:rsidR="004F2AE1" w:rsidRPr="00A22C7C" w:rsidRDefault="004F2AE1" w:rsidP="00D71F0D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4F2AE1" w:rsidRPr="00A22C7C" w:rsidRDefault="004F2AE1" w:rsidP="00D71F0D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4. Критерии оценки составления опорно-логической схемы  по теме</w:t>
      </w:r>
    </w:p>
    <w:p w:rsidR="004F2AE1" w:rsidRPr="00A22C7C" w:rsidRDefault="004F2AE1" w:rsidP="00EF618E">
      <w:pPr>
        <w:numPr>
          <w:ilvl w:val="0"/>
          <w:numId w:val="12"/>
        </w:numPr>
        <w:tabs>
          <w:tab w:val="left" w:pos="709"/>
        </w:tabs>
        <w:spacing w:after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соответствие содержания теме;</w:t>
      </w:r>
    </w:p>
    <w:p w:rsidR="004F2AE1" w:rsidRPr="00A22C7C" w:rsidRDefault="004F2AE1" w:rsidP="00EF618E">
      <w:pPr>
        <w:numPr>
          <w:ilvl w:val="0"/>
          <w:numId w:val="12"/>
        </w:numPr>
        <w:tabs>
          <w:tab w:val="left" w:pos="709"/>
        </w:tabs>
        <w:spacing w:after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логичность структуры таблицы;</w:t>
      </w:r>
    </w:p>
    <w:p w:rsidR="004F2AE1" w:rsidRPr="00A22C7C" w:rsidRDefault="004F2AE1" w:rsidP="00EF618E">
      <w:pPr>
        <w:numPr>
          <w:ilvl w:val="0"/>
          <w:numId w:val="12"/>
        </w:numPr>
        <w:tabs>
          <w:tab w:val="left" w:pos="709"/>
        </w:tabs>
        <w:spacing w:after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правильный отбор информации;</w:t>
      </w:r>
    </w:p>
    <w:p w:rsidR="004F2AE1" w:rsidRPr="00A22C7C" w:rsidRDefault="004F2AE1" w:rsidP="00EF618E">
      <w:pPr>
        <w:numPr>
          <w:ilvl w:val="0"/>
          <w:numId w:val="12"/>
        </w:numPr>
        <w:tabs>
          <w:tab w:val="left" w:pos="709"/>
        </w:tabs>
        <w:spacing w:after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наличие обобщающего (систематизирующего, структурирующего, сравнительного) характера изложения информации;</w:t>
      </w:r>
    </w:p>
    <w:p w:rsidR="004F2AE1" w:rsidRPr="00A22C7C" w:rsidRDefault="004F2AE1" w:rsidP="00EF618E">
      <w:pPr>
        <w:numPr>
          <w:ilvl w:val="0"/>
          <w:numId w:val="12"/>
        </w:numPr>
        <w:tabs>
          <w:tab w:val="left" w:pos="709"/>
        </w:tabs>
        <w:spacing w:after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соответствие оформления требованиям;</w:t>
      </w:r>
    </w:p>
    <w:p w:rsidR="004F2AE1" w:rsidRPr="00A22C7C" w:rsidRDefault="004F2AE1" w:rsidP="00EF618E">
      <w:pPr>
        <w:numPr>
          <w:ilvl w:val="0"/>
          <w:numId w:val="12"/>
        </w:numPr>
        <w:tabs>
          <w:tab w:val="left" w:pos="709"/>
        </w:tabs>
        <w:spacing w:after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работа сдана в срок.</w:t>
      </w:r>
    </w:p>
    <w:p w:rsidR="004F2AE1" w:rsidRPr="00A22C7C" w:rsidRDefault="004F2AE1" w:rsidP="00D71F0D">
      <w:pPr>
        <w:tabs>
          <w:tab w:val="left" w:pos="709"/>
        </w:tabs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4F2AE1" w:rsidRPr="00A22C7C" w:rsidRDefault="004F2AE1" w:rsidP="00D71F0D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5. Критерии оценки создания материалов-презентаций</w:t>
      </w:r>
    </w:p>
    <w:p w:rsidR="004F2AE1" w:rsidRPr="00A22C7C" w:rsidRDefault="004F2AE1" w:rsidP="00EF618E">
      <w:pPr>
        <w:pStyle w:val="a3"/>
        <w:numPr>
          <w:ilvl w:val="0"/>
          <w:numId w:val="13"/>
        </w:numPr>
        <w:spacing w:line="276" w:lineRule="auto"/>
        <w:ind w:left="0" w:firstLine="709"/>
        <w:rPr>
          <w:rFonts w:eastAsia="Calibri"/>
          <w:sz w:val="28"/>
          <w:szCs w:val="28"/>
        </w:rPr>
      </w:pPr>
      <w:r w:rsidRPr="00A22C7C">
        <w:rPr>
          <w:rFonts w:eastAsia="Calibri"/>
          <w:sz w:val="28"/>
          <w:szCs w:val="28"/>
        </w:rPr>
        <w:t>соответствие содержания теме;</w:t>
      </w:r>
    </w:p>
    <w:p w:rsidR="004F2AE1" w:rsidRPr="00A22C7C" w:rsidRDefault="004F2AE1" w:rsidP="00EF618E">
      <w:pPr>
        <w:pStyle w:val="a3"/>
        <w:numPr>
          <w:ilvl w:val="0"/>
          <w:numId w:val="13"/>
        </w:numPr>
        <w:spacing w:line="276" w:lineRule="auto"/>
        <w:ind w:left="0" w:firstLine="709"/>
        <w:rPr>
          <w:rFonts w:eastAsia="Calibri"/>
          <w:sz w:val="28"/>
          <w:szCs w:val="28"/>
        </w:rPr>
      </w:pPr>
      <w:r w:rsidRPr="00A22C7C">
        <w:rPr>
          <w:rFonts w:eastAsia="Calibri"/>
          <w:sz w:val="28"/>
          <w:szCs w:val="28"/>
        </w:rPr>
        <w:t>правильная структурированность информации;</w:t>
      </w:r>
    </w:p>
    <w:p w:rsidR="004F2AE1" w:rsidRPr="00A22C7C" w:rsidRDefault="004F2AE1" w:rsidP="00EF618E">
      <w:pPr>
        <w:pStyle w:val="a3"/>
        <w:numPr>
          <w:ilvl w:val="0"/>
          <w:numId w:val="13"/>
        </w:numPr>
        <w:spacing w:line="276" w:lineRule="auto"/>
        <w:ind w:left="0" w:firstLine="709"/>
        <w:rPr>
          <w:rFonts w:eastAsia="Calibri"/>
          <w:sz w:val="28"/>
          <w:szCs w:val="28"/>
        </w:rPr>
      </w:pPr>
      <w:r w:rsidRPr="00A22C7C">
        <w:rPr>
          <w:rFonts w:eastAsia="Calibri"/>
          <w:sz w:val="28"/>
          <w:szCs w:val="28"/>
        </w:rPr>
        <w:t>наличие логической связи изложенной информации;</w:t>
      </w:r>
    </w:p>
    <w:p w:rsidR="00F366F7" w:rsidRPr="00A22C7C" w:rsidRDefault="004F2AE1" w:rsidP="00EF618E">
      <w:pPr>
        <w:pStyle w:val="a3"/>
        <w:numPr>
          <w:ilvl w:val="0"/>
          <w:numId w:val="13"/>
        </w:numPr>
        <w:spacing w:line="276" w:lineRule="auto"/>
        <w:ind w:left="0" w:firstLine="709"/>
        <w:rPr>
          <w:rFonts w:eastAsia="Calibri"/>
          <w:sz w:val="28"/>
          <w:szCs w:val="28"/>
        </w:rPr>
      </w:pPr>
      <w:r w:rsidRPr="00A22C7C">
        <w:rPr>
          <w:rFonts w:eastAsia="Calibri"/>
          <w:sz w:val="28"/>
          <w:szCs w:val="28"/>
        </w:rPr>
        <w:t>эстетичность оформления, его соответствие требованиям;</w:t>
      </w:r>
    </w:p>
    <w:p w:rsidR="004F2AE1" w:rsidRPr="00A22C7C" w:rsidRDefault="004F2AE1" w:rsidP="00EF618E">
      <w:pPr>
        <w:pStyle w:val="a3"/>
        <w:numPr>
          <w:ilvl w:val="0"/>
          <w:numId w:val="13"/>
        </w:numPr>
        <w:spacing w:line="276" w:lineRule="auto"/>
        <w:ind w:left="0" w:firstLine="709"/>
        <w:rPr>
          <w:rFonts w:eastAsia="Calibri"/>
          <w:sz w:val="28"/>
          <w:szCs w:val="28"/>
        </w:rPr>
      </w:pPr>
      <w:r w:rsidRPr="00A22C7C">
        <w:rPr>
          <w:rFonts w:eastAsia="Calibri"/>
          <w:sz w:val="28"/>
          <w:szCs w:val="28"/>
        </w:rPr>
        <w:t>работа представлена в срок.</w:t>
      </w:r>
    </w:p>
    <w:p w:rsidR="004F2AE1" w:rsidRPr="00A22C7C" w:rsidRDefault="004F2AE1" w:rsidP="00D71F0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2AE1" w:rsidRPr="00A22C7C" w:rsidRDefault="004F2AE1" w:rsidP="0011265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2AE1" w:rsidRDefault="004F2AE1" w:rsidP="0011265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22C7C">
        <w:rPr>
          <w:rFonts w:ascii="Times New Roman" w:eastAsia="Calibri" w:hAnsi="Times New Roman" w:cs="Times New Roman"/>
          <w:b/>
          <w:sz w:val="28"/>
          <w:szCs w:val="28"/>
        </w:rPr>
        <w:t>Критерии оценки самостоятельной внеаудиторной работы студентов</w:t>
      </w:r>
    </w:p>
    <w:p w:rsidR="00D71F0D" w:rsidRPr="00A22C7C" w:rsidRDefault="00D71F0D" w:rsidP="0011265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2AE1" w:rsidRPr="00A22C7C" w:rsidRDefault="004F2AE1" w:rsidP="00112650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 xml:space="preserve">Качество выполнения внеаудиторной самостоятельной работы студентов оценивается посредством текущего контроля самостоятельной работы студентов с использованием </w:t>
      </w:r>
      <w:proofErr w:type="spellStart"/>
      <w:r w:rsidRPr="00A22C7C">
        <w:rPr>
          <w:rFonts w:ascii="Times New Roman" w:eastAsia="Calibri" w:hAnsi="Times New Roman" w:cs="Times New Roman"/>
          <w:sz w:val="28"/>
          <w:szCs w:val="28"/>
        </w:rPr>
        <w:t>балльно</w:t>
      </w:r>
      <w:proofErr w:type="spellEnd"/>
      <w:r w:rsidRPr="00A22C7C">
        <w:rPr>
          <w:rFonts w:ascii="Times New Roman" w:eastAsia="Calibri" w:hAnsi="Times New Roman" w:cs="Times New Roman"/>
          <w:sz w:val="28"/>
          <w:szCs w:val="28"/>
        </w:rPr>
        <w:t>-рейтинговой системы. Текущий контроль СРС – это форма планомерного контроля качества и объема, приобретаемых студентом компетенций в процессе изучения дисциплины, проводится на практических и семинарских занятиях и во время консультаций преподавателя.</w:t>
      </w:r>
    </w:p>
    <w:p w:rsidR="004F2AE1" w:rsidRPr="00A22C7C" w:rsidRDefault="004F2AE1" w:rsidP="00112650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100~89% Максимальное количество баллов, указанное в карте-маршруте (табл. 1) самостоятельной работы студента по каждому виду задания, студент получает, если:</w:t>
      </w:r>
    </w:p>
    <w:p w:rsidR="004F2AE1" w:rsidRPr="00D71F0D" w:rsidRDefault="004F2AE1" w:rsidP="00EF618E">
      <w:pPr>
        <w:pStyle w:val="a3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</w:rPr>
      </w:pPr>
      <w:r w:rsidRPr="00D71F0D">
        <w:rPr>
          <w:rFonts w:eastAsia="Calibri"/>
          <w:sz w:val="28"/>
          <w:szCs w:val="28"/>
        </w:rPr>
        <w:t>обстоятельно с достаточной полнотой излагает соответствующую тему;</w:t>
      </w:r>
    </w:p>
    <w:p w:rsidR="004F2AE1" w:rsidRPr="00D71F0D" w:rsidRDefault="004F2AE1" w:rsidP="00EF618E">
      <w:pPr>
        <w:pStyle w:val="a3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</w:rPr>
      </w:pPr>
      <w:r w:rsidRPr="00D71F0D">
        <w:rPr>
          <w:rFonts w:eastAsia="Calibri"/>
          <w:sz w:val="28"/>
          <w:szCs w:val="28"/>
        </w:rPr>
        <w:t>дает правильные формулировки, точные определения, понятия терминов;</w:t>
      </w:r>
    </w:p>
    <w:p w:rsidR="004F2AE1" w:rsidRPr="00D71F0D" w:rsidRDefault="004F2AE1" w:rsidP="00EF618E">
      <w:pPr>
        <w:pStyle w:val="a3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</w:rPr>
      </w:pPr>
      <w:r w:rsidRPr="00D71F0D">
        <w:rPr>
          <w:rFonts w:eastAsia="Calibri"/>
          <w:sz w:val="28"/>
          <w:szCs w:val="28"/>
        </w:rPr>
        <w:t>может обосновать свой ответ, привести необходимые примеры;</w:t>
      </w:r>
    </w:p>
    <w:p w:rsidR="004F2AE1" w:rsidRPr="00D71F0D" w:rsidRDefault="004F2AE1" w:rsidP="00EF618E">
      <w:pPr>
        <w:pStyle w:val="a3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</w:rPr>
      </w:pPr>
      <w:r w:rsidRPr="00D71F0D">
        <w:rPr>
          <w:rFonts w:eastAsia="Calibri"/>
          <w:sz w:val="28"/>
          <w:szCs w:val="28"/>
        </w:rPr>
        <w:t>правильно отвечает на дополнительные вопросы преподавателя, имеющие целью выяснить степень понимания студентом данного материала.</w:t>
      </w:r>
    </w:p>
    <w:p w:rsidR="004F2AE1" w:rsidRPr="00A22C7C" w:rsidRDefault="004F2AE1" w:rsidP="00112650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2AE1" w:rsidRPr="00A22C7C" w:rsidRDefault="004F2AE1" w:rsidP="00112650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70~89% от максимального количества баллов студент получает, если:</w:t>
      </w:r>
    </w:p>
    <w:p w:rsidR="004F2AE1" w:rsidRPr="00D71F0D" w:rsidRDefault="004F2AE1" w:rsidP="00EF618E">
      <w:pPr>
        <w:pStyle w:val="a3"/>
        <w:numPr>
          <w:ilvl w:val="0"/>
          <w:numId w:val="13"/>
        </w:numPr>
        <w:ind w:left="0" w:firstLine="567"/>
        <w:jc w:val="both"/>
        <w:rPr>
          <w:rFonts w:eastAsia="Calibri"/>
          <w:sz w:val="28"/>
          <w:szCs w:val="28"/>
        </w:rPr>
      </w:pPr>
      <w:r w:rsidRPr="00D71F0D">
        <w:rPr>
          <w:rFonts w:eastAsia="Calibri"/>
          <w:sz w:val="28"/>
          <w:szCs w:val="28"/>
        </w:rPr>
        <w:t xml:space="preserve">неполно (не менее 70% от </w:t>
      </w:r>
      <w:proofErr w:type="gramStart"/>
      <w:r w:rsidRPr="00D71F0D">
        <w:rPr>
          <w:rFonts w:eastAsia="Calibri"/>
          <w:sz w:val="28"/>
          <w:szCs w:val="28"/>
        </w:rPr>
        <w:t>полного</w:t>
      </w:r>
      <w:proofErr w:type="gramEnd"/>
      <w:r w:rsidRPr="00D71F0D">
        <w:rPr>
          <w:rFonts w:eastAsia="Calibri"/>
          <w:sz w:val="28"/>
          <w:szCs w:val="28"/>
        </w:rPr>
        <w:t>), но правильно изложено задание;</w:t>
      </w:r>
    </w:p>
    <w:p w:rsidR="004F2AE1" w:rsidRPr="00D71F0D" w:rsidRDefault="004F2AE1" w:rsidP="00EF618E">
      <w:pPr>
        <w:pStyle w:val="a3"/>
        <w:numPr>
          <w:ilvl w:val="0"/>
          <w:numId w:val="13"/>
        </w:numPr>
        <w:ind w:left="0" w:firstLine="567"/>
        <w:jc w:val="both"/>
        <w:rPr>
          <w:rFonts w:eastAsia="Calibri"/>
          <w:sz w:val="28"/>
          <w:szCs w:val="28"/>
        </w:rPr>
      </w:pPr>
      <w:r w:rsidRPr="00D71F0D">
        <w:rPr>
          <w:rFonts w:eastAsia="Calibri"/>
          <w:sz w:val="28"/>
          <w:szCs w:val="28"/>
        </w:rPr>
        <w:t>при изложении были допущены 1-2 несущественные ошибки, которые он исправляет после замечания преподавателя;</w:t>
      </w:r>
    </w:p>
    <w:p w:rsidR="004F2AE1" w:rsidRPr="00D71F0D" w:rsidRDefault="004F2AE1" w:rsidP="00EF618E">
      <w:pPr>
        <w:pStyle w:val="a3"/>
        <w:numPr>
          <w:ilvl w:val="0"/>
          <w:numId w:val="13"/>
        </w:numPr>
        <w:ind w:left="0" w:firstLine="567"/>
        <w:jc w:val="both"/>
        <w:rPr>
          <w:rFonts w:eastAsia="Calibri"/>
          <w:sz w:val="28"/>
          <w:szCs w:val="28"/>
        </w:rPr>
      </w:pPr>
      <w:r w:rsidRPr="00D71F0D">
        <w:rPr>
          <w:rFonts w:eastAsia="Calibri"/>
          <w:sz w:val="28"/>
          <w:szCs w:val="28"/>
        </w:rPr>
        <w:t>дает правильные формулировки, точные определения, понятия терминов;</w:t>
      </w:r>
    </w:p>
    <w:p w:rsidR="004F2AE1" w:rsidRPr="00D71F0D" w:rsidRDefault="004F2AE1" w:rsidP="00EF618E">
      <w:pPr>
        <w:pStyle w:val="a3"/>
        <w:numPr>
          <w:ilvl w:val="0"/>
          <w:numId w:val="13"/>
        </w:numPr>
        <w:ind w:left="0" w:firstLine="567"/>
        <w:jc w:val="both"/>
        <w:rPr>
          <w:rFonts w:eastAsia="Calibri"/>
          <w:sz w:val="28"/>
          <w:szCs w:val="28"/>
        </w:rPr>
      </w:pPr>
      <w:r w:rsidRPr="00D71F0D">
        <w:rPr>
          <w:rFonts w:eastAsia="Calibri"/>
          <w:sz w:val="28"/>
          <w:szCs w:val="28"/>
        </w:rPr>
        <w:t>может обосновать свой ответ, привести необходимые примеры;</w:t>
      </w:r>
    </w:p>
    <w:p w:rsidR="004F2AE1" w:rsidRPr="00D71F0D" w:rsidRDefault="004F2AE1" w:rsidP="00EF618E">
      <w:pPr>
        <w:pStyle w:val="a3"/>
        <w:numPr>
          <w:ilvl w:val="0"/>
          <w:numId w:val="13"/>
        </w:numPr>
        <w:ind w:left="0" w:firstLine="567"/>
        <w:jc w:val="both"/>
        <w:rPr>
          <w:rFonts w:eastAsia="Calibri"/>
          <w:sz w:val="28"/>
          <w:szCs w:val="28"/>
        </w:rPr>
      </w:pPr>
      <w:r w:rsidRPr="00D71F0D">
        <w:rPr>
          <w:rFonts w:eastAsia="Calibri"/>
          <w:sz w:val="28"/>
          <w:szCs w:val="28"/>
        </w:rPr>
        <w:t>правильно отвечает на дополнительные вопросы преподавателя, имеющие целью выяснить степень понимания студентом данного материала.</w:t>
      </w:r>
    </w:p>
    <w:p w:rsidR="004F2AE1" w:rsidRPr="00A22C7C" w:rsidRDefault="004F2AE1" w:rsidP="00112650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2AE1" w:rsidRPr="00A22C7C" w:rsidRDefault="004F2AE1" w:rsidP="00112650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50~69% от максимального количества баллов студент получает, если:</w:t>
      </w:r>
    </w:p>
    <w:p w:rsidR="004F2AE1" w:rsidRPr="00D71F0D" w:rsidRDefault="004F2AE1" w:rsidP="00EF618E">
      <w:pPr>
        <w:pStyle w:val="a3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</w:rPr>
      </w:pPr>
      <w:r w:rsidRPr="00D71F0D">
        <w:rPr>
          <w:rFonts w:eastAsia="Calibri"/>
          <w:sz w:val="28"/>
          <w:szCs w:val="28"/>
        </w:rPr>
        <w:t xml:space="preserve">неполно  (не менее 50% от </w:t>
      </w:r>
      <w:proofErr w:type="gramStart"/>
      <w:r w:rsidRPr="00D71F0D">
        <w:rPr>
          <w:rFonts w:eastAsia="Calibri"/>
          <w:sz w:val="28"/>
          <w:szCs w:val="28"/>
        </w:rPr>
        <w:t>полного</w:t>
      </w:r>
      <w:proofErr w:type="gramEnd"/>
      <w:r w:rsidRPr="00D71F0D">
        <w:rPr>
          <w:rFonts w:eastAsia="Calibri"/>
          <w:sz w:val="28"/>
          <w:szCs w:val="28"/>
        </w:rPr>
        <w:t>), но правильно изложено задание;</w:t>
      </w:r>
    </w:p>
    <w:p w:rsidR="004F2AE1" w:rsidRPr="00D71F0D" w:rsidRDefault="004F2AE1" w:rsidP="00EF618E">
      <w:pPr>
        <w:pStyle w:val="a3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</w:rPr>
      </w:pPr>
      <w:r w:rsidRPr="00D71F0D">
        <w:rPr>
          <w:rFonts w:eastAsia="Calibri"/>
          <w:sz w:val="28"/>
          <w:szCs w:val="28"/>
        </w:rPr>
        <w:t>при изложении была допущена 1 существенная ошибка;</w:t>
      </w:r>
    </w:p>
    <w:p w:rsidR="004F2AE1" w:rsidRPr="00D71F0D" w:rsidRDefault="004F2AE1" w:rsidP="00EF618E">
      <w:pPr>
        <w:pStyle w:val="a3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</w:rPr>
      </w:pPr>
      <w:r w:rsidRPr="00D71F0D">
        <w:rPr>
          <w:rFonts w:eastAsia="Calibri"/>
          <w:sz w:val="28"/>
          <w:szCs w:val="28"/>
        </w:rPr>
        <w:t>знает и понимает основные положения данной темы, но допускает неточности в формулировке понятий;</w:t>
      </w:r>
    </w:p>
    <w:p w:rsidR="004F2AE1" w:rsidRPr="00D71F0D" w:rsidRDefault="004F2AE1" w:rsidP="00EF618E">
      <w:pPr>
        <w:pStyle w:val="a3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</w:rPr>
      </w:pPr>
      <w:r w:rsidRPr="00D71F0D">
        <w:rPr>
          <w:rFonts w:eastAsia="Calibri"/>
          <w:sz w:val="28"/>
          <w:szCs w:val="28"/>
        </w:rPr>
        <w:t>излагает выполнение задания недостаточно логично и последовательно;</w:t>
      </w:r>
    </w:p>
    <w:p w:rsidR="004F2AE1" w:rsidRPr="00D71F0D" w:rsidRDefault="004F2AE1" w:rsidP="00EF618E">
      <w:pPr>
        <w:pStyle w:val="a3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</w:rPr>
      </w:pPr>
      <w:r w:rsidRPr="00D71F0D">
        <w:rPr>
          <w:rFonts w:eastAsia="Calibri"/>
          <w:sz w:val="28"/>
          <w:szCs w:val="28"/>
        </w:rPr>
        <w:t>затрудняется при ответах на вопросы преподавателя.</w:t>
      </w:r>
    </w:p>
    <w:p w:rsidR="004F2AE1" w:rsidRPr="00A22C7C" w:rsidRDefault="004F2AE1" w:rsidP="00112650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2AE1" w:rsidRPr="00A22C7C" w:rsidRDefault="004F2AE1" w:rsidP="00112650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49% и менее от максимального количества баллов студент получает, если:</w:t>
      </w:r>
    </w:p>
    <w:p w:rsidR="004F2AE1" w:rsidRPr="00D71F0D" w:rsidRDefault="004F2AE1" w:rsidP="00EF618E">
      <w:pPr>
        <w:pStyle w:val="a3"/>
        <w:numPr>
          <w:ilvl w:val="0"/>
          <w:numId w:val="30"/>
        </w:numPr>
        <w:ind w:left="0" w:firstLine="709"/>
        <w:jc w:val="both"/>
        <w:rPr>
          <w:rFonts w:eastAsia="Calibri"/>
          <w:sz w:val="28"/>
          <w:szCs w:val="28"/>
        </w:rPr>
      </w:pPr>
      <w:r w:rsidRPr="00D71F0D">
        <w:rPr>
          <w:rFonts w:eastAsia="Calibri"/>
          <w:sz w:val="28"/>
          <w:szCs w:val="28"/>
        </w:rPr>
        <w:t xml:space="preserve">неполно (менее 50% от </w:t>
      </w:r>
      <w:proofErr w:type="gramStart"/>
      <w:r w:rsidRPr="00D71F0D">
        <w:rPr>
          <w:rFonts w:eastAsia="Calibri"/>
          <w:sz w:val="28"/>
          <w:szCs w:val="28"/>
        </w:rPr>
        <w:t>полного</w:t>
      </w:r>
      <w:proofErr w:type="gramEnd"/>
      <w:r w:rsidRPr="00D71F0D">
        <w:rPr>
          <w:rFonts w:eastAsia="Calibri"/>
          <w:sz w:val="28"/>
          <w:szCs w:val="28"/>
        </w:rPr>
        <w:t>) изложено задание;</w:t>
      </w:r>
    </w:p>
    <w:p w:rsidR="004F2AE1" w:rsidRPr="00D71F0D" w:rsidRDefault="004F2AE1" w:rsidP="00EF618E">
      <w:pPr>
        <w:pStyle w:val="a3"/>
        <w:numPr>
          <w:ilvl w:val="0"/>
          <w:numId w:val="30"/>
        </w:numPr>
        <w:ind w:left="0" w:firstLine="709"/>
        <w:jc w:val="both"/>
        <w:rPr>
          <w:rFonts w:eastAsia="Calibri"/>
          <w:sz w:val="28"/>
          <w:szCs w:val="28"/>
        </w:rPr>
      </w:pPr>
      <w:r w:rsidRPr="00D71F0D">
        <w:rPr>
          <w:rFonts w:eastAsia="Calibri"/>
          <w:sz w:val="28"/>
          <w:szCs w:val="28"/>
        </w:rPr>
        <w:t>при изложении были допущены существенные ошибки.</w:t>
      </w:r>
    </w:p>
    <w:p w:rsidR="004F2AE1" w:rsidRPr="00A22C7C" w:rsidRDefault="004F2AE1" w:rsidP="00112650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2AE1" w:rsidRPr="00A22C7C" w:rsidRDefault="004F2AE1" w:rsidP="00112650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В "0" баллов преподаватель вправе оценить выполненное студентом задание, если оно не удовлетворяет требованиям, установленным преподавателем к данному виду работы.</w:t>
      </w:r>
    </w:p>
    <w:p w:rsidR="004F2AE1" w:rsidRPr="00A22C7C" w:rsidRDefault="004F2AE1" w:rsidP="00112650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2C7C">
        <w:rPr>
          <w:rFonts w:ascii="Times New Roman" w:eastAsia="Calibri" w:hAnsi="Times New Roman" w:cs="Times New Roman"/>
          <w:sz w:val="28"/>
          <w:szCs w:val="28"/>
        </w:rPr>
        <w:t>Сумма полученных баллов по всем видам заданий внеаудиторной самостоятельной работы составляет рейтинговый показатель студента. Рейтинговый показатель студента влияет на выставление итоговой оценки по результатам изучения дисциплины.</w:t>
      </w:r>
    </w:p>
    <w:p w:rsidR="004F2AE1" w:rsidRPr="00A22C7C" w:rsidRDefault="004F2AE1" w:rsidP="00112650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color w:val="000000"/>
          <w:spacing w:val="-14"/>
          <w:sz w:val="28"/>
          <w:szCs w:val="28"/>
        </w:rPr>
      </w:pPr>
    </w:p>
    <w:p w:rsidR="004F2AE1" w:rsidRPr="00A22C7C" w:rsidRDefault="004F2AE1" w:rsidP="00112650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color w:val="000000"/>
          <w:spacing w:val="-14"/>
          <w:sz w:val="28"/>
          <w:szCs w:val="28"/>
        </w:rPr>
      </w:pPr>
      <w:r w:rsidRPr="00A22C7C">
        <w:rPr>
          <w:rFonts w:ascii="Times New Roman" w:eastAsia="Calibri" w:hAnsi="Times New Roman" w:cs="Times New Roman"/>
          <w:b/>
          <w:color w:val="000000"/>
          <w:spacing w:val="-14"/>
          <w:sz w:val="28"/>
          <w:szCs w:val="28"/>
        </w:rPr>
        <w:t>Таблица перевода баллов в оценку</w:t>
      </w:r>
    </w:p>
    <w:p w:rsidR="004F2AE1" w:rsidRPr="00A22C7C" w:rsidRDefault="004F2AE1" w:rsidP="00112650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color w:val="000000"/>
          <w:spacing w:val="-14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586"/>
      </w:tblGrid>
      <w:tr w:rsidR="004F2AE1" w:rsidRPr="00A22C7C" w:rsidTr="00424E0A">
        <w:trPr>
          <w:jc w:val="center"/>
        </w:trPr>
        <w:tc>
          <w:tcPr>
            <w:tcW w:w="1367" w:type="dxa"/>
            <w:shd w:val="clear" w:color="auto" w:fill="auto"/>
          </w:tcPr>
          <w:p w:rsidR="004F2AE1" w:rsidRPr="00A22C7C" w:rsidRDefault="004F2AE1" w:rsidP="00112650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pacing w:val="-14"/>
                <w:sz w:val="28"/>
                <w:szCs w:val="28"/>
              </w:rPr>
            </w:pPr>
            <w:r w:rsidRPr="00A22C7C">
              <w:rPr>
                <w:rFonts w:ascii="Times New Roman" w:eastAsia="Calibri" w:hAnsi="Times New Roman" w:cs="Times New Roman"/>
                <w:color w:val="000000"/>
                <w:spacing w:val="-14"/>
                <w:sz w:val="28"/>
                <w:szCs w:val="28"/>
              </w:rPr>
              <w:t>балл</w:t>
            </w:r>
          </w:p>
        </w:tc>
        <w:tc>
          <w:tcPr>
            <w:tcW w:w="1367" w:type="dxa"/>
            <w:shd w:val="clear" w:color="auto" w:fill="auto"/>
          </w:tcPr>
          <w:p w:rsidR="004F2AE1" w:rsidRPr="00A22C7C" w:rsidRDefault="004F2AE1" w:rsidP="00112650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pacing w:val="-14"/>
                <w:sz w:val="28"/>
                <w:szCs w:val="28"/>
              </w:rPr>
            </w:pPr>
            <w:r w:rsidRPr="00A22C7C">
              <w:rPr>
                <w:rFonts w:ascii="Times New Roman" w:eastAsia="Calibri" w:hAnsi="Times New Roman" w:cs="Times New Roman"/>
                <w:color w:val="000000"/>
                <w:spacing w:val="-14"/>
                <w:sz w:val="28"/>
                <w:szCs w:val="28"/>
              </w:rPr>
              <w:t>100~89%</w:t>
            </w:r>
          </w:p>
        </w:tc>
        <w:tc>
          <w:tcPr>
            <w:tcW w:w="1367" w:type="dxa"/>
            <w:shd w:val="clear" w:color="auto" w:fill="auto"/>
          </w:tcPr>
          <w:p w:rsidR="004F2AE1" w:rsidRPr="00A22C7C" w:rsidRDefault="004F2AE1" w:rsidP="00112650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pacing w:val="-14"/>
                <w:sz w:val="28"/>
                <w:szCs w:val="28"/>
              </w:rPr>
            </w:pPr>
            <w:r w:rsidRPr="00A22C7C">
              <w:rPr>
                <w:rFonts w:ascii="Times New Roman" w:eastAsia="Calibri" w:hAnsi="Times New Roman" w:cs="Times New Roman"/>
                <w:color w:val="000000"/>
                <w:spacing w:val="-14"/>
                <w:sz w:val="28"/>
                <w:szCs w:val="28"/>
              </w:rPr>
              <w:t>70~89%</w:t>
            </w:r>
          </w:p>
        </w:tc>
        <w:tc>
          <w:tcPr>
            <w:tcW w:w="1367" w:type="dxa"/>
            <w:shd w:val="clear" w:color="auto" w:fill="auto"/>
          </w:tcPr>
          <w:p w:rsidR="004F2AE1" w:rsidRPr="00A22C7C" w:rsidRDefault="004F2AE1" w:rsidP="00112650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pacing w:val="-14"/>
                <w:sz w:val="28"/>
                <w:szCs w:val="28"/>
              </w:rPr>
            </w:pPr>
            <w:r w:rsidRPr="00A22C7C">
              <w:rPr>
                <w:rFonts w:ascii="Times New Roman" w:eastAsia="Calibri" w:hAnsi="Times New Roman" w:cs="Times New Roman"/>
                <w:color w:val="000000"/>
                <w:spacing w:val="-14"/>
                <w:sz w:val="28"/>
                <w:szCs w:val="28"/>
              </w:rPr>
              <w:t>50~69%</w:t>
            </w:r>
          </w:p>
        </w:tc>
        <w:tc>
          <w:tcPr>
            <w:tcW w:w="1586" w:type="dxa"/>
            <w:shd w:val="clear" w:color="auto" w:fill="auto"/>
          </w:tcPr>
          <w:p w:rsidR="004F2AE1" w:rsidRPr="00A22C7C" w:rsidRDefault="004F2AE1" w:rsidP="00112650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pacing w:val="-14"/>
                <w:sz w:val="28"/>
                <w:szCs w:val="28"/>
              </w:rPr>
            </w:pPr>
            <w:r w:rsidRPr="00A22C7C">
              <w:rPr>
                <w:rFonts w:ascii="Times New Roman" w:eastAsia="Calibri" w:hAnsi="Times New Roman" w:cs="Times New Roman"/>
                <w:color w:val="000000"/>
                <w:spacing w:val="-14"/>
                <w:sz w:val="28"/>
                <w:szCs w:val="28"/>
              </w:rPr>
              <w:t>49% и менее</w:t>
            </w:r>
          </w:p>
        </w:tc>
      </w:tr>
      <w:tr w:rsidR="004F2AE1" w:rsidRPr="00A22C7C" w:rsidTr="00424E0A">
        <w:trPr>
          <w:jc w:val="center"/>
        </w:trPr>
        <w:tc>
          <w:tcPr>
            <w:tcW w:w="1367" w:type="dxa"/>
            <w:shd w:val="clear" w:color="auto" w:fill="auto"/>
          </w:tcPr>
          <w:p w:rsidR="004F2AE1" w:rsidRPr="00A22C7C" w:rsidRDefault="004F2AE1" w:rsidP="00112650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pacing w:val="-14"/>
                <w:sz w:val="28"/>
                <w:szCs w:val="28"/>
              </w:rPr>
            </w:pPr>
            <w:r w:rsidRPr="00A22C7C">
              <w:rPr>
                <w:rFonts w:ascii="Times New Roman" w:eastAsia="Calibri" w:hAnsi="Times New Roman" w:cs="Times New Roman"/>
                <w:color w:val="000000"/>
                <w:spacing w:val="-14"/>
                <w:sz w:val="28"/>
                <w:szCs w:val="28"/>
              </w:rPr>
              <w:t>оценка</w:t>
            </w:r>
          </w:p>
        </w:tc>
        <w:tc>
          <w:tcPr>
            <w:tcW w:w="1367" w:type="dxa"/>
            <w:shd w:val="clear" w:color="auto" w:fill="auto"/>
          </w:tcPr>
          <w:p w:rsidR="004F2AE1" w:rsidRPr="00A22C7C" w:rsidRDefault="004F2AE1" w:rsidP="00112650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pacing w:val="-14"/>
                <w:sz w:val="28"/>
                <w:szCs w:val="28"/>
              </w:rPr>
            </w:pPr>
            <w:r w:rsidRPr="00A22C7C">
              <w:rPr>
                <w:rFonts w:ascii="Times New Roman" w:eastAsia="Calibri" w:hAnsi="Times New Roman" w:cs="Times New Roman"/>
                <w:color w:val="000000"/>
                <w:spacing w:val="-14"/>
                <w:sz w:val="28"/>
                <w:szCs w:val="28"/>
              </w:rPr>
              <w:t>5 (</w:t>
            </w:r>
            <w:proofErr w:type="spellStart"/>
            <w:r w:rsidRPr="00A22C7C">
              <w:rPr>
                <w:rFonts w:ascii="Times New Roman" w:eastAsia="Calibri" w:hAnsi="Times New Roman" w:cs="Times New Roman"/>
                <w:color w:val="000000"/>
                <w:spacing w:val="-14"/>
                <w:sz w:val="28"/>
                <w:szCs w:val="28"/>
              </w:rPr>
              <w:t>отл</w:t>
            </w:r>
            <w:proofErr w:type="spellEnd"/>
            <w:r w:rsidRPr="00A22C7C">
              <w:rPr>
                <w:rFonts w:ascii="Times New Roman" w:eastAsia="Calibri" w:hAnsi="Times New Roman" w:cs="Times New Roman"/>
                <w:color w:val="000000"/>
                <w:spacing w:val="-14"/>
                <w:sz w:val="28"/>
                <w:szCs w:val="28"/>
              </w:rPr>
              <w:t>.)</w:t>
            </w:r>
          </w:p>
        </w:tc>
        <w:tc>
          <w:tcPr>
            <w:tcW w:w="1367" w:type="dxa"/>
            <w:shd w:val="clear" w:color="auto" w:fill="auto"/>
          </w:tcPr>
          <w:p w:rsidR="004F2AE1" w:rsidRPr="00A22C7C" w:rsidRDefault="004F2AE1" w:rsidP="00112650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pacing w:val="-14"/>
                <w:sz w:val="28"/>
                <w:szCs w:val="28"/>
              </w:rPr>
            </w:pPr>
            <w:r w:rsidRPr="00A22C7C">
              <w:rPr>
                <w:rFonts w:ascii="Times New Roman" w:eastAsia="Calibri" w:hAnsi="Times New Roman" w:cs="Times New Roman"/>
                <w:color w:val="000000"/>
                <w:spacing w:val="-14"/>
                <w:sz w:val="28"/>
                <w:szCs w:val="28"/>
              </w:rPr>
              <w:t>4 (хор.)</w:t>
            </w:r>
          </w:p>
        </w:tc>
        <w:tc>
          <w:tcPr>
            <w:tcW w:w="1367" w:type="dxa"/>
            <w:shd w:val="clear" w:color="auto" w:fill="auto"/>
          </w:tcPr>
          <w:p w:rsidR="004F2AE1" w:rsidRPr="00A22C7C" w:rsidRDefault="004F2AE1" w:rsidP="00112650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pacing w:val="-14"/>
                <w:sz w:val="28"/>
                <w:szCs w:val="28"/>
              </w:rPr>
            </w:pPr>
            <w:r w:rsidRPr="00A22C7C">
              <w:rPr>
                <w:rFonts w:ascii="Times New Roman" w:eastAsia="Calibri" w:hAnsi="Times New Roman" w:cs="Times New Roman"/>
                <w:color w:val="000000"/>
                <w:spacing w:val="-14"/>
                <w:sz w:val="28"/>
                <w:szCs w:val="28"/>
              </w:rPr>
              <w:t>3 (удов.)</w:t>
            </w:r>
          </w:p>
        </w:tc>
        <w:tc>
          <w:tcPr>
            <w:tcW w:w="1586" w:type="dxa"/>
            <w:shd w:val="clear" w:color="auto" w:fill="auto"/>
          </w:tcPr>
          <w:p w:rsidR="004F2AE1" w:rsidRPr="00A22C7C" w:rsidRDefault="004F2AE1" w:rsidP="00112650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pacing w:val="-14"/>
                <w:sz w:val="28"/>
                <w:szCs w:val="28"/>
              </w:rPr>
            </w:pPr>
            <w:r w:rsidRPr="00A22C7C">
              <w:rPr>
                <w:rFonts w:ascii="Times New Roman" w:eastAsia="Calibri" w:hAnsi="Times New Roman" w:cs="Times New Roman"/>
                <w:color w:val="000000"/>
                <w:spacing w:val="-14"/>
                <w:sz w:val="28"/>
                <w:szCs w:val="28"/>
              </w:rPr>
              <w:t>2 (неудов.)</w:t>
            </w:r>
          </w:p>
        </w:tc>
      </w:tr>
    </w:tbl>
    <w:p w:rsidR="004F2AE1" w:rsidRPr="00A22C7C" w:rsidRDefault="004F2AE1" w:rsidP="0011265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3E26" w:rsidRPr="00A22C7C" w:rsidRDefault="004E3E26" w:rsidP="00112650">
      <w:pPr>
        <w:autoSpaceDE w:val="0"/>
        <w:autoSpaceDN w:val="0"/>
        <w:adjustRightInd w:val="0"/>
        <w:spacing w:after="0"/>
        <w:ind w:right="3"/>
        <w:jc w:val="center"/>
        <w:rPr>
          <w:rFonts w:ascii="Times New Roman" w:eastAsia="Calibri" w:hAnsi="Times New Roman" w:cs="Times New Roman"/>
          <w:b/>
          <w:spacing w:val="1"/>
          <w:sz w:val="28"/>
          <w:szCs w:val="28"/>
        </w:rPr>
      </w:pPr>
    </w:p>
    <w:p w:rsidR="004E3E26" w:rsidRPr="00A22C7C" w:rsidRDefault="004E3E26" w:rsidP="00112650">
      <w:pPr>
        <w:autoSpaceDE w:val="0"/>
        <w:autoSpaceDN w:val="0"/>
        <w:adjustRightInd w:val="0"/>
        <w:spacing w:after="0"/>
        <w:ind w:right="3"/>
        <w:jc w:val="center"/>
        <w:rPr>
          <w:rFonts w:ascii="Times New Roman" w:eastAsia="Calibri" w:hAnsi="Times New Roman" w:cs="Times New Roman"/>
          <w:b/>
          <w:spacing w:val="1"/>
          <w:sz w:val="28"/>
          <w:szCs w:val="28"/>
        </w:rPr>
      </w:pPr>
    </w:p>
    <w:p w:rsidR="004E3E26" w:rsidRPr="00A22C7C" w:rsidRDefault="004E3E26" w:rsidP="00112650">
      <w:pPr>
        <w:autoSpaceDE w:val="0"/>
        <w:autoSpaceDN w:val="0"/>
        <w:adjustRightInd w:val="0"/>
        <w:spacing w:after="0"/>
        <w:ind w:right="3"/>
        <w:jc w:val="center"/>
        <w:rPr>
          <w:rFonts w:ascii="Times New Roman" w:eastAsia="Calibri" w:hAnsi="Times New Roman" w:cs="Times New Roman"/>
          <w:b/>
          <w:spacing w:val="1"/>
          <w:sz w:val="28"/>
          <w:szCs w:val="28"/>
        </w:rPr>
      </w:pPr>
    </w:p>
    <w:p w:rsidR="004E3E26" w:rsidRPr="00A22C7C" w:rsidRDefault="004E3E26" w:rsidP="00112650">
      <w:pPr>
        <w:autoSpaceDE w:val="0"/>
        <w:autoSpaceDN w:val="0"/>
        <w:adjustRightInd w:val="0"/>
        <w:spacing w:after="0"/>
        <w:ind w:right="3"/>
        <w:jc w:val="center"/>
        <w:rPr>
          <w:rFonts w:ascii="Times New Roman" w:eastAsia="Calibri" w:hAnsi="Times New Roman" w:cs="Times New Roman"/>
          <w:b/>
          <w:spacing w:val="1"/>
          <w:sz w:val="28"/>
          <w:szCs w:val="28"/>
        </w:rPr>
      </w:pPr>
    </w:p>
    <w:p w:rsidR="004E3E26" w:rsidRPr="00A22C7C" w:rsidRDefault="004E3E26" w:rsidP="00112650">
      <w:pPr>
        <w:autoSpaceDE w:val="0"/>
        <w:autoSpaceDN w:val="0"/>
        <w:adjustRightInd w:val="0"/>
        <w:spacing w:after="0"/>
        <w:ind w:right="3"/>
        <w:jc w:val="center"/>
        <w:rPr>
          <w:rFonts w:ascii="Times New Roman" w:eastAsia="Calibri" w:hAnsi="Times New Roman" w:cs="Times New Roman"/>
          <w:b/>
          <w:spacing w:val="1"/>
          <w:sz w:val="28"/>
          <w:szCs w:val="28"/>
        </w:rPr>
      </w:pPr>
    </w:p>
    <w:p w:rsidR="004E3E26" w:rsidRPr="00A22C7C" w:rsidRDefault="004E3E26" w:rsidP="00112650">
      <w:pPr>
        <w:autoSpaceDE w:val="0"/>
        <w:autoSpaceDN w:val="0"/>
        <w:adjustRightInd w:val="0"/>
        <w:spacing w:after="0"/>
        <w:ind w:right="3"/>
        <w:jc w:val="center"/>
        <w:rPr>
          <w:rFonts w:ascii="Times New Roman" w:eastAsia="Calibri" w:hAnsi="Times New Roman" w:cs="Times New Roman"/>
          <w:b/>
          <w:spacing w:val="1"/>
          <w:sz w:val="28"/>
          <w:szCs w:val="28"/>
        </w:rPr>
      </w:pPr>
    </w:p>
    <w:p w:rsidR="004E3E26" w:rsidRPr="00A22C7C" w:rsidRDefault="004E3E26" w:rsidP="00112650">
      <w:pPr>
        <w:autoSpaceDE w:val="0"/>
        <w:autoSpaceDN w:val="0"/>
        <w:adjustRightInd w:val="0"/>
        <w:spacing w:after="0"/>
        <w:ind w:right="3"/>
        <w:jc w:val="center"/>
        <w:rPr>
          <w:rFonts w:ascii="Times New Roman" w:eastAsia="Calibri" w:hAnsi="Times New Roman" w:cs="Times New Roman"/>
          <w:b/>
          <w:spacing w:val="1"/>
          <w:sz w:val="28"/>
          <w:szCs w:val="28"/>
        </w:rPr>
      </w:pPr>
    </w:p>
    <w:p w:rsidR="004E3E26" w:rsidRDefault="004E3E26" w:rsidP="00112650">
      <w:pPr>
        <w:autoSpaceDE w:val="0"/>
        <w:autoSpaceDN w:val="0"/>
        <w:adjustRightInd w:val="0"/>
        <w:spacing w:after="0"/>
        <w:ind w:right="3"/>
        <w:jc w:val="center"/>
        <w:rPr>
          <w:rFonts w:ascii="Times New Roman" w:eastAsia="Calibri" w:hAnsi="Times New Roman" w:cs="Times New Roman"/>
          <w:b/>
          <w:spacing w:val="1"/>
          <w:sz w:val="28"/>
          <w:szCs w:val="28"/>
        </w:rPr>
      </w:pPr>
    </w:p>
    <w:p w:rsidR="00790E26" w:rsidRDefault="00790E26" w:rsidP="00112650">
      <w:pPr>
        <w:autoSpaceDE w:val="0"/>
        <w:autoSpaceDN w:val="0"/>
        <w:adjustRightInd w:val="0"/>
        <w:spacing w:after="0"/>
        <w:ind w:right="3"/>
        <w:jc w:val="center"/>
        <w:rPr>
          <w:rFonts w:ascii="Times New Roman" w:eastAsia="Calibri" w:hAnsi="Times New Roman" w:cs="Times New Roman"/>
          <w:b/>
          <w:spacing w:val="1"/>
          <w:sz w:val="28"/>
          <w:szCs w:val="28"/>
        </w:rPr>
      </w:pPr>
    </w:p>
    <w:p w:rsidR="00D71F0D" w:rsidRDefault="00D71F0D" w:rsidP="00112650">
      <w:pPr>
        <w:autoSpaceDE w:val="0"/>
        <w:autoSpaceDN w:val="0"/>
        <w:adjustRightInd w:val="0"/>
        <w:spacing w:after="0"/>
        <w:ind w:right="3"/>
        <w:jc w:val="center"/>
        <w:rPr>
          <w:rFonts w:ascii="Times New Roman" w:eastAsia="Calibri" w:hAnsi="Times New Roman" w:cs="Times New Roman"/>
          <w:b/>
          <w:spacing w:val="1"/>
          <w:sz w:val="28"/>
          <w:szCs w:val="28"/>
        </w:rPr>
      </w:pPr>
    </w:p>
    <w:p w:rsidR="00D71F0D" w:rsidRDefault="00D71F0D" w:rsidP="00112650">
      <w:pPr>
        <w:autoSpaceDE w:val="0"/>
        <w:autoSpaceDN w:val="0"/>
        <w:adjustRightInd w:val="0"/>
        <w:spacing w:after="0"/>
        <w:ind w:right="3"/>
        <w:jc w:val="center"/>
        <w:rPr>
          <w:rFonts w:ascii="Times New Roman" w:eastAsia="Calibri" w:hAnsi="Times New Roman" w:cs="Times New Roman"/>
          <w:b/>
          <w:spacing w:val="1"/>
          <w:sz w:val="28"/>
          <w:szCs w:val="28"/>
        </w:rPr>
      </w:pPr>
    </w:p>
    <w:p w:rsidR="00D71F0D" w:rsidRDefault="00D71F0D" w:rsidP="00112650">
      <w:pPr>
        <w:autoSpaceDE w:val="0"/>
        <w:autoSpaceDN w:val="0"/>
        <w:adjustRightInd w:val="0"/>
        <w:spacing w:after="0"/>
        <w:ind w:right="3"/>
        <w:jc w:val="center"/>
        <w:rPr>
          <w:rFonts w:ascii="Times New Roman" w:eastAsia="Calibri" w:hAnsi="Times New Roman" w:cs="Times New Roman"/>
          <w:b/>
          <w:spacing w:val="1"/>
          <w:sz w:val="28"/>
          <w:szCs w:val="28"/>
        </w:rPr>
      </w:pPr>
    </w:p>
    <w:p w:rsidR="00D71F0D" w:rsidRDefault="00D71F0D" w:rsidP="00112650">
      <w:pPr>
        <w:autoSpaceDE w:val="0"/>
        <w:autoSpaceDN w:val="0"/>
        <w:adjustRightInd w:val="0"/>
        <w:spacing w:after="0"/>
        <w:ind w:right="3"/>
        <w:jc w:val="center"/>
        <w:rPr>
          <w:rFonts w:ascii="Times New Roman" w:eastAsia="Calibri" w:hAnsi="Times New Roman" w:cs="Times New Roman"/>
          <w:b/>
          <w:spacing w:val="1"/>
          <w:sz w:val="28"/>
          <w:szCs w:val="28"/>
        </w:rPr>
      </w:pPr>
    </w:p>
    <w:p w:rsidR="00D71F0D" w:rsidRDefault="00D71F0D" w:rsidP="00112650">
      <w:pPr>
        <w:autoSpaceDE w:val="0"/>
        <w:autoSpaceDN w:val="0"/>
        <w:adjustRightInd w:val="0"/>
        <w:spacing w:after="0"/>
        <w:ind w:right="3"/>
        <w:jc w:val="center"/>
        <w:rPr>
          <w:rFonts w:ascii="Times New Roman" w:eastAsia="Calibri" w:hAnsi="Times New Roman" w:cs="Times New Roman"/>
          <w:b/>
          <w:spacing w:val="1"/>
          <w:sz w:val="28"/>
          <w:szCs w:val="28"/>
        </w:rPr>
      </w:pPr>
    </w:p>
    <w:p w:rsidR="00D71F0D" w:rsidRDefault="00D71F0D" w:rsidP="00112650">
      <w:pPr>
        <w:autoSpaceDE w:val="0"/>
        <w:autoSpaceDN w:val="0"/>
        <w:adjustRightInd w:val="0"/>
        <w:spacing w:after="0"/>
        <w:ind w:right="3"/>
        <w:jc w:val="center"/>
        <w:rPr>
          <w:rFonts w:ascii="Times New Roman" w:eastAsia="Calibri" w:hAnsi="Times New Roman" w:cs="Times New Roman"/>
          <w:b/>
          <w:spacing w:val="1"/>
          <w:sz w:val="28"/>
          <w:szCs w:val="28"/>
        </w:rPr>
      </w:pPr>
    </w:p>
    <w:p w:rsidR="00D71F0D" w:rsidRDefault="00D71F0D" w:rsidP="00112650">
      <w:pPr>
        <w:autoSpaceDE w:val="0"/>
        <w:autoSpaceDN w:val="0"/>
        <w:adjustRightInd w:val="0"/>
        <w:spacing w:after="0"/>
        <w:ind w:right="3"/>
        <w:jc w:val="center"/>
        <w:rPr>
          <w:rFonts w:ascii="Times New Roman" w:eastAsia="Calibri" w:hAnsi="Times New Roman" w:cs="Times New Roman"/>
          <w:b/>
          <w:spacing w:val="1"/>
          <w:sz w:val="28"/>
          <w:szCs w:val="28"/>
        </w:rPr>
      </w:pPr>
    </w:p>
    <w:p w:rsidR="00D71F0D" w:rsidRDefault="00D71F0D" w:rsidP="00112650">
      <w:pPr>
        <w:autoSpaceDE w:val="0"/>
        <w:autoSpaceDN w:val="0"/>
        <w:adjustRightInd w:val="0"/>
        <w:spacing w:after="0"/>
        <w:ind w:right="3"/>
        <w:jc w:val="center"/>
        <w:rPr>
          <w:rFonts w:ascii="Times New Roman" w:eastAsia="Calibri" w:hAnsi="Times New Roman" w:cs="Times New Roman"/>
          <w:b/>
          <w:spacing w:val="1"/>
          <w:sz w:val="28"/>
          <w:szCs w:val="28"/>
        </w:rPr>
      </w:pPr>
    </w:p>
    <w:p w:rsidR="00D71F0D" w:rsidRDefault="00D71F0D" w:rsidP="00112650">
      <w:pPr>
        <w:autoSpaceDE w:val="0"/>
        <w:autoSpaceDN w:val="0"/>
        <w:adjustRightInd w:val="0"/>
        <w:spacing w:after="0"/>
        <w:ind w:right="3"/>
        <w:jc w:val="center"/>
        <w:rPr>
          <w:rFonts w:ascii="Times New Roman" w:eastAsia="Calibri" w:hAnsi="Times New Roman" w:cs="Times New Roman"/>
          <w:b/>
          <w:spacing w:val="1"/>
          <w:sz w:val="28"/>
          <w:szCs w:val="28"/>
        </w:rPr>
      </w:pPr>
    </w:p>
    <w:p w:rsidR="00D71F0D" w:rsidRDefault="00D71F0D" w:rsidP="00112650">
      <w:pPr>
        <w:autoSpaceDE w:val="0"/>
        <w:autoSpaceDN w:val="0"/>
        <w:adjustRightInd w:val="0"/>
        <w:spacing w:after="0"/>
        <w:ind w:right="3"/>
        <w:jc w:val="center"/>
        <w:rPr>
          <w:rFonts w:ascii="Times New Roman" w:eastAsia="Calibri" w:hAnsi="Times New Roman" w:cs="Times New Roman"/>
          <w:b/>
          <w:spacing w:val="1"/>
          <w:sz w:val="28"/>
          <w:szCs w:val="28"/>
        </w:rPr>
      </w:pPr>
    </w:p>
    <w:p w:rsidR="00D71F0D" w:rsidRDefault="00D71F0D" w:rsidP="00112650">
      <w:pPr>
        <w:autoSpaceDE w:val="0"/>
        <w:autoSpaceDN w:val="0"/>
        <w:adjustRightInd w:val="0"/>
        <w:spacing w:after="0"/>
        <w:ind w:right="3"/>
        <w:jc w:val="center"/>
        <w:rPr>
          <w:rFonts w:ascii="Times New Roman" w:eastAsia="Calibri" w:hAnsi="Times New Roman" w:cs="Times New Roman"/>
          <w:b/>
          <w:spacing w:val="1"/>
          <w:sz w:val="28"/>
          <w:szCs w:val="28"/>
        </w:rPr>
      </w:pPr>
    </w:p>
    <w:p w:rsidR="00D71F0D" w:rsidRDefault="00D71F0D" w:rsidP="00112650">
      <w:pPr>
        <w:autoSpaceDE w:val="0"/>
        <w:autoSpaceDN w:val="0"/>
        <w:adjustRightInd w:val="0"/>
        <w:spacing w:after="0"/>
        <w:ind w:right="3"/>
        <w:jc w:val="center"/>
        <w:rPr>
          <w:rFonts w:ascii="Times New Roman" w:eastAsia="Calibri" w:hAnsi="Times New Roman" w:cs="Times New Roman"/>
          <w:b/>
          <w:spacing w:val="1"/>
          <w:sz w:val="28"/>
          <w:szCs w:val="28"/>
        </w:rPr>
      </w:pPr>
    </w:p>
    <w:p w:rsidR="00790E26" w:rsidRDefault="00790E26" w:rsidP="00112650">
      <w:pPr>
        <w:autoSpaceDE w:val="0"/>
        <w:autoSpaceDN w:val="0"/>
        <w:adjustRightInd w:val="0"/>
        <w:spacing w:after="0"/>
        <w:ind w:right="3"/>
        <w:jc w:val="center"/>
        <w:rPr>
          <w:rFonts w:ascii="Times New Roman" w:eastAsia="Calibri" w:hAnsi="Times New Roman" w:cs="Times New Roman"/>
          <w:b/>
          <w:spacing w:val="1"/>
          <w:sz w:val="28"/>
          <w:szCs w:val="28"/>
        </w:rPr>
      </w:pPr>
    </w:p>
    <w:p w:rsidR="004F2AE1" w:rsidRPr="00941FF2" w:rsidRDefault="004F2AE1" w:rsidP="00941FF2">
      <w:pPr>
        <w:autoSpaceDE w:val="0"/>
        <w:autoSpaceDN w:val="0"/>
        <w:adjustRightInd w:val="0"/>
        <w:spacing w:after="0"/>
        <w:ind w:right="3" w:firstLine="709"/>
        <w:jc w:val="center"/>
        <w:rPr>
          <w:rFonts w:ascii="Times New Roman" w:eastAsia="Calibri" w:hAnsi="Times New Roman" w:cs="Times New Roman"/>
          <w:b/>
          <w:spacing w:val="1"/>
          <w:sz w:val="28"/>
          <w:szCs w:val="28"/>
        </w:rPr>
      </w:pPr>
      <w:r w:rsidRPr="00941FF2">
        <w:rPr>
          <w:rFonts w:ascii="Times New Roman" w:eastAsia="Calibri" w:hAnsi="Times New Roman" w:cs="Times New Roman"/>
          <w:b/>
          <w:spacing w:val="1"/>
          <w:sz w:val="28"/>
          <w:szCs w:val="28"/>
        </w:rPr>
        <w:t>Перечень рекомендуемых учебных изданий, Интернет</w:t>
      </w:r>
      <w:r w:rsidR="00941FF2">
        <w:rPr>
          <w:rFonts w:ascii="Times New Roman" w:eastAsia="Calibri" w:hAnsi="Times New Roman" w:cs="Times New Roman"/>
          <w:b/>
          <w:spacing w:val="1"/>
          <w:sz w:val="28"/>
          <w:szCs w:val="28"/>
        </w:rPr>
        <w:t>–ресурсов, дополнительной</w:t>
      </w:r>
      <w:r w:rsidRPr="00941FF2">
        <w:rPr>
          <w:rFonts w:ascii="Times New Roman" w:eastAsia="Calibri" w:hAnsi="Times New Roman" w:cs="Times New Roman"/>
          <w:b/>
          <w:spacing w:val="1"/>
          <w:sz w:val="28"/>
          <w:szCs w:val="28"/>
        </w:rPr>
        <w:t xml:space="preserve"> литературы:</w:t>
      </w:r>
    </w:p>
    <w:p w:rsidR="00F366F7" w:rsidRPr="00941FF2" w:rsidRDefault="00F366F7" w:rsidP="00941FF2">
      <w:pPr>
        <w:shd w:val="clear" w:color="auto" w:fill="FFFFFF"/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41FF2">
        <w:rPr>
          <w:rFonts w:ascii="Times New Roman" w:eastAsia="Calibri" w:hAnsi="Times New Roman" w:cs="Times New Roman"/>
          <w:b/>
          <w:sz w:val="28"/>
          <w:szCs w:val="28"/>
        </w:rPr>
        <w:t>Нормативно-правовые акты:</w:t>
      </w:r>
    </w:p>
    <w:p w:rsidR="00F366F7" w:rsidRPr="00941FF2" w:rsidRDefault="00F366F7" w:rsidP="00941FF2">
      <w:pPr>
        <w:pStyle w:val="a3"/>
        <w:numPr>
          <w:ilvl w:val="0"/>
          <w:numId w:val="4"/>
        </w:numPr>
        <w:shd w:val="clear" w:color="auto" w:fill="FFFFFF"/>
        <w:tabs>
          <w:tab w:val="left" w:pos="28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41FF2">
        <w:rPr>
          <w:sz w:val="28"/>
          <w:szCs w:val="28"/>
        </w:rPr>
        <w:t xml:space="preserve">Конституция Российской Федерации с комментариями Конституционного Суда Российской Федерации. — 10-е изд., </w:t>
      </w:r>
      <w:proofErr w:type="spellStart"/>
      <w:r w:rsidRPr="00941FF2">
        <w:rPr>
          <w:sz w:val="28"/>
          <w:szCs w:val="28"/>
        </w:rPr>
        <w:t>перераб</w:t>
      </w:r>
      <w:proofErr w:type="spellEnd"/>
      <w:r w:rsidRPr="00941FF2">
        <w:rPr>
          <w:sz w:val="28"/>
          <w:szCs w:val="28"/>
        </w:rPr>
        <w:t>. и доп. — М.</w:t>
      </w:r>
      <w:proofErr w:type="gramStart"/>
      <w:r w:rsidRPr="00941FF2">
        <w:rPr>
          <w:sz w:val="28"/>
          <w:szCs w:val="28"/>
        </w:rPr>
        <w:t xml:space="preserve"> :</w:t>
      </w:r>
      <w:proofErr w:type="gramEnd"/>
      <w:r w:rsidRPr="00941FF2">
        <w:rPr>
          <w:sz w:val="28"/>
          <w:szCs w:val="28"/>
        </w:rPr>
        <w:t xml:space="preserve">ИНФРА-М, 2019. — 206 с. - Режим доступа: </w:t>
      </w:r>
      <w:hyperlink r:id="rId8" w:history="1">
        <w:r w:rsidRPr="00941FF2">
          <w:rPr>
            <w:rStyle w:val="ac"/>
            <w:color w:val="auto"/>
            <w:sz w:val="28"/>
            <w:szCs w:val="28"/>
            <w:u w:val="none"/>
          </w:rPr>
          <w:t>http://znanium.com/catalog/product/988230</w:t>
        </w:r>
      </w:hyperlink>
    </w:p>
    <w:p w:rsidR="00F366F7" w:rsidRPr="00941FF2" w:rsidRDefault="00F366F7" w:rsidP="00941FF2">
      <w:pPr>
        <w:shd w:val="clear" w:color="auto" w:fill="FFFFFF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1FF2" w:rsidRPr="00941FF2" w:rsidRDefault="00941FF2" w:rsidP="00941FF2">
      <w:pPr>
        <w:pStyle w:val="a3"/>
        <w:tabs>
          <w:tab w:val="left" w:pos="142"/>
        </w:tabs>
        <w:suppressAutoHyphens/>
        <w:spacing w:line="276" w:lineRule="auto"/>
        <w:ind w:left="0"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941FF2">
        <w:rPr>
          <w:rFonts w:eastAsia="Calibri"/>
          <w:b/>
          <w:sz w:val="28"/>
          <w:szCs w:val="28"/>
          <w:lang w:eastAsia="en-US"/>
        </w:rPr>
        <w:t>Основная литература:</w:t>
      </w:r>
    </w:p>
    <w:p w:rsidR="00941FF2" w:rsidRPr="00941FF2" w:rsidRDefault="00941FF2" w:rsidP="00941FF2">
      <w:pPr>
        <w:pStyle w:val="a3"/>
        <w:tabs>
          <w:tab w:val="left" w:pos="142"/>
        </w:tabs>
        <w:suppressAutoHyphens/>
        <w:spacing w:line="276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41FF2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41FF2">
        <w:rPr>
          <w:rFonts w:eastAsia="Calibri"/>
          <w:sz w:val="28"/>
          <w:szCs w:val="28"/>
          <w:lang w:eastAsia="en-US"/>
        </w:rPr>
        <w:t xml:space="preserve">Деятельность кредитно-финансовых институтов + е-Приложение: учебник / Б.Б. Рубцов, под ред. –  Москва: </w:t>
      </w:r>
      <w:proofErr w:type="spellStart"/>
      <w:r w:rsidRPr="00941FF2">
        <w:rPr>
          <w:rFonts w:eastAsia="Calibri"/>
          <w:sz w:val="28"/>
          <w:szCs w:val="28"/>
          <w:lang w:eastAsia="en-US"/>
        </w:rPr>
        <w:t>КноРус</w:t>
      </w:r>
      <w:proofErr w:type="spellEnd"/>
      <w:r w:rsidRPr="00941FF2">
        <w:rPr>
          <w:rFonts w:eastAsia="Calibri"/>
          <w:sz w:val="28"/>
          <w:szCs w:val="28"/>
          <w:lang w:eastAsia="en-US"/>
        </w:rPr>
        <w:t xml:space="preserve">, 2019. –  231 с. –  Для СПО. –  ISBN 978-5-406-06770-3. </w:t>
      </w:r>
      <w:r>
        <w:rPr>
          <w:rFonts w:eastAsia="Calibri"/>
          <w:sz w:val="28"/>
          <w:szCs w:val="28"/>
          <w:lang w:eastAsia="en-US"/>
        </w:rPr>
        <w:t>https://www.book.ru/book/930707</w:t>
      </w:r>
    </w:p>
    <w:p w:rsidR="00941FF2" w:rsidRPr="00941FF2" w:rsidRDefault="00941FF2" w:rsidP="00941FF2">
      <w:pPr>
        <w:pStyle w:val="a3"/>
        <w:tabs>
          <w:tab w:val="left" w:pos="142"/>
        </w:tabs>
        <w:suppressAutoHyphens/>
        <w:spacing w:line="276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41FF2">
        <w:rPr>
          <w:rFonts w:eastAsia="Calibri"/>
          <w:sz w:val="28"/>
          <w:szCs w:val="28"/>
          <w:lang w:eastAsia="en-US"/>
        </w:rPr>
        <w:t xml:space="preserve">2. Организация бухгалтерского учета в банках: учебник / </w:t>
      </w:r>
      <w:proofErr w:type="spellStart"/>
      <w:r w:rsidRPr="00941FF2">
        <w:rPr>
          <w:rFonts w:eastAsia="Calibri"/>
          <w:sz w:val="28"/>
          <w:szCs w:val="28"/>
          <w:lang w:eastAsia="en-US"/>
        </w:rPr>
        <w:t>Курныкина</w:t>
      </w:r>
      <w:proofErr w:type="spellEnd"/>
      <w:r w:rsidRPr="00941FF2">
        <w:rPr>
          <w:rFonts w:eastAsia="Calibri"/>
          <w:sz w:val="28"/>
          <w:szCs w:val="28"/>
          <w:lang w:eastAsia="en-US"/>
        </w:rPr>
        <w:t xml:space="preserve"> О.В., Соколинская Н.Э. –  Москва: </w:t>
      </w:r>
      <w:proofErr w:type="spellStart"/>
      <w:r w:rsidRPr="00941FF2">
        <w:rPr>
          <w:rFonts w:eastAsia="Calibri"/>
          <w:sz w:val="28"/>
          <w:szCs w:val="28"/>
          <w:lang w:eastAsia="en-US"/>
        </w:rPr>
        <w:t>КноРус</w:t>
      </w:r>
      <w:proofErr w:type="spellEnd"/>
      <w:r w:rsidRPr="00941FF2">
        <w:rPr>
          <w:rFonts w:eastAsia="Calibri"/>
          <w:sz w:val="28"/>
          <w:szCs w:val="28"/>
          <w:lang w:eastAsia="en-US"/>
        </w:rPr>
        <w:t>, 2021. –  232 с. –  ISBN 978-5-406-02115-6. –  URL: https://book.ru/book/935759</w:t>
      </w:r>
    </w:p>
    <w:p w:rsidR="00941FF2" w:rsidRPr="00941FF2" w:rsidRDefault="00941FF2" w:rsidP="00941FF2">
      <w:pPr>
        <w:pStyle w:val="a3"/>
        <w:tabs>
          <w:tab w:val="left" w:pos="142"/>
        </w:tabs>
        <w:suppressAutoHyphens/>
        <w:spacing w:line="276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41FF2">
        <w:rPr>
          <w:rFonts w:eastAsia="Calibri"/>
          <w:sz w:val="28"/>
          <w:szCs w:val="28"/>
          <w:lang w:eastAsia="en-US"/>
        </w:rPr>
        <w:t xml:space="preserve">3. Выполнение внутрибанковских операций и их учет: учебник / О.В. </w:t>
      </w:r>
      <w:proofErr w:type="spellStart"/>
      <w:r w:rsidRPr="00941FF2">
        <w:rPr>
          <w:rFonts w:eastAsia="Calibri"/>
          <w:sz w:val="28"/>
          <w:szCs w:val="28"/>
          <w:lang w:eastAsia="en-US"/>
        </w:rPr>
        <w:t>Курныкина</w:t>
      </w:r>
      <w:proofErr w:type="spellEnd"/>
      <w:r w:rsidRPr="00941FF2">
        <w:rPr>
          <w:rFonts w:eastAsia="Calibri"/>
          <w:sz w:val="28"/>
          <w:szCs w:val="28"/>
          <w:lang w:eastAsia="en-US"/>
        </w:rPr>
        <w:t xml:space="preserve">, Н.Э. Соколинская, С.В. Зубкова. –  Москва: </w:t>
      </w:r>
      <w:proofErr w:type="spellStart"/>
      <w:r w:rsidRPr="00941FF2">
        <w:rPr>
          <w:rFonts w:eastAsia="Calibri"/>
          <w:sz w:val="28"/>
          <w:szCs w:val="28"/>
          <w:lang w:eastAsia="en-US"/>
        </w:rPr>
        <w:t>КноРус</w:t>
      </w:r>
      <w:proofErr w:type="spellEnd"/>
      <w:r w:rsidRPr="00941FF2">
        <w:rPr>
          <w:rFonts w:eastAsia="Calibri"/>
          <w:sz w:val="28"/>
          <w:szCs w:val="28"/>
          <w:lang w:eastAsia="en-US"/>
        </w:rPr>
        <w:t>, 2019. –  225 с. –  СПО. –  ISBN 978-5-406-06728-4. https://www.book.ru/book/ 931486</w:t>
      </w:r>
      <w:r w:rsidRPr="00941FF2">
        <w:rPr>
          <w:rFonts w:eastAsia="Calibri"/>
          <w:sz w:val="28"/>
          <w:szCs w:val="28"/>
          <w:lang w:eastAsia="en-US"/>
        </w:rPr>
        <w:cr/>
      </w:r>
    </w:p>
    <w:p w:rsidR="00941FF2" w:rsidRPr="00941FF2" w:rsidRDefault="00941FF2" w:rsidP="00941FF2">
      <w:pPr>
        <w:pStyle w:val="a3"/>
        <w:tabs>
          <w:tab w:val="left" w:pos="142"/>
        </w:tabs>
        <w:suppressAutoHyphens/>
        <w:spacing w:line="276" w:lineRule="auto"/>
        <w:ind w:left="0"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941FF2">
        <w:rPr>
          <w:rFonts w:eastAsia="Calibri"/>
          <w:b/>
          <w:sz w:val="28"/>
          <w:szCs w:val="28"/>
          <w:lang w:eastAsia="en-US"/>
        </w:rPr>
        <w:t>Дополнительная литература:</w:t>
      </w:r>
    </w:p>
    <w:p w:rsidR="00941FF2" w:rsidRPr="00941FF2" w:rsidRDefault="00941FF2" w:rsidP="00941FF2">
      <w:pPr>
        <w:pStyle w:val="a3"/>
        <w:tabs>
          <w:tab w:val="left" w:pos="142"/>
        </w:tabs>
        <w:suppressAutoHyphens/>
        <w:spacing w:line="276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41FF2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41FF2">
        <w:rPr>
          <w:rFonts w:eastAsia="Calibri"/>
          <w:sz w:val="28"/>
          <w:szCs w:val="28"/>
          <w:lang w:eastAsia="en-US"/>
        </w:rPr>
        <w:t xml:space="preserve">Банковское дело: современная система кредитования: учебное пособие / Лаврушин О.И., Афанасьева О.Н. – Москва: </w:t>
      </w:r>
      <w:proofErr w:type="spellStart"/>
      <w:r w:rsidRPr="00941FF2">
        <w:rPr>
          <w:rFonts w:eastAsia="Calibri"/>
          <w:sz w:val="28"/>
          <w:szCs w:val="28"/>
          <w:lang w:eastAsia="en-US"/>
        </w:rPr>
        <w:t>КноРус</w:t>
      </w:r>
      <w:proofErr w:type="spellEnd"/>
      <w:r w:rsidRPr="00941FF2">
        <w:rPr>
          <w:rFonts w:eastAsia="Calibri"/>
          <w:sz w:val="28"/>
          <w:szCs w:val="28"/>
          <w:lang w:eastAsia="en-US"/>
        </w:rPr>
        <w:t>, 2021. – 357 с. – ISBN 978-5-406-06008-7. – URL: https://book.ru/book/938051</w:t>
      </w:r>
    </w:p>
    <w:p w:rsidR="00F366F7" w:rsidRPr="00941FF2" w:rsidRDefault="00941FF2" w:rsidP="00941FF2">
      <w:pPr>
        <w:pStyle w:val="a3"/>
        <w:tabs>
          <w:tab w:val="left" w:pos="142"/>
        </w:tabs>
        <w:suppressAutoHyphens/>
        <w:spacing w:line="276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941FF2">
        <w:rPr>
          <w:rFonts w:eastAsia="Calibri"/>
          <w:sz w:val="28"/>
          <w:szCs w:val="28"/>
          <w:lang w:eastAsia="en-US"/>
        </w:rPr>
        <w:t xml:space="preserve">2. Основы банковского дела: учебное пособие / Лаврушин О.И., под ред. и др.– Москва: </w:t>
      </w:r>
      <w:proofErr w:type="spellStart"/>
      <w:r w:rsidRPr="00941FF2">
        <w:rPr>
          <w:rFonts w:eastAsia="Calibri"/>
          <w:sz w:val="28"/>
          <w:szCs w:val="28"/>
          <w:lang w:eastAsia="en-US"/>
        </w:rPr>
        <w:t>КноРус</w:t>
      </w:r>
      <w:proofErr w:type="spellEnd"/>
      <w:r w:rsidRPr="00941FF2">
        <w:rPr>
          <w:rFonts w:eastAsia="Calibri"/>
          <w:sz w:val="28"/>
          <w:szCs w:val="28"/>
          <w:lang w:eastAsia="en-US"/>
        </w:rPr>
        <w:t>, 2020. – 386 с. – ISBN 978-5-406-07436-7. – URL: https:// book.ru/</w:t>
      </w:r>
      <w:proofErr w:type="spellStart"/>
      <w:r w:rsidRPr="00941FF2">
        <w:rPr>
          <w:rFonts w:eastAsia="Calibri"/>
          <w:sz w:val="28"/>
          <w:szCs w:val="28"/>
          <w:lang w:eastAsia="en-US"/>
        </w:rPr>
        <w:t>book</w:t>
      </w:r>
      <w:proofErr w:type="spellEnd"/>
      <w:r w:rsidRPr="00941FF2">
        <w:rPr>
          <w:rFonts w:eastAsia="Calibri"/>
          <w:sz w:val="28"/>
          <w:szCs w:val="28"/>
          <w:lang w:eastAsia="en-US"/>
        </w:rPr>
        <w:t>/932612</w:t>
      </w:r>
    </w:p>
    <w:p w:rsidR="00F366F7" w:rsidRPr="00941FF2" w:rsidRDefault="00F366F7" w:rsidP="00941FF2">
      <w:pPr>
        <w:tabs>
          <w:tab w:val="left" w:pos="174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41FF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Информационные справочно-правовые системы:</w:t>
      </w:r>
    </w:p>
    <w:p w:rsidR="00F366F7" w:rsidRPr="00941FF2" w:rsidRDefault="00F366F7" w:rsidP="00941FF2">
      <w:pPr>
        <w:shd w:val="clear" w:color="auto" w:fill="FFFFFF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F2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Pr="00941F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КонсультантПлюс</w:t>
      </w:r>
      <w:proofErr w:type="spellEnd"/>
      <w:r w:rsidRPr="00941F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– </w:t>
      </w:r>
      <w:r w:rsidRPr="00941FF2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http://www.consultant.r</w:t>
      </w:r>
      <w:r w:rsidRPr="00941FF2">
        <w:rPr>
          <w:rFonts w:ascii="Times New Roman" w:eastAsia="Calibri" w:hAnsi="Times New Roman" w:cs="Times New Roman"/>
          <w:bCs/>
          <w:sz w:val="28"/>
          <w:szCs w:val="28"/>
          <w:lang w:val="en-US" w:eastAsia="ar-SA"/>
        </w:rPr>
        <w:t>u</w:t>
      </w:r>
    </w:p>
    <w:p w:rsidR="00F366F7" w:rsidRPr="00941FF2" w:rsidRDefault="00F366F7" w:rsidP="00941FF2">
      <w:pPr>
        <w:tabs>
          <w:tab w:val="left" w:pos="174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66F7" w:rsidRPr="00941FF2" w:rsidRDefault="00F366F7" w:rsidP="00941FF2">
      <w:pPr>
        <w:tabs>
          <w:tab w:val="left" w:pos="174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41FF2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941FF2">
        <w:rPr>
          <w:rFonts w:ascii="Times New Roman" w:eastAsia="Calibri" w:hAnsi="Times New Roman" w:cs="Times New Roman"/>
          <w:b/>
          <w:spacing w:val="2"/>
          <w:sz w:val="28"/>
          <w:szCs w:val="28"/>
        </w:rPr>
        <w:t>н</w:t>
      </w:r>
      <w:r w:rsidRPr="00941FF2">
        <w:rPr>
          <w:rFonts w:ascii="Times New Roman" w:eastAsia="Calibri" w:hAnsi="Times New Roman" w:cs="Times New Roman"/>
          <w:b/>
          <w:spacing w:val="-1"/>
          <w:sz w:val="28"/>
          <w:szCs w:val="28"/>
        </w:rPr>
        <w:t>т</w:t>
      </w:r>
      <w:r w:rsidRPr="00941FF2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941FF2">
        <w:rPr>
          <w:rFonts w:ascii="Times New Roman" w:eastAsia="Calibri" w:hAnsi="Times New Roman" w:cs="Times New Roman"/>
          <w:b/>
          <w:spacing w:val="-4"/>
          <w:sz w:val="28"/>
          <w:szCs w:val="28"/>
        </w:rPr>
        <w:t>р</w:t>
      </w:r>
      <w:r w:rsidRPr="00941FF2">
        <w:rPr>
          <w:rFonts w:ascii="Times New Roman" w:eastAsia="Calibri" w:hAnsi="Times New Roman" w:cs="Times New Roman"/>
          <w:b/>
          <w:sz w:val="28"/>
          <w:szCs w:val="28"/>
        </w:rPr>
        <w:t>н</w:t>
      </w:r>
      <w:r w:rsidRPr="00941FF2">
        <w:rPr>
          <w:rFonts w:ascii="Times New Roman" w:eastAsia="Calibri" w:hAnsi="Times New Roman" w:cs="Times New Roman"/>
          <w:b/>
          <w:spacing w:val="1"/>
          <w:sz w:val="28"/>
          <w:szCs w:val="28"/>
        </w:rPr>
        <w:t>е</w:t>
      </w:r>
      <w:r w:rsidRPr="00941FF2">
        <w:rPr>
          <w:rFonts w:ascii="Times New Roman" w:eastAsia="Calibri" w:hAnsi="Times New Roman" w:cs="Times New Roman"/>
          <w:b/>
          <w:spacing w:val="5"/>
          <w:sz w:val="28"/>
          <w:szCs w:val="28"/>
        </w:rPr>
        <w:t>т</w:t>
      </w:r>
      <w:r w:rsidRPr="00941FF2">
        <w:rPr>
          <w:rFonts w:ascii="Times New Roman" w:eastAsia="Calibri" w:hAnsi="Times New Roman" w:cs="Times New Roman"/>
          <w:b/>
          <w:sz w:val="28"/>
          <w:szCs w:val="28"/>
        </w:rPr>
        <w:t>–</w:t>
      </w:r>
      <w:r w:rsidRPr="00941FF2">
        <w:rPr>
          <w:rFonts w:ascii="Times New Roman" w:eastAsia="Calibri" w:hAnsi="Times New Roman" w:cs="Times New Roman"/>
          <w:b/>
          <w:spacing w:val="-5"/>
          <w:sz w:val="28"/>
          <w:szCs w:val="28"/>
        </w:rPr>
        <w:t>р</w:t>
      </w:r>
      <w:r w:rsidRPr="00941FF2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941FF2">
        <w:rPr>
          <w:rFonts w:ascii="Times New Roman" w:eastAsia="Calibri" w:hAnsi="Times New Roman" w:cs="Times New Roman"/>
          <w:b/>
          <w:spacing w:val="1"/>
          <w:sz w:val="28"/>
          <w:szCs w:val="28"/>
        </w:rPr>
        <w:t>с</w:t>
      </w:r>
      <w:r w:rsidRPr="00941FF2">
        <w:rPr>
          <w:rFonts w:ascii="Times New Roman" w:eastAsia="Calibri" w:hAnsi="Times New Roman" w:cs="Times New Roman"/>
          <w:b/>
          <w:spacing w:val="4"/>
          <w:sz w:val="28"/>
          <w:szCs w:val="28"/>
        </w:rPr>
        <w:t>у</w:t>
      </w:r>
      <w:r w:rsidRPr="00941FF2">
        <w:rPr>
          <w:rFonts w:ascii="Times New Roman" w:eastAsia="Calibri" w:hAnsi="Times New Roman" w:cs="Times New Roman"/>
          <w:b/>
          <w:spacing w:val="-4"/>
          <w:sz w:val="28"/>
          <w:szCs w:val="28"/>
        </w:rPr>
        <w:t>р</w:t>
      </w:r>
      <w:r w:rsidRPr="00941FF2">
        <w:rPr>
          <w:rFonts w:ascii="Times New Roman" w:eastAsia="Calibri" w:hAnsi="Times New Roman" w:cs="Times New Roman"/>
          <w:b/>
          <w:sz w:val="28"/>
          <w:szCs w:val="28"/>
        </w:rPr>
        <w:t>сы:</w:t>
      </w:r>
    </w:p>
    <w:p w:rsidR="00F366F7" w:rsidRPr="00941FF2" w:rsidRDefault="00F366F7" w:rsidP="00941FF2">
      <w:pPr>
        <w:numPr>
          <w:ilvl w:val="0"/>
          <w:numId w:val="3"/>
        </w:numPr>
        <w:suppressAutoHyphens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F2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 w:rsidRPr="00941FF2">
        <w:rPr>
          <w:rFonts w:ascii="Times New Roman" w:eastAsia="Calibri" w:hAnsi="Times New Roman" w:cs="Times New Roman"/>
          <w:sz w:val="28"/>
          <w:szCs w:val="28"/>
        </w:rPr>
        <w:t>.</w:t>
      </w:r>
      <w:r w:rsidRPr="00941FF2">
        <w:rPr>
          <w:rFonts w:ascii="Times New Roman" w:eastAsia="Calibri" w:hAnsi="Times New Roman" w:cs="Times New Roman"/>
          <w:sz w:val="28"/>
          <w:szCs w:val="28"/>
          <w:lang w:val="en-US"/>
        </w:rPr>
        <w:t>book</w:t>
      </w:r>
      <w:r w:rsidRPr="00941FF2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941FF2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</w:p>
    <w:p w:rsidR="00F366F7" w:rsidRPr="00941FF2" w:rsidRDefault="005911F4" w:rsidP="00941FF2">
      <w:pPr>
        <w:numPr>
          <w:ilvl w:val="0"/>
          <w:numId w:val="3"/>
        </w:numPr>
        <w:suppressAutoHyphens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9" w:history="1">
        <w:r w:rsidR="00F366F7" w:rsidRPr="00941FF2">
          <w:rPr>
            <w:rStyle w:val="ac"/>
            <w:rFonts w:ascii="Times New Roman" w:eastAsia="Calibri" w:hAnsi="Times New Roman" w:cs="Times New Roman"/>
            <w:color w:val="auto"/>
            <w:sz w:val="28"/>
            <w:szCs w:val="28"/>
            <w:u w:val="none"/>
            <w:lang w:val="en-US"/>
          </w:rPr>
          <w:t>www.</w:t>
        </w:r>
        <w:r w:rsidR="00F366F7" w:rsidRPr="00941FF2">
          <w:rPr>
            <w:rStyle w:val="ac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znanium.com</w:t>
        </w:r>
      </w:hyperlink>
    </w:p>
    <w:p w:rsidR="00F366F7" w:rsidRPr="00941FF2" w:rsidRDefault="00F366F7" w:rsidP="00941FF2">
      <w:pPr>
        <w:numPr>
          <w:ilvl w:val="0"/>
          <w:numId w:val="3"/>
        </w:numPr>
        <w:suppressAutoHyphens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FF2">
        <w:rPr>
          <w:rFonts w:ascii="Times New Roman" w:eastAsia="Calibri" w:hAnsi="Times New Roman" w:cs="Times New Roman"/>
          <w:sz w:val="28"/>
          <w:szCs w:val="28"/>
        </w:rPr>
        <w:t>https://www.biblio-online.ru</w:t>
      </w:r>
    </w:p>
    <w:p w:rsidR="00C15F5A" w:rsidRPr="00A22C7C" w:rsidRDefault="00C15F5A" w:rsidP="00112650">
      <w:pPr>
        <w:suppressAutoHyphens/>
        <w:spacing w:after="0"/>
        <w:ind w:firstLine="567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504504" w:rsidRPr="00A22C7C" w:rsidRDefault="00504504" w:rsidP="00112650">
      <w:pPr>
        <w:suppressAutoHyphens/>
        <w:spacing w:after="0"/>
        <w:ind w:firstLine="567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FB32AE" w:rsidRDefault="00FB32AE" w:rsidP="00112650">
      <w:pPr>
        <w:suppressAutoHyphens/>
        <w:spacing w:after="0"/>
        <w:ind w:firstLine="567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D10B8" w:rsidRDefault="00CD10B8" w:rsidP="00112650">
      <w:pPr>
        <w:suppressAutoHyphens/>
        <w:spacing w:after="0"/>
        <w:ind w:firstLine="567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D10B8" w:rsidRDefault="00CD10B8" w:rsidP="00112650">
      <w:pPr>
        <w:suppressAutoHyphens/>
        <w:spacing w:after="0"/>
        <w:ind w:firstLine="567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790E26" w:rsidRDefault="00790E26" w:rsidP="00112650">
      <w:pPr>
        <w:suppressAutoHyphens/>
        <w:spacing w:after="0"/>
        <w:ind w:firstLine="567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790E26" w:rsidRDefault="00790E26" w:rsidP="00112650">
      <w:pPr>
        <w:suppressAutoHyphens/>
        <w:spacing w:after="0"/>
        <w:ind w:firstLine="567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15F5A" w:rsidRPr="00A22C7C" w:rsidRDefault="00C15F5A" w:rsidP="00112650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spacing w:val="-8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Cs/>
          <w:i/>
          <w:color w:val="000000"/>
          <w:spacing w:val="-8"/>
          <w:sz w:val="28"/>
          <w:szCs w:val="28"/>
          <w:lang w:eastAsia="ru-RU"/>
        </w:rPr>
        <w:t>Приложение  1</w:t>
      </w:r>
    </w:p>
    <w:p w:rsidR="00C15F5A" w:rsidRPr="00A22C7C" w:rsidRDefault="00C15F5A" w:rsidP="001126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lang w:eastAsia="ru-RU"/>
        </w:rPr>
        <w:t>Образец титульного листа</w:t>
      </w:r>
    </w:p>
    <w:p w:rsidR="00C15F5A" w:rsidRPr="00A22C7C" w:rsidRDefault="00C15F5A" w:rsidP="001126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lang w:eastAsia="ru-RU"/>
        </w:rPr>
      </w:pPr>
    </w:p>
    <w:p w:rsidR="00790E26" w:rsidRPr="00790E26" w:rsidRDefault="00790E26" w:rsidP="00112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90E2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Министерство ЭНЕРГЕТИКИ, ПРОМЫШЛЕННОСТИ И СВЯЗИ Ставропольского края</w:t>
      </w:r>
    </w:p>
    <w:p w:rsidR="00790E26" w:rsidRP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E26" w:rsidRP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0E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Государственное бюджетное профессиональное образовательное учреждение </w:t>
      </w:r>
    </w:p>
    <w:p w:rsidR="00790E26" w:rsidRP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0E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«Ставропольский региональный колледж вычислительной техники и электроники»</w:t>
      </w:r>
    </w:p>
    <w:p w:rsidR="00790E26" w:rsidRP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E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(ГБПОУ СРКВТ и Э)</w:t>
      </w:r>
    </w:p>
    <w:p w:rsidR="00790E26" w:rsidRP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E26" w:rsidRP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0E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Специальность: 38.02.07 . Банковское дело</w:t>
      </w:r>
    </w:p>
    <w:p w:rsidR="00790E26" w:rsidRPr="00790E26" w:rsidRDefault="00CB71C0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Дисциплина: </w:t>
      </w:r>
      <w:r w:rsidRPr="00CB71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«Деятельность кредитно-финансовых институтов»</w:t>
      </w:r>
    </w:p>
    <w:p w:rsidR="00790E26" w:rsidRP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E26" w:rsidRP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E26" w:rsidRP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E26" w:rsidRP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E26" w:rsidRPr="00790E26" w:rsidRDefault="00CB71C0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РЕФЕРАТ (ДОКЛАД, ЭССЕ)</w:t>
      </w:r>
      <w:r w:rsidR="00790E26" w:rsidRPr="00790E26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 xml:space="preserve"> </w:t>
      </w:r>
    </w:p>
    <w:p w:rsidR="00790E26" w:rsidRP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E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тему: </w:t>
      </w:r>
    </w:p>
    <w:p w:rsidR="00790E26" w:rsidRP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E26" w:rsidRP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0E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Студент</w:t>
      </w:r>
      <w:proofErr w:type="gramStart"/>
      <w:r w:rsidRPr="00790E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а(</w:t>
      </w:r>
      <w:proofErr w:type="spellStart"/>
      <w:proofErr w:type="gramEnd"/>
      <w:r w:rsidRPr="00790E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</w:t>
      </w:r>
      <w:proofErr w:type="spellEnd"/>
      <w:r w:rsidRPr="00790E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): ______________________________________________</w:t>
      </w:r>
    </w:p>
    <w:p w:rsidR="00790E26" w:rsidRP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90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            группа     </w:t>
      </w:r>
    </w:p>
    <w:p w:rsidR="00790E26" w:rsidRP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E26" w:rsidRP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E2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выполнения работы _____________________________</w:t>
      </w:r>
    </w:p>
    <w:p w:rsidR="00790E26" w:rsidRP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E26" w:rsidRP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             </w:t>
      </w:r>
      <w:r w:rsidRPr="00790E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Pr="00790E2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Сидоренко Д.В.           ________________</w:t>
      </w:r>
    </w:p>
    <w:p w:rsidR="00790E26" w:rsidRP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0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90E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90E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90E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90E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90E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90E26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(ФИО)                                         (Подпись)</w:t>
      </w:r>
    </w:p>
    <w:p w:rsidR="00790E26" w:rsidRP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E26" w:rsidRP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E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     </w:t>
      </w:r>
    </w:p>
    <w:p w:rsidR="00790E26" w:rsidRP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E26" w:rsidRP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E26" w:rsidRDefault="00790E26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1C0" w:rsidRDefault="00CB71C0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1C0" w:rsidRDefault="00CB71C0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0B8" w:rsidRDefault="00CD10B8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0B8" w:rsidRDefault="00CD10B8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1C0" w:rsidRDefault="00CB71C0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1C0" w:rsidRPr="00790E26" w:rsidRDefault="00CB71C0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Pr="00A22C7C" w:rsidRDefault="00C15F5A" w:rsidP="00112650">
      <w:pPr>
        <w:shd w:val="clear" w:color="auto" w:fill="FFFFFF"/>
        <w:tabs>
          <w:tab w:val="left" w:pos="3015"/>
          <w:tab w:val="center" w:pos="4677"/>
        </w:tabs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:rsidR="00C15F5A" w:rsidRPr="00A22C7C" w:rsidRDefault="00C15F5A" w:rsidP="00112650">
      <w:pPr>
        <w:shd w:val="clear" w:color="auto" w:fill="FFFFFF"/>
        <w:tabs>
          <w:tab w:val="left" w:pos="3015"/>
          <w:tab w:val="center" w:pos="4677"/>
        </w:tabs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Приложение 2</w:t>
      </w:r>
    </w:p>
    <w:p w:rsidR="00C15F5A" w:rsidRPr="00A22C7C" w:rsidRDefault="00C15F5A" w:rsidP="00112650">
      <w:pPr>
        <w:shd w:val="clear" w:color="auto" w:fill="FFFFFF"/>
        <w:tabs>
          <w:tab w:val="left" w:pos="3015"/>
          <w:tab w:val="center" w:pos="4677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Образец Содержания</w:t>
      </w:r>
    </w:p>
    <w:p w:rsidR="00C15F5A" w:rsidRPr="00A22C7C" w:rsidRDefault="00C15F5A" w:rsidP="001126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71C0" w:rsidRPr="00CB71C0" w:rsidRDefault="00CB71C0" w:rsidP="0011265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CB71C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Образец оформления содержания</w:t>
      </w:r>
    </w:p>
    <w:p w:rsidR="00CB71C0" w:rsidRPr="00CB71C0" w:rsidRDefault="00CB71C0" w:rsidP="00112650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71C0" w:rsidRPr="00CB71C0" w:rsidRDefault="00CB71C0" w:rsidP="00112650">
      <w:pPr>
        <w:widowControl w:val="0"/>
        <w:tabs>
          <w:tab w:val="left" w:pos="54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71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CB71C0" w:rsidRPr="00CB71C0" w:rsidRDefault="00CB71C0" w:rsidP="00112650">
      <w:pPr>
        <w:widowControl w:val="0"/>
        <w:tabs>
          <w:tab w:val="left" w:pos="54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383" w:type="dxa"/>
        <w:tblLook w:val="00A0" w:firstRow="1" w:lastRow="0" w:firstColumn="1" w:lastColumn="0" w:noHBand="0" w:noVBand="0"/>
      </w:tblPr>
      <w:tblGrid>
        <w:gridCol w:w="392"/>
        <w:gridCol w:w="242"/>
        <w:gridCol w:w="7775"/>
        <w:gridCol w:w="553"/>
      </w:tblGrid>
      <w:tr w:rsidR="00CB71C0" w:rsidRPr="00CB71C0" w:rsidTr="00CB71C0">
        <w:tc>
          <w:tcPr>
            <w:tcW w:w="392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2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75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……………………………………………………..</w:t>
            </w:r>
          </w:p>
        </w:tc>
        <w:tc>
          <w:tcPr>
            <w:tcW w:w="553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</w:t>
            </w:r>
          </w:p>
        </w:tc>
      </w:tr>
      <w:tr w:rsidR="00CB71C0" w:rsidRPr="00CB71C0" w:rsidTr="00CB71C0">
        <w:tc>
          <w:tcPr>
            <w:tcW w:w="392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CB71C0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2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7775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CB71C0">
              <w:rPr>
                <w:rFonts w:ascii="Times New Roman" w:eastAsia="Times New Roman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Теоретические аспекты КРЕДИТОВАНИЯ……………</w:t>
            </w:r>
          </w:p>
        </w:tc>
        <w:tc>
          <w:tcPr>
            <w:tcW w:w="553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 </w:t>
            </w:r>
          </w:p>
        </w:tc>
      </w:tr>
      <w:tr w:rsidR="00CB71C0" w:rsidRPr="00CB71C0" w:rsidTr="00CB71C0">
        <w:tc>
          <w:tcPr>
            <w:tcW w:w="392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2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75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1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 Кредитование как экономическая категория….…………….</w:t>
            </w:r>
          </w:p>
        </w:tc>
        <w:tc>
          <w:tcPr>
            <w:tcW w:w="553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</w:t>
            </w:r>
          </w:p>
        </w:tc>
      </w:tr>
      <w:tr w:rsidR="00CB71C0" w:rsidRPr="00CB71C0" w:rsidTr="00CB71C0">
        <w:tc>
          <w:tcPr>
            <w:tcW w:w="392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2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75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1.2 </w:t>
            </w:r>
            <w:r w:rsidRPr="00CB71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кредитования в России ………………..…………...</w:t>
            </w:r>
          </w:p>
        </w:tc>
        <w:tc>
          <w:tcPr>
            <w:tcW w:w="553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CB71C0" w:rsidRPr="00CB71C0" w:rsidTr="00CB71C0">
        <w:tc>
          <w:tcPr>
            <w:tcW w:w="392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CB71C0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2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7775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CB71C0">
              <w:rPr>
                <w:rFonts w:ascii="Times New Roman" w:eastAsia="Times New Roman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Особенности развития Кредитного дела в современных условиях ……………………………….</w:t>
            </w:r>
          </w:p>
        </w:tc>
        <w:tc>
          <w:tcPr>
            <w:tcW w:w="553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CB71C0" w:rsidRPr="00CB71C0" w:rsidTr="00CB71C0">
        <w:tc>
          <w:tcPr>
            <w:tcW w:w="392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2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75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ind w:left="359" w:hanging="35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1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 Анализ современного состояния страхования в Российской Федерации и его отраслевая классификация ……………...</w:t>
            </w:r>
          </w:p>
        </w:tc>
        <w:tc>
          <w:tcPr>
            <w:tcW w:w="553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CB71C0" w:rsidRPr="00CB71C0" w:rsidTr="00CB71C0">
        <w:tc>
          <w:tcPr>
            <w:tcW w:w="392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2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75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1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 Зарубежный опыт развития страхования …………………</w:t>
            </w:r>
          </w:p>
        </w:tc>
        <w:tc>
          <w:tcPr>
            <w:tcW w:w="553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CB71C0" w:rsidRPr="00CB71C0" w:rsidTr="00CB71C0">
        <w:tc>
          <w:tcPr>
            <w:tcW w:w="392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2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75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CB71C0">
              <w:rPr>
                <w:rFonts w:ascii="Times New Roman" w:eastAsia="Times New Roman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Заключение ………………………………………………….</w:t>
            </w:r>
          </w:p>
        </w:tc>
        <w:tc>
          <w:tcPr>
            <w:tcW w:w="553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CB71C0" w:rsidRPr="00CB71C0" w:rsidTr="00CB71C0">
        <w:tc>
          <w:tcPr>
            <w:tcW w:w="392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2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75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CB7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СПИСОК ИНФОРМАЦИОННЫХ ИСТОЧНИКОВ…</w:t>
            </w:r>
            <w:r w:rsidRPr="00CB71C0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………..</w:t>
            </w:r>
          </w:p>
        </w:tc>
        <w:tc>
          <w:tcPr>
            <w:tcW w:w="553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28 </w:t>
            </w:r>
          </w:p>
        </w:tc>
      </w:tr>
      <w:tr w:rsidR="00CB71C0" w:rsidRPr="00CB71C0" w:rsidTr="00CB71C0">
        <w:tc>
          <w:tcPr>
            <w:tcW w:w="392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242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7775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CB71C0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Приложения  ………………………………………………...</w:t>
            </w:r>
          </w:p>
        </w:tc>
        <w:tc>
          <w:tcPr>
            <w:tcW w:w="553" w:type="dxa"/>
          </w:tcPr>
          <w:p w:rsidR="00CB71C0" w:rsidRPr="00CB71C0" w:rsidRDefault="00CB71C0" w:rsidP="001126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7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</w:tbl>
    <w:p w:rsidR="00C15F5A" w:rsidRPr="00A22C7C" w:rsidRDefault="00C15F5A" w:rsidP="0011265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Pr="00A22C7C" w:rsidRDefault="00C15F5A" w:rsidP="0011265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Pr="00A22C7C" w:rsidRDefault="00C15F5A" w:rsidP="00112650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Pr="00A22C7C" w:rsidRDefault="00C15F5A" w:rsidP="00112650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C15F5A" w:rsidRPr="00A22C7C" w:rsidRDefault="00C15F5A" w:rsidP="00112650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C15F5A" w:rsidRPr="00A22C7C" w:rsidRDefault="00C15F5A" w:rsidP="00112650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C15F5A" w:rsidRPr="00A22C7C" w:rsidRDefault="00C15F5A" w:rsidP="00112650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C15F5A" w:rsidRPr="00A22C7C" w:rsidRDefault="00C15F5A" w:rsidP="00112650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C15F5A" w:rsidRDefault="00C15F5A" w:rsidP="00112650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CD10B8" w:rsidRDefault="00CD10B8" w:rsidP="00112650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CD10B8" w:rsidRDefault="00CD10B8" w:rsidP="00112650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CD10B8" w:rsidRDefault="00CD10B8" w:rsidP="00112650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CD10B8" w:rsidRDefault="00CD10B8" w:rsidP="00112650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CD10B8" w:rsidRDefault="00CD10B8" w:rsidP="00112650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CD10B8" w:rsidRDefault="00CD10B8" w:rsidP="00112650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CD10B8" w:rsidRDefault="00CD10B8" w:rsidP="00112650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CD10B8" w:rsidRDefault="00CD10B8" w:rsidP="00112650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C15F5A" w:rsidRPr="00A22C7C" w:rsidRDefault="00C15F5A" w:rsidP="001126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C15F5A" w:rsidRPr="00A22C7C" w:rsidRDefault="00C15F5A" w:rsidP="00112650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Приложение 3</w:t>
      </w:r>
    </w:p>
    <w:p w:rsidR="00C15F5A" w:rsidRPr="00A22C7C" w:rsidRDefault="00C15F5A" w:rsidP="001126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Образец оформления презентации </w:t>
      </w:r>
    </w:p>
    <w:p w:rsidR="00C15F5A" w:rsidRPr="00A22C7C" w:rsidRDefault="00C15F5A" w:rsidP="001126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5F5A" w:rsidRDefault="00C15F5A" w:rsidP="00112650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слайд:</w:t>
      </w:r>
    </w:p>
    <w:p w:rsidR="00CB71C0" w:rsidRDefault="00CB71C0" w:rsidP="001126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1C0" w:rsidRPr="00A22C7C" w:rsidRDefault="00CB71C0" w:rsidP="001126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7B5561D" wp14:editId="22B55A6C">
            <wp:extent cx="4829175" cy="27051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070" cy="27056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15F5A" w:rsidRPr="00A22C7C" w:rsidRDefault="00C15F5A" w:rsidP="001126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Pr="00A22C7C" w:rsidRDefault="00C15F5A" w:rsidP="001126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Pr="00A22C7C" w:rsidRDefault="00C15F5A" w:rsidP="00112650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Второй слайд </w:t>
      </w:r>
    </w:p>
    <w:p w:rsidR="00C15F5A" w:rsidRPr="00A22C7C" w:rsidRDefault="00C15F5A" w:rsidP="001126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55"/>
      </w:tblGrid>
      <w:tr w:rsidR="00C15F5A" w:rsidRPr="00A22C7C" w:rsidTr="00C15F5A">
        <w:trPr>
          <w:trHeight w:val="360"/>
        </w:trPr>
        <w:tc>
          <w:tcPr>
            <w:tcW w:w="7655" w:type="dxa"/>
          </w:tcPr>
          <w:p w:rsidR="00C15F5A" w:rsidRPr="00A22C7C" w:rsidRDefault="00C15F5A" w:rsidP="00112650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C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План:</w:t>
            </w:r>
          </w:p>
          <w:p w:rsidR="00C15F5A" w:rsidRPr="00A22C7C" w:rsidRDefault="00C15F5A" w:rsidP="00112650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C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______________________________.</w:t>
            </w:r>
          </w:p>
          <w:p w:rsidR="00C15F5A" w:rsidRPr="00A22C7C" w:rsidRDefault="00C15F5A" w:rsidP="00112650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C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______________________________.</w:t>
            </w:r>
          </w:p>
          <w:p w:rsidR="00C15F5A" w:rsidRPr="00A22C7C" w:rsidRDefault="00C15F5A" w:rsidP="00112650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C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______________________________.</w:t>
            </w:r>
          </w:p>
          <w:p w:rsidR="00C15F5A" w:rsidRPr="00A22C7C" w:rsidRDefault="00C15F5A" w:rsidP="001126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15F5A" w:rsidRPr="00A22C7C" w:rsidRDefault="00C15F5A" w:rsidP="001126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Pr="00A22C7C" w:rsidRDefault="00C15F5A" w:rsidP="00112650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 слайд</w:t>
      </w:r>
    </w:p>
    <w:p w:rsidR="00C15F5A" w:rsidRPr="00A22C7C" w:rsidRDefault="00C15F5A" w:rsidP="001126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55"/>
      </w:tblGrid>
      <w:tr w:rsidR="00C15F5A" w:rsidRPr="00A22C7C" w:rsidTr="00C15F5A">
        <w:trPr>
          <w:trHeight w:val="180"/>
        </w:trPr>
        <w:tc>
          <w:tcPr>
            <w:tcW w:w="7655" w:type="dxa"/>
            <w:tcBorders>
              <w:bottom w:val="single" w:sz="4" w:space="0" w:color="auto"/>
            </w:tcBorders>
          </w:tcPr>
          <w:p w:rsidR="00C15F5A" w:rsidRPr="00A22C7C" w:rsidRDefault="00C15F5A" w:rsidP="00112650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5F5A" w:rsidRPr="00A22C7C" w:rsidRDefault="00CB71C0" w:rsidP="00112650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Информационные источники</w:t>
            </w:r>
          </w:p>
          <w:p w:rsidR="00C15F5A" w:rsidRPr="00A22C7C" w:rsidRDefault="00C15F5A" w:rsidP="00112650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15F5A" w:rsidRPr="00A22C7C" w:rsidRDefault="00C15F5A" w:rsidP="001126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F5A" w:rsidRPr="00A22C7C" w:rsidRDefault="00C15F5A" w:rsidP="00112650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Четвертый </w:t>
      </w:r>
      <w:r w:rsidR="00CB7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последующие </w:t>
      </w: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</w:t>
      </w:r>
      <w:r w:rsidR="00CB71C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2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15F5A" w:rsidRPr="00A22C7C" w:rsidRDefault="00C15F5A" w:rsidP="001126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55"/>
      </w:tblGrid>
      <w:tr w:rsidR="00C15F5A" w:rsidRPr="00A22C7C" w:rsidTr="00C15F5A">
        <w:trPr>
          <w:trHeight w:val="180"/>
        </w:trPr>
        <w:tc>
          <w:tcPr>
            <w:tcW w:w="7655" w:type="dxa"/>
          </w:tcPr>
          <w:p w:rsidR="00C15F5A" w:rsidRPr="00A22C7C" w:rsidRDefault="00C15F5A" w:rsidP="00112650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C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Лаконично раскрывает содержание информации, можно</w:t>
            </w:r>
          </w:p>
          <w:p w:rsidR="00C15F5A" w:rsidRPr="00A22C7C" w:rsidRDefault="00C15F5A" w:rsidP="00112650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C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включать рисунки, автофигуры, графики, диаграммы</w:t>
            </w:r>
          </w:p>
          <w:p w:rsidR="00C15F5A" w:rsidRPr="00A22C7C" w:rsidRDefault="00C15F5A" w:rsidP="00112650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C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другие способы наглядного отображения информации</w:t>
            </w:r>
          </w:p>
        </w:tc>
      </w:tr>
    </w:tbl>
    <w:p w:rsidR="003B5A2D" w:rsidRPr="00A22C7C" w:rsidRDefault="003B5A2D" w:rsidP="0011265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B5A2D" w:rsidRPr="00A22C7C" w:rsidSect="00CD10B8"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18E" w:rsidRDefault="00EF618E" w:rsidP="00C47165">
      <w:pPr>
        <w:spacing w:after="0" w:line="240" w:lineRule="auto"/>
      </w:pPr>
      <w:r>
        <w:separator/>
      </w:r>
    </w:p>
  </w:endnote>
  <w:endnote w:type="continuationSeparator" w:id="0">
    <w:p w:rsidR="00EF618E" w:rsidRDefault="00EF618E" w:rsidP="00C47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18E" w:rsidRDefault="00EF618E" w:rsidP="00C47165">
      <w:pPr>
        <w:spacing w:after="0" w:line="240" w:lineRule="auto"/>
      </w:pPr>
      <w:r>
        <w:separator/>
      </w:r>
    </w:p>
  </w:footnote>
  <w:footnote w:type="continuationSeparator" w:id="0">
    <w:p w:rsidR="00EF618E" w:rsidRDefault="00EF618E" w:rsidP="00C471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41140DD"/>
    <w:multiLevelType w:val="hybridMultilevel"/>
    <w:tmpl w:val="C5747C62"/>
    <w:lvl w:ilvl="0" w:tplc="02D6438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67F5F32"/>
    <w:multiLevelType w:val="hybridMultilevel"/>
    <w:tmpl w:val="B2C850EA"/>
    <w:lvl w:ilvl="0" w:tplc="386002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1D42EF"/>
    <w:multiLevelType w:val="hybridMultilevel"/>
    <w:tmpl w:val="3030F1BE"/>
    <w:lvl w:ilvl="0" w:tplc="8ABE12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7D1E78"/>
    <w:multiLevelType w:val="hybridMultilevel"/>
    <w:tmpl w:val="2034E14E"/>
    <w:lvl w:ilvl="0" w:tplc="260AB8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0217BBB"/>
    <w:multiLevelType w:val="hybridMultilevel"/>
    <w:tmpl w:val="35349E14"/>
    <w:lvl w:ilvl="0" w:tplc="260AB870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6">
    <w:nsid w:val="11EE7EC5"/>
    <w:multiLevelType w:val="hybridMultilevel"/>
    <w:tmpl w:val="64626314"/>
    <w:lvl w:ilvl="0" w:tplc="260AB870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7">
    <w:nsid w:val="1F7B5E55"/>
    <w:multiLevelType w:val="hybridMultilevel"/>
    <w:tmpl w:val="61848ED6"/>
    <w:lvl w:ilvl="0" w:tplc="260AB8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5C2AA7"/>
    <w:multiLevelType w:val="hybridMultilevel"/>
    <w:tmpl w:val="EFB69B16"/>
    <w:lvl w:ilvl="0" w:tplc="260AB87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68210F2"/>
    <w:multiLevelType w:val="hybridMultilevel"/>
    <w:tmpl w:val="6B4223C6"/>
    <w:lvl w:ilvl="0" w:tplc="260AB8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2665C4"/>
    <w:multiLevelType w:val="hybridMultilevel"/>
    <w:tmpl w:val="D0D64D02"/>
    <w:lvl w:ilvl="0" w:tplc="FA148B1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07D7B00"/>
    <w:multiLevelType w:val="hybridMultilevel"/>
    <w:tmpl w:val="EAC07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D045F3"/>
    <w:multiLevelType w:val="hybridMultilevel"/>
    <w:tmpl w:val="7444E916"/>
    <w:lvl w:ilvl="0" w:tplc="260AB870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3">
    <w:nsid w:val="390C47D9"/>
    <w:multiLevelType w:val="hybridMultilevel"/>
    <w:tmpl w:val="01DCD236"/>
    <w:lvl w:ilvl="0" w:tplc="260AB8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CC4C7A"/>
    <w:multiLevelType w:val="hybridMultilevel"/>
    <w:tmpl w:val="3C5ACF70"/>
    <w:lvl w:ilvl="0" w:tplc="260AB87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F4C7FCE"/>
    <w:multiLevelType w:val="hybridMultilevel"/>
    <w:tmpl w:val="B4885922"/>
    <w:lvl w:ilvl="0" w:tplc="F7C27D0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8DC5566"/>
    <w:multiLevelType w:val="hybridMultilevel"/>
    <w:tmpl w:val="BD920148"/>
    <w:lvl w:ilvl="0" w:tplc="260AB87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51E63A3E"/>
    <w:multiLevelType w:val="hybridMultilevel"/>
    <w:tmpl w:val="44A26C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2DE6892"/>
    <w:multiLevelType w:val="hybridMultilevel"/>
    <w:tmpl w:val="6FE29D84"/>
    <w:lvl w:ilvl="0" w:tplc="F7C27D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C48EFD8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A5190C"/>
    <w:multiLevelType w:val="hybridMultilevel"/>
    <w:tmpl w:val="4C58491A"/>
    <w:lvl w:ilvl="0" w:tplc="F7C27D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BD1E41"/>
    <w:multiLevelType w:val="hybridMultilevel"/>
    <w:tmpl w:val="D03E67F6"/>
    <w:lvl w:ilvl="0" w:tplc="260AB870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1">
    <w:nsid w:val="6C0957B8"/>
    <w:multiLevelType w:val="hybridMultilevel"/>
    <w:tmpl w:val="0700EE2E"/>
    <w:lvl w:ilvl="0" w:tplc="260AB87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D7862DA"/>
    <w:multiLevelType w:val="hybridMultilevel"/>
    <w:tmpl w:val="081421A0"/>
    <w:lvl w:ilvl="0" w:tplc="260AB8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6B15B5"/>
    <w:multiLevelType w:val="hybridMultilevel"/>
    <w:tmpl w:val="D62ACA76"/>
    <w:lvl w:ilvl="0" w:tplc="F7C27D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88569A"/>
    <w:multiLevelType w:val="hybridMultilevel"/>
    <w:tmpl w:val="53287852"/>
    <w:lvl w:ilvl="0" w:tplc="260AB8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74A068A0"/>
    <w:multiLevelType w:val="hybridMultilevel"/>
    <w:tmpl w:val="3C724922"/>
    <w:lvl w:ilvl="0" w:tplc="260AB8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6D6405A"/>
    <w:multiLevelType w:val="hybridMultilevel"/>
    <w:tmpl w:val="DCF0A6BA"/>
    <w:lvl w:ilvl="0" w:tplc="F7C27D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D03B78"/>
    <w:multiLevelType w:val="hybridMultilevel"/>
    <w:tmpl w:val="4A806B00"/>
    <w:lvl w:ilvl="0" w:tplc="F7C27D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/>
      </w:rPr>
    </w:lvl>
    <w:lvl w:ilvl="1" w:tplc="C48EFD8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84418E"/>
    <w:multiLevelType w:val="multilevel"/>
    <w:tmpl w:val="3C120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A8E6B70"/>
    <w:multiLevelType w:val="hybridMultilevel"/>
    <w:tmpl w:val="0CFC95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F007EDC"/>
    <w:multiLevelType w:val="hybridMultilevel"/>
    <w:tmpl w:val="77EADEAE"/>
    <w:lvl w:ilvl="0" w:tplc="F42839A2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num w:numId="1">
    <w:abstractNumId w:val="28"/>
  </w:num>
  <w:num w:numId="2">
    <w:abstractNumId w:val="3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</w:num>
  <w:num w:numId="6">
    <w:abstractNumId w:val="1"/>
  </w:num>
  <w:num w:numId="7">
    <w:abstractNumId w:val="17"/>
  </w:num>
  <w:num w:numId="8">
    <w:abstractNumId w:val="29"/>
  </w:num>
  <w:num w:numId="9">
    <w:abstractNumId w:val="27"/>
  </w:num>
  <w:num w:numId="10">
    <w:abstractNumId w:val="26"/>
  </w:num>
  <w:num w:numId="11">
    <w:abstractNumId w:val="15"/>
  </w:num>
  <w:num w:numId="12">
    <w:abstractNumId w:val="19"/>
  </w:num>
  <w:num w:numId="13">
    <w:abstractNumId w:val="18"/>
  </w:num>
  <w:num w:numId="14">
    <w:abstractNumId w:val="13"/>
  </w:num>
  <w:num w:numId="15">
    <w:abstractNumId w:val="10"/>
  </w:num>
  <w:num w:numId="16">
    <w:abstractNumId w:val="24"/>
  </w:num>
  <w:num w:numId="17">
    <w:abstractNumId w:val="12"/>
  </w:num>
  <w:num w:numId="18">
    <w:abstractNumId w:val="6"/>
  </w:num>
  <w:num w:numId="19">
    <w:abstractNumId w:val="5"/>
  </w:num>
  <w:num w:numId="20">
    <w:abstractNumId w:val="20"/>
  </w:num>
  <w:num w:numId="21">
    <w:abstractNumId w:val="16"/>
  </w:num>
  <w:num w:numId="22">
    <w:abstractNumId w:val="14"/>
  </w:num>
  <w:num w:numId="23">
    <w:abstractNumId w:val="25"/>
  </w:num>
  <w:num w:numId="24">
    <w:abstractNumId w:val="9"/>
  </w:num>
  <w:num w:numId="25">
    <w:abstractNumId w:val="7"/>
  </w:num>
  <w:num w:numId="26">
    <w:abstractNumId w:val="4"/>
  </w:num>
  <w:num w:numId="27">
    <w:abstractNumId w:val="21"/>
  </w:num>
  <w:num w:numId="28">
    <w:abstractNumId w:val="8"/>
  </w:num>
  <w:num w:numId="29">
    <w:abstractNumId w:val="22"/>
  </w:num>
  <w:num w:numId="30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26B"/>
    <w:rsid w:val="00026287"/>
    <w:rsid w:val="000334A6"/>
    <w:rsid w:val="00045C67"/>
    <w:rsid w:val="000A5307"/>
    <w:rsid w:val="000B7D16"/>
    <w:rsid w:val="000C0767"/>
    <w:rsid w:val="000C2363"/>
    <w:rsid w:val="000E328B"/>
    <w:rsid w:val="0011073A"/>
    <w:rsid w:val="00112650"/>
    <w:rsid w:val="00131323"/>
    <w:rsid w:val="00167BFE"/>
    <w:rsid w:val="002A245D"/>
    <w:rsid w:val="002E2BDC"/>
    <w:rsid w:val="0036052E"/>
    <w:rsid w:val="003A6F99"/>
    <w:rsid w:val="003B5A2D"/>
    <w:rsid w:val="00424E0A"/>
    <w:rsid w:val="00495630"/>
    <w:rsid w:val="004A5681"/>
    <w:rsid w:val="004B08B2"/>
    <w:rsid w:val="004E3E26"/>
    <w:rsid w:val="004F2AE1"/>
    <w:rsid w:val="004F4873"/>
    <w:rsid w:val="00500AE5"/>
    <w:rsid w:val="00503F04"/>
    <w:rsid w:val="00504504"/>
    <w:rsid w:val="00524DA5"/>
    <w:rsid w:val="0054367A"/>
    <w:rsid w:val="00563EF5"/>
    <w:rsid w:val="005911F4"/>
    <w:rsid w:val="005A46A7"/>
    <w:rsid w:val="005B3879"/>
    <w:rsid w:val="005F31B5"/>
    <w:rsid w:val="006A3331"/>
    <w:rsid w:val="006A5198"/>
    <w:rsid w:val="006A5971"/>
    <w:rsid w:val="006B3871"/>
    <w:rsid w:val="006C6A3B"/>
    <w:rsid w:val="006E120F"/>
    <w:rsid w:val="007007EC"/>
    <w:rsid w:val="0072441E"/>
    <w:rsid w:val="00743A92"/>
    <w:rsid w:val="00757876"/>
    <w:rsid w:val="00790E26"/>
    <w:rsid w:val="00833CCF"/>
    <w:rsid w:val="00843040"/>
    <w:rsid w:val="008554E5"/>
    <w:rsid w:val="008C12BC"/>
    <w:rsid w:val="008D67AF"/>
    <w:rsid w:val="00914B05"/>
    <w:rsid w:val="00923D35"/>
    <w:rsid w:val="00941FF2"/>
    <w:rsid w:val="009908CC"/>
    <w:rsid w:val="0099784E"/>
    <w:rsid w:val="009E423E"/>
    <w:rsid w:val="009E496A"/>
    <w:rsid w:val="00A16F39"/>
    <w:rsid w:val="00A22C7C"/>
    <w:rsid w:val="00A2526B"/>
    <w:rsid w:val="00A73D16"/>
    <w:rsid w:val="00A7684F"/>
    <w:rsid w:val="00AC04A0"/>
    <w:rsid w:val="00B14A4C"/>
    <w:rsid w:val="00B17B14"/>
    <w:rsid w:val="00B27E4A"/>
    <w:rsid w:val="00B40DBC"/>
    <w:rsid w:val="00B47419"/>
    <w:rsid w:val="00BE30F6"/>
    <w:rsid w:val="00BF324F"/>
    <w:rsid w:val="00C0562F"/>
    <w:rsid w:val="00C15008"/>
    <w:rsid w:val="00C15F5A"/>
    <w:rsid w:val="00C46870"/>
    <w:rsid w:val="00C47165"/>
    <w:rsid w:val="00C53E70"/>
    <w:rsid w:val="00C679D5"/>
    <w:rsid w:val="00C95D95"/>
    <w:rsid w:val="00CB4C60"/>
    <w:rsid w:val="00CB71C0"/>
    <w:rsid w:val="00CD10B8"/>
    <w:rsid w:val="00CF13A8"/>
    <w:rsid w:val="00D45348"/>
    <w:rsid w:val="00D45632"/>
    <w:rsid w:val="00D47C91"/>
    <w:rsid w:val="00D71F0D"/>
    <w:rsid w:val="00D87B91"/>
    <w:rsid w:val="00D92211"/>
    <w:rsid w:val="00DC674A"/>
    <w:rsid w:val="00DE3B99"/>
    <w:rsid w:val="00E2110D"/>
    <w:rsid w:val="00E37BC4"/>
    <w:rsid w:val="00E5402D"/>
    <w:rsid w:val="00E57A11"/>
    <w:rsid w:val="00E7001C"/>
    <w:rsid w:val="00EF618E"/>
    <w:rsid w:val="00F076B1"/>
    <w:rsid w:val="00F366F7"/>
    <w:rsid w:val="00F8482D"/>
    <w:rsid w:val="00FB32AE"/>
    <w:rsid w:val="00FB60DD"/>
    <w:rsid w:val="00FC4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E26"/>
  </w:style>
  <w:style w:type="paragraph" w:styleId="1">
    <w:name w:val="heading 1"/>
    <w:basedOn w:val="a"/>
    <w:next w:val="a"/>
    <w:link w:val="10"/>
    <w:qFormat/>
    <w:rsid w:val="00C15F5A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15F5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15F5A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15F5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C15F5A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C15F5A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C15F5A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5F5A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5F5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5F5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15F5A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15F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15F5A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15F5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15F5A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C15F5A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5F5A"/>
  </w:style>
  <w:style w:type="paragraph" w:styleId="21">
    <w:name w:val="Body Text Indent 2"/>
    <w:basedOn w:val="a"/>
    <w:link w:val="22"/>
    <w:rsid w:val="00C15F5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5F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C15F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12"/>
    <w:uiPriority w:val="99"/>
    <w:rsid w:val="00C15F5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rsid w:val="00C15F5A"/>
  </w:style>
  <w:style w:type="character" w:customStyle="1" w:styleId="12">
    <w:name w:val="Нижний колонтитул Знак1"/>
    <w:link w:val="a4"/>
    <w:uiPriority w:val="99"/>
    <w:rsid w:val="00C15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15F5A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C15F5A"/>
    <w:rPr>
      <w:rFonts w:ascii="Tahoma" w:eastAsia="Times New Roman" w:hAnsi="Tahoma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15F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C15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C15F5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C15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C15F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C15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C15F5A"/>
    <w:rPr>
      <w:color w:val="0000FF"/>
      <w:u w:val="single"/>
    </w:rPr>
  </w:style>
  <w:style w:type="character" w:customStyle="1" w:styleId="apple-converted-space">
    <w:name w:val="apple-converted-space"/>
    <w:rsid w:val="00C15F5A"/>
  </w:style>
  <w:style w:type="paragraph" w:styleId="ad">
    <w:name w:val="No Spacing"/>
    <w:link w:val="ae"/>
    <w:uiPriority w:val="1"/>
    <w:qFormat/>
    <w:rsid w:val="00C15F5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e">
    <w:name w:val="Без интервала Знак"/>
    <w:link w:val="ad"/>
    <w:uiPriority w:val="1"/>
    <w:rsid w:val="00C15F5A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FontStyle22">
    <w:name w:val="Font Style22"/>
    <w:uiPriority w:val="99"/>
    <w:rsid w:val="00C15F5A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13">
    <w:name w:val="Абзац списка1"/>
    <w:basedOn w:val="a"/>
    <w:rsid w:val="00C15F5A"/>
    <w:pPr>
      <w:widowControl w:val="0"/>
      <w:autoSpaceDE w:val="0"/>
      <w:autoSpaceDN w:val="0"/>
      <w:spacing w:after="0" w:line="240" w:lineRule="auto"/>
      <w:ind w:left="119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C15F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rsid w:val="00C15F5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1">
    <w:name w:val="Знак Знак8"/>
    <w:locked/>
    <w:rsid w:val="00C15F5A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paragraph" w:customStyle="1" w:styleId="14">
    <w:name w:val="Без интервала1"/>
    <w:rsid w:val="00C15F5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ubmenu-table">
    <w:name w:val="submenu-table"/>
    <w:basedOn w:val="a0"/>
    <w:rsid w:val="00C15F5A"/>
  </w:style>
  <w:style w:type="table" w:styleId="af0">
    <w:name w:val="Table Grid"/>
    <w:basedOn w:val="a1"/>
    <w:rsid w:val="00C15F5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rsid w:val="00C15F5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2">
    <w:name w:val="Основной текст с отступом Знак"/>
    <w:basedOn w:val="a0"/>
    <w:link w:val="af1"/>
    <w:rsid w:val="00C15F5A"/>
    <w:rPr>
      <w:rFonts w:ascii="Calibri" w:eastAsia="Times New Roman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C15F5A"/>
  </w:style>
  <w:style w:type="character" w:styleId="af3">
    <w:name w:val="Emphasis"/>
    <w:uiPriority w:val="20"/>
    <w:qFormat/>
    <w:rsid w:val="00C15F5A"/>
    <w:rPr>
      <w:i/>
      <w:iCs/>
    </w:rPr>
  </w:style>
  <w:style w:type="paragraph" w:customStyle="1" w:styleId="25">
    <w:name w:val="Обычный2"/>
    <w:rsid w:val="00C15F5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Default">
    <w:name w:val="Default"/>
    <w:rsid w:val="00C15F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5">
    <w:name w:val="Сетка таблицы1"/>
    <w:basedOn w:val="a1"/>
    <w:next w:val="af0"/>
    <w:uiPriority w:val="59"/>
    <w:rsid w:val="00C15F5A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nhideWhenUsed/>
    <w:rsid w:val="00C15F5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C15F5A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11">
    <w:name w:val="Нет списка111"/>
    <w:next w:val="a2"/>
    <w:semiHidden/>
    <w:rsid w:val="00C15F5A"/>
  </w:style>
  <w:style w:type="paragraph" w:customStyle="1" w:styleId="af4">
    <w:name w:val="Для рисунов"/>
    <w:basedOn w:val="a"/>
    <w:rsid w:val="00C15F5A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rteleft">
    <w:name w:val="rteleft"/>
    <w:basedOn w:val="a"/>
    <w:rsid w:val="00C15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center">
    <w:name w:val="rtecenter"/>
    <w:basedOn w:val="a"/>
    <w:rsid w:val="00C15F5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uiPriority w:val="22"/>
    <w:qFormat/>
    <w:rsid w:val="00C15F5A"/>
    <w:rPr>
      <w:b/>
      <w:bCs/>
    </w:rPr>
  </w:style>
  <w:style w:type="paragraph" w:customStyle="1" w:styleId="33">
    <w:name w:val="Заголовок 33"/>
    <w:basedOn w:val="a"/>
    <w:rsid w:val="00C15F5A"/>
    <w:pPr>
      <w:spacing w:after="270" w:line="312" w:lineRule="auto"/>
      <w:outlineLvl w:val="3"/>
    </w:pPr>
    <w:rPr>
      <w:rFonts w:ascii="Arial" w:eastAsia="Times New Roman" w:hAnsi="Arial" w:cs="Arial"/>
      <w:b/>
      <w:bCs/>
      <w:sz w:val="34"/>
      <w:szCs w:val="34"/>
      <w:lang w:eastAsia="ru-RU"/>
    </w:rPr>
  </w:style>
  <w:style w:type="paragraph" w:customStyle="1" w:styleId="c1">
    <w:name w:val="c1"/>
    <w:basedOn w:val="a"/>
    <w:rsid w:val="00C15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rsid w:val="00C15F5A"/>
    <w:rPr>
      <w:bdr w:val="none" w:sz="0" w:space="0" w:color="auto" w:frame="1"/>
    </w:rPr>
  </w:style>
  <w:style w:type="paragraph" w:customStyle="1" w:styleId="c9">
    <w:name w:val="c9"/>
    <w:basedOn w:val="a"/>
    <w:rsid w:val="00C15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C15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C15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hare2">
    <w:name w:val="b-share2"/>
    <w:rsid w:val="00C15F5A"/>
    <w:rPr>
      <w:rFonts w:ascii="Arial" w:hAnsi="Arial" w:cs="Arial" w:hint="default"/>
      <w:sz w:val="21"/>
      <w:szCs w:val="21"/>
    </w:rPr>
  </w:style>
  <w:style w:type="numbering" w:customStyle="1" w:styleId="26">
    <w:name w:val="Нет списка2"/>
    <w:next w:val="a2"/>
    <w:uiPriority w:val="99"/>
    <w:semiHidden/>
    <w:unhideWhenUsed/>
    <w:rsid w:val="00C15F5A"/>
  </w:style>
  <w:style w:type="paragraph" w:customStyle="1" w:styleId="c14">
    <w:name w:val="c14"/>
    <w:basedOn w:val="a"/>
    <w:rsid w:val="00C15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rsid w:val="00C15F5A"/>
  </w:style>
  <w:style w:type="paragraph" w:customStyle="1" w:styleId="c10">
    <w:name w:val="c10"/>
    <w:basedOn w:val="a"/>
    <w:rsid w:val="00C15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rsid w:val="00C15F5A"/>
  </w:style>
  <w:style w:type="paragraph" w:customStyle="1" w:styleId="c28">
    <w:name w:val="c28"/>
    <w:basedOn w:val="a"/>
    <w:rsid w:val="00C15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rsid w:val="00C15F5A"/>
  </w:style>
  <w:style w:type="paragraph" w:customStyle="1" w:styleId="c8">
    <w:name w:val="c8"/>
    <w:basedOn w:val="a"/>
    <w:rsid w:val="00C15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7">
    <w:name w:val="Сетка таблицы2"/>
    <w:basedOn w:val="a1"/>
    <w:next w:val="af0"/>
    <w:rsid w:val="00C15F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1"/>
    <w:next w:val="af0"/>
    <w:rsid w:val="00C15F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Заголовок №1_"/>
    <w:basedOn w:val="a0"/>
    <w:link w:val="17"/>
    <w:rsid w:val="00E5402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">
    <w:name w:val="Основной текст (2)_"/>
    <w:basedOn w:val="a0"/>
    <w:link w:val="29"/>
    <w:rsid w:val="00E5402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a">
    <w:name w:val="Основной текст (2) + Полужирный"/>
    <w:basedOn w:val="28"/>
    <w:rsid w:val="00E5402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6">
    <w:name w:val="Подпись к таблице"/>
    <w:basedOn w:val="a0"/>
    <w:rsid w:val="00E540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71">
    <w:name w:val="Основной текст (7)_"/>
    <w:basedOn w:val="a0"/>
    <w:link w:val="72"/>
    <w:rsid w:val="00E5402D"/>
    <w:rPr>
      <w:rFonts w:ascii="Verdana" w:eastAsia="Verdana" w:hAnsi="Verdana" w:cs="Verdana"/>
      <w:b/>
      <w:bCs/>
      <w:sz w:val="15"/>
      <w:szCs w:val="15"/>
      <w:shd w:val="clear" w:color="auto" w:fill="FFFFFF"/>
    </w:rPr>
  </w:style>
  <w:style w:type="paragraph" w:customStyle="1" w:styleId="17">
    <w:name w:val="Заголовок №1"/>
    <w:basedOn w:val="a"/>
    <w:link w:val="16"/>
    <w:rsid w:val="00E5402D"/>
    <w:pPr>
      <w:widowControl w:val="0"/>
      <w:shd w:val="clear" w:color="auto" w:fill="FFFFFF"/>
      <w:spacing w:after="0" w:line="274" w:lineRule="exact"/>
      <w:ind w:hanging="56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9">
    <w:name w:val="Основной текст (2)"/>
    <w:basedOn w:val="a"/>
    <w:link w:val="28"/>
    <w:rsid w:val="00E5402D"/>
    <w:pPr>
      <w:widowControl w:val="0"/>
      <w:shd w:val="clear" w:color="auto" w:fill="FFFFFF"/>
      <w:spacing w:after="0" w:line="274" w:lineRule="exact"/>
      <w:ind w:hanging="2200"/>
      <w:jc w:val="both"/>
    </w:pPr>
    <w:rPr>
      <w:rFonts w:ascii="Times New Roman" w:eastAsia="Times New Roman" w:hAnsi="Times New Roman" w:cs="Times New Roman"/>
    </w:rPr>
  </w:style>
  <w:style w:type="paragraph" w:customStyle="1" w:styleId="72">
    <w:name w:val="Основной текст (7)"/>
    <w:basedOn w:val="a"/>
    <w:link w:val="71"/>
    <w:rsid w:val="00E5402D"/>
    <w:pPr>
      <w:widowControl w:val="0"/>
      <w:shd w:val="clear" w:color="auto" w:fill="FFFFFF"/>
      <w:spacing w:after="0" w:line="0" w:lineRule="atLeast"/>
      <w:ind w:hanging="380"/>
    </w:pPr>
    <w:rPr>
      <w:rFonts w:ascii="Verdana" w:eastAsia="Verdana" w:hAnsi="Verdana" w:cs="Verdana"/>
      <w:b/>
      <w:bCs/>
      <w:sz w:val="15"/>
      <w:szCs w:val="15"/>
    </w:rPr>
  </w:style>
  <w:style w:type="paragraph" w:styleId="af7">
    <w:name w:val="List"/>
    <w:basedOn w:val="a"/>
    <w:rsid w:val="00BF324F"/>
    <w:pPr>
      <w:widowControl w:val="0"/>
      <w:suppressAutoHyphens/>
      <w:spacing w:after="12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customStyle="1" w:styleId="trb12">
    <w:name w:val="trb12"/>
    <w:basedOn w:val="a0"/>
    <w:rsid w:val="00BF324F"/>
  </w:style>
  <w:style w:type="character" w:customStyle="1" w:styleId="tmab">
    <w:name w:val="tmab"/>
    <w:basedOn w:val="a0"/>
    <w:rsid w:val="00BF324F"/>
  </w:style>
  <w:style w:type="character" w:customStyle="1" w:styleId="tmib">
    <w:name w:val="tmib"/>
    <w:basedOn w:val="a0"/>
    <w:rsid w:val="00BF324F"/>
  </w:style>
  <w:style w:type="character" w:customStyle="1" w:styleId="tmu">
    <w:name w:val="tmu"/>
    <w:basedOn w:val="a0"/>
    <w:rsid w:val="00BF324F"/>
  </w:style>
  <w:style w:type="paragraph" w:customStyle="1" w:styleId="tmm">
    <w:name w:val="tmm"/>
    <w:basedOn w:val="a"/>
    <w:rsid w:val="00BF32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F324F"/>
    <w:pPr>
      <w:widowControl w:val="0"/>
      <w:autoSpaceDE w:val="0"/>
      <w:autoSpaceDN w:val="0"/>
      <w:adjustRightInd w:val="0"/>
      <w:spacing w:after="0" w:line="293" w:lineRule="exact"/>
      <w:ind w:firstLine="658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BF324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BF324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F324F"/>
    <w:pPr>
      <w:widowControl w:val="0"/>
      <w:autoSpaceDE w:val="0"/>
      <w:autoSpaceDN w:val="0"/>
      <w:adjustRightInd w:val="0"/>
      <w:spacing w:after="0" w:line="302" w:lineRule="exact"/>
      <w:ind w:firstLine="672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F324F"/>
    <w:pPr>
      <w:widowControl w:val="0"/>
      <w:autoSpaceDE w:val="0"/>
      <w:autoSpaceDN w:val="0"/>
      <w:adjustRightInd w:val="0"/>
      <w:spacing w:after="0" w:line="302" w:lineRule="exact"/>
      <w:ind w:firstLine="667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BF324F"/>
    <w:pPr>
      <w:widowControl w:val="0"/>
      <w:autoSpaceDE w:val="0"/>
      <w:autoSpaceDN w:val="0"/>
      <w:adjustRightInd w:val="0"/>
      <w:spacing w:after="0" w:line="509" w:lineRule="exact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BF324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BF324F"/>
    <w:pPr>
      <w:widowControl w:val="0"/>
      <w:autoSpaceDE w:val="0"/>
      <w:autoSpaceDN w:val="0"/>
      <w:adjustRightInd w:val="0"/>
      <w:spacing w:after="0" w:line="261" w:lineRule="exact"/>
      <w:jc w:val="right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BF324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BF324F"/>
    <w:pPr>
      <w:widowControl w:val="0"/>
      <w:autoSpaceDE w:val="0"/>
      <w:autoSpaceDN w:val="0"/>
      <w:adjustRightInd w:val="0"/>
      <w:spacing w:after="0" w:line="259" w:lineRule="exact"/>
      <w:ind w:firstLine="667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BF324F"/>
    <w:pPr>
      <w:widowControl w:val="0"/>
      <w:autoSpaceDE w:val="0"/>
      <w:autoSpaceDN w:val="0"/>
      <w:adjustRightInd w:val="0"/>
      <w:spacing w:after="0" w:line="518" w:lineRule="exact"/>
      <w:ind w:firstLine="5078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BF324F"/>
    <w:pPr>
      <w:widowControl w:val="0"/>
      <w:autoSpaceDE w:val="0"/>
      <w:autoSpaceDN w:val="0"/>
      <w:adjustRightInd w:val="0"/>
      <w:spacing w:after="0" w:line="254" w:lineRule="exact"/>
      <w:ind w:firstLine="667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BF324F"/>
    <w:pPr>
      <w:widowControl w:val="0"/>
      <w:autoSpaceDE w:val="0"/>
      <w:autoSpaceDN w:val="0"/>
      <w:adjustRightInd w:val="0"/>
      <w:spacing w:after="0" w:line="261" w:lineRule="exact"/>
      <w:ind w:firstLine="197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BF324F"/>
    <w:pPr>
      <w:widowControl w:val="0"/>
      <w:autoSpaceDE w:val="0"/>
      <w:autoSpaceDN w:val="0"/>
      <w:adjustRightInd w:val="0"/>
      <w:spacing w:after="0" w:line="254" w:lineRule="exact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BF324F"/>
    <w:pPr>
      <w:widowControl w:val="0"/>
      <w:autoSpaceDE w:val="0"/>
      <w:autoSpaceDN w:val="0"/>
      <w:adjustRightInd w:val="0"/>
      <w:spacing w:after="0" w:line="259" w:lineRule="exact"/>
      <w:ind w:firstLine="1550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BF324F"/>
    <w:pPr>
      <w:widowControl w:val="0"/>
      <w:autoSpaceDE w:val="0"/>
      <w:autoSpaceDN w:val="0"/>
      <w:adjustRightInd w:val="0"/>
      <w:spacing w:after="0" w:line="259" w:lineRule="exact"/>
      <w:ind w:firstLine="1517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BF324F"/>
    <w:pPr>
      <w:widowControl w:val="0"/>
      <w:autoSpaceDE w:val="0"/>
      <w:autoSpaceDN w:val="0"/>
      <w:adjustRightInd w:val="0"/>
      <w:spacing w:after="0" w:line="576" w:lineRule="exact"/>
      <w:ind w:firstLine="5554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BF324F"/>
    <w:pPr>
      <w:widowControl w:val="0"/>
      <w:autoSpaceDE w:val="0"/>
      <w:autoSpaceDN w:val="0"/>
      <w:adjustRightInd w:val="0"/>
      <w:spacing w:after="0" w:line="134" w:lineRule="exact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BF324F"/>
    <w:pPr>
      <w:widowControl w:val="0"/>
      <w:autoSpaceDE w:val="0"/>
      <w:autoSpaceDN w:val="0"/>
      <w:adjustRightInd w:val="0"/>
      <w:spacing w:after="0" w:line="259" w:lineRule="exact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BF324F"/>
    <w:pPr>
      <w:widowControl w:val="0"/>
      <w:autoSpaceDE w:val="0"/>
      <w:autoSpaceDN w:val="0"/>
      <w:adjustRightInd w:val="0"/>
      <w:spacing w:after="0" w:line="259" w:lineRule="exact"/>
      <w:ind w:firstLine="845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BF324F"/>
    <w:pPr>
      <w:widowControl w:val="0"/>
      <w:autoSpaceDE w:val="0"/>
      <w:autoSpaceDN w:val="0"/>
      <w:adjustRightInd w:val="0"/>
      <w:spacing w:after="0" w:line="264" w:lineRule="exact"/>
      <w:ind w:firstLine="845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BF324F"/>
    <w:pPr>
      <w:widowControl w:val="0"/>
      <w:autoSpaceDE w:val="0"/>
      <w:autoSpaceDN w:val="0"/>
      <w:adjustRightInd w:val="0"/>
      <w:spacing w:after="0" w:line="346" w:lineRule="exact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BF324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0">
    <w:name w:val="Font Style30"/>
    <w:basedOn w:val="a0"/>
    <w:rsid w:val="00BF324F"/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basedOn w:val="a0"/>
    <w:rsid w:val="00BF324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rsid w:val="00BF324F"/>
    <w:rPr>
      <w:rFonts w:ascii="Times New Roman" w:hAnsi="Times New Roman" w:cs="Times New Roman"/>
      <w:sz w:val="20"/>
      <w:szCs w:val="20"/>
    </w:rPr>
  </w:style>
  <w:style w:type="paragraph" w:customStyle="1" w:styleId="p17">
    <w:name w:val="p17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">
    <w:name w:val="ft2"/>
    <w:basedOn w:val="a0"/>
    <w:rsid w:val="0036052E"/>
  </w:style>
  <w:style w:type="paragraph" w:customStyle="1" w:styleId="p3">
    <w:name w:val="p3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9">
    <w:name w:val="ft9"/>
    <w:basedOn w:val="a0"/>
    <w:rsid w:val="0036052E"/>
  </w:style>
  <w:style w:type="paragraph" w:customStyle="1" w:styleId="p2">
    <w:name w:val="p2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2">
    <w:name w:val="ft12"/>
    <w:basedOn w:val="a0"/>
    <w:rsid w:val="0036052E"/>
  </w:style>
  <w:style w:type="character" w:customStyle="1" w:styleId="ft13">
    <w:name w:val="ft13"/>
    <w:basedOn w:val="a0"/>
    <w:rsid w:val="0036052E"/>
  </w:style>
  <w:style w:type="paragraph" w:customStyle="1" w:styleId="p21">
    <w:name w:val="p21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4">
    <w:name w:val="ft14"/>
    <w:basedOn w:val="a0"/>
    <w:rsid w:val="0036052E"/>
  </w:style>
  <w:style w:type="paragraph" w:customStyle="1" w:styleId="p23">
    <w:name w:val="p23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">
    <w:name w:val="p29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8">
    <w:name w:val="p58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9">
    <w:name w:val="p59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0">
    <w:name w:val="p60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1">
    <w:name w:val="p61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2">
    <w:name w:val="p62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3">
    <w:name w:val="p63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4">
    <w:name w:val="p64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">
    <w:name w:val="p34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5">
    <w:name w:val="p65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6">
    <w:name w:val="p66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4">
    <w:name w:val="ft4"/>
    <w:basedOn w:val="a0"/>
    <w:rsid w:val="0036052E"/>
  </w:style>
  <w:style w:type="character" w:customStyle="1" w:styleId="ft24">
    <w:name w:val="ft24"/>
    <w:basedOn w:val="a0"/>
    <w:rsid w:val="0036052E"/>
  </w:style>
  <w:style w:type="paragraph" w:customStyle="1" w:styleId="p8">
    <w:name w:val="p8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25">
    <w:name w:val="ft25"/>
    <w:basedOn w:val="a0"/>
    <w:rsid w:val="0036052E"/>
  </w:style>
  <w:style w:type="character" w:customStyle="1" w:styleId="ft26">
    <w:name w:val="ft26"/>
    <w:basedOn w:val="a0"/>
    <w:rsid w:val="0036052E"/>
  </w:style>
  <w:style w:type="character" w:customStyle="1" w:styleId="ft19">
    <w:name w:val="ft19"/>
    <w:basedOn w:val="a0"/>
    <w:rsid w:val="0036052E"/>
  </w:style>
  <w:style w:type="paragraph" w:customStyle="1" w:styleId="p67">
    <w:name w:val="p67"/>
    <w:basedOn w:val="a"/>
    <w:rsid w:val="0036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ction">
    <w:name w:val="Fiction"/>
    <w:rsid w:val="00CF13A8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35">
    <w:name w:val="Основной текст (3)_"/>
    <w:basedOn w:val="a0"/>
    <w:link w:val="36"/>
    <w:rsid w:val="00AC04A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7">
    <w:name w:val="Заголовок №3_"/>
    <w:basedOn w:val="a0"/>
    <w:link w:val="38"/>
    <w:rsid w:val="00AC04A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b">
    <w:name w:val="Подпись к таблице (2)_"/>
    <w:basedOn w:val="a0"/>
    <w:link w:val="2c"/>
    <w:rsid w:val="00AC04A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d">
    <w:name w:val="Основной текст (2) + Курсив"/>
    <w:basedOn w:val="28"/>
    <w:rsid w:val="00AC04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8">
    <w:name w:val="Подпись к таблице_"/>
    <w:basedOn w:val="a0"/>
    <w:rsid w:val="00AC04A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AC04A0"/>
    <w:pPr>
      <w:widowControl w:val="0"/>
      <w:shd w:val="clear" w:color="auto" w:fill="FFFFFF"/>
      <w:spacing w:after="0" w:line="312" w:lineRule="exact"/>
      <w:ind w:hanging="460"/>
    </w:pPr>
    <w:rPr>
      <w:rFonts w:ascii="Times New Roman" w:eastAsia="Times New Roman" w:hAnsi="Times New Roman" w:cs="Times New Roman"/>
      <w:b/>
      <w:bCs/>
    </w:rPr>
  </w:style>
  <w:style w:type="paragraph" w:customStyle="1" w:styleId="38">
    <w:name w:val="Заголовок №3"/>
    <w:basedOn w:val="a"/>
    <w:link w:val="37"/>
    <w:rsid w:val="00AC04A0"/>
    <w:pPr>
      <w:widowControl w:val="0"/>
      <w:shd w:val="clear" w:color="auto" w:fill="FFFFFF"/>
      <w:spacing w:after="0" w:line="0" w:lineRule="atLeast"/>
      <w:jc w:val="both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2c">
    <w:name w:val="Подпись к таблице (2)"/>
    <w:basedOn w:val="a"/>
    <w:link w:val="2b"/>
    <w:rsid w:val="00AC04A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character" w:customStyle="1" w:styleId="2105pt">
    <w:name w:val="Основной текст (2) + 10;5 pt;Не полужирный"/>
    <w:basedOn w:val="a0"/>
    <w:rsid w:val="000E32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6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1555">
          <w:marLeft w:val="4860"/>
          <w:marRight w:val="0"/>
          <w:marTop w:val="17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2398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  <w:divsChild>
            <w:div w:id="3597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71343">
              <w:marLeft w:val="4860"/>
              <w:marRight w:val="0"/>
              <w:marTop w:val="4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844220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</w:divsChild>
    </w:div>
    <w:div w:id="14777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5516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5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7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82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84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9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42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89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61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0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9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3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6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9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8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15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9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3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91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42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54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13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28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82484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9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37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79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2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34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51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12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57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35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44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10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92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72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76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7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87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61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80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40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0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17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75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90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54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29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50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29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1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9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20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33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08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33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63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08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56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86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6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48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28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16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5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62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84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75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19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27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17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9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15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4106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40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30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8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71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7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46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4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64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21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2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09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61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18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86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07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73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85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92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4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95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40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65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43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59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7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4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90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94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32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99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26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70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22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00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23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24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10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72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7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090557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6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62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5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8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01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8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9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8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90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5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1105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20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1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/product/98823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30</Pages>
  <Words>6322</Words>
  <Characters>36039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Дария Викторовна</cp:lastModifiedBy>
  <cp:revision>9</cp:revision>
  <cp:lastPrinted>2020-05-18T09:50:00Z</cp:lastPrinted>
  <dcterms:created xsi:type="dcterms:W3CDTF">2021-01-18T09:11:00Z</dcterms:created>
  <dcterms:modified xsi:type="dcterms:W3CDTF">2021-01-20T06:29:00Z</dcterms:modified>
</cp:coreProperties>
</file>