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004A0F" w:rsidRPr="00004A0F" w:rsidRDefault="00004A0F" w:rsidP="00004A0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Министерство здравоохранения Республики Крым </w:t>
      </w:r>
    </w:p>
    <w:p w:rsidR="00004A0F" w:rsidRPr="00004A0F" w:rsidRDefault="00004A0F" w:rsidP="00004A0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Государственное автономное образовательное учреждение </w:t>
      </w:r>
    </w:p>
    <w:p w:rsidR="00004A0F" w:rsidRPr="00004A0F" w:rsidRDefault="00004A0F" w:rsidP="00004A0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среднего профессионального образования Республики Крым </w:t>
      </w:r>
    </w:p>
    <w:p w:rsidR="00004A0F" w:rsidRPr="00004A0F" w:rsidRDefault="00004A0F" w:rsidP="00004A0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«Крымский медицинский колледж» </w:t>
      </w:r>
    </w:p>
    <w:p w:rsidR="00004A0F" w:rsidRPr="00004A0F" w:rsidRDefault="00004A0F" w:rsidP="00004A0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</w:p>
    <w:p w:rsidR="00004A0F" w:rsidRPr="00004A0F" w:rsidRDefault="00004A0F" w:rsidP="00004A0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</w:p>
    <w:p w:rsidR="00004A0F" w:rsidRPr="00004A0F" w:rsidRDefault="00004A0F" w:rsidP="00004A0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Утверждаю </w:t>
      </w:r>
    </w:p>
    <w:p w:rsidR="00004A0F" w:rsidRPr="00004A0F" w:rsidRDefault="00004A0F" w:rsidP="00004A0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sz w:val="28"/>
          <w:szCs w:val="28"/>
          <w:lang w:eastAsia="uk-UA"/>
        </w:rPr>
        <w:t>Директор ГАОУ СПО РК  «Крымский медицинский колледж»</w:t>
      </w:r>
    </w:p>
    <w:p w:rsidR="00004A0F" w:rsidRPr="00004A0F" w:rsidRDefault="00004A0F" w:rsidP="00004A0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__________________ А. А. Писарев </w:t>
      </w:r>
    </w:p>
    <w:p w:rsidR="00004A0F" w:rsidRPr="00004A0F" w:rsidRDefault="00004A0F" w:rsidP="00004A0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«___» _____________ 2020 г. </w:t>
      </w:r>
    </w:p>
    <w:p w:rsidR="00004A0F" w:rsidRPr="00004A0F" w:rsidRDefault="00004A0F" w:rsidP="00004A0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Приказ № ___ от «__»___20__ г.</w:t>
      </w:r>
    </w:p>
    <w:p w:rsidR="00004A0F" w:rsidRPr="00004A0F" w:rsidRDefault="00004A0F" w:rsidP="00004A0F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004A0F" w:rsidRPr="00004A0F" w:rsidRDefault="00004A0F" w:rsidP="00004A0F">
      <w:pPr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004A0F" w:rsidRPr="00004A0F" w:rsidRDefault="00004A0F" w:rsidP="0000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004A0F" w:rsidRPr="00004A0F" w:rsidRDefault="00004A0F" w:rsidP="0000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004A0F" w:rsidRPr="00004A0F" w:rsidRDefault="00004A0F" w:rsidP="00004A0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b/>
          <w:caps/>
          <w:sz w:val="28"/>
          <w:szCs w:val="28"/>
          <w:lang w:eastAsia="uk-UA"/>
        </w:rPr>
        <w:t>РАБОЧАЯ ПРОГРАММа УЧЕБНОЙ ДИСЦИПЛИНЫ</w:t>
      </w:r>
    </w:p>
    <w:p w:rsidR="00004A0F" w:rsidRPr="00004A0F" w:rsidRDefault="00004A0F" w:rsidP="0000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004A0F" w:rsidRPr="00004A0F" w:rsidRDefault="00004A0F" w:rsidP="0000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ОП.01. ОСНОВЫ ЛАТИНСКОГО ЯЗЫКА С МЕДИЦИНСКОЙ ТЕРМИНОЛОГИЕЙ</w:t>
      </w:r>
    </w:p>
    <w:p w:rsidR="00004A0F" w:rsidRPr="00004A0F" w:rsidRDefault="00004A0F" w:rsidP="00004A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04A0F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по специальности: </w:t>
      </w:r>
      <w:r w:rsidRPr="00004A0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34.02.01 Сестринское дело  </w:t>
      </w: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04A0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уровень подготовки – базовый </w:t>
      </w: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04A0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квалификация – медицинская сестра / медицинский брат </w:t>
      </w: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uk-UA"/>
        </w:rPr>
      </w:pP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uk-UA"/>
        </w:rPr>
      </w:pP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uk-UA"/>
        </w:rPr>
      </w:pP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uk-UA" w:eastAsia="uk-UA"/>
        </w:rPr>
      </w:pP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Симферополь, </w:t>
      </w:r>
      <w:r w:rsidRPr="00004A0F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2020 г.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A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 34.02.01 Сестринское дело, утверждённым приказом Министерства образования и науки Российской Федерации № 502 от 12 мая 2014 г., зарегистрированным в Минюсте России </w:t>
      </w:r>
      <w:r w:rsidRPr="00004A0F">
        <w:rPr>
          <w:rFonts w:ascii="Times New Roman" w:eastAsia="Arial" w:hAnsi="Times New Roman" w:cs="Times New Roman"/>
          <w:sz w:val="24"/>
          <w:szCs w:val="24"/>
          <w:lang w:eastAsia="ru-RU" w:bidi="ru-RU"/>
        </w:rPr>
        <w:t xml:space="preserve">18 июня 2014 г. </w:t>
      </w:r>
      <w:r w:rsidRPr="00004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Pr="00004A0F">
        <w:rPr>
          <w:rFonts w:ascii="Times New Roman" w:eastAsia="Arial" w:hAnsi="Times New Roman" w:cs="Times New Roman"/>
          <w:sz w:val="24"/>
          <w:szCs w:val="24"/>
          <w:lang w:eastAsia="ru-RU" w:bidi="ru-RU"/>
        </w:rPr>
        <w:t>32766</w:t>
      </w:r>
    </w:p>
    <w:p w:rsidR="00004A0F" w:rsidRPr="00004A0F" w:rsidRDefault="00004A0F" w:rsidP="00004A0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Организация-разработчик: Государственное автономное образовательное учреждение среднего профессионального образования Республики Крым «Крымский медицинский колледж» </w:t>
      </w: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A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Никоненко Н.И. – преподаватель высшей квалификационной категории, преподаватель дисциплины «Основы латинского языка с медицинской терминологией» ГАОУ СПО РК «Крымский медицинский колледж».  </w:t>
      </w: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Рецензенты: </w:t>
      </w: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A0F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Храбскова Д.М. – к.ф.н., и.о. зав.кафедрой романо-германской филологии КФУ им. В. И. Вернадского.</w:t>
      </w: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Чугуй Е.Г. – преподаватель высшей квалификационной категории, преподаватель дисциплины «Основы латинского языка с медицинской терминологией» ГАОУ СПО РК «Крымский медицинский колледж»  </w:t>
      </w: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A0F" w:rsidRPr="00004A0F" w:rsidRDefault="00004A0F" w:rsidP="00004A0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A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рассмотрена на заседании Педагогического совета ГАОУ  СПО  РК «Крымский медицинский колледж», протокол № 1 от «31» августа 2020 г.</w:t>
      </w:r>
    </w:p>
    <w:p w:rsidR="00004A0F" w:rsidRPr="00004A0F" w:rsidRDefault="00004A0F" w:rsidP="00004A0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A0F" w:rsidRPr="00004A0F" w:rsidRDefault="00004A0F" w:rsidP="00004A0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A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 одобрена на заседании цикловой методической комиссии</w:t>
      </w:r>
      <w:r w:rsidRPr="00004A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004A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преподавателей общепрофессиональных дисциплин ГАОУ СПО РК «Крымский медицинский колледж», протокол № 11 от «03» июня 2020 г.</w:t>
      </w:r>
    </w:p>
    <w:p w:rsidR="00004A0F" w:rsidRPr="00004A0F" w:rsidRDefault="00004A0F" w:rsidP="00004A0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004A0F" w:rsidRPr="00004A0F" w:rsidRDefault="00004A0F" w:rsidP="00004A0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A0F" w:rsidRPr="00004A0F" w:rsidRDefault="00004A0F" w:rsidP="00004A0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04A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цикловой методической комиссии __________/</w:t>
      </w:r>
      <w:r w:rsidRPr="00004A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04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О.А.Тихонова  </w:t>
      </w:r>
    </w:p>
    <w:p w:rsidR="00004A0F" w:rsidRPr="00004A0F" w:rsidRDefault="00004A0F" w:rsidP="00004A0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004A0F" w:rsidRPr="00004A0F" w:rsidRDefault="00004A0F" w:rsidP="00004A0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СОДЕРЖАНИЕ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A0F" w:rsidRPr="00004A0F" w:rsidRDefault="00004A0F" w:rsidP="00004A0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04A0F" w:rsidRPr="00004A0F" w:rsidTr="00F71813">
        <w:tc>
          <w:tcPr>
            <w:tcW w:w="7668" w:type="dxa"/>
          </w:tcPr>
          <w:p w:rsidR="00004A0F" w:rsidRPr="00004A0F" w:rsidRDefault="00004A0F" w:rsidP="00004A0F">
            <w:pPr>
              <w:keepNext/>
              <w:keepLines/>
              <w:widowControl w:val="0"/>
              <w:suppressAutoHyphens/>
              <w:spacing w:before="240" w:after="6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2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004A0F" w:rsidRPr="00004A0F" w:rsidRDefault="00004A0F" w:rsidP="00004A0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стр.</w:t>
            </w:r>
          </w:p>
        </w:tc>
      </w:tr>
      <w:tr w:rsidR="00004A0F" w:rsidRPr="00004A0F" w:rsidTr="00F71813">
        <w:tc>
          <w:tcPr>
            <w:tcW w:w="7668" w:type="dxa"/>
          </w:tcPr>
          <w:p w:rsidR="00004A0F" w:rsidRPr="00004A0F" w:rsidRDefault="00004A0F" w:rsidP="00004A0F">
            <w:pPr>
              <w:keepNext/>
              <w:keepLines/>
              <w:widowControl w:val="0"/>
              <w:numPr>
                <w:ilvl w:val="0"/>
                <w:numId w:val="7"/>
              </w:numPr>
              <w:tabs>
                <w:tab w:val="num" w:pos="180"/>
              </w:tabs>
              <w:suppressAutoHyphens/>
              <w:autoSpaceDE w:val="0"/>
              <w:autoSpaceDN w:val="0"/>
              <w:spacing w:after="0" w:line="240" w:lineRule="auto"/>
              <w:ind w:hanging="46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8"/>
                <w:szCs w:val="28"/>
                <w:lang w:eastAsia="ru-RU"/>
              </w:rPr>
              <w:t>ПАСПОРТ РАБОЧЕЙ ПРОГРАММЫ УЧЕБНОЙ ДИСЦИПЛИНЫ…………………………………………</w:t>
            </w:r>
          </w:p>
          <w:p w:rsidR="00004A0F" w:rsidRPr="00004A0F" w:rsidRDefault="00004A0F" w:rsidP="00004A0F">
            <w:pPr>
              <w:keepNext/>
              <w:keepLines/>
              <w:widowControl w:val="0"/>
              <w:tabs>
                <w:tab w:val="num" w:pos="180"/>
              </w:tabs>
              <w:suppressAutoHyphens/>
              <w:autoSpaceDE w:val="0"/>
              <w:autoSpaceDN w:val="0"/>
              <w:spacing w:after="0" w:line="240" w:lineRule="auto"/>
              <w:ind w:left="644" w:hanging="46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8"/>
                <w:szCs w:val="28"/>
                <w:lang w:eastAsia="ru-RU"/>
              </w:rPr>
            </w:pPr>
          </w:p>
          <w:p w:rsidR="00004A0F" w:rsidRPr="00004A0F" w:rsidRDefault="00004A0F" w:rsidP="00004A0F">
            <w:pPr>
              <w:keepNext/>
              <w:keepLines/>
              <w:widowControl w:val="0"/>
              <w:tabs>
                <w:tab w:val="num" w:pos="180"/>
              </w:tabs>
              <w:suppressAutoHyphens/>
              <w:autoSpaceDE w:val="0"/>
              <w:autoSpaceDN w:val="0"/>
              <w:spacing w:after="0" w:line="240" w:lineRule="auto"/>
              <w:ind w:hanging="464"/>
              <w:jc w:val="both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004A0F" w:rsidRPr="00004A0F" w:rsidRDefault="00004A0F" w:rsidP="00004A0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4A0F" w:rsidRPr="00004A0F" w:rsidRDefault="00004A0F" w:rsidP="00004A0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A0F" w:rsidRPr="00004A0F" w:rsidTr="00F71813">
        <w:tc>
          <w:tcPr>
            <w:tcW w:w="7668" w:type="dxa"/>
          </w:tcPr>
          <w:p w:rsidR="00004A0F" w:rsidRPr="00004A0F" w:rsidRDefault="00004A0F" w:rsidP="00004A0F">
            <w:pPr>
              <w:keepNext/>
              <w:keepLines/>
              <w:widowControl w:val="0"/>
              <w:numPr>
                <w:ilvl w:val="0"/>
                <w:numId w:val="7"/>
              </w:numPr>
              <w:tabs>
                <w:tab w:val="num" w:pos="180"/>
              </w:tabs>
              <w:suppressAutoHyphens/>
              <w:autoSpaceDE w:val="0"/>
              <w:autoSpaceDN w:val="0"/>
              <w:spacing w:after="0" w:line="240" w:lineRule="auto"/>
              <w:ind w:hanging="46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8"/>
                <w:szCs w:val="28"/>
                <w:lang w:eastAsia="ru-RU"/>
              </w:rPr>
              <w:t>СТРУКТУРА и содержание УЧЕБНОЙ ДИСЦИПЛИНЫ………………………………………..</w:t>
            </w:r>
          </w:p>
          <w:p w:rsidR="00004A0F" w:rsidRPr="00004A0F" w:rsidRDefault="00004A0F" w:rsidP="00004A0F">
            <w:pPr>
              <w:keepNext/>
              <w:keepLines/>
              <w:widowControl w:val="0"/>
              <w:tabs>
                <w:tab w:val="num" w:pos="180"/>
              </w:tabs>
              <w:suppressAutoHyphens/>
              <w:autoSpaceDE w:val="0"/>
              <w:autoSpaceDN w:val="0"/>
              <w:spacing w:after="0" w:line="240" w:lineRule="auto"/>
              <w:ind w:left="644" w:hanging="46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8"/>
                <w:szCs w:val="28"/>
                <w:lang w:eastAsia="ru-RU"/>
              </w:rPr>
            </w:pPr>
          </w:p>
          <w:p w:rsidR="00004A0F" w:rsidRPr="00004A0F" w:rsidRDefault="00004A0F" w:rsidP="00004A0F">
            <w:pPr>
              <w:keepNext/>
              <w:keepLines/>
              <w:widowControl w:val="0"/>
              <w:tabs>
                <w:tab w:val="num" w:pos="180"/>
              </w:tabs>
              <w:suppressAutoHyphens/>
              <w:autoSpaceDE w:val="0"/>
              <w:autoSpaceDN w:val="0"/>
              <w:spacing w:after="0" w:line="240" w:lineRule="auto"/>
              <w:ind w:left="644" w:hanging="46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1903" w:type="dxa"/>
          </w:tcPr>
          <w:p w:rsidR="00004A0F" w:rsidRPr="00004A0F" w:rsidRDefault="00004A0F" w:rsidP="00004A0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4A0F" w:rsidRPr="00004A0F" w:rsidRDefault="00004A0F" w:rsidP="00004A0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004A0F" w:rsidRPr="00004A0F" w:rsidTr="00F71813">
        <w:trPr>
          <w:trHeight w:val="670"/>
        </w:trPr>
        <w:tc>
          <w:tcPr>
            <w:tcW w:w="7668" w:type="dxa"/>
          </w:tcPr>
          <w:p w:rsidR="00004A0F" w:rsidRPr="00004A0F" w:rsidRDefault="00004A0F" w:rsidP="00004A0F">
            <w:pPr>
              <w:keepNext/>
              <w:keepLines/>
              <w:widowControl w:val="0"/>
              <w:numPr>
                <w:ilvl w:val="0"/>
                <w:numId w:val="7"/>
              </w:numPr>
              <w:tabs>
                <w:tab w:val="num" w:pos="180"/>
              </w:tabs>
              <w:suppressAutoHyphens/>
              <w:autoSpaceDE w:val="0"/>
              <w:autoSpaceDN w:val="0"/>
              <w:spacing w:after="0" w:line="240" w:lineRule="auto"/>
              <w:ind w:hanging="46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8"/>
                <w:szCs w:val="28"/>
                <w:lang w:eastAsia="ru-RU"/>
              </w:rPr>
              <w:t>условия реализации РАБОЧЕЙ программы учебной дисциплины…….</w:t>
            </w:r>
          </w:p>
          <w:p w:rsidR="00004A0F" w:rsidRPr="00004A0F" w:rsidRDefault="00004A0F" w:rsidP="00004A0F">
            <w:pPr>
              <w:keepNext/>
              <w:keepLines/>
              <w:widowControl w:val="0"/>
              <w:tabs>
                <w:tab w:val="num" w:pos="0"/>
                <w:tab w:val="num" w:pos="180"/>
              </w:tabs>
              <w:suppressAutoHyphens/>
              <w:spacing w:before="240" w:after="60" w:line="240" w:lineRule="auto"/>
              <w:ind w:left="284" w:hanging="46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004A0F" w:rsidRPr="00004A0F" w:rsidRDefault="00004A0F" w:rsidP="00004A0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4A0F" w:rsidRPr="00004A0F" w:rsidRDefault="00004A0F" w:rsidP="00004A0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004A0F" w:rsidRPr="00004A0F" w:rsidTr="00F71813">
        <w:tc>
          <w:tcPr>
            <w:tcW w:w="7668" w:type="dxa"/>
          </w:tcPr>
          <w:p w:rsidR="00004A0F" w:rsidRPr="00004A0F" w:rsidRDefault="00004A0F" w:rsidP="00004A0F">
            <w:pPr>
              <w:keepNext/>
              <w:keepLines/>
              <w:widowControl w:val="0"/>
              <w:numPr>
                <w:ilvl w:val="0"/>
                <w:numId w:val="7"/>
              </w:numPr>
              <w:tabs>
                <w:tab w:val="num" w:pos="180"/>
              </w:tabs>
              <w:suppressAutoHyphens/>
              <w:autoSpaceDE w:val="0"/>
              <w:autoSpaceDN w:val="0"/>
              <w:spacing w:after="0" w:line="240" w:lineRule="auto"/>
              <w:ind w:hanging="46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8"/>
                <w:szCs w:val="28"/>
                <w:lang w:eastAsia="ru-RU"/>
              </w:rPr>
              <w:t>Контроль и оценка результатов Освоения учебной дисциплины…………</w:t>
            </w:r>
          </w:p>
          <w:p w:rsidR="00004A0F" w:rsidRPr="00004A0F" w:rsidRDefault="00004A0F" w:rsidP="00004A0F">
            <w:pPr>
              <w:keepNext/>
              <w:keepLines/>
              <w:widowControl w:val="0"/>
              <w:tabs>
                <w:tab w:val="num" w:pos="180"/>
              </w:tabs>
              <w:suppressAutoHyphens/>
              <w:spacing w:before="240" w:after="60" w:line="240" w:lineRule="auto"/>
              <w:ind w:left="284" w:hanging="46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004A0F" w:rsidRPr="00004A0F" w:rsidRDefault="00004A0F" w:rsidP="00004A0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4A0F" w:rsidRPr="00004A0F" w:rsidRDefault="00004A0F" w:rsidP="00004A0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00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004A0F" w:rsidRPr="00004A0F" w:rsidRDefault="00004A0F" w:rsidP="00004A0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A0F" w:rsidRPr="00004A0F" w:rsidTr="00F71813">
        <w:tc>
          <w:tcPr>
            <w:tcW w:w="7668" w:type="dxa"/>
          </w:tcPr>
          <w:p w:rsidR="00004A0F" w:rsidRPr="00004A0F" w:rsidRDefault="00004A0F" w:rsidP="00004A0F">
            <w:pPr>
              <w:keepNext/>
              <w:keepLines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>АДАПТАЦИЯ РАБОЧЕЙ ПРОГРАММЫ ПРИ ОБУЧЕНИИ ЛИЦ С ОГРАНИЧЕННЫМИ ВОЗМОЖНОСТЯМИ ЗДОРОВЬЯ……………………</w:t>
            </w:r>
          </w:p>
          <w:p w:rsidR="00004A0F" w:rsidRPr="00004A0F" w:rsidRDefault="00004A0F" w:rsidP="00004A0F">
            <w:pPr>
              <w:keepNext/>
              <w:keepLines/>
              <w:widowControl w:val="0"/>
              <w:suppressAutoHyphens/>
              <w:autoSpaceDE w:val="0"/>
              <w:autoSpaceDN w:val="0"/>
              <w:spacing w:after="0" w:line="240" w:lineRule="auto"/>
              <w:ind w:left="72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004A0F" w:rsidRPr="00004A0F" w:rsidRDefault="00004A0F" w:rsidP="00004A0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4A0F" w:rsidRPr="00004A0F" w:rsidRDefault="00004A0F" w:rsidP="00004A0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4A0F" w:rsidRPr="00004A0F" w:rsidRDefault="00004A0F" w:rsidP="00004A0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004A0F" w:rsidRPr="00004A0F" w:rsidTr="00F71813">
        <w:tc>
          <w:tcPr>
            <w:tcW w:w="7668" w:type="dxa"/>
          </w:tcPr>
          <w:p w:rsidR="00004A0F" w:rsidRPr="00004A0F" w:rsidRDefault="00004A0F" w:rsidP="00004A0F">
            <w:pPr>
              <w:keepNext/>
              <w:keepLines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2"/>
                <w:sz w:val="28"/>
                <w:szCs w:val="28"/>
                <w:lang w:eastAsia="ru-RU"/>
              </w:rPr>
            </w:pPr>
            <w:r w:rsidRPr="00004A0F">
              <w:rPr>
                <w:rFonts w:ascii="Times New Roman" w:hAnsi="Times New Roman" w:cs="Times New Roman"/>
                <w:b/>
                <w:sz w:val="28"/>
                <w:szCs w:val="28"/>
              </w:rPr>
              <w:t>ЛИСТ ВНЕСЕННЫХ ИЗМЕНЕНИЙ…………………</w:t>
            </w:r>
          </w:p>
        </w:tc>
        <w:tc>
          <w:tcPr>
            <w:tcW w:w="1903" w:type="dxa"/>
          </w:tcPr>
          <w:p w:rsidR="00004A0F" w:rsidRPr="00004A0F" w:rsidRDefault="00004A0F" w:rsidP="00004A0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</w:tbl>
    <w:p w:rsidR="00004A0F" w:rsidRPr="00004A0F" w:rsidRDefault="00004A0F" w:rsidP="00004A0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52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04A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</w:p>
    <w:p w:rsidR="00004A0F" w:rsidRPr="00004A0F" w:rsidRDefault="00004A0F" w:rsidP="00004A0F">
      <w:pPr>
        <w:spacing w:after="20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4A0F">
        <w:br w:type="page"/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1. паспорт РАБОЧЕЙ ПРОГРАММЫ УЧЕБНОЙ ДИСЦИПЛИНЫ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ОП.01. Основы латинского языка с медицинской терминологией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004A0F" w:rsidRPr="00004A0F" w:rsidRDefault="00004A0F" w:rsidP="00004A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является частью основной профессиональной образовательной программы в соответствии с  ФГОС по специальности СПО 34.02.01 Сестринское дело, базовый уровень подготовки. </w:t>
      </w:r>
    </w:p>
    <w:p w:rsidR="00004A0F" w:rsidRPr="00004A0F" w:rsidRDefault="00004A0F" w:rsidP="00004A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«Основы латинского языка с медицинской терминологией» </w:t>
      </w:r>
      <w:r w:rsidRPr="00004A0F">
        <w:rPr>
          <w:rFonts w:ascii="Times New Roman" w:eastAsia="Times New Roman" w:hAnsi="Times New Roman" w:cs="Times New Roman"/>
          <w:sz w:val="28"/>
          <w:szCs w:val="28"/>
          <w:lang w:eastAsia="uk-UA"/>
        </w:rPr>
        <w:t>является общепрофессиональной и входит в профессиональный  цикл.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уметь:</w:t>
      </w:r>
    </w:p>
    <w:p w:rsidR="00004A0F" w:rsidRPr="00004A0F" w:rsidRDefault="00004A0F" w:rsidP="00004A0F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читать и писать на латинском языке медицинские анатомические, клинические и фармацевтические термины;</w:t>
      </w:r>
    </w:p>
    <w:p w:rsidR="00004A0F" w:rsidRPr="00004A0F" w:rsidRDefault="00004A0F" w:rsidP="00004A0F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объяснять значения терминов по знакомым терминоэлементам;</w:t>
      </w:r>
    </w:p>
    <w:p w:rsidR="00004A0F" w:rsidRPr="00004A0F" w:rsidRDefault="00004A0F" w:rsidP="00004A0F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переводить рецепты и оформлять их по заданному нормативному образцу;</w:t>
      </w:r>
    </w:p>
    <w:p w:rsidR="00004A0F" w:rsidRPr="00004A0F" w:rsidRDefault="00004A0F" w:rsidP="00004A0F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образовывать названия оксидов, кислот и солей;</w:t>
      </w:r>
    </w:p>
    <w:p w:rsidR="00004A0F" w:rsidRPr="00004A0F" w:rsidRDefault="00004A0F" w:rsidP="00004A0F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образовывать и переводить количественные и порядковые числительные;</w:t>
      </w:r>
    </w:p>
    <w:p w:rsidR="00004A0F" w:rsidRPr="00004A0F" w:rsidRDefault="00004A0F" w:rsidP="00004A0F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пользоваться словарём.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знать:</w:t>
      </w:r>
    </w:p>
    <w:p w:rsidR="00004A0F" w:rsidRPr="00004A0F" w:rsidRDefault="00004A0F" w:rsidP="00004A0F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латинской грамматики и способы словообразования;</w:t>
      </w:r>
    </w:p>
    <w:p w:rsidR="00004A0F" w:rsidRPr="00004A0F" w:rsidRDefault="00004A0F" w:rsidP="00004A0F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500 лексических единиц; </w:t>
      </w:r>
    </w:p>
    <w:p w:rsidR="00004A0F" w:rsidRPr="00004A0F" w:rsidRDefault="00004A0F" w:rsidP="00004A0F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глоссарий по специальности;</w:t>
      </w:r>
    </w:p>
    <w:p w:rsidR="00004A0F" w:rsidRPr="00004A0F" w:rsidRDefault="00004A0F" w:rsidP="00004A0F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правила образования оксидов; кислот и солей;</w:t>
      </w:r>
    </w:p>
    <w:p w:rsidR="00004A0F" w:rsidRPr="00004A0F" w:rsidRDefault="00004A0F" w:rsidP="00004A0F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правила образования количественных и порядковых числительных;</w:t>
      </w:r>
    </w:p>
    <w:p w:rsidR="00004A0F" w:rsidRPr="00004A0F" w:rsidRDefault="00004A0F" w:rsidP="00004A0F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числительные, латинские и греческие числительные-приставки;</w:t>
      </w:r>
    </w:p>
    <w:p w:rsidR="00004A0F" w:rsidRPr="00004A0F" w:rsidRDefault="00004A0F" w:rsidP="00004A0F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латинские пословицы и крылатые фразы.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0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ПК и ОК, которые актуализируются при изучении учебной дисциплины:</w:t>
      </w:r>
    </w:p>
    <w:p w:rsidR="00004A0F" w:rsidRPr="00004A0F" w:rsidRDefault="00004A0F" w:rsidP="00004A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</w:p>
    <w:p w:rsidR="00004A0F" w:rsidRPr="00004A0F" w:rsidRDefault="00004A0F" w:rsidP="00004A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004A0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ПК 1.1. Проводить мероприятия по сохранению и укреплению здоровья населения, пациента и его окружения.</w:t>
      </w:r>
    </w:p>
    <w:p w:rsidR="00004A0F" w:rsidRPr="00004A0F" w:rsidRDefault="00004A0F" w:rsidP="00004A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004A0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ПК 1.3. Участвовать в проведении профилактики инфекционных и неинфекционных заболеваний.</w:t>
      </w:r>
    </w:p>
    <w:p w:rsidR="00004A0F" w:rsidRPr="00004A0F" w:rsidRDefault="00004A0F" w:rsidP="00004A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004A0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ПК 2.1. Представлять информацию в понятном для пациента виде, объяснять ему суть вмешательств.</w:t>
      </w:r>
    </w:p>
    <w:p w:rsidR="00004A0F" w:rsidRPr="00004A0F" w:rsidRDefault="00004A0F" w:rsidP="00004A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004A0F">
        <w:rPr>
          <w:rFonts w:ascii="Times New Roman" w:eastAsia="Arial" w:hAnsi="Times New Roman" w:cs="Times New Roman"/>
          <w:sz w:val="28"/>
          <w:szCs w:val="28"/>
          <w:lang w:eastAsia="ru-RU" w:bidi="ru-RU"/>
        </w:rPr>
        <w:lastRenderedPageBreak/>
        <w:t>ПК 2.6. Вести утвержденную медицинскую документацию.</w:t>
      </w:r>
    </w:p>
    <w:p w:rsidR="00004A0F" w:rsidRPr="00004A0F" w:rsidRDefault="00004A0F" w:rsidP="00004A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eastAsia="ru-RU" w:bidi="ru-RU"/>
        </w:rPr>
      </w:pPr>
    </w:p>
    <w:p w:rsidR="00004A0F" w:rsidRPr="00004A0F" w:rsidRDefault="00004A0F" w:rsidP="00004A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004A0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004A0F" w:rsidRPr="00004A0F" w:rsidRDefault="00004A0F" w:rsidP="00004A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004A0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:rsidR="00004A0F" w:rsidRPr="00004A0F" w:rsidRDefault="00004A0F" w:rsidP="00004A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004A0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04A0F" w:rsidRPr="00004A0F" w:rsidRDefault="00004A0F" w:rsidP="00004A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004A0F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</w:r>
    </w:p>
    <w:p w:rsidR="00004A0F" w:rsidRPr="00004A0F" w:rsidRDefault="00004A0F" w:rsidP="00004A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Количество часов на освоение программы учебной дисциплины: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108 часов, в том числе: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sz w:val="28"/>
          <w:szCs w:val="28"/>
        </w:rPr>
        <w:t>аудиторной учебной работы обучающегося (обязательных учебных занятий) 74 часа;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sz w:val="28"/>
          <w:szCs w:val="28"/>
        </w:rPr>
        <w:t>внеаудиторной (самостоятельной) учебной работы обучающегося 34 часа.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4A0F">
        <w:rPr>
          <w:rFonts w:ascii="Times New Roman" w:hAnsi="Times New Roman" w:cs="Times New Roman"/>
          <w:i/>
          <w:sz w:val="28"/>
          <w:szCs w:val="28"/>
        </w:rPr>
        <w:t xml:space="preserve">вариативная часть – 38 часов. 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04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04A0F" w:rsidRPr="00004A0F" w:rsidTr="00F71813">
        <w:trPr>
          <w:trHeight w:val="460"/>
        </w:trPr>
        <w:tc>
          <w:tcPr>
            <w:tcW w:w="7904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004A0F" w:rsidRPr="00004A0F" w:rsidTr="00F71813">
        <w:trPr>
          <w:trHeight w:val="285"/>
        </w:trPr>
        <w:tc>
          <w:tcPr>
            <w:tcW w:w="7904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>1</w:t>
            </w:r>
            <w:r w:rsidRPr="00004A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08</w:t>
            </w:r>
          </w:p>
        </w:tc>
      </w:tr>
      <w:tr w:rsidR="00004A0F" w:rsidRPr="00004A0F" w:rsidTr="00F71813">
        <w:tc>
          <w:tcPr>
            <w:tcW w:w="7904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</w:pPr>
            <w:r w:rsidRPr="00004A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>74</w:t>
            </w:r>
          </w:p>
        </w:tc>
      </w:tr>
      <w:tr w:rsidR="00004A0F" w:rsidRPr="00004A0F" w:rsidTr="00F71813">
        <w:tc>
          <w:tcPr>
            <w:tcW w:w="7904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0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004A0F" w:rsidRPr="00004A0F" w:rsidTr="00F71813">
        <w:tc>
          <w:tcPr>
            <w:tcW w:w="7904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0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</w:pPr>
            <w:r w:rsidRPr="00004A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>12</w:t>
            </w:r>
          </w:p>
        </w:tc>
      </w:tr>
      <w:tr w:rsidR="00004A0F" w:rsidRPr="00004A0F" w:rsidTr="00F71813">
        <w:tc>
          <w:tcPr>
            <w:tcW w:w="7904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>62</w:t>
            </w:r>
          </w:p>
        </w:tc>
      </w:tr>
      <w:tr w:rsidR="00004A0F" w:rsidRPr="00004A0F" w:rsidTr="00F71813">
        <w:tc>
          <w:tcPr>
            <w:tcW w:w="7904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Внеаудиторная (самостоятельная) учебная работа обучающегося (всего) </w:t>
            </w:r>
          </w:p>
        </w:tc>
        <w:tc>
          <w:tcPr>
            <w:tcW w:w="1800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34</w:t>
            </w:r>
          </w:p>
        </w:tc>
      </w:tr>
      <w:tr w:rsidR="00004A0F" w:rsidRPr="00004A0F" w:rsidTr="00F71813">
        <w:tc>
          <w:tcPr>
            <w:tcW w:w="7904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004A0F" w:rsidRPr="00004A0F" w:rsidTr="00F71813">
        <w:tc>
          <w:tcPr>
            <w:tcW w:w="7904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заучивание правил чтения и грамматических правил;</w:t>
            </w:r>
          </w:p>
          <w:p w:rsidR="00004A0F" w:rsidRPr="00004A0F" w:rsidRDefault="00004A0F" w:rsidP="00004A0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заучивание анатомических, клинических и фармацевтических терминов;</w:t>
            </w:r>
          </w:p>
          <w:p w:rsidR="00004A0F" w:rsidRPr="00004A0F" w:rsidRDefault="00004A0F" w:rsidP="00004A0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упражнений </w:t>
            </w:r>
            <w:r w:rsidRPr="00004A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 переводу </w:t>
            </w:r>
            <w:r w:rsidRPr="0000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анатомических, клинических и </w:t>
            </w:r>
            <w:r w:rsidRPr="00004A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фармацевтических </w:t>
            </w:r>
            <w:r w:rsidRPr="0000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терминов, словосочетаний</w:t>
            </w:r>
            <w:r w:rsidRPr="00004A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рецептов</w:t>
            </w:r>
            <w:r w:rsidRPr="0000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04A0F" w:rsidRPr="00004A0F" w:rsidRDefault="00004A0F" w:rsidP="00004A0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терминов и </w:t>
            </w:r>
            <w:r w:rsidRPr="00004A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конструирование терминов по заданному значению;</w:t>
            </w:r>
          </w:p>
          <w:p w:rsidR="00004A0F" w:rsidRPr="00004A0F" w:rsidRDefault="00004A0F" w:rsidP="00004A0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заучивание латинских пословиц и крылатых выражений.</w:t>
            </w:r>
          </w:p>
        </w:tc>
        <w:tc>
          <w:tcPr>
            <w:tcW w:w="1800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</w:t>
            </w:r>
          </w:p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10</w:t>
            </w:r>
          </w:p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10</w:t>
            </w:r>
          </w:p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10</w:t>
            </w:r>
          </w:p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004A0F" w:rsidRPr="00004A0F" w:rsidTr="00F71813">
        <w:tc>
          <w:tcPr>
            <w:tcW w:w="9704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>Промежуточная  аттестация в форме</w:t>
            </w:r>
            <w:r w:rsidRPr="00004A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 </w:t>
            </w:r>
            <w:r w:rsidRPr="00004A0F">
              <w:rPr>
                <w:rFonts w:ascii="Times New Roman" w:hAnsi="Times New Roman" w:cs="Times New Roman"/>
                <w:b/>
                <w:sz w:val="28"/>
                <w:szCs w:val="28"/>
              </w:rPr>
              <w:t>экзамена</w:t>
            </w:r>
            <w:r w:rsidRPr="00004A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004A0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(междисциплинарного)</w:t>
            </w:r>
          </w:p>
        </w:tc>
      </w:tr>
    </w:tbl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004A0F" w:rsidRPr="00004A0F" w:rsidSect="00F82B83">
          <w:footerReference w:type="default" r:id="rId5"/>
          <w:pgSz w:w="11906" w:h="16838"/>
          <w:pgMar w:top="850" w:right="850" w:bottom="850" w:left="1417" w:header="708" w:footer="708" w:gutter="0"/>
          <w:cols w:space="708"/>
          <w:titlePg/>
          <w:docGrid w:linePitch="360"/>
        </w:sect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 «Основы латинского языка с медицинской терминологией»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004A0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</w:t>
      </w:r>
    </w:p>
    <w:tbl>
      <w:tblPr>
        <w:tblW w:w="15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466"/>
        <w:gridCol w:w="10609"/>
        <w:gridCol w:w="1127"/>
        <w:gridCol w:w="1302"/>
      </w:tblGrid>
      <w:tr w:rsidR="00004A0F" w:rsidRPr="00004A0F" w:rsidTr="00F71813">
        <w:trPr>
          <w:trHeight w:val="20"/>
        </w:trPr>
        <w:tc>
          <w:tcPr>
            <w:tcW w:w="1943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Содержание учебного материала, практические занятия, внеаудиторная (самостоятельная) учебная  работа обучающихся</w:t>
            </w:r>
          </w:p>
        </w:tc>
        <w:tc>
          <w:tcPr>
            <w:tcW w:w="1127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302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004A0F" w:rsidRPr="00004A0F" w:rsidTr="00F71813">
        <w:trPr>
          <w:trHeight w:val="20"/>
        </w:trPr>
        <w:tc>
          <w:tcPr>
            <w:tcW w:w="1943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7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004A0F" w:rsidRPr="00004A0F" w:rsidTr="00F71813">
        <w:trPr>
          <w:trHeight w:val="377"/>
        </w:trPr>
        <w:tc>
          <w:tcPr>
            <w:tcW w:w="1943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Введение в латынь</w:t>
            </w: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2" w:type="dxa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70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1.1.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История латинского языка. </w:t>
            </w: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Входной контроль. Знакомство с латинским языком. История. Роль. Значение.  Латинский алфавит. 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10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Теоретические занятия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390"/>
                <w:tab w:val="center" w:pos="45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ab/>
            </w: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ab/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86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004A0F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uk-UA"/>
              </w:rPr>
            </w:pPr>
            <w:r w:rsidRPr="00004A0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История латинского языка. 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309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1.2.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Основы фонетики.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309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Правила чтения латинского языка. Произношение гласных, согласных, буквосочетаний. Правила постановки ударения. 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43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Теоретическое занятие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119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Основы фонетики. 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88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1.3.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Грамматический строй латинского языка.</w:t>
            </w: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88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Грамматический строй латинского языка. Части речи. Грамматические категории глаголов, существительных, прилагательных.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88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Теоретические занятия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88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3. 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Грамматический строй латинского языка.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88"/>
        </w:trPr>
        <w:tc>
          <w:tcPr>
            <w:tcW w:w="1943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Фонетика латинского языка</w:t>
            </w: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88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2.1.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Чтение и орфография латинских слов.</w:t>
            </w: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88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правил чтения и правописания букв и буквосочетаний. Дифтонги. Диграфы. Тренировочное чтение отдельных слов, пословиц и крылатых фраз.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88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88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Чтение и орфография латинских слов.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88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1. Чтение слов с объяснением произношения букв и буквосочетаний; написание транскрипции. </w:t>
            </w:r>
          </w:p>
        </w:tc>
        <w:tc>
          <w:tcPr>
            <w:tcW w:w="1127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88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2.2.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Постановка ударения.</w:t>
            </w: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88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правил постановки ударения. Долгота и краткость слога. Пословицы и крылатые фразы.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88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88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Постановка ударения.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88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Чтение латинских слов с объяснением правил постановки ударения; заучивание пословиц и крылатых фраз.</w:t>
            </w:r>
            <w:r w:rsidRPr="00004A0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27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1380"/>
        </w:trPr>
        <w:tc>
          <w:tcPr>
            <w:tcW w:w="1943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 Морфология. Рецептура. Анатомическая и фармацевтическая терминология</w:t>
            </w: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02" w:type="dxa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145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3.1.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Образование глагольных форм.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19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Словарная форма глагола. Изучение способов образования глагольных форм. Повелительное и сослагательное наклонение. Глагол 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  <w:t>fio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  <w:t>fi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ě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  <w:t>ri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  <w:t>III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Изучение лексического минимума.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10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10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Образование глагольных форм.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110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  <w:r w:rsidRPr="00004A0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Выполнение заданий; заучивание лексического минимума.</w:t>
            </w:r>
          </w:p>
        </w:tc>
        <w:tc>
          <w:tcPr>
            <w:tcW w:w="1127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197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3.2.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Изучение структуры термина и существительных 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  <w:t>I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склонения.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</w:t>
            </w:r>
            <w:r w:rsidRPr="00004A0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0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Грамматические категории латинских существительных. Однословные и двухсловные термины. Падежные окончания существительных 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I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склонения. Несогласованное определение. </w:t>
            </w:r>
            <w:r w:rsidRPr="00004A0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Склонение греческих существительных на – </w:t>
            </w:r>
            <w:r w:rsidRPr="00004A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е.</w:t>
            </w:r>
            <w:r w:rsidRPr="00004A0F">
              <w:rPr>
                <w:rFonts w:ascii="Georgia" w:hAnsi="Georgia"/>
                <w:bCs/>
                <w:sz w:val="20"/>
                <w:szCs w:val="20"/>
              </w:rPr>
              <w:t xml:space="preserve"> 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перевода терминов. Изучение лексического минимума. Латинско-русский, русско-латинский словарь.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191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126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Изучение структуры термина и существительных 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  <w:t>I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склонения.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558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  <w:t xml:space="preserve"> Выполнение заданий по склонению слов и переводу терминов; заучивание лексики.</w:t>
            </w:r>
          </w:p>
        </w:tc>
        <w:tc>
          <w:tcPr>
            <w:tcW w:w="1127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63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3.3.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Употребление предлогов в медицинской терминологии.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</w:t>
            </w:r>
            <w:r w:rsidRPr="00004A0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390"/>
                <w:tab w:val="center" w:pos="45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ab/>
            </w: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ab/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340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предлогов, употребляемых в 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анатомическ</w:t>
            </w:r>
            <w:r w:rsidRPr="0000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ой 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 фармацевтической </w:t>
            </w:r>
            <w:r w:rsidRPr="0000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терминологии.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00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предлогов. 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лексического минимума.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37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16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Употребление предлогов в медицинской терминологии</w:t>
            </w:r>
            <w:r w:rsidRPr="00004A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495"/>
        </w:trPr>
        <w:tc>
          <w:tcPr>
            <w:tcW w:w="19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1.Упражнение на 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  <w:t>перевод терминов и рецептов с предлогами; заучивание лексики.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13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Тема 3.4.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Изучение структуры рецепта. Перевод и написание рецептов.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</w:t>
            </w:r>
            <w:r w:rsidRPr="00004A0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313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Рецепт, его структура. </w:t>
            </w:r>
            <w:r w:rsidRPr="0000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Оформление латинской части рецепта.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00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Рецептурные формулировки. Дополнительные надписи в рецептах.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127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187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Изучение структуры рецепта. Перевод и написание рецептов.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300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1.Выполнение заданий по переводу рецептов.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53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3.5.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Конструирование и перевод терминов с существительными 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II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склонения.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 w:rsidRPr="00004A0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112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469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Падежные окончания существительных 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II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склонения. Исключения из рода 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II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склонения. Греческие существительные на –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  <w:t>on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Изучение лексического минимума. Работа с упражнениями для перевода. Пословицы.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03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02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Конструирование и перевод терминов с существительными 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II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склонения.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407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004A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Выполнение</w:t>
            </w:r>
            <w:r w:rsidRPr="00004A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заданий по переводу словосочетаний; перевод и написание рецептов; заучивание лексики, пословиц.</w:t>
            </w:r>
          </w:p>
        </w:tc>
        <w:tc>
          <w:tcPr>
            <w:tcW w:w="1127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181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Тема 3.6.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Согласование прилагательных 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I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группы с существительными.</w:t>
            </w: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6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  <w:t xml:space="preserve">Алгоритм согласования прилагательных с существительными. Родовые и падежные окончания 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 w:bidi="en-US"/>
              </w:rPr>
              <w:t>I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  <w:t xml:space="preserve"> группы прилагательных. 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 прилагательных в рецепте. П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  <w:t xml:space="preserve">еревод словосочетаний, рецептов. 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лексического минимума.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83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21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8.</w:t>
            </w: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Согласование прилагательных 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I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группы с существительными.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451"/>
        </w:trPr>
        <w:tc>
          <w:tcPr>
            <w:tcW w:w="1943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  <w:t>1. Выполнение заданий на согласование прилагательных с существительными, перевод словосочетаний, рецептов; заучивание лексики.</w:t>
            </w:r>
          </w:p>
        </w:tc>
        <w:tc>
          <w:tcPr>
            <w:tcW w:w="1127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2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Тема 3.7.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Выделение частотных отрезков в названиях лекарственных препаратов.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451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Частотные отрезки и их значение в названиях лекарств. </w:t>
            </w:r>
            <w:r w:rsidRPr="0000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Структура фармацевтического термина. Названия групп лекарственных средств по их фармакологическому действию.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Орфография частотных отрезков. Изучение лексического минимума.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199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130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9. 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Выделение частотных отрезков в названиях лекарственных препаратов.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451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Выполнение</w:t>
            </w:r>
            <w:r w:rsidRPr="00004A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заданий по закреплению знания частотных отрезков в названиях лекарственных средств, перевод; заучивание лексики.</w:t>
            </w:r>
          </w:p>
        </w:tc>
        <w:tc>
          <w:tcPr>
            <w:tcW w:w="1127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313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Тема 3.8.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Конструирование и перевод терминов с существительными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III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склонения мужского рода.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451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Группы существительных (односложные, равносложные, неравносложные). Типы склонения. Падежные окончания существительных 3 склонения мужского рода. Наименование мышц по их функциям. Изучение лексического минимума.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2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1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Конструирование и перевод терминов с существительными 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III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склонения мужского рода.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451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  <w:t>1. Выполнение заданий по переводу словосочетаний; перевод и написание рецептов; заучивание лексики.</w:t>
            </w:r>
          </w:p>
        </w:tc>
        <w:tc>
          <w:tcPr>
            <w:tcW w:w="1127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85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Тема 3.9.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Употребление в терминологии существительных 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III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склонения женского рода.</w:t>
            </w: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8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Падежные окончания существительных 3 склонения женского рода. Образование названий солей. Изучение лексического минимума.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8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3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11.</w:t>
            </w: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Употребление в терминологии существительных 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III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склонения женского рода.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3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  <w:t>1. Выполнение заданий по переводу словосочетаний; перевод и написание рецептов; заучивание лексики.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81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lastRenderedPageBreak/>
              <w:t>Тема 3.10.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Склонение существительных среднего рода 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III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склонения</w:t>
            </w: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81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Падежные окончания существительных 3 склонения среднего рода. Изучение лексического минимума, пословиц.</w:t>
            </w:r>
            <w:r w:rsidRPr="00004A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Систематизация и обобщение знаний по разделам: «Существительные 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>I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– 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>III</w:t>
            </w:r>
            <w:r w:rsidRPr="00004A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склонений», «Прилагательные 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>I</w:t>
            </w:r>
            <w:r w:rsidRPr="0000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группы».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81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1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12. 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Склонение существительных среднего рода 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de-DE" w:eastAsia="ru-RU"/>
              </w:rPr>
              <w:t>III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склонения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451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en-US"/>
              </w:rPr>
              <w:t>1. Выполнение заданий по переводу словосочетаний; перевод и написание рецептов; заучивание лексики, пословиц.</w:t>
            </w:r>
          </w:p>
        </w:tc>
        <w:tc>
          <w:tcPr>
            <w:tcW w:w="1127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13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Тема 3.11.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Согласование прилагательных 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00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группы с существительными.</w:t>
            </w: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90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Три подгруппы прилагательных. Словарная форма. Согласование прилагательных</w:t>
            </w:r>
            <w:r w:rsidRPr="0000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04A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00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группы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 существительными. Место прилагательных в рецепте. Изучение лексического минимума. 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33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32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Согласование прилагательных </w:t>
            </w:r>
            <w:r w:rsidRPr="00004A0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00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группы с существительными.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10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Выполнение заданий на перевод словосочетаний; перевод и написание рецептов; заучивание лексики.</w:t>
            </w:r>
          </w:p>
        </w:tc>
        <w:tc>
          <w:tcPr>
            <w:tcW w:w="1127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315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Тема 3.12.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Конструирование и перевод терминов с существительными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>IV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–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>V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склонений</w:t>
            </w: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438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Словарная форма и падежные окончания существительных 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IV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склонения. Словарная форм и   падежные окончания существительных 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V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склонения. Существительное 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  <w:t>species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  <w:t>ei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  <w:t>f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Изучение лексического минимума.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33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en-US"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32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Конструирование и перевод терминов с существительными 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>IV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–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>V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склонений.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2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Выполнение заданий на перевод словосочетаний; перевод и написание рецептов; заучивание лексики.</w:t>
            </w:r>
          </w:p>
        </w:tc>
        <w:tc>
          <w:tcPr>
            <w:tcW w:w="1127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25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Тема 3.13.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Химическая номенклатура.</w:t>
            </w: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2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Названия химических элементов. Принципы образования названий оксидов, кислот, солей. Употребление названий химических элементов в рецептах.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2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Теоретическое занятие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2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4. 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Химическая номенклатура.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10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Тема 3.14.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Количественные и порядковые числительные. Римские цифры.</w:t>
            </w: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72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Знакомство с классификацией латинских цифр. Значение символов.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Числительные-приставки.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33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Теоретическое занятие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32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Количественные и порядковые числительные. Римские цифры.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55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Тема 3.15.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Степени сравнения прилагательных.</w:t>
            </w: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19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образования сравнительной и превосходной степеней прилагательных. Словарная форма прилагательных. Склонение прилагательных в сравнительной и превосходной степени.</w:t>
            </w: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33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Теоретическое занятие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32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Степени сравнения прилагательных.</w:t>
            </w:r>
          </w:p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55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lastRenderedPageBreak/>
              <w:t>Тема 3.16.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Употребление в рецептуре числительных, названий химических элементов и соединений, степеней сравнения прилагательных.</w:t>
            </w: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5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Прочтение числительных в рецептах. Написание названий химических элементов и соединений в рецептах. Фармацевтический словарь. Склонение прилагательных в степенях сравнения. Согласование прилагательных в сравнительной и превосходной степени с существительными. 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5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5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15. 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Употребление в рецептуре числительных, названий химических элементов и соединений, степеней сравнения прилагательных.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5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1. 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Перевод рецептурных словосочетаний, рецептов.</w:t>
            </w:r>
          </w:p>
        </w:tc>
        <w:tc>
          <w:tcPr>
            <w:tcW w:w="1127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55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Тема 3.17.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Изучение важнейших рецептурных формулировок и сокращений.</w:t>
            </w: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5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сокращения в рецепте. Основные рецептурные сокращения.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5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5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16. 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Изучение важнейших рецептурных формулировок и сокращений.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5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Заучивание рецептурных сокращений; чтение и написание рецептов в сокращенной форме.</w:t>
            </w:r>
          </w:p>
        </w:tc>
        <w:tc>
          <w:tcPr>
            <w:tcW w:w="1127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0"/>
        </w:trPr>
        <w:tc>
          <w:tcPr>
            <w:tcW w:w="1943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Клиническая терминология</w:t>
            </w: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0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4.1.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структуры клинических терминов.</w:t>
            </w: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10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Простые корневые слова. Простые производные термины. Термины-словосочетания. Изучение лексического минимума.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03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02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структуры клинических терминов.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34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Заучивание лексики.</w:t>
            </w:r>
          </w:p>
        </w:tc>
        <w:tc>
          <w:tcPr>
            <w:tcW w:w="1127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25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4.2.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Перевод многословных клинических терминов.</w:t>
            </w: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59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Словосочетания с согласованными и несогласованными определениями. Определяемое слово. Изучение лексического минимума.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03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02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Перевод многословных клинических терминов.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17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1.Выполнение заданий по переводу терминов; заучивание лексики. 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 Выполнение тренировочных заданий к контрольной работе.</w:t>
            </w:r>
          </w:p>
        </w:tc>
        <w:tc>
          <w:tcPr>
            <w:tcW w:w="1127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25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4.3.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Составление многословных клинических терминов. Контрольная работа.</w:t>
            </w: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71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Алгоритм составления многословных клинических терминов. Выполнение заданий контрольной работы.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10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98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0609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Составление многословных клинических терминов. Контрольная работа.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10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Составление и перевод терминов.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 Выполнение контрольных заданий по изученным темам.</w:t>
            </w:r>
          </w:p>
        </w:tc>
        <w:tc>
          <w:tcPr>
            <w:tcW w:w="1127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15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4.4.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терминоэлементов, обозначающих способы исследования.</w:t>
            </w: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76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Полностью членимые клинические термины. Правила перевода и постановки ударения. Понятие «терминоэлемент». Изучение лексического минимума.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112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25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0609" w:type="dxa"/>
            <w:tcBorders>
              <w:top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терминоэлементов, обозначающих способы исследования.</w:t>
            </w:r>
          </w:p>
        </w:tc>
        <w:tc>
          <w:tcPr>
            <w:tcW w:w="1127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Чтение, выполнение заданий на выделение терминоэлементов, определения их значений и выведения общего значения терминов; заучивание лексики.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4.5.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греко-латинских дублетов к названиям органов.</w:t>
            </w: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Понятие о греко-латинских дублетах. Чтение и анализ терминов по составу. Изучение лексического минимума.</w:t>
            </w:r>
          </w:p>
        </w:tc>
        <w:tc>
          <w:tcPr>
            <w:tcW w:w="1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21. </w:t>
            </w:r>
          </w:p>
        </w:tc>
        <w:tc>
          <w:tcPr>
            <w:tcW w:w="10609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греко-латинских дублетов к названиям органов.</w:t>
            </w:r>
          </w:p>
        </w:tc>
        <w:tc>
          <w:tcPr>
            <w:tcW w:w="1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Выполнение заданий на выделение терминоэлементов, определения их значений, выведения общего значения терминов; заучивание лексики.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4.6.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важнейших суффиксов.</w:t>
            </w: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Важнейшие латинские и греческие суффиксы, их терминологическое значение.  Изучение лексического минимума.</w:t>
            </w:r>
          </w:p>
        </w:tc>
        <w:tc>
          <w:tcPr>
            <w:tcW w:w="1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22. </w:t>
            </w:r>
          </w:p>
        </w:tc>
        <w:tc>
          <w:tcPr>
            <w:tcW w:w="10609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важнейших суффиксов.</w:t>
            </w:r>
          </w:p>
        </w:tc>
        <w:tc>
          <w:tcPr>
            <w:tcW w:w="1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Выполнение заданий на выделение суффиксов, определения их значений, выведения общего значения терминов; заучивание лексики.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4.7.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важнейших приставок.</w:t>
            </w: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Важнейшие латинские и греческие приставки, их терминологическое значение.  Изучение лексического минимума.</w:t>
            </w:r>
          </w:p>
        </w:tc>
        <w:tc>
          <w:tcPr>
            <w:tcW w:w="1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23. </w:t>
            </w:r>
          </w:p>
        </w:tc>
        <w:tc>
          <w:tcPr>
            <w:tcW w:w="10609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важнейших приставок.</w:t>
            </w:r>
          </w:p>
        </w:tc>
        <w:tc>
          <w:tcPr>
            <w:tcW w:w="1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Выполнение заданий на выделение приставок, определения их значений, выведения общего значения терминов; заучивание лексики.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4.8.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терминоэлементов, обозначающих патологические процессы.</w:t>
            </w: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Изучение   терминоэлементов. Анализ терминов по составу. </w:t>
            </w:r>
          </w:p>
        </w:tc>
        <w:tc>
          <w:tcPr>
            <w:tcW w:w="1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24.</w:t>
            </w: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609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терминоэлементов, обозначающих патологические процессы.</w:t>
            </w:r>
          </w:p>
        </w:tc>
        <w:tc>
          <w:tcPr>
            <w:tcW w:w="1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Чтение, выполнение заданий на выделение терминоэлементов, определение их значений и выведения общего значения терминов; заучивание лексического минимума.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4.9.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одиночных терминоэлементов.</w:t>
            </w: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Понятие «одиночный» терминоэлемент. Изучение лексического минимума. Анализ терминов по составу. </w:t>
            </w:r>
          </w:p>
        </w:tc>
        <w:tc>
          <w:tcPr>
            <w:tcW w:w="1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25.</w:t>
            </w: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609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одиночных терминоэлементов.</w:t>
            </w:r>
          </w:p>
        </w:tc>
        <w:tc>
          <w:tcPr>
            <w:tcW w:w="1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Чтение, выполнение заданий на выделение терминоэлементов, определение их значений и выведения общего значения терминов;  заучивание лексического минимума.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4.10.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терминоэлементов, обозначающих клинические проявления болезни.</w:t>
            </w: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Изучение   терминоэлементов. Анализ терминов по составу. </w:t>
            </w:r>
          </w:p>
        </w:tc>
        <w:tc>
          <w:tcPr>
            <w:tcW w:w="1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26.</w:t>
            </w: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609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терминоэлементов, обозначающих клинические проявления болезни.</w:t>
            </w:r>
          </w:p>
        </w:tc>
        <w:tc>
          <w:tcPr>
            <w:tcW w:w="1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Чтение, выполнение заданий на выделение терминоэлементов, определение их значений и выведения общего значения терминов;  заучивание лексического минимума.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4.11.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терминоэлементов, обозначающих оперативные вмешательства.</w:t>
            </w: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Изучение  словообразующих элементов. Анализ и составление терминов по составу. </w:t>
            </w:r>
          </w:p>
        </w:tc>
        <w:tc>
          <w:tcPr>
            <w:tcW w:w="1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27. </w:t>
            </w:r>
          </w:p>
        </w:tc>
        <w:tc>
          <w:tcPr>
            <w:tcW w:w="10609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терминоэлементов, обозначающих оперативные вмешательства.</w:t>
            </w:r>
          </w:p>
        </w:tc>
        <w:tc>
          <w:tcPr>
            <w:tcW w:w="1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Чтение, выполнение заданий на выделение терминоэлементов, определение их значений и выведения общего значения терминов;  заучивание лексического минимума.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4.12.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терминоэлементов, образованных от прилагательных.</w:t>
            </w: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Словообразующие элементы на основе прилагательных. Анализ терминов по составу. Изучение лексического минимума.</w:t>
            </w:r>
          </w:p>
        </w:tc>
        <w:tc>
          <w:tcPr>
            <w:tcW w:w="1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28. </w:t>
            </w:r>
          </w:p>
        </w:tc>
        <w:tc>
          <w:tcPr>
            <w:tcW w:w="10609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терминоэлементов, образованных от прилагательных.</w:t>
            </w:r>
          </w:p>
        </w:tc>
        <w:tc>
          <w:tcPr>
            <w:tcW w:w="1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Чтение, выполнение заданий на выделение терминоэлементов, определение их значений и выведения общего значения терминов;  заучивание лексического минимума.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4.13.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начальных терминоэлементов.</w:t>
            </w: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Понятие «начальный» терминоэлемент. Анализ терминов по составу. Изучение лексического минимума.</w:t>
            </w:r>
          </w:p>
        </w:tc>
        <w:tc>
          <w:tcPr>
            <w:tcW w:w="1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29. </w:t>
            </w:r>
          </w:p>
        </w:tc>
        <w:tc>
          <w:tcPr>
            <w:tcW w:w="10609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начальных терминоэлементов.</w:t>
            </w:r>
          </w:p>
        </w:tc>
        <w:tc>
          <w:tcPr>
            <w:tcW w:w="1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Чтение, выполнение заданий на выделение терминоэлементов, определение их значений и выведения общего значения терминов;  заучивание лексического минимума.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4.14.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конечных терминоэлементов</w:t>
            </w: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Понятие «конечный» терминоэлемент. Анализ терминов по составу. Изучение лексического минимума.</w:t>
            </w:r>
          </w:p>
        </w:tc>
        <w:tc>
          <w:tcPr>
            <w:tcW w:w="1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30. </w:t>
            </w:r>
          </w:p>
        </w:tc>
        <w:tc>
          <w:tcPr>
            <w:tcW w:w="10609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конечных терминоэлементов</w:t>
            </w:r>
          </w:p>
        </w:tc>
        <w:tc>
          <w:tcPr>
            <w:tcW w:w="1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Чтение, выполнение заданий на выделение терминоэлементов, определение их значений и выведения общего значения терминов; заучивание лексического минимума.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4.15.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Перевод и составление  клинических терминов.</w:t>
            </w: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2" w:type="dxa"/>
            <w:vMerge w:val="restart"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Тренировочные задания на разбор и составление терминов, перевод. Изучение лексического минимума.</w:t>
            </w:r>
          </w:p>
        </w:tc>
        <w:tc>
          <w:tcPr>
            <w:tcW w:w="1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31. </w:t>
            </w:r>
          </w:p>
        </w:tc>
        <w:tc>
          <w:tcPr>
            <w:tcW w:w="10609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Перевод и составление клинических терминов.</w:t>
            </w:r>
          </w:p>
        </w:tc>
        <w:tc>
          <w:tcPr>
            <w:tcW w:w="1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74"/>
        </w:trPr>
        <w:tc>
          <w:tcPr>
            <w:tcW w:w="19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004A0F" w:rsidRPr="00004A0F" w:rsidRDefault="00004A0F" w:rsidP="00004A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004A0F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1. Выполнение упражнений на перевод и составление клинических терминов.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2" w:type="dxa"/>
            <w:vMerge/>
            <w:shd w:val="clear" w:color="auto" w:fill="BFBFBF" w:themeFill="background1" w:themeFillShade="B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4A0F" w:rsidRPr="00004A0F" w:rsidTr="00F71813">
        <w:trPr>
          <w:trHeight w:val="20"/>
        </w:trPr>
        <w:tc>
          <w:tcPr>
            <w:tcW w:w="1943" w:type="dxa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5" w:type="dxa"/>
            <w:gridSpan w:val="2"/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127" w:type="dxa"/>
            <w:shd w:val="clear" w:color="auto" w:fill="FFFFFF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108</w:t>
            </w:r>
          </w:p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FFFFFF" w:themeFill="background1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A0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A0F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руководством);</w:t>
      </w:r>
    </w:p>
    <w:p w:rsidR="00004A0F" w:rsidRPr="00004A0F" w:rsidRDefault="00004A0F" w:rsidP="00004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4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– продуктивный (планирование и самостоятельное выполнение деятельности, решение проблемных задач). 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sectPr w:rsidR="00004A0F" w:rsidRPr="00004A0F" w:rsidSect="00F82B83">
          <w:pgSz w:w="16838" w:h="11906" w:orient="landscape"/>
          <w:pgMar w:top="851" w:right="851" w:bottom="1418" w:left="851" w:header="709" w:footer="709" w:gutter="0"/>
          <w:cols w:space="708"/>
          <w:titlePg/>
          <w:docGrid w:linePitch="360"/>
        </w:sect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 УСЛОВИЯ РЕАЛИЗАЦИИ РАБОЧЕЙ ПРОГРАММЫ УЧЕБНОЙ ДИСЦИПЛИНЫ</w:t>
      </w: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Материально-техническое обеспечение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Реализация программы дисциплины требует наличия учебного кабинета </w:t>
      </w:r>
      <w:r w:rsidRPr="00004A0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04A0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Основы латинского языка с медицинской терминологией</w:t>
      </w:r>
      <w:r w:rsidRPr="00004A0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учебного кабинета: </w:t>
      </w:r>
    </w:p>
    <w:p w:rsidR="00004A0F" w:rsidRPr="00004A0F" w:rsidRDefault="00004A0F" w:rsidP="00004A0F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столы и стулья для студентов;</w:t>
      </w:r>
    </w:p>
    <w:p w:rsidR="00004A0F" w:rsidRPr="00004A0F" w:rsidRDefault="00004A0F" w:rsidP="00004A0F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стол и стул для преподавателя;</w:t>
      </w:r>
    </w:p>
    <w:p w:rsidR="00004A0F" w:rsidRPr="00004A0F" w:rsidRDefault="00004A0F" w:rsidP="00004A0F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доска ученическая;</w:t>
      </w:r>
    </w:p>
    <w:p w:rsidR="00004A0F" w:rsidRPr="00004A0F" w:rsidRDefault="00004A0F" w:rsidP="00004A0F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учебные пособия;</w:t>
      </w:r>
    </w:p>
    <w:p w:rsidR="00004A0F" w:rsidRPr="00004A0F" w:rsidRDefault="00004A0F" w:rsidP="00004A0F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sz w:val="28"/>
          <w:szCs w:val="28"/>
          <w:lang w:eastAsia="uk-UA"/>
        </w:rPr>
        <w:t>тестовые задания по входному контролю;</w:t>
      </w:r>
    </w:p>
    <w:p w:rsidR="00004A0F" w:rsidRPr="00004A0F" w:rsidRDefault="00004A0F" w:rsidP="00004A0F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тестовые задания по всем темам; </w:t>
      </w:r>
    </w:p>
    <w:p w:rsidR="00004A0F" w:rsidRPr="00004A0F" w:rsidRDefault="00004A0F" w:rsidP="00004A0F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варианты заданий контрольных работ;</w:t>
      </w:r>
    </w:p>
    <w:p w:rsidR="00004A0F" w:rsidRPr="00004A0F" w:rsidRDefault="00004A0F" w:rsidP="00004A0F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карточки с индивидуальными заданиями;</w:t>
      </w:r>
    </w:p>
    <w:p w:rsidR="00004A0F" w:rsidRPr="00004A0F" w:rsidRDefault="00004A0F" w:rsidP="00004A0F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экзаменационные билеты;</w:t>
      </w:r>
    </w:p>
    <w:p w:rsidR="00004A0F" w:rsidRPr="00004A0F" w:rsidRDefault="00004A0F" w:rsidP="00004A0F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видеофильмы.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Технические средства обучения: </w:t>
      </w:r>
    </w:p>
    <w:p w:rsidR="00004A0F" w:rsidRPr="00004A0F" w:rsidRDefault="00004A0F" w:rsidP="00004A0F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ноутбук;</w:t>
      </w:r>
    </w:p>
    <w:p w:rsidR="00004A0F" w:rsidRPr="00004A0F" w:rsidRDefault="00004A0F" w:rsidP="00004A0F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мультимедийный проектор;</w:t>
      </w:r>
    </w:p>
    <w:p w:rsidR="00004A0F" w:rsidRPr="00004A0F" w:rsidRDefault="00004A0F" w:rsidP="00004A0F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экран.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обучения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4A0F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учебных изданий, интернет-ресурсов, дополнительной литературы </w:t>
      </w:r>
    </w:p>
    <w:p w:rsidR="00004A0F" w:rsidRPr="00004A0F" w:rsidRDefault="00004A0F" w:rsidP="00004A0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-2" w:hanging="540"/>
        <w:jc w:val="both"/>
        <w:rPr>
          <w:rFonts w:ascii="Georgia" w:hAnsi="Georgia"/>
          <w:b/>
          <w:bCs/>
          <w:sz w:val="28"/>
          <w:szCs w:val="28"/>
        </w:rPr>
      </w:pPr>
    </w:p>
    <w:p w:rsidR="00004A0F" w:rsidRPr="00004A0F" w:rsidRDefault="00004A0F" w:rsidP="00004A0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Основные источники:  </w:t>
      </w:r>
    </w:p>
    <w:p w:rsidR="00004A0F" w:rsidRPr="00004A0F" w:rsidRDefault="00004A0F" w:rsidP="00004A0F">
      <w:pPr>
        <w:numPr>
          <w:ilvl w:val="2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Марцелли А. А. Латинский язык и основы медицинской терминологии [Текст] / А. А. Марцелли. - Ростов н/Д: Феникс, 2018. – 380 с.</w:t>
      </w:r>
    </w:p>
    <w:p w:rsidR="00004A0F" w:rsidRPr="00004A0F" w:rsidRDefault="00004A0F" w:rsidP="00004A0F">
      <w:pPr>
        <w:numPr>
          <w:ilvl w:val="2"/>
          <w:numId w:val="19"/>
        </w:numPr>
        <w:tabs>
          <w:tab w:val="num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Панасенко Ю. Ф. Основы латинского языка с медицинской терминологией: учеб. для студентов учреждений сред. проф. образования [Текст] /  Ю. Ф. Панасенко. - М. : ГЭОТАР - Медиа, 2018. - 352 с.</w:t>
      </w:r>
    </w:p>
    <w:p w:rsidR="00004A0F" w:rsidRPr="00004A0F" w:rsidRDefault="00004A0F" w:rsidP="00004A0F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</w:p>
    <w:p w:rsidR="00004A0F" w:rsidRPr="00004A0F" w:rsidRDefault="00004A0F" w:rsidP="00004A0F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Дополнительные источники: </w:t>
      </w:r>
    </w:p>
    <w:p w:rsidR="00004A0F" w:rsidRPr="00004A0F" w:rsidRDefault="00004A0F" w:rsidP="00004A0F">
      <w:pPr>
        <w:numPr>
          <w:ilvl w:val="0"/>
          <w:numId w:val="42"/>
        </w:num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Городкова  Ю. И. Латинский язык (для медицинских и фармацевтических колледжей и училищ) [Текст]: Учебник / Ю. И. Городкова. - М. : КноРус, 2020. - 260 c.</w:t>
      </w:r>
    </w:p>
    <w:p w:rsidR="00004A0F" w:rsidRPr="00004A0F" w:rsidRDefault="00004A0F" w:rsidP="00004A0F">
      <w:pPr>
        <w:numPr>
          <w:ilvl w:val="0"/>
          <w:numId w:val="42"/>
        </w:num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lastRenderedPageBreak/>
        <w:t>Емельянова Л. М. Основы латинского языка с медицинской терминологией: упражнения и лексические минимумы  [Текст] / Л. М. Емельчнова, А. В. Туровсккий. – СПб : Лань, 2019. – 140 с.</w:t>
      </w:r>
    </w:p>
    <w:p w:rsidR="00004A0F" w:rsidRPr="00004A0F" w:rsidRDefault="00004A0F" w:rsidP="00004A0F">
      <w:pPr>
        <w:numPr>
          <w:ilvl w:val="0"/>
          <w:numId w:val="42"/>
        </w:num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Никоненко Н. И. Латинский язык. Учебное пособие для внутреннего использования [Текст] / Н. И. Никоненко, Е. Г. Чугуй. – Симферополь : Полипринт, 2018. - 194 с.</w:t>
      </w:r>
    </w:p>
    <w:p w:rsidR="00004A0F" w:rsidRPr="00004A0F" w:rsidRDefault="00004A0F" w:rsidP="00004A0F">
      <w:pPr>
        <w:tabs>
          <w:tab w:val="left" w:pos="708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Интернет-ресурсы: </w:t>
      </w:r>
    </w:p>
    <w:p w:rsidR="00004A0F" w:rsidRPr="00004A0F" w:rsidRDefault="00004A0F" w:rsidP="00004A0F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709" w:right="-2" w:hanging="294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004A0F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Словари и энциклопедии на Академике </w:t>
      </w: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[Электронный ресурс] // </w:t>
      </w:r>
      <w:r w:rsidRPr="00004A0F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http:// dic.academic.ru/ </w:t>
      </w:r>
    </w:p>
    <w:p w:rsidR="00004A0F" w:rsidRPr="00004A0F" w:rsidRDefault="00004A0F" w:rsidP="00004A0F">
      <w:pPr>
        <w:keepNext/>
        <w:numPr>
          <w:ilvl w:val="0"/>
          <w:numId w:val="31"/>
        </w:numPr>
        <w:tabs>
          <w:tab w:val="left" w:pos="284"/>
          <w:tab w:val="left" w:pos="36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709" w:right="-2" w:hanging="283"/>
        <w:contextualSpacing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Единое окно доступа к образовательным ресурсам </w:t>
      </w: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[Электронный ресурс] // </w:t>
      </w:r>
      <w:r w:rsidRPr="00004A0F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http:// window.edu.ru/ window. </w:t>
      </w: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4A0F" w:rsidRPr="00004A0F" w:rsidRDefault="00004A0F" w:rsidP="00004A0F">
      <w:pPr>
        <w:keepNext/>
        <w:keepLines/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ind w:right="-2" w:firstLine="360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lastRenderedPageBreak/>
        <w:t>Контроль и оценка результатов Освоения учебной дисциплины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4A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004A0F" w:rsidRPr="00004A0F" w:rsidRDefault="00004A0F" w:rsidP="00004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6"/>
        <w:gridCol w:w="4793"/>
      </w:tblGrid>
      <w:tr w:rsidR="00004A0F" w:rsidRPr="00004A0F" w:rsidTr="00F7181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4A0F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A0F"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F" w:rsidRPr="00004A0F" w:rsidRDefault="00004A0F" w:rsidP="00004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04A0F">
              <w:rPr>
                <w:rFonts w:ascii="Times New Roman" w:hAnsi="Times New Roman" w:cs="Times New Roman"/>
                <w:b/>
              </w:rPr>
              <w:t>Основные показатели оценки результата</w:t>
            </w:r>
          </w:p>
        </w:tc>
      </w:tr>
      <w:tr w:rsidR="00004A0F" w:rsidRPr="00004A0F" w:rsidTr="00F7181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04A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04A0F" w:rsidRPr="00004A0F" w:rsidTr="00F7181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Правильно</w:t>
            </w:r>
            <w:r w:rsidRPr="00004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читать и писать на латинском языке медицинские анатомические, клинические термины  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Чтение с объяснением правил постановки ударения; написание медицинских терминов с соблюдением правил орфографии; перевод терминов со словарём: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- </w:t>
            </w: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правильно произнесены буквы и буквосочетания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- правильно поставлено ударение в словах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- правильно написаны слова</w:t>
            </w:r>
          </w:p>
        </w:tc>
      </w:tr>
      <w:tr w:rsidR="00004A0F" w:rsidRPr="00004A0F" w:rsidTr="00F7181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Объяснять значения терминов по знакомым терминоэлементам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Чтение, написание и перевод клинических терминов; объяснение значения и перевод терминов по знакомым терминоэлементам: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- правильно написаны и прочитаны  термины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- правильно сделан морфологический разбор терминов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- правильно составлены термины с заданными значениями</w:t>
            </w:r>
          </w:p>
        </w:tc>
      </w:tr>
      <w:tr w:rsidR="00004A0F" w:rsidRPr="00004A0F" w:rsidTr="00F7181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Переводить рецепты и оформлять их по заданному нормативному образцу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Соблюдение правил оформления рецепта; чтение, написание и перевод рецептов: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- </w:t>
            </w: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соблюдены требования к оформлению рецептурной строки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- написан и прочитан рецепт в полной форме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- переведён и записан рецепт в сокращённой форме</w:t>
            </w:r>
          </w:p>
        </w:tc>
      </w:tr>
      <w:tr w:rsidR="00004A0F" w:rsidRPr="00004A0F" w:rsidTr="00F7181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Образовывать названия оксидов, кислот и солей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  <w:t>Чтение и употребление названий оксидов, кислот, солей в рецептах: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  <w:t xml:space="preserve">- правильно прочитаны, переведены и записаны названия оксидов, кислот, солей 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  <w:t>- названия оксидов, кислот, солей употреблены в рецептах с правильными окончаниями</w:t>
            </w:r>
          </w:p>
        </w:tc>
      </w:tr>
      <w:tr w:rsidR="00004A0F" w:rsidRPr="00004A0F" w:rsidTr="00F7181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Образовывать и переводить количественные и порядковые числительные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Ч</w:t>
            </w:r>
            <w:r w:rsidRPr="00004A0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  <w:t>тение, перевод и употребление числительных  в медицинской терминологии: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  <w:t>- правильно прочитаны и переведены числительные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  <w:t>- правильно образованы количественные и порядковые числительные</w:t>
            </w:r>
          </w:p>
        </w:tc>
      </w:tr>
      <w:tr w:rsidR="00004A0F" w:rsidRPr="00004A0F" w:rsidTr="00F7181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Пользоваться словарём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П</w:t>
            </w:r>
            <w:r w:rsidRPr="00004A0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  <w:t>онимание компонентов словарной формы искомого слова: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  <w:lastRenderedPageBreak/>
              <w:t xml:space="preserve">- правильно названы буквы латинского алфавита 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  <w:t xml:space="preserve">- быстро найдены слова в словаре 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  <w:t>- определены значения компонентов словарной формы заданных слов</w:t>
            </w:r>
          </w:p>
        </w:tc>
      </w:tr>
      <w:tr w:rsidR="00004A0F" w:rsidRPr="00004A0F" w:rsidTr="00F7181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A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04A0F" w:rsidRPr="00004A0F" w:rsidTr="00F7181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латинской грамматики и способы словообразования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Распознавание наклонений; определение спряжения глаголов,  склонения существительных и прилагательных; </w:t>
            </w:r>
            <w:r w:rsidRPr="00004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повелительно</w:t>
            </w:r>
            <w:r w:rsidRPr="00004A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и сослагательного наклонений при написании рецептов: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 xml:space="preserve">- </w:t>
            </w: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правильно применены правила образования глагольных форм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- правильно названы грамматические категории существительных и прилагательных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- правильно выполнен грамматический разбор слов в термине</w:t>
            </w:r>
          </w:p>
        </w:tc>
      </w:tr>
      <w:tr w:rsidR="00004A0F" w:rsidRPr="00004A0F" w:rsidTr="00F7181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лексических единиц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Понимание анатомической, клинической и фармацевтической терминологии без словаря: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- правильно переведены слова с латинского языка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- правильно переведены слова с русского языка</w:t>
            </w:r>
          </w:p>
        </w:tc>
      </w:tr>
      <w:tr w:rsidR="00004A0F" w:rsidRPr="00004A0F" w:rsidTr="00F7181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Глоссарий по специальности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Понимание и употребление терминов по специальности: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- правильно переведены термины по специальности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- правильно употреблены слова в терминах по специальности</w:t>
            </w:r>
          </w:p>
        </w:tc>
      </w:tr>
      <w:tr w:rsidR="00004A0F" w:rsidRPr="00004A0F" w:rsidTr="00F7181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Правила образования оксидов, кислот и солей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  <w:t>Чтение, образование и употребление названий оксидов, кислот и солей в рецептах: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  <w:t>- правильно прочитаны названия оксидов, кислот и солей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  <w:t>- правильно образованы и употреблены в рецепте названия оксидов, кислот и солей</w:t>
            </w:r>
          </w:p>
        </w:tc>
      </w:tr>
      <w:tr w:rsidR="00004A0F" w:rsidRPr="00004A0F" w:rsidTr="00F7181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Правила образования количественных и порядковых числительных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  <w:t>Чтение, образование и понимание числительных в медицинской терминологии: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  <w:t>- правильно прочитаны и переведены  слова-числительные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  <w:t>- правильно образованы слова-числительные</w:t>
            </w:r>
          </w:p>
        </w:tc>
      </w:tr>
      <w:tr w:rsidR="00004A0F" w:rsidRPr="00004A0F" w:rsidTr="00F7181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Числительные, латинские и греческие числительные-приставки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  <w:t>Чтение и понимание числительных- приставок в анатомической и клинической терминологии: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  <w:t>- правильно прочитаны и переведены термины с числительными-приставками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  <w:t>- правильно употреблены термины с числительными-приставками</w:t>
            </w:r>
          </w:p>
        </w:tc>
      </w:tr>
      <w:tr w:rsidR="00004A0F" w:rsidRPr="00004A0F" w:rsidTr="00F7181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04A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Латинские пословицы и крылатые фразы.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  <w:t>Ч</w:t>
            </w:r>
            <w:r w:rsidRPr="00004A0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  <w:t>тение, понимание и употребление пословиц и крылатых фраз по специальности и в повседневной жизни: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  <w:t>- правильно прочитаны и переведены пословицы и крылатые фразы</w:t>
            </w:r>
          </w:p>
          <w:p w:rsidR="00004A0F" w:rsidRPr="00004A0F" w:rsidRDefault="00004A0F" w:rsidP="0000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uk-UA"/>
              </w:rPr>
            </w:pPr>
            <w:r w:rsidRPr="00004A0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uk-UA"/>
              </w:rPr>
              <w:t>- правильно употреблены пословицы и крылатые фразы</w:t>
            </w:r>
          </w:p>
        </w:tc>
      </w:tr>
    </w:tbl>
    <w:p w:rsidR="00004A0F" w:rsidRPr="00004A0F" w:rsidRDefault="00004A0F" w:rsidP="00004A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A0F" w:rsidRPr="00004A0F" w:rsidRDefault="00004A0F" w:rsidP="00004A0F">
      <w:pPr>
        <w:tabs>
          <w:tab w:val="left" w:pos="591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A0F" w:rsidRPr="00004A0F" w:rsidRDefault="00004A0F" w:rsidP="00004A0F">
      <w:pPr>
        <w:spacing w:after="200" w:line="276" w:lineRule="auto"/>
        <w:rPr>
          <w:rFonts w:ascii="Georgia" w:hAnsi="Georgia"/>
          <w:sz w:val="24"/>
          <w:szCs w:val="24"/>
        </w:rPr>
      </w:pPr>
    </w:p>
    <w:p w:rsidR="00004A0F" w:rsidRPr="00004A0F" w:rsidRDefault="00004A0F" w:rsidP="00004A0F">
      <w:pPr>
        <w:spacing w:after="200" w:line="276" w:lineRule="auto"/>
        <w:rPr>
          <w:rFonts w:ascii="Georgia" w:hAnsi="Georgia"/>
          <w:sz w:val="24"/>
          <w:szCs w:val="24"/>
        </w:rPr>
      </w:pPr>
    </w:p>
    <w:p w:rsidR="00004A0F" w:rsidRPr="00004A0F" w:rsidRDefault="00004A0F" w:rsidP="00004A0F">
      <w:pPr>
        <w:spacing w:after="200" w:line="276" w:lineRule="auto"/>
        <w:rPr>
          <w:rFonts w:ascii="Georgia" w:hAnsi="Georgia"/>
          <w:sz w:val="24"/>
          <w:szCs w:val="24"/>
        </w:rPr>
      </w:pPr>
    </w:p>
    <w:p w:rsidR="00004A0F" w:rsidRPr="00004A0F" w:rsidRDefault="00004A0F" w:rsidP="00004A0F">
      <w:pPr>
        <w:spacing w:after="200" w:line="276" w:lineRule="auto"/>
        <w:rPr>
          <w:rFonts w:ascii="Georgia" w:hAnsi="Georgia"/>
          <w:sz w:val="24"/>
          <w:szCs w:val="24"/>
        </w:rPr>
      </w:pPr>
    </w:p>
    <w:p w:rsidR="00004A0F" w:rsidRPr="00004A0F" w:rsidRDefault="00004A0F" w:rsidP="00004A0F">
      <w:pPr>
        <w:spacing w:after="200" w:line="276" w:lineRule="auto"/>
        <w:rPr>
          <w:rFonts w:ascii="Georgia" w:hAnsi="Georgia"/>
          <w:sz w:val="24"/>
          <w:szCs w:val="24"/>
        </w:rPr>
      </w:pPr>
    </w:p>
    <w:p w:rsidR="00004A0F" w:rsidRPr="00004A0F" w:rsidRDefault="00004A0F" w:rsidP="00004A0F">
      <w:pPr>
        <w:spacing w:after="200" w:line="276" w:lineRule="auto"/>
        <w:rPr>
          <w:rFonts w:ascii="Georgia" w:hAnsi="Georgia"/>
          <w:sz w:val="24"/>
          <w:szCs w:val="24"/>
        </w:rPr>
      </w:pPr>
      <w:r w:rsidRPr="00004A0F">
        <w:rPr>
          <w:rFonts w:ascii="Georgia" w:hAnsi="Georgia"/>
          <w:sz w:val="24"/>
          <w:szCs w:val="24"/>
        </w:rPr>
        <w:t xml:space="preserve">    </w:t>
      </w:r>
    </w:p>
    <w:p w:rsidR="00004A0F" w:rsidRPr="00004A0F" w:rsidRDefault="00004A0F" w:rsidP="00004A0F">
      <w:pPr>
        <w:spacing w:after="200" w:line="276" w:lineRule="auto"/>
        <w:rPr>
          <w:rFonts w:ascii="Georgia" w:hAnsi="Georgia"/>
          <w:sz w:val="24"/>
          <w:szCs w:val="24"/>
        </w:rPr>
      </w:pPr>
    </w:p>
    <w:p w:rsidR="00004A0F" w:rsidRPr="00004A0F" w:rsidRDefault="00004A0F" w:rsidP="00004A0F">
      <w:pPr>
        <w:spacing w:after="200" w:line="276" w:lineRule="auto"/>
        <w:rPr>
          <w:rFonts w:ascii="Georgia" w:hAnsi="Georgia"/>
          <w:sz w:val="24"/>
          <w:szCs w:val="24"/>
        </w:rPr>
      </w:pPr>
    </w:p>
    <w:p w:rsidR="00004A0F" w:rsidRPr="00004A0F" w:rsidRDefault="00004A0F" w:rsidP="00004A0F">
      <w:pPr>
        <w:spacing w:after="200" w:line="276" w:lineRule="auto"/>
        <w:rPr>
          <w:rFonts w:ascii="Georgia" w:hAnsi="Georgia"/>
          <w:sz w:val="24"/>
          <w:szCs w:val="24"/>
        </w:rPr>
      </w:pPr>
    </w:p>
    <w:p w:rsidR="00004A0F" w:rsidRPr="00004A0F" w:rsidRDefault="00004A0F" w:rsidP="00004A0F">
      <w:pPr>
        <w:spacing w:after="200" w:line="276" w:lineRule="auto"/>
        <w:rPr>
          <w:rFonts w:ascii="Georgia" w:hAnsi="Georgia"/>
          <w:sz w:val="24"/>
          <w:szCs w:val="24"/>
        </w:rPr>
      </w:pPr>
    </w:p>
    <w:p w:rsidR="00004A0F" w:rsidRPr="00004A0F" w:rsidRDefault="00004A0F" w:rsidP="00004A0F">
      <w:pPr>
        <w:spacing w:after="200" w:line="276" w:lineRule="auto"/>
        <w:rPr>
          <w:rFonts w:ascii="Georgia" w:hAnsi="Georgia"/>
          <w:sz w:val="24"/>
          <w:szCs w:val="24"/>
        </w:rPr>
      </w:pPr>
    </w:p>
    <w:p w:rsidR="00004A0F" w:rsidRPr="00004A0F" w:rsidRDefault="00004A0F" w:rsidP="00004A0F">
      <w:pPr>
        <w:spacing w:after="200" w:line="276" w:lineRule="auto"/>
        <w:rPr>
          <w:rFonts w:ascii="Georgia" w:hAnsi="Georgia"/>
          <w:sz w:val="24"/>
          <w:szCs w:val="24"/>
        </w:rPr>
      </w:pPr>
    </w:p>
    <w:p w:rsidR="00004A0F" w:rsidRPr="00004A0F" w:rsidRDefault="00004A0F" w:rsidP="00004A0F">
      <w:pPr>
        <w:spacing w:after="200" w:line="276" w:lineRule="auto"/>
        <w:rPr>
          <w:rFonts w:ascii="Georgia" w:hAnsi="Georgia"/>
          <w:sz w:val="24"/>
          <w:szCs w:val="24"/>
        </w:rPr>
      </w:pPr>
    </w:p>
    <w:p w:rsidR="00004A0F" w:rsidRPr="00004A0F" w:rsidRDefault="00004A0F" w:rsidP="00004A0F">
      <w:pPr>
        <w:spacing w:after="200" w:line="276" w:lineRule="auto"/>
        <w:rPr>
          <w:rFonts w:ascii="Georgia" w:hAnsi="Georgia"/>
          <w:sz w:val="24"/>
          <w:szCs w:val="24"/>
        </w:rPr>
      </w:pPr>
    </w:p>
    <w:p w:rsidR="00004A0F" w:rsidRPr="00004A0F" w:rsidRDefault="00004A0F" w:rsidP="00004A0F">
      <w:pPr>
        <w:spacing w:after="200" w:line="276" w:lineRule="auto"/>
        <w:rPr>
          <w:rFonts w:ascii="Georgia" w:hAnsi="Georgia"/>
          <w:sz w:val="24"/>
          <w:szCs w:val="24"/>
        </w:rPr>
      </w:pPr>
    </w:p>
    <w:p w:rsidR="00004A0F" w:rsidRPr="00004A0F" w:rsidRDefault="00004A0F" w:rsidP="00004A0F">
      <w:pPr>
        <w:spacing w:after="200" w:line="276" w:lineRule="auto"/>
        <w:rPr>
          <w:rFonts w:ascii="Georgia" w:hAnsi="Georgia"/>
          <w:sz w:val="24"/>
          <w:szCs w:val="24"/>
        </w:rPr>
      </w:pPr>
    </w:p>
    <w:p w:rsidR="00004A0F" w:rsidRPr="00004A0F" w:rsidRDefault="00004A0F" w:rsidP="00004A0F">
      <w:pPr>
        <w:spacing w:after="200" w:line="276" w:lineRule="auto"/>
        <w:rPr>
          <w:rFonts w:ascii="Georgia" w:hAnsi="Georgia"/>
          <w:sz w:val="24"/>
          <w:szCs w:val="24"/>
        </w:rPr>
      </w:pPr>
    </w:p>
    <w:p w:rsidR="00004A0F" w:rsidRPr="00004A0F" w:rsidRDefault="00004A0F" w:rsidP="00004A0F">
      <w:pPr>
        <w:spacing w:after="200" w:line="276" w:lineRule="auto"/>
        <w:rPr>
          <w:rFonts w:ascii="Georgia" w:hAnsi="Georgia"/>
          <w:sz w:val="24"/>
          <w:szCs w:val="24"/>
        </w:rPr>
      </w:pPr>
    </w:p>
    <w:p w:rsidR="00004A0F" w:rsidRPr="00004A0F" w:rsidRDefault="00004A0F" w:rsidP="00004A0F">
      <w:pPr>
        <w:spacing w:after="200" w:line="276" w:lineRule="auto"/>
        <w:rPr>
          <w:rFonts w:ascii="Georgia" w:hAnsi="Georgia"/>
          <w:sz w:val="24"/>
          <w:szCs w:val="24"/>
        </w:rPr>
      </w:pPr>
    </w:p>
    <w:p w:rsidR="00004A0F" w:rsidRPr="00004A0F" w:rsidRDefault="00004A0F" w:rsidP="00004A0F">
      <w:pPr>
        <w:spacing w:after="200" w:line="276" w:lineRule="auto"/>
        <w:rPr>
          <w:rFonts w:ascii="Georgia" w:hAnsi="Georgia"/>
          <w:sz w:val="24"/>
          <w:szCs w:val="24"/>
        </w:rPr>
      </w:pPr>
    </w:p>
    <w:p w:rsidR="00004A0F" w:rsidRPr="00004A0F" w:rsidRDefault="00004A0F" w:rsidP="00004A0F">
      <w:pPr>
        <w:spacing w:after="200" w:line="276" w:lineRule="auto"/>
        <w:rPr>
          <w:rFonts w:ascii="Georgia" w:hAnsi="Georgia"/>
          <w:sz w:val="24"/>
          <w:szCs w:val="24"/>
        </w:rPr>
      </w:pPr>
    </w:p>
    <w:p w:rsidR="00004A0F" w:rsidRPr="00004A0F" w:rsidRDefault="00004A0F" w:rsidP="00004A0F">
      <w:pPr>
        <w:spacing w:after="200" w:line="276" w:lineRule="auto"/>
        <w:rPr>
          <w:rFonts w:ascii="Georgia" w:hAnsi="Georgia"/>
          <w:sz w:val="24"/>
          <w:szCs w:val="24"/>
        </w:rPr>
      </w:pPr>
    </w:p>
    <w:p w:rsidR="00004A0F" w:rsidRPr="00004A0F" w:rsidRDefault="00004A0F" w:rsidP="00004A0F">
      <w:pPr>
        <w:spacing w:after="200" w:line="276" w:lineRule="auto"/>
        <w:rPr>
          <w:rFonts w:ascii="Georgia" w:hAnsi="Georgia"/>
          <w:sz w:val="24"/>
          <w:szCs w:val="24"/>
        </w:rPr>
      </w:pPr>
    </w:p>
    <w:p w:rsidR="00004A0F" w:rsidRPr="00004A0F" w:rsidRDefault="00004A0F" w:rsidP="00004A0F">
      <w:pPr>
        <w:keepNext/>
        <w:keepLines/>
        <w:widowControl w:val="0"/>
        <w:tabs>
          <w:tab w:val="left" w:pos="140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004A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5. АДАПТАЦИЯ РАБОЧЕЙ ПРОГРАММЫ ПРИ ОБУЧЕНИИ ЛИЦ С ОГРАНИЧЕННЫМИ ВОЗМОЖНОСТЯМИ ЗДОРОВЬЯ</w:t>
      </w:r>
    </w:p>
    <w:p w:rsidR="00004A0F" w:rsidRPr="00004A0F" w:rsidRDefault="00004A0F" w:rsidP="00004A0F">
      <w:pPr>
        <w:keepNext/>
        <w:keepLines/>
        <w:widowControl w:val="0"/>
        <w:tabs>
          <w:tab w:val="left" w:pos="140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4A0F" w:rsidRPr="00004A0F" w:rsidRDefault="00004A0F" w:rsidP="0000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Адаптация рабочей программы </w:t>
      </w:r>
      <w:r w:rsidRPr="00004A0F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ОП.01. Основы</w:t>
      </w:r>
      <w:r w:rsidRPr="00004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04A0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латинского языка</w:t>
      </w:r>
      <w:r w:rsidRPr="00004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04A0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04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04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медицинской терминологией </w:t>
      </w: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проводится при реализации адаптивной образовательной программы - программы подготовки специалистов среднего звена по специальности 34.02.01 Сестринское дело  в целях обеспечения права инвалидов и лиц с ограниченными возможностями здоровья на получение профессионального образования, создания необходимых для получения среднего профессионального образования условий, а также обеспечения достижения обучающимися инвалидами и лицами с ограниченными возможностями здоровья результатов формирования практического опыта.</w:t>
      </w:r>
    </w:p>
    <w:p w:rsidR="00004A0F" w:rsidRPr="00004A0F" w:rsidRDefault="00004A0F" w:rsidP="00004A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004A0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>Оборудование кабинета основ латинского языка с медицинской терминологией для обучающихся с различными видами ограничения здоровья</w:t>
      </w:r>
    </w:p>
    <w:p w:rsidR="00004A0F" w:rsidRPr="00004A0F" w:rsidRDefault="00004A0F" w:rsidP="0000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Оснащение кабинета </w:t>
      </w:r>
      <w:r w:rsidRPr="00004A0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</w:t>
      </w:r>
      <w:r w:rsidRPr="00004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04A0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латинского языка</w:t>
      </w:r>
      <w:r w:rsidRPr="00004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04A0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04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04A0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медицинской терминологией</w:t>
      </w:r>
      <w:r w:rsidRPr="00004A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должно отвечать особым образовательным потребностям обучающихся инвалидов и лиц с ограниченными возможностями здоровья. Кабинеты должны быть оснащены оборудованием и учебными местами с техническими средствами обучения для обучающихся с различными видами ограничений здоровья.</w:t>
      </w:r>
    </w:p>
    <w:p w:rsidR="00004A0F" w:rsidRPr="00004A0F" w:rsidRDefault="00004A0F" w:rsidP="0000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Кабинет, в котором обучаются лица с нарушением слуха должен быть оборудован радиоклассом, компьютерной техникой, аудиотехникой, видеотехникой, электронной доской, мультимедийной системой.</w:t>
      </w:r>
    </w:p>
    <w:p w:rsidR="00004A0F" w:rsidRPr="00004A0F" w:rsidRDefault="00004A0F" w:rsidP="0000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Для слабовидящих обучающихся в кабинете предусматриваются просмотр удаленных объектов при помощи видеоувеличителей для удаленного просмотра. Использование Брайлевской компьютерной техники, электронных луп, программ невизуального доступа к информации, технических средств приема-передачи учебной информации в доступных формах.</w:t>
      </w:r>
    </w:p>
    <w:p w:rsidR="00004A0F" w:rsidRPr="00004A0F" w:rsidRDefault="00004A0F" w:rsidP="0000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Для обучающихся с нарушением опорно-двигательного аппарата кабинет должен быть оборудован передвижными регулируемыми партами с источником питания.</w:t>
      </w:r>
    </w:p>
    <w:p w:rsidR="00004A0F" w:rsidRPr="00004A0F" w:rsidRDefault="00004A0F" w:rsidP="0000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Вышеуказанное оснащение устанавливается в кабинете при наличии обучающихся по адаптированной образовательной программе с учетом имеющегося типа нарушений здоровья у обучающегося.</w:t>
      </w:r>
    </w:p>
    <w:p w:rsidR="00004A0F" w:rsidRPr="00004A0F" w:rsidRDefault="00004A0F" w:rsidP="00004A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004A0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>Информационное и методическое обеспечение обучающихся</w:t>
      </w:r>
    </w:p>
    <w:p w:rsidR="00004A0F" w:rsidRPr="00004A0F" w:rsidRDefault="00004A0F" w:rsidP="0000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Доступ к информационным и библиографическим ресурсам, указанным в п.3.2 рабочей программы, должен быть представлен в формах, адаптированных к ограничениям здоровья обучающихся инвалидов и лиц с ограниченными возможностями здоровья:</w:t>
      </w:r>
    </w:p>
    <w:p w:rsidR="00004A0F" w:rsidRPr="00004A0F" w:rsidRDefault="00004A0F" w:rsidP="0000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Для лиц с нарушениями зрения (не менее двух видов):</w:t>
      </w:r>
    </w:p>
    <w:p w:rsidR="00004A0F" w:rsidRPr="00004A0F" w:rsidRDefault="00004A0F" w:rsidP="00004A0F">
      <w:pPr>
        <w:widowControl w:val="0"/>
        <w:numPr>
          <w:ilvl w:val="0"/>
          <w:numId w:val="37"/>
        </w:numPr>
        <w:tabs>
          <w:tab w:val="left" w:pos="1152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печатной форме увеличенным шрифтом;</w:t>
      </w:r>
    </w:p>
    <w:p w:rsidR="00004A0F" w:rsidRPr="00004A0F" w:rsidRDefault="00004A0F" w:rsidP="00004A0F">
      <w:pPr>
        <w:widowControl w:val="0"/>
        <w:numPr>
          <w:ilvl w:val="0"/>
          <w:numId w:val="37"/>
        </w:numPr>
        <w:tabs>
          <w:tab w:val="left" w:pos="1152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форме электронного документа;</w:t>
      </w:r>
    </w:p>
    <w:p w:rsidR="00004A0F" w:rsidRPr="00004A0F" w:rsidRDefault="00004A0F" w:rsidP="00004A0F">
      <w:pPr>
        <w:widowControl w:val="0"/>
        <w:numPr>
          <w:ilvl w:val="0"/>
          <w:numId w:val="37"/>
        </w:numPr>
        <w:tabs>
          <w:tab w:val="left" w:pos="1152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форме аудиофайла;</w:t>
      </w:r>
    </w:p>
    <w:p w:rsidR="00004A0F" w:rsidRPr="00004A0F" w:rsidRDefault="00004A0F" w:rsidP="00004A0F">
      <w:pPr>
        <w:widowControl w:val="0"/>
        <w:numPr>
          <w:ilvl w:val="0"/>
          <w:numId w:val="37"/>
        </w:numPr>
        <w:tabs>
          <w:tab w:val="left" w:pos="1152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печатной форме на языке Брайля.</w:t>
      </w:r>
    </w:p>
    <w:p w:rsidR="00004A0F" w:rsidRPr="00004A0F" w:rsidRDefault="00004A0F" w:rsidP="0000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Для лиц с нарушениями слуха:</w:t>
      </w:r>
    </w:p>
    <w:p w:rsidR="00004A0F" w:rsidRPr="00004A0F" w:rsidRDefault="00004A0F" w:rsidP="00004A0F">
      <w:pPr>
        <w:widowControl w:val="0"/>
        <w:numPr>
          <w:ilvl w:val="0"/>
          <w:numId w:val="37"/>
        </w:numPr>
        <w:tabs>
          <w:tab w:val="left" w:pos="1152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печатной форме;</w:t>
      </w:r>
    </w:p>
    <w:p w:rsidR="00004A0F" w:rsidRPr="00004A0F" w:rsidRDefault="00004A0F" w:rsidP="00004A0F">
      <w:pPr>
        <w:widowControl w:val="0"/>
        <w:numPr>
          <w:ilvl w:val="0"/>
          <w:numId w:val="37"/>
        </w:numPr>
        <w:tabs>
          <w:tab w:val="left" w:pos="1152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форме электронного документа.</w:t>
      </w:r>
    </w:p>
    <w:p w:rsidR="00004A0F" w:rsidRPr="00004A0F" w:rsidRDefault="00004A0F" w:rsidP="0000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Для лиц с нарушениями опорно-двигательного аппарата (не менее двух видов):</w:t>
      </w:r>
    </w:p>
    <w:p w:rsidR="00004A0F" w:rsidRPr="00004A0F" w:rsidRDefault="00004A0F" w:rsidP="00004A0F">
      <w:pPr>
        <w:widowControl w:val="0"/>
        <w:numPr>
          <w:ilvl w:val="0"/>
          <w:numId w:val="37"/>
        </w:numPr>
        <w:tabs>
          <w:tab w:val="left" w:pos="1152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печатной форме;</w:t>
      </w:r>
    </w:p>
    <w:p w:rsidR="00004A0F" w:rsidRPr="00004A0F" w:rsidRDefault="00004A0F" w:rsidP="00004A0F">
      <w:pPr>
        <w:widowControl w:val="0"/>
        <w:numPr>
          <w:ilvl w:val="0"/>
          <w:numId w:val="37"/>
        </w:numPr>
        <w:tabs>
          <w:tab w:val="left" w:pos="1152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форме электронного документа;</w:t>
      </w:r>
    </w:p>
    <w:p w:rsidR="00004A0F" w:rsidRPr="00004A0F" w:rsidRDefault="00004A0F" w:rsidP="00004A0F">
      <w:pPr>
        <w:widowControl w:val="0"/>
        <w:numPr>
          <w:ilvl w:val="0"/>
          <w:numId w:val="37"/>
        </w:numPr>
        <w:tabs>
          <w:tab w:val="left" w:pos="1152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форме аудиофайла.</w:t>
      </w:r>
    </w:p>
    <w:p w:rsidR="00004A0F" w:rsidRPr="00004A0F" w:rsidRDefault="00004A0F" w:rsidP="0000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Для лиц с нервно-психическими нарушениями (расстройство аутического спектра, нарушение психического развития):</w:t>
      </w:r>
    </w:p>
    <w:p w:rsidR="00004A0F" w:rsidRPr="00004A0F" w:rsidRDefault="00004A0F" w:rsidP="00004A0F">
      <w:pPr>
        <w:widowControl w:val="0"/>
        <w:numPr>
          <w:ilvl w:val="0"/>
          <w:numId w:val="37"/>
        </w:numPr>
        <w:tabs>
          <w:tab w:val="left" w:pos="1152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использование текста с иллюстрациями;</w:t>
      </w:r>
    </w:p>
    <w:p w:rsidR="00004A0F" w:rsidRPr="00004A0F" w:rsidRDefault="00004A0F" w:rsidP="00004A0F">
      <w:pPr>
        <w:widowControl w:val="0"/>
        <w:numPr>
          <w:ilvl w:val="0"/>
          <w:numId w:val="37"/>
        </w:numPr>
        <w:tabs>
          <w:tab w:val="left" w:pos="1152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мультимедийные материалы.</w:t>
      </w:r>
    </w:p>
    <w:p w:rsidR="00004A0F" w:rsidRPr="00004A0F" w:rsidRDefault="00004A0F" w:rsidP="0000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Во время самостоятельной подготовки обучающиеся инвалиды и лица с ограниченными возможностями здоровья должны быть обеспечены доступом к сети Интернет.</w:t>
      </w:r>
    </w:p>
    <w:p w:rsidR="00004A0F" w:rsidRPr="00004A0F" w:rsidRDefault="00004A0F" w:rsidP="00004A0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004A0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>Формы и методы контроля и оценки результатов обучения</w:t>
      </w:r>
    </w:p>
    <w:p w:rsidR="00004A0F" w:rsidRPr="00004A0F" w:rsidRDefault="00004A0F" w:rsidP="0000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Указанные в п. 4 программы формы и методы контроля проводятся с учетом ограничения здоровья обучающихся. Целью текущего контроля является своевременное выявление затруднений и отставания обучающегося с ограниченными возможностями здоровья и внесение коррективов в учебную деятельность.</w:t>
      </w:r>
    </w:p>
    <w:p w:rsidR="00004A0F" w:rsidRPr="00004A0F" w:rsidRDefault="00004A0F" w:rsidP="0000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Форма промежуточной аттестации устанавливается с учетом индивидуальных психофизических особенностей обучающихся инвалидов и лиц с ограниченными возможностями здоровья (устно, письменно на бумаге, письменно на компьютере, в форме тестирования и т.п.).</w:t>
      </w:r>
    </w:p>
    <w:p w:rsidR="00004A0F" w:rsidRPr="00004A0F" w:rsidRDefault="00004A0F" w:rsidP="00004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004A0F" w:rsidRPr="00004A0F" w:rsidSect="002E7808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004A0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 проведении промежуточной аттестации в виде дифференцированного зачета или экзамена обучающемуся предоставляется дополнительное время для подготовки ответа.</w:t>
      </w:r>
    </w:p>
    <w:p w:rsidR="00004A0F" w:rsidRPr="00004A0F" w:rsidRDefault="00004A0F" w:rsidP="00004A0F">
      <w:pPr>
        <w:spacing w:after="200" w:line="276" w:lineRule="auto"/>
        <w:jc w:val="center"/>
        <w:rPr>
          <w:rFonts w:ascii="Times New Roman" w:hAnsi="Times New Roman"/>
          <w:sz w:val="24"/>
          <w:szCs w:val="24"/>
        </w:rPr>
      </w:pPr>
      <w:r w:rsidRPr="00004A0F">
        <w:rPr>
          <w:rFonts w:ascii="Times New Roman" w:hAnsi="Times New Roman"/>
          <w:b/>
          <w:sz w:val="28"/>
          <w:szCs w:val="28"/>
        </w:rPr>
        <w:lastRenderedPageBreak/>
        <w:t>6. ЛИСТ ВНЕСЕННЫХ ИЗМЕНЕНИЙ</w:t>
      </w:r>
    </w:p>
    <w:p w:rsidR="00032FE6" w:rsidRDefault="00032FE6">
      <w:bookmarkStart w:id="0" w:name="_GoBack"/>
      <w:bookmarkEnd w:id="0"/>
    </w:p>
    <w:sectPr w:rsidR="00032FE6" w:rsidSect="00F82B83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y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2960831"/>
      <w:docPartObj>
        <w:docPartGallery w:val="Page Numbers (Bottom of Page)"/>
        <w:docPartUnique/>
      </w:docPartObj>
    </w:sdtPr>
    <w:sdtEndPr/>
    <w:sdtContent>
      <w:p w:rsidR="00186A65" w:rsidRDefault="00004A0F">
        <w:pPr>
          <w:pStyle w:val="aa"/>
          <w:jc w:val="right"/>
        </w:pPr>
        <w:r>
          <w:fldChar w:fldCharType="begin"/>
        </w:r>
        <w:r>
          <w:instrText xml:space="preserve">PAGE   </w:instrText>
        </w:r>
        <w:r>
          <w:instrText>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86A65" w:rsidRDefault="00004A0F">
    <w:pPr>
      <w:pStyle w:val="aa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9048EC0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4">
    <w:nsid w:val="0AB020B1"/>
    <w:multiLevelType w:val="hybridMultilevel"/>
    <w:tmpl w:val="A5064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A52CC"/>
    <w:multiLevelType w:val="hybridMultilevel"/>
    <w:tmpl w:val="A5064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402F59"/>
    <w:multiLevelType w:val="hybridMultilevel"/>
    <w:tmpl w:val="3EACA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E47B7B"/>
    <w:multiLevelType w:val="hybridMultilevel"/>
    <w:tmpl w:val="30A4546C"/>
    <w:lvl w:ilvl="0" w:tplc="51C0A1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516"/>
        </w:tabs>
        <w:ind w:left="151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36"/>
        </w:tabs>
        <w:ind w:left="223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76"/>
        </w:tabs>
        <w:ind w:left="367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96"/>
        </w:tabs>
        <w:ind w:left="439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36"/>
        </w:tabs>
        <w:ind w:left="583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56"/>
        </w:tabs>
        <w:ind w:left="6556" w:hanging="360"/>
      </w:pPr>
    </w:lvl>
  </w:abstractNum>
  <w:abstractNum w:abstractNumId="8">
    <w:nsid w:val="17E732BD"/>
    <w:multiLevelType w:val="hybridMultilevel"/>
    <w:tmpl w:val="80860DC6"/>
    <w:lvl w:ilvl="0" w:tplc="2E9C7506">
      <w:start w:val="65535"/>
      <w:numFmt w:val="bullet"/>
      <w:lvlText w:val=""/>
      <w:lvlJc w:val="left"/>
      <w:pPr>
        <w:tabs>
          <w:tab w:val="num" w:pos="900"/>
        </w:tabs>
        <w:ind w:left="900" w:firstLine="0"/>
      </w:pPr>
      <w:rPr>
        <w:rFonts w:ascii="Symbol" w:hAnsi="Symbol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83278B7"/>
    <w:multiLevelType w:val="hybridMultilevel"/>
    <w:tmpl w:val="8EE42A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7E3992"/>
    <w:multiLevelType w:val="hybridMultilevel"/>
    <w:tmpl w:val="96EA2AE8"/>
    <w:lvl w:ilvl="0" w:tplc="0422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2A095D72"/>
    <w:multiLevelType w:val="singleLevel"/>
    <w:tmpl w:val="E09EC1F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eastAsia="Times New Roman" w:hAnsi="Times New Roman" w:cs="Times New Roman"/>
      </w:rPr>
    </w:lvl>
  </w:abstractNum>
  <w:abstractNum w:abstractNumId="12">
    <w:nsid w:val="2ED552FB"/>
    <w:multiLevelType w:val="hybridMultilevel"/>
    <w:tmpl w:val="66FA05CA"/>
    <w:lvl w:ilvl="0" w:tplc="FECEE7F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045ADF"/>
    <w:multiLevelType w:val="hybridMultilevel"/>
    <w:tmpl w:val="D264DCE2"/>
    <w:lvl w:ilvl="0" w:tplc="FECEE7F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895907"/>
    <w:multiLevelType w:val="hybridMultilevel"/>
    <w:tmpl w:val="3D229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C85672"/>
    <w:multiLevelType w:val="multilevel"/>
    <w:tmpl w:val="2A0440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141128"/>
    <w:multiLevelType w:val="hybridMultilevel"/>
    <w:tmpl w:val="B4AE286A"/>
    <w:lvl w:ilvl="0" w:tplc="AA8662C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681C01"/>
    <w:multiLevelType w:val="hybridMultilevel"/>
    <w:tmpl w:val="208AD738"/>
    <w:lvl w:ilvl="0" w:tplc="16B6A90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F3296B"/>
    <w:multiLevelType w:val="hybridMultilevel"/>
    <w:tmpl w:val="37C4C1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43105A1"/>
    <w:multiLevelType w:val="hybridMultilevel"/>
    <w:tmpl w:val="59F6AA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7002B5C"/>
    <w:multiLevelType w:val="hybridMultilevel"/>
    <w:tmpl w:val="45C2AFD6"/>
    <w:lvl w:ilvl="0" w:tplc="507E83CA">
      <w:start w:val="1"/>
      <w:numFmt w:val="decimal"/>
      <w:lvlText w:val="%1."/>
      <w:lvlJc w:val="left"/>
      <w:pPr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FA08FD"/>
    <w:multiLevelType w:val="singleLevel"/>
    <w:tmpl w:val="34EEE064"/>
    <w:lvl w:ilvl="0">
      <w:start w:val="10"/>
      <w:numFmt w:val="decimal"/>
      <w:lvlText w:val="%1.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abstractNum w:abstractNumId="22">
    <w:nsid w:val="3CCB724F"/>
    <w:multiLevelType w:val="hybridMultilevel"/>
    <w:tmpl w:val="11846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760AE5"/>
    <w:multiLevelType w:val="hybridMultilevel"/>
    <w:tmpl w:val="7EB44164"/>
    <w:lvl w:ilvl="0" w:tplc="0000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3F7E89"/>
    <w:multiLevelType w:val="multilevel"/>
    <w:tmpl w:val="022A7F7C"/>
    <w:lvl w:ilvl="0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43C23C49"/>
    <w:multiLevelType w:val="hybridMultilevel"/>
    <w:tmpl w:val="022A7F7C"/>
    <w:lvl w:ilvl="0" w:tplc="0422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4838596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516"/>
        </w:tabs>
        <w:ind w:left="151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36"/>
        </w:tabs>
        <w:ind w:left="223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76"/>
        </w:tabs>
        <w:ind w:left="367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96"/>
        </w:tabs>
        <w:ind w:left="439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36"/>
        </w:tabs>
        <w:ind w:left="583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56"/>
        </w:tabs>
        <w:ind w:left="6556" w:hanging="360"/>
      </w:pPr>
    </w:lvl>
  </w:abstractNum>
  <w:abstractNum w:abstractNumId="27">
    <w:nsid w:val="49E33D30"/>
    <w:multiLevelType w:val="hybridMultilevel"/>
    <w:tmpl w:val="4F980D60"/>
    <w:lvl w:ilvl="0" w:tplc="16B6A904">
      <w:start w:val="1"/>
      <w:numFmt w:val="bullet"/>
      <w:lvlText w:val="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1F61C48"/>
    <w:multiLevelType w:val="singleLevel"/>
    <w:tmpl w:val="69847F80"/>
    <w:lvl w:ilvl="0">
      <w:start w:val="1"/>
      <w:numFmt w:val="decimal"/>
      <w:lvlText w:val="%1)"/>
      <w:legacy w:legacy="1" w:legacySpace="0" w:legacyIndent="302"/>
      <w:lvlJc w:val="left"/>
      <w:rPr>
        <w:rFonts w:ascii="Arial" w:hAnsi="Arial" w:cs="Arial" w:hint="default"/>
      </w:rPr>
    </w:lvl>
  </w:abstractNum>
  <w:abstractNum w:abstractNumId="29">
    <w:nsid w:val="522B0F10"/>
    <w:multiLevelType w:val="hybridMultilevel"/>
    <w:tmpl w:val="AEC2EF48"/>
    <w:lvl w:ilvl="0" w:tplc="469893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EB1395"/>
    <w:multiLevelType w:val="hybridMultilevel"/>
    <w:tmpl w:val="F252E016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1">
    <w:nsid w:val="61D97C57"/>
    <w:multiLevelType w:val="hybridMultilevel"/>
    <w:tmpl w:val="F3AEE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5E1F32"/>
    <w:multiLevelType w:val="hybridMultilevel"/>
    <w:tmpl w:val="FB5816C6"/>
    <w:lvl w:ilvl="0" w:tplc="40485BCC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9E01350"/>
    <w:multiLevelType w:val="hybridMultilevel"/>
    <w:tmpl w:val="2ED2B0DA"/>
    <w:lvl w:ilvl="0" w:tplc="764CB4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E36CDD"/>
    <w:multiLevelType w:val="hybridMultilevel"/>
    <w:tmpl w:val="2E1EBA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7AC5960"/>
    <w:multiLevelType w:val="hybridMultilevel"/>
    <w:tmpl w:val="8DC4132C"/>
    <w:lvl w:ilvl="0" w:tplc="D6E25E8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AC4179"/>
    <w:multiLevelType w:val="hybridMultilevel"/>
    <w:tmpl w:val="0D9ED1E8"/>
    <w:lvl w:ilvl="0" w:tplc="9D78706A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37">
    <w:nsid w:val="7A4A2D78"/>
    <w:multiLevelType w:val="hybridMultilevel"/>
    <w:tmpl w:val="46408B0A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1"/>
  </w:num>
  <w:num w:numId="3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Cyr" w:hAnsi="Cyr" w:cs="Cyr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48"/>
        <w:lvlJc w:val="left"/>
        <w:rPr>
          <w:rFonts w:ascii="Cyr" w:hAnsi="Cyr" w:cs="Cyr" w:hint="default"/>
        </w:rPr>
      </w:lvl>
    </w:lvlOverride>
  </w:num>
  <w:num w:numId="5">
    <w:abstractNumId w:val="28"/>
  </w:num>
  <w:num w:numId="6">
    <w:abstractNumId w:val="36"/>
  </w:num>
  <w:num w:numId="7">
    <w:abstractNumId w:val="7"/>
  </w:num>
  <w:num w:numId="8">
    <w:abstractNumId w:val="1"/>
  </w:num>
  <w:num w:numId="9">
    <w:abstractNumId w:val="10"/>
  </w:num>
  <w:num w:numId="10">
    <w:abstractNumId w:val="25"/>
  </w:num>
  <w:num w:numId="11">
    <w:abstractNumId w:val="24"/>
  </w:num>
  <w:num w:numId="12">
    <w:abstractNumId w:val="8"/>
  </w:num>
  <w:num w:numId="13">
    <w:abstractNumId w:val="18"/>
  </w:num>
  <w:num w:numId="14">
    <w:abstractNumId w:val="19"/>
  </w:num>
  <w:num w:numId="15">
    <w:abstractNumId w:val="3"/>
  </w:num>
  <w:num w:numId="16">
    <w:abstractNumId w:val="2"/>
  </w:num>
  <w:num w:numId="17">
    <w:abstractNumId w:val="23"/>
  </w:num>
  <w:num w:numId="18">
    <w:abstractNumId w:val="16"/>
  </w:num>
  <w:num w:numId="1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</w:num>
  <w:num w:numId="23">
    <w:abstractNumId w:val="30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33"/>
  </w:num>
  <w:num w:numId="27">
    <w:abstractNumId w:val="14"/>
  </w:num>
  <w:num w:numId="28">
    <w:abstractNumId w:val="31"/>
  </w:num>
  <w:num w:numId="29">
    <w:abstractNumId w:val="9"/>
  </w:num>
  <w:num w:numId="30">
    <w:abstractNumId w:val="32"/>
  </w:num>
  <w:num w:numId="31">
    <w:abstractNumId w:val="35"/>
  </w:num>
  <w:num w:numId="32">
    <w:abstractNumId w:val="17"/>
  </w:num>
  <w:num w:numId="33">
    <w:abstractNumId w:val="27"/>
  </w:num>
  <w:num w:numId="3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5"/>
  </w:num>
  <w:num w:numId="37">
    <w:abstractNumId w:val="15"/>
  </w:num>
  <w:num w:numId="38">
    <w:abstractNumId w:val="26"/>
  </w:num>
  <w:num w:numId="39">
    <w:abstractNumId w:val="6"/>
  </w:num>
  <w:num w:numId="40">
    <w:abstractNumId w:val="12"/>
  </w:num>
  <w:num w:numId="41">
    <w:abstractNumId w:val="13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ED9"/>
    <w:rsid w:val="00004A0F"/>
    <w:rsid w:val="00032FE6"/>
    <w:rsid w:val="00AA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661381-22AB-4F64-953A-B4086DB7D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4A0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004A0F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004A0F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4A0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004A0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004A0F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04A0F"/>
  </w:style>
  <w:style w:type="numbering" w:customStyle="1" w:styleId="110">
    <w:name w:val="Нет списка11"/>
    <w:next w:val="a2"/>
    <w:semiHidden/>
    <w:rsid w:val="00004A0F"/>
  </w:style>
  <w:style w:type="table" w:styleId="a3">
    <w:name w:val="Table Grid"/>
    <w:basedOn w:val="a1"/>
    <w:rsid w:val="00004A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004A0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04A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004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5">
    <w:name w:val="Основной текст Знак"/>
    <w:basedOn w:val="a0"/>
    <w:link w:val="a4"/>
    <w:rsid w:val="00004A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1">
    <w:name w:val="Основной текст с отступом 21"/>
    <w:basedOn w:val="a"/>
    <w:rsid w:val="00004A0F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12">
    <w:name w:val="Текст1"/>
    <w:basedOn w:val="a"/>
    <w:rsid w:val="00004A0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6">
    <w:name w:val="Знак"/>
    <w:basedOn w:val="a"/>
    <w:rsid w:val="00004A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3"/>
    <w:basedOn w:val="a"/>
    <w:link w:val="32"/>
    <w:rsid w:val="00004A0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uk-UA" w:eastAsia="uk-UA"/>
    </w:rPr>
  </w:style>
  <w:style w:type="character" w:customStyle="1" w:styleId="32">
    <w:name w:val="Основной текст 3 Знак"/>
    <w:basedOn w:val="a0"/>
    <w:link w:val="31"/>
    <w:rsid w:val="00004A0F"/>
    <w:rPr>
      <w:rFonts w:ascii="Times New Roman" w:eastAsia="Times New Roman" w:hAnsi="Times New Roman" w:cs="Times New Roman"/>
      <w:sz w:val="16"/>
      <w:szCs w:val="16"/>
      <w:lang w:val="uk-UA" w:eastAsia="uk-UA"/>
    </w:rPr>
  </w:style>
  <w:style w:type="paragraph" w:styleId="a7">
    <w:name w:val="List Paragraph"/>
    <w:basedOn w:val="a"/>
    <w:uiPriority w:val="34"/>
    <w:qFormat/>
    <w:rsid w:val="00004A0F"/>
    <w:pPr>
      <w:spacing w:after="200" w:line="276" w:lineRule="auto"/>
      <w:ind w:left="720"/>
      <w:contextualSpacing/>
    </w:pPr>
    <w:rPr>
      <w:rFonts w:ascii="Georgia" w:eastAsia="Calibri" w:hAnsi="Georgia" w:cs="Times New Roman"/>
      <w:sz w:val="24"/>
      <w:szCs w:val="24"/>
    </w:rPr>
  </w:style>
  <w:style w:type="paragraph" w:styleId="a8">
    <w:name w:val="header"/>
    <w:basedOn w:val="a"/>
    <w:link w:val="a9"/>
    <w:rsid w:val="00004A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004A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004A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04A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04A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04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04A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4985</Words>
  <Characters>28419</Characters>
  <Application>Microsoft Office Word</Application>
  <DocSecurity>0</DocSecurity>
  <Lines>236</Lines>
  <Paragraphs>66</Paragraphs>
  <ScaleCrop>false</ScaleCrop>
  <Company>SPecialiST RePack</Company>
  <LinksUpToDate>false</LinksUpToDate>
  <CharactersWithSpaces>33338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2020-10-18T12:09:00Z</dcterms:created>
  <dcterms:modified xsi:type="dcterms:W3CDTF">2020-10-18T12:09:00Z</dcterms:modified>
</cp:coreProperties>
</file>