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A11807" w14:textId="77777777" w:rsidR="00805A7C" w:rsidRDefault="00C27FEF" w:rsidP="00C27FEF">
      <w:pPr>
        <w:spacing w:line="360" w:lineRule="auto"/>
        <w:ind w:firstLine="567"/>
        <w:jc w:val="center"/>
      </w:pPr>
      <w:r>
        <w:t>Исследовательская деятельность как фактор формирования личности обучающегося</w:t>
      </w:r>
    </w:p>
    <w:p w14:paraId="7AE50E25" w14:textId="77777777" w:rsidR="00595622" w:rsidRDefault="00595622" w:rsidP="000914BF">
      <w:pPr>
        <w:spacing w:line="360" w:lineRule="auto"/>
        <w:ind w:firstLine="567"/>
        <w:jc w:val="both"/>
      </w:pPr>
    </w:p>
    <w:p w14:paraId="3ADBE291" w14:textId="73F78CE4" w:rsidR="008B435C" w:rsidRPr="000914BF" w:rsidRDefault="008B435C" w:rsidP="000914BF">
      <w:pPr>
        <w:spacing w:line="360" w:lineRule="auto"/>
        <w:ind w:firstLine="567"/>
        <w:jc w:val="both"/>
      </w:pPr>
      <w:r w:rsidRPr="000914BF">
        <w:t>Изменение качества окружающей среды – это угроза осуществлению биосферой своей  функции самоочищения, создание предпосылок для нарушения гармоничной связи живого организма со средой обитания.</w:t>
      </w:r>
    </w:p>
    <w:p w14:paraId="208FB1E4" w14:textId="77777777" w:rsidR="008B435C" w:rsidRPr="000914BF" w:rsidRDefault="008B435C" w:rsidP="000914BF">
      <w:pPr>
        <w:spacing w:line="360" w:lineRule="auto"/>
        <w:ind w:firstLine="567"/>
        <w:jc w:val="both"/>
      </w:pPr>
      <w:r w:rsidRPr="000914BF">
        <w:t xml:space="preserve">«Природа не храм, а мастерская»,- утверждал герой знаменитого романа </w:t>
      </w:r>
      <w:r w:rsidR="008559E2">
        <w:t xml:space="preserve">                      </w:t>
      </w:r>
      <w:r w:rsidRPr="000914BF">
        <w:t>И. С. Тургенева «Отцы и дети». Именно так долгое время мы относились к окружающей среде, забывая, что нельзя существовать без чистой воды и чистого воздуха. Опасность происходящих в природе изменений  застав</w:t>
      </w:r>
      <w:r w:rsidR="0083254B">
        <w:t>ляет</w:t>
      </w:r>
      <w:r w:rsidRPr="000914BF">
        <w:t xml:space="preserve"> нас задуматься над тем, что необходимо сделать для того, чтобы окружающий мир оставался благоприятным и безопасным для человека. Одним из основных условий существования современного общества является воспитание экологически грамотной личности. Современное содержание термина «экология» достаточно широко, оно выводится за рамки биологического знания и рассматривается как вся система отношений человека к природе, обществу, себе. Экологическое образование школьников в состоянии решать следующие задачи:</w:t>
      </w:r>
    </w:p>
    <w:p w14:paraId="43A829CE" w14:textId="77777777" w:rsidR="008B435C" w:rsidRPr="000914BF" w:rsidRDefault="008B435C" w:rsidP="000914BF">
      <w:pPr>
        <w:spacing w:line="360" w:lineRule="auto"/>
        <w:ind w:firstLine="567"/>
        <w:jc w:val="both"/>
      </w:pPr>
      <w:r w:rsidRPr="000914BF">
        <w:t>1. Мотивирование школьников к изучению естественнонаучных дисциплин, способствующих формированию знаний о природе.</w:t>
      </w:r>
    </w:p>
    <w:p w14:paraId="2558A399" w14:textId="77777777" w:rsidR="008B435C" w:rsidRPr="000914BF" w:rsidRDefault="008B435C" w:rsidP="000914BF">
      <w:pPr>
        <w:spacing w:line="360" w:lineRule="auto"/>
        <w:ind w:firstLine="567"/>
        <w:jc w:val="both"/>
      </w:pPr>
      <w:r w:rsidRPr="000914BF">
        <w:t>2. Формирование у учащихся чувства ответственности за состояние окружающей среды.</w:t>
      </w:r>
    </w:p>
    <w:p w14:paraId="5488DD4D" w14:textId="77777777" w:rsidR="008B435C" w:rsidRDefault="008B435C" w:rsidP="000914BF">
      <w:pPr>
        <w:spacing w:line="360" w:lineRule="auto"/>
        <w:ind w:firstLine="567"/>
        <w:jc w:val="both"/>
      </w:pPr>
      <w:r w:rsidRPr="000914BF">
        <w:t>3. Развитие эмоционально-чувственной сферы экологически образованной личности.</w:t>
      </w:r>
    </w:p>
    <w:p w14:paraId="219EC012" w14:textId="77777777" w:rsidR="00036462" w:rsidRPr="000914BF" w:rsidRDefault="00036462" w:rsidP="00036462">
      <w:pPr>
        <w:spacing w:line="360" w:lineRule="auto"/>
        <w:ind w:firstLine="567"/>
        <w:jc w:val="both"/>
      </w:pPr>
      <w:r w:rsidRPr="000914BF">
        <w:t>Приоритетность и законодательная основа экологического образования и просвещения общества определена в федеральном законе Российской Федерации «Об охране окружающей среды» (глава XIII, ст.71,72,73,74). Данный закон определяет необходимость всеобщности, комплексности и непрерывности экологического воспитания и образования. Конституцией Российской Федерации в части прав граждан «на благоприятную окружающую среду, достоверную информацию о ее состоянии и на возмещение ущерба, причиненного его здоровью или имуществу экологическим правонарушением (ст.42) и на поощрение деятельности, способствующей экологическому благополучию» (ст.41), также определена законодательная осн</w:t>
      </w:r>
      <w:r>
        <w:t>ова экологического образования. О</w:t>
      </w:r>
      <w:r w:rsidRPr="000914BF">
        <w:t xml:space="preserve">сновным  средством формирования экологической культуры </w:t>
      </w:r>
      <w:r>
        <w:t>является</w:t>
      </w:r>
      <w:r w:rsidR="008559E2">
        <w:t xml:space="preserve"> проектно</w:t>
      </w:r>
      <w:r w:rsidR="000567FB">
        <w:t>–</w:t>
      </w:r>
      <w:r w:rsidRPr="000914BF">
        <w:t xml:space="preserve">исследовательская </w:t>
      </w:r>
      <w:r w:rsidR="008559E2">
        <w:t>деятельность</w:t>
      </w:r>
      <w:r w:rsidR="008C0B4A">
        <w:t xml:space="preserve">. </w:t>
      </w:r>
    </w:p>
    <w:p w14:paraId="623B37FF" w14:textId="77777777" w:rsidR="008B435C" w:rsidRPr="000914BF" w:rsidRDefault="008B435C" w:rsidP="000914BF">
      <w:pPr>
        <w:spacing w:line="360" w:lineRule="auto"/>
        <w:ind w:firstLine="567"/>
        <w:jc w:val="both"/>
      </w:pPr>
      <w:r w:rsidRPr="000914BF">
        <w:t xml:space="preserve">Процесс формирования экологической культуры </w:t>
      </w:r>
      <w:r w:rsidR="0083254B">
        <w:t>об</w:t>
      </w:r>
      <w:r w:rsidRPr="000914BF">
        <w:t>уча</w:t>
      </w:r>
      <w:r w:rsidR="0083254B">
        <w:t>ю</w:t>
      </w:r>
      <w:r w:rsidRPr="000914BF">
        <w:t xml:space="preserve">щихся включает в себя деятельность </w:t>
      </w:r>
      <w:r w:rsidR="0083254B">
        <w:t>педагогов</w:t>
      </w:r>
      <w:r w:rsidRPr="000914BF">
        <w:t xml:space="preserve">, родителей и самих детей. Наиболее благоприятными предметами для достижения этой цели являются предметы естественно </w:t>
      </w:r>
      <w:r w:rsidR="000567FB">
        <w:t>–</w:t>
      </w:r>
      <w:r w:rsidRPr="000914BF">
        <w:t xml:space="preserve"> научного цикла: биология, химия, физика, география.</w:t>
      </w:r>
    </w:p>
    <w:p w14:paraId="14E01A17" w14:textId="77777777" w:rsidR="00104DDD" w:rsidRPr="000914BF" w:rsidRDefault="008B435C" w:rsidP="00DE5FAD">
      <w:pPr>
        <w:spacing w:line="360" w:lineRule="auto"/>
        <w:ind w:firstLine="567"/>
        <w:jc w:val="both"/>
      </w:pPr>
      <w:r w:rsidRPr="000914BF">
        <w:lastRenderedPageBreak/>
        <w:t>Экологическое образование и воспитание через исследовательскую деятельность – взаимообусловленный процесс. С одной стороны, сама исследовательская деятельность базируется на компонентах экологической культуры, с другой -  в результате этой деятельности происходит повышение эффективности экологического образования и воспитания, повышается практическая значимость проведённых исследований</w:t>
      </w:r>
      <w:r w:rsidR="00961FB9" w:rsidRPr="00961FB9">
        <w:t xml:space="preserve"> [4]</w:t>
      </w:r>
      <w:r w:rsidRPr="000914BF">
        <w:t>.</w:t>
      </w:r>
    </w:p>
    <w:p w14:paraId="74559FC5" w14:textId="77777777" w:rsidR="00671006" w:rsidRPr="000914BF" w:rsidRDefault="008B435C" w:rsidP="00B30E05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0914BF">
        <w:t>Современный человек должен постоянно проявлять исследовательскую</w:t>
      </w:r>
      <w:r w:rsidR="00671006" w:rsidRPr="000914BF">
        <w:t xml:space="preserve"> </w:t>
      </w:r>
      <w:r w:rsidRPr="000914BF">
        <w:t>поисковую</w:t>
      </w:r>
      <w:r w:rsidR="00671006" w:rsidRPr="000914BF">
        <w:t xml:space="preserve"> </w:t>
      </w:r>
      <w:r w:rsidRPr="000914BF">
        <w:t>активность. Поэтому в образовании чрезвычайно высок интерес к исследовательским методам обучения.</w:t>
      </w:r>
    </w:p>
    <w:p w14:paraId="13DF4A58" w14:textId="77777777" w:rsidR="00671006" w:rsidRPr="000914BF" w:rsidRDefault="00671006" w:rsidP="000914BF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0914BF">
        <w:t>Исследовательская деятельность заставляет и приучает детей работать с книгой, газетой, журналом</w:t>
      </w:r>
      <w:r w:rsidR="009159C4">
        <w:t xml:space="preserve">, что в наше время очень важно. </w:t>
      </w:r>
    </w:p>
    <w:p w14:paraId="7833DC85" w14:textId="77777777" w:rsidR="009159C4" w:rsidRDefault="00671006" w:rsidP="000914BF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0914BF">
        <w:t>Исследовательская деятельность нацелена на раскрытие творческого потенциала каждого воспитанника, потому что создает единое интеллектуальное развивающее, личностно формирующее пространство с возможностями для самообразования, самовоспитания ребенка</w:t>
      </w:r>
      <w:r w:rsidR="009159C4">
        <w:t>.</w:t>
      </w:r>
      <w:r w:rsidRPr="000914BF">
        <w:t xml:space="preserve"> </w:t>
      </w:r>
    </w:p>
    <w:p w14:paraId="789FD040" w14:textId="77777777" w:rsidR="00671006" w:rsidRPr="000914BF" w:rsidRDefault="009159C4" w:rsidP="009159C4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>И</w:t>
      </w:r>
      <w:r w:rsidR="00671006" w:rsidRPr="000914BF">
        <w:rPr>
          <w:color w:val="000000"/>
        </w:rPr>
        <w:t xml:space="preserve">сследовательская деятельность наряду с эффективным решением традиционных обучающих, воспитательных и развивающих задач, способствует целенаправленному и поэтапному достижению эколого-образовательных целей, привнесению вклада в долговременную перспективу интеллектуального и </w:t>
      </w:r>
      <w:r>
        <w:rPr>
          <w:color w:val="000000"/>
        </w:rPr>
        <w:t>нравственного развития личности</w:t>
      </w:r>
      <w:r w:rsidR="003D0954" w:rsidRPr="003D0954">
        <w:rPr>
          <w:color w:val="000000"/>
        </w:rPr>
        <w:t xml:space="preserve"> [</w:t>
      </w:r>
      <w:r w:rsidR="000E630B" w:rsidRPr="000E630B">
        <w:rPr>
          <w:color w:val="000000"/>
        </w:rPr>
        <w:t>3</w:t>
      </w:r>
      <w:r w:rsidR="003D0954" w:rsidRPr="003D0954">
        <w:rPr>
          <w:color w:val="000000"/>
        </w:rPr>
        <w:t>]</w:t>
      </w:r>
      <w:r w:rsidR="00671006" w:rsidRPr="000914BF">
        <w:rPr>
          <w:color w:val="000000"/>
        </w:rPr>
        <w:t>. Кроме того, вовлечение детей в процесс научного познания природного окружения возвращает к утраченным национальным традициям интеллектуальной работы, прививает культуру интеллектуальной деятельности.</w:t>
      </w:r>
    </w:p>
    <w:p w14:paraId="260523DC" w14:textId="77777777" w:rsidR="00671006" w:rsidRPr="000914BF" w:rsidRDefault="009159C4" w:rsidP="000914BF">
      <w:pPr>
        <w:autoSpaceDE w:val="0"/>
        <w:autoSpaceDN w:val="0"/>
        <w:adjustRightInd w:val="0"/>
        <w:spacing w:line="360" w:lineRule="auto"/>
        <w:ind w:firstLine="567"/>
        <w:jc w:val="both"/>
      </w:pPr>
      <w:r>
        <w:t>Современное</w:t>
      </w:r>
      <w:r w:rsidR="00671006" w:rsidRPr="000914BF">
        <w:t xml:space="preserve"> образовани</w:t>
      </w:r>
      <w:r>
        <w:t>е</w:t>
      </w:r>
      <w:r w:rsidR="00671006" w:rsidRPr="000914BF">
        <w:t xml:space="preserve"> предполагает сведение к минимуму репродуктивных методов обучения, создание условий для развития ребенка. Знания, добытые собственными усилиями, усваиваются прочнее, а сам процесс их приобретения служит как развитию, так и формированию личностных качеств. Знания, осознанные ребенком, ложатся в основу поступков, из которых складывается образ жизни. Ведущая роль в таком учении принадлежит исследовательской деятельности.</w:t>
      </w:r>
    </w:p>
    <w:p w14:paraId="2E3D6519" w14:textId="77777777" w:rsidR="00671006" w:rsidRPr="000914BF" w:rsidRDefault="00671006" w:rsidP="000914BF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0914BF">
        <w:t>И если исходить из того, что основная задача родителей и педагогов – подготовка ребенка к самостоятельной жизни, развитие исследовательских навыков необходимо каждому, и начинать их формирование и развитие следует как можно раньше.</w:t>
      </w:r>
    </w:p>
    <w:p w14:paraId="045C3013" w14:textId="77777777" w:rsidR="00671006" w:rsidRPr="000914BF" w:rsidRDefault="00671006" w:rsidP="009159C4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0914BF">
        <w:t>Важнейшее качество исследователя – свобода от стереотипов. Уверенность в каких-либо результатах исследования до его проведения не стимулирует исследовательской деятельности. Зачем? Ведь результат заранее известен! Удовлетворять любознательность детей педагог должен не выдачей готовой информации, а привлечением к исследовательской деятельности. Активное участие детей в разрешении поставленных вопросов обеспечивает</w:t>
      </w:r>
      <w:r w:rsidR="009159C4">
        <w:t xml:space="preserve"> </w:t>
      </w:r>
      <w:r w:rsidRPr="000914BF">
        <w:lastRenderedPageBreak/>
        <w:t>более устойчивый интерес. Но исследовательская деятельность обеспечивает не только познание мира, но и самопознание.</w:t>
      </w:r>
    </w:p>
    <w:p w14:paraId="5FAD0106" w14:textId="77777777" w:rsidR="00671006" w:rsidRPr="000914BF" w:rsidRDefault="00671006" w:rsidP="000914BF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0914BF">
        <w:t>В исследователи годятся умеющие не только слушать, но и слышать, не только смотреть, но и видеть. Видеть – пытаться проникнуть вглубь явления, формировать в сознании реалистические значения</w:t>
      </w:r>
      <w:r w:rsidR="00961FB9" w:rsidRPr="00961FB9">
        <w:t xml:space="preserve"> [1]</w:t>
      </w:r>
      <w:r w:rsidRPr="000914BF">
        <w:t>. Приучая детей целенаправленно сосредотачиваться на объектах и явлениях, мы развиваем их внимание, находящееся в тесной связи с общим умственным развитием. Наряду с наблюдательностью при непосредственном соприкосновении с природой развивается любознательность, в основе которой лежит исследовательский рефлекс.</w:t>
      </w:r>
    </w:p>
    <w:p w14:paraId="0B0D1EE5" w14:textId="77777777" w:rsidR="00671006" w:rsidRPr="000914BF" w:rsidRDefault="0053605E" w:rsidP="000914BF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0914BF">
        <w:t>Проектирование способствует развитию воображения, организационных способностей: в частности, умение планировать, совмещенное с социальным исследованием, проектирование убеждает в наличие смысла: работа над проектом и его воплощение должны решать определенные задачи социума, а не соответствовать принципу: я это задумал и воплотил, потому что я так хочу.</w:t>
      </w:r>
    </w:p>
    <w:p w14:paraId="1166F742" w14:textId="77777777" w:rsidR="0053605E" w:rsidRPr="000914BF" w:rsidRDefault="0053605E" w:rsidP="000914BF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</w:rPr>
      </w:pPr>
      <w:r w:rsidRPr="000914BF">
        <w:rPr>
          <w:color w:val="000000"/>
        </w:rPr>
        <w:t>Исследовательская деятельность способствует расширению кругозора. Дети узнают много нового из источников информации, которые необходимо прорабатывать для ознакомления с вопросами, касающимися темы исследований. Они много наблюдают и замечают в процессе этих наблюдений такие детали, которые напрямую с объектами и явлениями исследований не связаны. Чем шире кругозор, тем лучше воображение, тем больше вариантов</w:t>
      </w:r>
      <w:r w:rsidR="00C47A89" w:rsidRPr="000914BF">
        <w:rPr>
          <w:color w:val="000000"/>
        </w:rPr>
        <w:t xml:space="preserve"> </w:t>
      </w:r>
      <w:r w:rsidRPr="000914BF">
        <w:rPr>
          <w:color w:val="000000"/>
        </w:rPr>
        <w:t>мысленных комбинаций может возникнуть у человека, тем богаче его внутренний мир, тем больше шансов на творческий подход к делу</w:t>
      </w:r>
      <w:r w:rsidR="0043568A">
        <w:rPr>
          <w:color w:val="000000"/>
        </w:rPr>
        <w:t xml:space="preserve"> </w:t>
      </w:r>
      <w:r w:rsidR="0043568A" w:rsidRPr="0043568A">
        <w:rPr>
          <w:color w:val="000000"/>
        </w:rPr>
        <w:t>[</w:t>
      </w:r>
      <w:r w:rsidR="000E630B" w:rsidRPr="000E630B">
        <w:rPr>
          <w:color w:val="000000"/>
        </w:rPr>
        <w:t>5</w:t>
      </w:r>
      <w:r w:rsidR="0043568A" w:rsidRPr="0043568A">
        <w:rPr>
          <w:color w:val="000000"/>
        </w:rPr>
        <w:t>]</w:t>
      </w:r>
      <w:r w:rsidRPr="000914BF">
        <w:rPr>
          <w:color w:val="000000"/>
        </w:rPr>
        <w:t>.</w:t>
      </w:r>
    </w:p>
    <w:p w14:paraId="36285E11" w14:textId="77777777" w:rsidR="006F715E" w:rsidRDefault="00C47A89" w:rsidP="000914BF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0914BF">
        <w:t>Ведение исследований способствует становлению грамотности детей, поскольку подразумевает работу с научно-популярной литературой, написания отче</w:t>
      </w:r>
      <w:r w:rsidR="006F715E">
        <w:t>та по проведенным исследованиям</w:t>
      </w:r>
    </w:p>
    <w:p w14:paraId="45AD89C4" w14:textId="77777777" w:rsidR="00C47A89" w:rsidRPr="000914BF" w:rsidRDefault="00C47A89" w:rsidP="000914BF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0914BF">
        <w:t>В процессе исследовательской деятельности у детей формируется трудолюбие, установка на доведение дела до логического конца. В противном случае невозможно получить удовлетворение от выполненной работы.</w:t>
      </w:r>
    </w:p>
    <w:p w14:paraId="2D8B0B02" w14:textId="77777777" w:rsidR="00190387" w:rsidRDefault="00C47A89" w:rsidP="00190387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</w:rPr>
      </w:pPr>
      <w:r w:rsidRPr="000914BF">
        <w:rPr>
          <w:color w:val="000000"/>
        </w:rPr>
        <w:t>Бесценен и опыт публичных выступлений, приобретаемый ребятами при представлении результатов исследований: умение свободно держаться на публике, свободное владение научным языком, умелое обращение к иллюстративным материалам, необходимость внимательного слушания других докладчиков, формулирования вопросов по темам их выступлений</w:t>
      </w:r>
      <w:r w:rsidR="003D0954" w:rsidRPr="003D0954">
        <w:rPr>
          <w:color w:val="000000"/>
        </w:rPr>
        <w:t xml:space="preserve"> [2]</w:t>
      </w:r>
      <w:r w:rsidRPr="000914BF">
        <w:rPr>
          <w:color w:val="000000"/>
        </w:rPr>
        <w:t>.</w:t>
      </w:r>
    </w:p>
    <w:p w14:paraId="4A32074B" w14:textId="77777777" w:rsidR="00A67F92" w:rsidRPr="00A67F92" w:rsidRDefault="00C47A89" w:rsidP="00A67F92">
      <w:pPr>
        <w:spacing w:line="360" w:lineRule="auto"/>
        <w:ind w:firstLine="709"/>
        <w:jc w:val="both"/>
      </w:pPr>
      <w:r w:rsidRPr="00A67F92">
        <w:rPr>
          <w:color w:val="000000"/>
        </w:rPr>
        <w:t>Нет сомнений, что учебные исследования – стартовая площадка будущих научных открытий.</w:t>
      </w:r>
      <w:r w:rsidR="00A67F92" w:rsidRPr="00A67F92">
        <w:t xml:space="preserve"> Решая конкретную экологическую проблему, юные исследователи начинают понимать необходимость природоохранной деятельности, чувствовать ответственность за </w:t>
      </w:r>
      <w:r w:rsidR="00A67F92" w:rsidRPr="00A67F92">
        <w:lastRenderedPageBreak/>
        <w:t>состояние природной среды своей местности, своего края, повышают экологическое сознание. Важным является и то, что, включаясь в исследовательскую работу, школьники приобретают умения и навыки постановки и проведения научного эксперимента, учатся работать в лаборатории и вести мониторинг состояния природных экосистем и отдельных компонентов окружающей среды. В свою очередь, это пробуждает интерес к научной работе в целом, к экологическим и биологическим специальностям, что может сыграть важную роль при выборе профессии и направления деятельности после школы.</w:t>
      </w:r>
    </w:p>
    <w:p w14:paraId="7C4EB198" w14:textId="77777777" w:rsidR="00C47A89" w:rsidRPr="000914BF" w:rsidRDefault="00C47A89" w:rsidP="00190387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</w:rPr>
      </w:pPr>
    </w:p>
    <w:p w14:paraId="71FFFCE4" w14:textId="77777777" w:rsidR="000914BF" w:rsidRDefault="000567FB" w:rsidP="000567FB">
      <w:pPr>
        <w:autoSpaceDE w:val="0"/>
        <w:autoSpaceDN w:val="0"/>
        <w:adjustRightInd w:val="0"/>
        <w:spacing w:line="360" w:lineRule="auto"/>
        <w:ind w:firstLine="567"/>
        <w:jc w:val="center"/>
        <w:rPr>
          <w:color w:val="000000"/>
        </w:rPr>
      </w:pPr>
      <w:r>
        <w:rPr>
          <w:color w:val="000000"/>
        </w:rPr>
        <w:t>Список литературы</w:t>
      </w:r>
    </w:p>
    <w:p w14:paraId="0495AD98" w14:textId="77777777" w:rsidR="000567FB" w:rsidRPr="00595622" w:rsidRDefault="000567FB" w:rsidP="000567FB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>1. Куклина Н.Г. Исследовательская и природоохранная деятельность школьников // Дополнительное образование и воспитание, 2012, №3.</w:t>
      </w:r>
    </w:p>
    <w:p w14:paraId="7D314FF2" w14:textId="77777777" w:rsidR="003D0954" w:rsidRPr="003D0954" w:rsidRDefault="003D0954" w:rsidP="000567FB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</w:rPr>
      </w:pPr>
      <w:r w:rsidRPr="003D0954">
        <w:rPr>
          <w:color w:val="000000"/>
        </w:rPr>
        <w:t>2</w:t>
      </w:r>
      <w:r>
        <w:rPr>
          <w:color w:val="000000"/>
        </w:rPr>
        <w:t xml:space="preserve">. Левшина Н.С. Развитие личности школьника в процессе исследовательской деятельности. </w:t>
      </w:r>
      <w:r w:rsidRPr="003D0954">
        <w:rPr>
          <w:color w:val="000000"/>
        </w:rPr>
        <w:t>//</w:t>
      </w:r>
      <w:r>
        <w:rPr>
          <w:color w:val="000000"/>
          <w:lang w:val="en-US"/>
        </w:rPr>
        <w:t>http</w:t>
      </w:r>
      <w:r w:rsidRPr="003D0954">
        <w:rPr>
          <w:color w:val="000000"/>
        </w:rPr>
        <w:t>//</w:t>
      </w:r>
      <w:r>
        <w:rPr>
          <w:color w:val="000000"/>
          <w:lang w:val="en-US"/>
        </w:rPr>
        <w:t>perspective</w:t>
      </w:r>
      <w:r w:rsidRPr="003D0954">
        <w:rPr>
          <w:color w:val="000000"/>
        </w:rPr>
        <w:t>/</w:t>
      </w:r>
      <w:r>
        <w:rPr>
          <w:color w:val="000000"/>
          <w:lang w:val="en-US"/>
        </w:rPr>
        <w:t>omsk</w:t>
      </w:r>
      <w:r w:rsidRPr="003D0954">
        <w:rPr>
          <w:color w:val="000000"/>
        </w:rPr>
        <w:t>.</w:t>
      </w:r>
      <w:r>
        <w:rPr>
          <w:color w:val="000000"/>
          <w:lang w:val="en-US"/>
        </w:rPr>
        <w:t>ru</w:t>
      </w:r>
      <w:r w:rsidRPr="003D0954">
        <w:rPr>
          <w:color w:val="000000"/>
        </w:rPr>
        <w:t>/.</w:t>
      </w:r>
    </w:p>
    <w:p w14:paraId="67D4EBCD" w14:textId="77777777" w:rsidR="000567FB" w:rsidRDefault="000E630B" w:rsidP="000567FB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</w:rPr>
      </w:pPr>
      <w:r w:rsidRPr="000E630B">
        <w:rPr>
          <w:color w:val="000000"/>
        </w:rPr>
        <w:t>3</w:t>
      </w:r>
      <w:r w:rsidR="000567FB">
        <w:rPr>
          <w:color w:val="000000"/>
        </w:rPr>
        <w:t xml:space="preserve">. </w:t>
      </w:r>
      <w:r w:rsidR="000E1577">
        <w:rPr>
          <w:color w:val="000000"/>
        </w:rPr>
        <w:t>Обухов А.С. Развитие исследовательской деятельности учащихся: Методический сборник. М: Народное образование, 2001.</w:t>
      </w:r>
    </w:p>
    <w:p w14:paraId="6E66FF19" w14:textId="77777777" w:rsidR="000567FB" w:rsidRDefault="000E630B" w:rsidP="000567FB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</w:rPr>
      </w:pPr>
      <w:r w:rsidRPr="000E630B">
        <w:rPr>
          <w:color w:val="000000"/>
        </w:rPr>
        <w:t>4</w:t>
      </w:r>
      <w:r w:rsidR="000567FB">
        <w:rPr>
          <w:color w:val="000000"/>
        </w:rPr>
        <w:t xml:space="preserve">. </w:t>
      </w:r>
      <w:r w:rsidR="000E1577">
        <w:rPr>
          <w:color w:val="000000"/>
        </w:rPr>
        <w:t>Соснина В.Н. Формирование экологической культуры детей для устойчивого развития общества // Методист, 2012, №5.</w:t>
      </w:r>
    </w:p>
    <w:p w14:paraId="005543F1" w14:textId="77777777" w:rsidR="000E1577" w:rsidRPr="000E630B" w:rsidRDefault="000E630B" w:rsidP="000567FB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</w:rPr>
      </w:pPr>
      <w:r w:rsidRPr="000E630B">
        <w:rPr>
          <w:color w:val="000000"/>
        </w:rPr>
        <w:t>5</w:t>
      </w:r>
      <w:r w:rsidR="000E1577">
        <w:rPr>
          <w:color w:val="000000"/>
        </w:rPr>
        <w:t xml:space="preserve">. Сметанина Т.К. Исследовательская деятельность  и экологическое образование в курсе биологии. Электр. версия: </w:t>
      </w:r>
      <w:hyperlink r:id="rId4" w:history="1">
        <w:r w:rsidR="0043568A" w:rsidRPr="00E76846">
          <w:rPr>
            <w:rStyle w:val="a3"/>
            <w:lang w:val="en-US"/>
          </w:rPr>
          <w:t>http</w:t>
        </w:r>
        <w:r w:rsidR="0043568A" w:rsidRPr="00E76846">
          <w:rPr>
            <w:rStyle w:val="a3"/>
          </w:rPr>
          <w:t>://</w:t>
        </w:r>
        <w:r w:rsidR="0043568A" w:rsidRPr="00E76846">
          <w:rPr>
            <w:rStyle w:val="a3"/>
            <w:lang w:val="en-US"/>
          </w:rPr>
          <w:t>festival</w:t>
        </w:r>
        <w:r w:rsidR="0043568A" w:rsidRPr="00E76846">
          <w:rPr>
            <w:rStyle w:val="a3"/>
          </w:rPr>
          <w:t>.1</w:t>
        </w:r>
        <w:r w:rsidR="0043568A" w:rsidRPr="00E76846">
          <w:rPr>
            <w:rStyle w:val="a3"/>
            <w:lang w:val="en-US"/>
          </w:rPr>
          <w:t>september</w:t>
        </w:r>
        <w:r w:rsidR="0043568A" w:rsidRPr="00E76846">
          <w:rPr>
            <w:rStyle w:val="a3"/>
          </w:rPr>
          <w:t>.</w:t>
        </w:r>
        <w:r w:rsidR="0043568A" w:rsidRPr="00E76846">
          <w:rPr>
            <w:rStyle w:val="a3"/>
            <w:lang w:val="en-US"/>
          </w:rPr>
          <w:t>ru</w:t>
        </w:r>
      </w:hyperlink>
      <w:r w:rsidR="000E1577" w:rsidRPr="00EE12DD">
        <w:rPr>
          <w:color w:val="000000"/>
        </w:rPr>
        <w:t>.</w:t>
      </w:r>
    </w:p>
    <w:p w14:paraId="621C30B7" w14:textId="77777777" w:rsidR="000E1577" w:rsidRPr="00E569BE" w:rsidRDefault="000E1577" w:rsidP="00E569BE">
      <w:pPr>
        <w:ind w:firstLine="708"/>
        <w:jc w:val="both"/>
        <w:rPr>
          <w:sz w:val="28"/>
          <w:szCs w:val="28"/>
        </w:rPr>
      </w:pPr>
    </w:p>
    <w:sectPr w:rsidR="000E1577" w:rsidRPr="00E569BE" w:rsidSect="000914B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567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435C"/>
    <w:rsid w:val="00005AB3"/>
    <w:rsid w:val="000329ED"/>
    <w:rsid w:val="00036462"/>
    <w:rsid w:val="000567FB"/>
    <w:rsid w:val="000914BF"/>
    <w:rsid w:val="000E1577"/>
    <w:rsid w:val="000E630B"/>
    <w:rsid w:val="00104DDD"/>
    <w:rsid w:val="00190387"/>
    <w:rsid w:val="002460D6"/>
    <w:rsid w:val="003D0954"/>
    <w:rsid w:val="0043568A"/>
    <w:rsid w:val="005157AA"/>
    <w:rsid w:val="0053605E"/>
    <w:rsid w:val="005405D5"/>
    <w:rsid w:val="00565FF0"/>
    <w:rsid w:val="00595622"/>
    <w:rsid w:val="005C04A8"/>
    <w:rsid w:val="005F4657"/>
    <w:rsid w:val="00671006"/>
    <w:rsid w:val="006F715E"/>
    <w:rsid w:val="00805A7C"/>
    <w:rsid w:val="0083254B"/>
    <w:rsid w:val="008559E2"/>
    <w:rsid w:val="008B435C"/>
    <w:rsid w:val="008C0B4A"/>
    <w:rsid w:val="00915769"/>
    <w:rsid w:val="009159C4"/>
    <w:rsid w:val="00961FB9"/>
    <w:rsid w:val="00965675"/>
    <w:rsid w:val="00A67F92"/>
    <w:rsid w:val="00B30E05"/>
    <w:rsid w:val="00BD023B"/>
    <w:rsid w:val="00BF1610"/>
    <w:rsid w:val="00C27FEF"/>
    <w:rsid w:val="00C47A89"/>
    <w:rsid w:val="00DE5FAD"/>
    <w:rsid w:val="00E569BE"/>
    <w:rsid w:val="00ED1721"/>
    <w:rsid w:val="00EE12DD"/>
    <w:rsid w:val="00F6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E2F13"/>
  <w15:docId w15:val="{60CA2B82-E6C1-45B5-909C-F78FDAA25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nstantia" w:eastAsia="Times New Roman" w:hAnsi="Constantia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435C"/>
    <w:pPr>
      <w:ind w:firstLine="0"/>
      <w:jc w:val="left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914BF"/>
    <w:pPr>
      <w:autoSpaceDE w:val="0"/>
      <w:autoSpaceDN w:val="0"/>
      <w:adjustRightInd w:val="0"/>
      <w:ind w:firstLine="0"/>
      <w:jc w:val="left"/>
    </w:pPr>
    <w:rPr>
      <w:rFonts w:ascii="Times New Roman" w:hAnsi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0567FB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3568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festival.1septemb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4</Pages>
  <Words>1299</Words>
  <Characters>7407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</dc:creator>
  <cp:keywords/>
  <dc:description/>
  <cp:lastModifiedBy>user</cp:lastModifiedBy>
  <cp:revision>16</cp:revision>
  <cp:lastPrinted>2013-10-31T05:24:00Z</cp:lastPrinted>
  <dcterms:created xsi:type="dcterms:W3CDTF">2013-10-29T10:28:00Z</dcterms:created>
  <dcterms:modified xsi:type="dcterms:W3CDTF">2021-03-15T17:21:00Z</dcterms:modified>
</cp:coreProperties>
</file>