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123" w:rsidRPr="003A3858" w:rsidRDefault="00CD5123" w:rsidP="00B40641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3A3858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>Особенности подготовки к проведению демонстрационного экзамена по стандартам WSR по компетенции  «Лабораторный химический анализ»</w:t>
      </w:r>
    </w:p>
    <w:p w:rsidR="00CD5123" w:rsidRPr="00B13437" w:rsidRDefault="00CD5123" w:rsidP="00B1343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Содержание:</w:t>
      </w:r>
    </w:p>
    <w:p w:rsidR="00CD5123" w:rsidRPr="00B13437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1.Выбор уровня задания для проведения демонстрационного экзамена по стандартам WSR по компетенции  «Лабораторный химический анализ».</w:t>
      </w:r>
    </w:p>
    <w:p w:rsidR="00CD5123" w:rsidRPr="00B13437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2.Сопоставление Оценочных материалов  для демонстрационного экзам</w:t>
      </w:r>
      <w:r w:rsidR="00B40641" w:rsidRPr="00B13437">
        <w:rPr>
          <w:rFonts w:ascii="Times New Roman" w:eastAsia="Times New Roman" w:hAnsi="Times New Roman" w:cs="Times New Roman"/>
          <w:sz w:val="28"/>
          <w:szCs w:val="28"/>
        </w:rPr>
        <w:t>ена</w:t>
      </w:r>
      <w:r w:rsidRPr="00B13437">
        <w:rPr>
          <w:rFonts w:ascii="Times New Roman" w:eastAsia="Times New Roman" w:hAnsi="Times New Roman" w:cs="Times New Roman"/>
          <w:sz w:val="28"/>
          <w:szCs w:val="28"/>
        </w:rPr>
        <w:t xml:space="preserve"> по стандартам WSR с Инфраструктурным листом компетенции, нормативными документами</w:t>
      </w:r>
      <w:r w:rsidR="00B40641" w:rsidRPr="00B1343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13437">
        <w:rPr>
          <w:rFonts w:ascii="Times New Roman" w:eastAsia="Times New Roman" w:hAnsi="Times New Roman" w:cs="Times New Roman"/>
          <w:sz w:val="28"/>
          <w:szCs w:val="28"/>
        </w:rPr>
        <w:t xml:space="preserve"> рекомендованными для Кода №1.</w:t>
      </w:r>
    </w:p>
    <w:p w:rsidR="00CD5123" w:rsidRPr="00B13437" w:rsidRDefault="00B40641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 xml:space="preserve">3.Подготовка </w:t>
      </w:r>
      <w:r w:rsidR="00CD5123" w:rsidRPr="00B13437">
        <w:rPr>
          <w:rFonts w:ascii="Times New Roman" w:eastAsia="Times New Roman" w:hAnsi="Times New Roman" w:cs="Times New Roman"/>
          <w:sz w:val="28"/>
          <w:szCs w:val="28"/>
        </w:rPr>
        <w:t>оборудования, посуды, реактивов для поведения  демонстрационного экзамена и тренировочных занятий.</w:t>
      </w:r>
    </w:p>
    <w:p w:rsidR="00CD5123" w:rsidRPr="00B13437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4.Написание методических пособий, согласно рекомендованным приложениям (ГОСТ, паспортам приборов, нормативной документации)</w:t>
      </w:r>
    </w:p>
    <w:p w:rsidR="00CD5123" w:rsidRPr="00B13437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5.Анализ методических пособий для выявления дополнительных заданий при выполнении основных определений.</w:t>
      </w:r>
    </w:p>
    <w:p w:rsidR="00CD5123" w:rsidRPr="00B13437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6.Организация тренингов  выполнения заданий по методическим пособиям и ГОСТ.</w:t>
      </w:r>
    </w:p>
    <w:p w:rsidR="00B13437" w:rsidRPr="00B13437" w:rsidRDefault="00B13437" w:rsidP="00B1343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B13437">
        <w:rPr>
          <w:rFonts w:ascii="Times New Roman" w:eastAsia="Times New Roman" w:hAnsi="Times New Roman" w:cs="Times New Roman"/>
          <w:bCs/>
          <w:sz w:val="28"/>
          <w:szCs w:val="28"/>
        </w:rPr>
        <w:t>Психологическое сопровождение и подготовка участников к демонстрационному экзамену.</w:t>
      </w:r>
    </w:p>
    <w:p w:rsidR="00B13437" w:rsidRPr="00B13437" w:rsidRDefault="00B13437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5123" w:rsidRPr="00B13437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B13437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B13437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B13437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B13437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B13437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B13437" w:rsidRDefault="00CD5123" w:rsidP="00B40641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343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40641" w:rsidRDefault="00CD5123" w:rsidP="00B40641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3A3858">
        <w:rPr>
          <w:rFonts w:ascii="Times New Roman" w:eastAsia="Times New Roman" w:hAnsi="Times New Roman" w:cs="Times New Roman"/>
          <w:color w:val="212121"/>
          <w:sz w:val="28"/>
          <w:szCs w:val="28"/>
        </w:rPr>
        <w:t>  </w:t>
      </w:r>
    </w:p>
    <w:p w:rsidR="00B13437" w:rsidRPr="003A3858" w:rsidRDefault="00B13437" w:rsidP="00B40641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</w:p>
    <w:p w:rsidR="00CD5123" w:rsidRPr="003A3858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3A3858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lastRenderedPageBreak/>
        <w:t>1.Выбор уровня задания для проведения демонстрационного экзамена по стандартам WSR по компетенции  «Лабораторный химический анализ».</w:t>
      </w:r>
    </w:p>
    <w:p w:rsidR="00CD5123" w:rsidRPr="00B40641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641">
        <w:rPr>
          <w:rFonts w:ascii="Times New Roman" w:eastAsia="Times New Roman" w:hAnsi="Times New Roman" w:cs="Times New Roman"/>
          <w:sz w:val="28"/>
          <w:szCs w:val="28"/>
        </w:rPr>
        <w:t>Оценочные материалы, которые предложены экспертным сообществом WSR</w:t>
      </w:r>
      <w:r w:rsidR="00F71479" w:rsidRPr="00B40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по компетенции «Лабораторный химический анализ» содержит комплекты оценочн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>ой документации в 3х вариантах</w:t>
      </w:r>
      <w:r w:rsidR="0019788D">
        <w:rPr>
          <w:rFonts w:ascii="Times New Roman" w:eastAsia="Times New Roman" w:hAnsi="Times New Roman" w:cs="Times New Roman"/>
          <w:sz w:val="28"/>
          <w:szCs w:val="28"/>
        </w:rPr>
        <w:t>, различающихся по методам физико-химического анализа:</w:t>
      </w:r>
    </w:p>
    <w:p w:rsidR="00CD5123" w:rsidRPr="00B40641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641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0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КОД №1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>.1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0641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 xml:space="preserve"> комплект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, предусматривающий</w:t>
      </w:r>
      <w:r w:rsidR="00B40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задание с максимал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>ьно возможным баллом 50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 xml:space="preserve"> для оценки знаний, умений и</w:t>
      </w:r>
      <w:r w:rsidR="00B40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навыков по всем разделам Спецификации стандарта компетенции</w:t>
      </w:r>
      <w:r w:rsidR="00B40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«Лабораторный химический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 xml:space="preserve"> анализ» и продолжительностью 7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 xml:space="preserve"> часов.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788D">
        <w:rPr>
          <w:rFonts w:ascii="Times New Roman" w:eastAsia="Times New Roman" w:hAnsi="Times New Roman" w:cs="Times New Roman"/>
          <w:sz w:val="28"/>
          <w:szCs w:val="28"/>
        </w:rPr>
        <w:t xml:space="preserve">Данный комплект заданий включает в себя фотометрический и </w:t>
      </w:r>
      <w:proofErr w:type="spellStart"/>
      <w:r w:rsidR="0019788D">
        <w:rPr>
          <w:rFonts w:ascii="Times New Roman" w:eastAsia="Times New Roman" w:hAnsi="Times New Roman" w:cs="Times New Roman"/>
          <w:sz w:val="28"/>
          <w:szCs w:val="28"/>
        </w:rPr>
        <w:t>титриметрический</w:t>
      </w:r>
      <w:proofErr w:type="spellEnd"/>
      <w:r w:rsidR="0019788D">
        <w:rPr>
          <w:rFonts w:ascii="Times New Roman" w:eastAsia="Times New Roman" w:hAnsi="Times New Roman" w:cs="Times New Roman"/>
          <w:sz w:val="28"/>
          <w:szCs w:val="28"/>
        </w:rPr>
        <w:t xml:space="preserve"> методы анализа.</w:t>
      </w:r>
    </w:p>
    <w:p w:rsidR="00CD5123" w:rsidRPr="00B40641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641">
        <w:rPr>
          <w:rFonts w:ascii="Times New Roman" w:eastAsia="Times New Roman" w:hAnsi="Times New Roman" w:cs="Times New Roman"/>
          <w:sz w:val="28"/>
          <w:szCs w:val="28"/>
        </w:rPr>
        <w:t>-</w:t>
      </w:r>
      <w:r w:rsidR="00B406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КОД №</w:t>
      </w:r>
      <w:r w:rsidR="001978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2 с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 xml:space="preserve"> максимально возможным баллом 50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 xml:space="preserve"> и продолжительностью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788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 xml:space="preserve"> часов, предусматривающий задание для оценки знаний, умений и навыков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по основным требованиям Спецификации стандарта компетенции</w:t>
      </w:r>
      <w:r w:rsidR="001978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>Л</w:t>
      </w:r>
      <w:r w:rsidR="0019788D">
        <w:rPr>
          <w:rFonts w:ascii="Times New Roman" w:eastAsia="Times New Roman" w:hAnsi="Times New Roman" w:cs="Times New Roman"/>
          <w:sz w:val="28"/>
          <w:szCs w:val="28"/>
        </w:rPr>
        <w:t>абораторный химический анализ»</w:t>
      </w:r>
      <w:r w:rsidR="001F6921" w:rsidRPr="00B40641">
        <w:rPr>
          <w:rFonts w:ascii="Times New Roman" w:eastAsia="Times New Roman" w:hAnsi="Times New Roman" w:cs="Times New Roman"/>
          <w:sz w:val="28"/>
          <w:szCs w:val="28"/>
        </w:rPr>
        <w:t>.</w:t>
      </w:r>
      <w:r w:rsidR="0019788D" w:rsidRPr="001978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788D">
        <w:rPr>
          <w:rFonts w:ascii="Times New Roman" w:eastAsia="Times New Roman" w:hAnsi="Times New Roman" w:cs="Times New Roman"/>
          <w:sz w:val="28"/>
          <w:szCs w:val="28"/>
        </w:rPr>
        <w:t>Данный комплект заданий включает в себя фотометрический и потенциометрический методы анализа.</w:t>
      </w:r>
    </w:p>
    <w:p w:rsidR="00CD5123" w:rsidRPr="00B40641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641">
        <w:rPr>
          <w:rFonts w:ascii="Times New Roman" w:eastAsia="Times New Roman" w:hAnsi="Times New Roman" w:cs="Times New Roman"/>
          <w:sz w:val="28"/>
          <w:szCs w:val="28"/>
        </w:rPr>
        <w:t>-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КОД №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>омплект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 xml:space="preserve"> с максимально возможным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 xml:space="preserve"> баллом 50 и продолжительностью 6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 xml:space="preserve"> часов, предусматривающий задание для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оценки знаний, умений и навыков по минимальным требованиям</w:t>
      </w:r>
      <w:r w:rsidR="001F69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Спецификации стандарта компетенции «Лабораторный химический анализ».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br/>
        <w:t>Наименование КОД по компетенции «Лабораторный химический анализ»</w:t>
      </w:r>
      <w:r w:rsidR="0019788D">
        <w:rPr>
          <w:rFonts w:ascii="Times New Roman" w:eastAsia="Times New Roman" w:hAnsi="Times New Roman" w:cs="Times New Roman"/>
          <w:sz w:val="28"/>
          <w:szCs w:val="28"/>
        </w:rPr>
        <w:t>. Данный комплект заданий включает в себя фотометрический и кондуктометрический методы анализа.</w:t>
      </w:r>
    </w:p>
    <w:p w:rsidR="00CD5123" w:rsidRPr="00B40641" w:rsidRDefault="0019788D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858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Наименование КОД </w:t>
      </w:r>
      <w:r w:rsidR="00CD5123" w:rsidRPr="00B40641">
        <w:rPr>
          <w:rFonts w:ascii="Times New Roman" w:eastAsia="Times New Roman" w:hAnsi="Times New Roman" w:cs="Times New Roman"/>
          <w:sz w:val="28"/>
          <w:szCs w:val="28"/>
        </w:rPr>
        <w:t>разработан в целях организации и проведения демонстрационного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123" w:rsidRPr="00B40641">
        <w:rPr>
          <w:rFonts w:ascii="Times New Roman" w:eastAsia="Times New Roman" w:hAnsi="Times New Roman" w:cs="Times New Roman"/>
          <w:sz w:val="28"/>
          <w:szCs w:val="28"/>
        </w:rPr>
        <w:t xml:space="preserve">экзамена по стандартам </w:t>
      </w:r>
      <w:proofErr w:type="spellStart"/>
      <w:r w:rsidR="00CD5123" w:rsidRPr="00B40641">
        <w:rPr>
          <w:rFonts w:ascii="Times New Roman" w:eastAsia="Times New Roman" w:hAnsi="Times New Roman" w:cs="Times New Roman"/>
          <w:sz w:val="28"/>
          <w:szCs w:val="28"/>
        </w:rPr>
        <w:t>Ворлдскиллс</w:t>
      </w:r>
      <w:proofErr w:type="spellEnd"/>
      <w:r w:rsidR="00CD5123" w:rsidRPr="00B40641">
        <w:rPr>
          <w:rFonts w:ascii="Times New Roman" w:eastAsia="Times New Roman" w:hAnsi="Times New Roman" w:cs="Times New Roman"/>
          <w:sz w:val="28"/>
          <w:szCs w:val="28"/>
        </w:rPr>
        <w:t xml:space="preserve"> Россия по 18.02.01 Аналитический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123" w:rsidRPr="00B40641">
        <w:rPr>
          <w:rFonts w:ascii="Times New Roman" w:eastAsia="Times New Roman" w:hAnsi="Times New Roman" w:cs="Times New Roman"/>
          <w:sz w:val="28"/>
          <w:szCs w:val="28"/>
        </w:rPr>
        <w:t>контроль качества химических соединений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123" w:rsidRPr="00B40641">
        <w:rPr>
          <w:rFonts w:ascii="Times New Roman" w:eastAsia="Times New Roman" w:hAnsi="Times New Roman" w:cs="Times New Roman"/>
          <w:sz w:val="28"/>
          <w:szCs w:val="28"/>
        </w:rPr>
        <w:t>(из перечня профессий среднего профессионального образования и перечня специальностей среднего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123" w:rsidRPr="00B40641">
        <w:rPr>
          <w:rFonts w:ascii="Times New Roman" w:eastAsia="Times New Roman" w:hAnsi="Times New Roman" w:cs="Times New Roman"/>
          <w:sz w:val="28"/>
          <w:szCs w:val="28"/>
        </w:rPr>
        <w:t>профессионального образования, утвержденных приказом Министерства образования и науки Российской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123" w:rsidRPr="00B40641">
        <w:rPr>
          <w:rFonts w:ascii="Times New Roman" w:eastAsia="Times New Roman" w:hAnsi="Times New Roman" w:cs="Times New Roman"/>
          <w:sz w:val="28"/>
          <w:szCs w:val="28"/>
        </w:rPr>
        <w:t>Федерации от 29 октября 2013 года №1199).</w:t>
      </w:r>
    </w:p>
    <w:p w:rsidR="00CD5123" w:rsidRPr="00B40641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641">
        <w:rPr>
          <w:rFonts w:ascii="Times New Roman" w:eastAsia="Times New Roman" w:hAnsi="Times New Roman" w:cs="Times New Roman"/>
          <w:sz w:val="28"/>
          <w:szCs w:val="28"/>
        </w:rPr>
        <w:lastRenderedPageBreak/>
        <w:t>В приказе</w:t>
      </w:r>
      <w:r w:rsidR="001978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Министерства образования и науки Российской Федерации от 29 окт</w:t>
      </w:r>
      <w:r w:rsidR="0019788D">
        <w:rPr>
          <w:rFonts w:ascii="Times New Roman" w:eastAsia="Times New Roman" w:hAnsi="Times New Roman" w:cs="Times New Roman"/>
          <w:sz w:val="28"/>
          <w:szCs w:val="28"/>
        </w:rPr>
        <w:t xml:space="preserve">ября 2013 года №1199  </w:t>
      </w:r>
      <w:proofErr w:type="gramStart"/>
      <w:r w:rsidR="0019788D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proofErr w:type="gramEnd"/>
      <w:r w:rsidRPr="00B4064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D5123" w:rsidRPr="00B40641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641">
        <w:rPr>
          <w:rFonts w:ascii="Times New Roman" w:eastAsia="Times New Roman" w:hAnsi="Times New Roman" w:cs="Times New Roman"/>
          <w:sz w:val="28"/>
          <w:szCs w:val="28"/>
        </w:rPr>
        <w:t>1.Перечень профессий среднего профессионального образования (приложение № 1);</w:t>
      </w:r>
    </w:p>
    <w:p w:rsidR="0019788D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641">
        <w:rPr>
          <w:rFonts w:ascii="Times New Roman" w:eastAsia="Times New Roman" w:hAnsi="Times New Roman" w:cs="Times New Roman"/>
          <w:sz w:val="28"/>
          <w:szCs w:val="28"/>
        </w:rPr>
        <w:t>2.Перечень специальностей среднего профессионального образования (приложение № 2).</w:t>
      </w:r>
    </w:p>
    <w:p w:rsidR="00CD5123" w:rsidRPr="00B40641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641">
        <w:rPr>
          <w:rFonts w:ascii="Times New Roman" w:eastAsia="Times New Roman" w:hAnsi="Times New Roman" w:cs="Times New Roman"/>
          <w:sz w:val="28"/>
          <w:szCs w:val="28"/>
        </w:rPr>
        <w:t>В данных</w:t>
      </w:r>
      <w:r w:rsidR="008C1F87">
        <w:rPr>
          <w:rFonts w:ascii="Times New Roman" w:eastAsia="Times New Roman" w:hAnsi="Times New Roman" w:cs="Times New Roman"/>
          <w:sz w:val="28"/>
          <w:szCs w:val="28"/>
        </w:rPr>
        <w:t xml:space="preserve"> перечнях присутствует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 w:rsidR="001978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1F87">
        <w:rPr>
          <w:rFonts w:ascii="Times New Roman" w:eastAsia="Times New Roman" w:hAnsi="Times New Roman" w:cs="Times New Roman"/>
          <w:sz w:val="28"/>
          <w:szCs w:val="28"/>
        </w:rPr>
        <w:t xml:space="preserve">18.02.06  </w:t>
      </w:r>
      <w:r w:rsidRPr="00B40641">
        <w:rPr>
          <w:rFonts w:ascii="Times New Roman" w:eastAsia="Times New Roman" w:hAnsi="Times New Roman" w:cs="Times New Roman"/>
          <w:sz w:val="28"/>
          <w:szCs w:val="28"/>
        </w:rPr>
        <w:t>Химическая техно</w:t>
      </w:r>
      <w:r w:rsidR="008C1F87">
        <w:rPr>
          <w:rFonts w:ascii="Times New Roman" w:eastAsia="Times New Roman" w:hAnsi="Times New Roman" w:cs="Times New Roman"/>
          <w:sz w:val="28"/>
          <w:szCs w:val="28"/>
        </w:rPr>
        <w:t>логия органических веществ, по которой обучаются студенты нашего колледжа</w:t>
      </w:r>
      <w:proofErr w:type="gramStart"/>
      <w:r w:rsidR="008C1F8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8C1F87">
        <w:rPr>
          <w:rFonts w:ascii="Times New Roman" w:eastAsia="Times New Roman" w:hAnsi="Times New Roman" w:cs="Times New Roman"/>
          <w:sz w:val="28"/>
          <w:szCs w:val="28"/>
        </w:rPr>
        <w:t xml:space="preserve"> Поэтому возникла необходимость сравнить и проанализировать учебные планы специальностей 18.02.01 и 18.02.06.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019"/>
        <w:gridCol w:w="3752"/>
        <w:gridCol w:w="1843"/>
        <w:gridCol w:w="1843"/>
      </w:tblGrid>
      <w:tr w:rsidR="00CD5123" w:rsidRPr="003A3858" w:rsidTr="008C1F87">
        <w:tc>
          <w:tcPr>
            <w:tcW w:w="201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Специальность или профессия</w:t>
            </w:r>
          </w:p>
        </w:tc>
        <w:tc>
          <w:tcPr>
            <w:tcW w:w="3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дисциплины,  ПМ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 нагрузка (час)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лабораторно-практический курс (час)</w:t>
            </w:r>
          </w:p>
        </w:tc>
      </w:tr>
      <w:tr w:rsidR="00CD5123" w:rsidRPr="003A3858" w:rsidTr="008C1F87">
        <w:trPr>
          <w:trHeight w:val="600"/>
        </w:trPr>
        <w:tc>
          <w:tcPr>
            <w:tcW w:w="2019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18.02.01 «Аналитический контроль качества химических соединений»</w:t>
            </w: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ЕН 02</w:t>
            </w:r>
            <w:r w:rsid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и неорганическая химия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5123" w:rsidRPr="003A3858" w:rsidTr="008C1F87">
        <w:trPr>
          <w:trHeight w:val="216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ОП.02 Органическая химия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</w:tr>
      <w:tr w:rsidR="00CD5123" w:rsidRPr="003A3858" w:rsidTr="008C1F87">
        <w:trPr>
          <w:trHeight w:val="276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ОП.03 Аналитическая химия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CD5123" w:rsidRPr="003A3858" w:rsidTr="008C1F87">
        <w:trPr>
          <w:trHeight w:val="600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ОП.04 Физическая и коллоидная химия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5123" w:rsidRPr="003A3858" w:rsidTr="008C1F87">
        <w:trPr>
          <w:trHeight w:val="1056"/>
        </w:trPr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ПМ 01.Определение оптимальных средств и методов анализа природных и промышленных материалов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858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472+180+108</w:t>
            </w:r>
          </w:p>
        </w:tc>
      </w:tr>
      <w:tr w:rsidR="00CD5123" w:rsidRPr="003A3858" w:rsidTr="008C1F87">
        <w:trPr>
          <w:trHeight w:val="1836"/>
        </w:trPr>
        <w:tc>
          <w:tcPr>
            <w:tcW w:w="2019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ПМ 02. Проведение качественных и количественных анализов природных и промышленных материалов с применением химических и </w:t>
            </w:r>
            <w:proofErr w:type="spellStart"/>
            <w:proofErr w:type="gramStart"/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</w:t>
            </w:r>
            <w:proofErr w:type="spellEnd"/>
            <w:r w:rsidR="00911E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- химических</w:t>
            </w:r>
            <w:proofErr w:type="gramEnd"/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методов анализа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669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136+186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5123" w:rsidRPr="003A3858" w:rsidTr="008C1F87">
        <w:trPr>
          <w:trHeight w:val="1740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ПМ 04.Выполнение работ по одной или нескольким профессиям рабочих,</w:t>
            </w:r>
            <w:r w:rsidR="00911E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должностях служащих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</w:tr>
      <w:tr w:rsidR="00CD5123" w:rsidRPr="003A3858" w:rsidTr="008C1F87">
        <w:trPr>
          <w:trHeight w:val="562"/>
        </w:trPr>
        <w:tc>
          <w:tcPr>
            <w:tcW w:w="20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3105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1940</w:t>
            </w:r>
          </w:p>
        </w:tc>
      </w:tr>
      <w:tr w:rsidR="00CD5123" w:rsidRPr="003A3858" w:rsidTr="008C1F87">
        <w:trPr>
          <w:trHeight w:val="681"/>
        </w:trPr>
        <w:tc>
          <w:tcPr>
            <w:tcW w:w="2019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18.02.06 «Химическая технология органических веществ»</w:t>
            </w: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ЕН.03 Общая и неорганическая химия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5D59C6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5D59C6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D5123"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D5123" w:rsidRPr="003A3858" w:rsidTr="008C1F87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ОП</w:t>
            </w:r>
            <w:r w:rsidR="00911E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5D5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Органическая химия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5D59C6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5D59C6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CD5123" w:rsidRPr="003A3858" w:rsidTr="008C1F87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ОП</w:t>
            </w:r>
            <w:r w:rsidR="00911E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5D5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Аналитическая химия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5D59C6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5D59C6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CD5123" w:rsidRPr="003A3858" w:rsidTr="008C1F87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ОП</w:t>
            </w:r>
            <w:r w:rsidR="00911E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5D5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и коллоидная химия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5D59C6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5D59C6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CD5123" w:rsidRPr="003A3858" w:rsidTr="008C1F87"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ПМ</w:t>
            </w:r>
            <w:r w:rsidR="00911E0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5D5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C1F8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ресурсов и обеспечение качества продукции деятельности производственного подразделения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5D59C6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5D59C6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CD5123" w:rsidRPr="003A3858" w:rsidTr="008C1F87">
        <w:tc>
          <w:tcPr>
            <w:tcW w:w="2019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7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5D59C6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1371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8C1F87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1F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  <w:r w:rsidR="005D59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EA07AB" w:rsidRDefault="00EA07AB" w:rsidP="003A1D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07AB" w:rsidRDefault="00911E08" w:rsidP="00911E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Сопоставляя данные учебных планов</w:t>
      </w:r>
      <w:r w:rsidR="003A1D55">
        <w:rPr>
          <w:rFonts w:ascii="Times New Roman" w:eastAsia="Times New Roman" w:hAnsi="Times New Roman" w:cs="Times New Roman"/>
          <w:sz w:val="28"/>
          <w:szCs w:val="28"/>
        </w:rPr>
        <w:t xml:space="preserve"> и количество часов по рабочей программе «Аналитическая химия»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404A2B">
        <w:rPr>
          <w:rFonts w:ascii="Times New Roman" w:eastAsia="Times New Roman" w:hAnsi="Times New Roman" w:cs="Times New Roman"/>
          <w:sz w:val="28"/>
          <w:szCs w:val="28"/>
        </w:rPr>
        <w:t>можно сделать вывод, что</w:t>
      </w:r>
      <w:r w:rsidR="00404A2B" w:rsidRPr="003A3858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количество часов по специальности</w:t>
      </w:r>
      <w:r w:rsidR="00404A2B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="00404A2B" w:rsidRPr="003A3858">
        <w:rPr>
          <w:rFonts w:ascii="Times New Roman" w:eastAsia="Times New Roman" w:hAnsi="Times New Roman" w:cs="Times New Roman"/>
          <w:color w:val="212121"/>
          <w:sz w:val="28"/>
          <w:szCs w:val="28"/>
        </w:rPr>
        <w:t>18.02.06  «Химическая технология органических веществ»  несопоставимо с количеством часов по специальности</w:t>
      </w:r>
      <w:r w:rsidR="00404A2B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="00404A2B" w:rsidRPr="003A3858">
        <w:rPr>
          <w:rFonts w:ascii="Times New Roman" w:eastAsia="Times New Roman" w:hAnsi="Times New Roman" w:cs="Times New Roman"/>
          <w:color w:val="212121"/>
          <w:sz w:val="28"/>
          <w:szCs w:val="28"/>
        </w:rPr>
        <w:t>18.02.01 «Аналитический контроль качества химических соединений»</w:t>
      </w:r>
      <w:r w:rsidR="003A1D55">
        <w:rPr>
          <w:rFonts w:ascii="Times New Roman" w:eastAsia="Times New Roman" w:hAnsi="Times New Roman" w:cs="Times New Roman"/>
          <w:color w:val="212121"/>
          <w:sz w:val="28"/>
          <w:szCs w:val="28"/>
        </w:rPr>
        <w:t>.</w:t>
      </w:r>
      <w:r w:rsidR="003A1D55" w:rsidRPr="003A1D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1D55">
        <w:rPr>
          <w:rFonts w:ascii="Times New Roman" w:eastAsia="Times New Roman" w:hAnsi="Times New Roman" w:cs="Times New Roman"/>
          <w:sz w:val="28"/>
          <w:szCs w:val="28"/>
        </w:rPr>
        <w:t>Количество часов на раздел «</w:t>
      </w:r>
      <w:proofErr w:type="spellStart"/>
      <w:r w:rsidR="003A1D55">
        <w:rPr>
          <w:rFonts w:ascii="Times New Roman" w:eastAsia="Times New Roman" w:hAnsi="Times New Roman" w:cs="Times New Roman"/>
          <w:sz w:val="28"/>
          <w:szCs w:val="28"/>
        </w:rPr>
        <w:t>Титриметрические</w:t>
      </w:r>
      <w:proofErr w:type="spellEnd"/>
      <w:r w:rsidR="003A1D55">
        <w:rPr>
          <w:rFonts w:ascii="Times New Roman" w:eastAsia="Times New Roman" w:hAnsi="Times New Roman" w:cs="Times New Roman"/>
          <w:sz w:val="28"/>
          <w:szCs w:val="28"/>
        </w:rPr>
        <w:t xml:space="preserve"> методы анализа» по рабочей программе дисциплины «Аналитическая химия» специальности 18.02.06 больше, чем на раздел «Физико-химические методы анализа»</w:t>
      </w:r>
      <w:r w:rsidR="00EA07AB">
        <w:rPr>
          <w:rFonts w:ascii="Times New Roman" w:eastAsia="Times New Roman" w:hAnsi="Times New Roman" w:cs="Times New Roman"/>
          <w:sz w:val="28"/>
          <w:szCs w:val="28"/>
        </w:rPr>
        <w:t xml:space="preserve">, поэтому целесообразно применение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07AB">
        <w:rPr>
          <w:rFonts w:ascii="Times New Roman" w:eastAsia="Times New Roman" w:hAnsi="Times New Roman" w:cs="Times New Roman"/>
          <w:sz w:val="28"/>
          <w:szCs w:val="28"/>
        </w:rPr>
        <w:t>КОД №1.1.</w:t>
      </w:r>
    </w:p>
    <w:p w:rsidR="00CD5123" w:rsidRPr="00911E08" w:rsidRDefault="00ED4697" w:rsidP="00911E0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5123" w:rsidRPr="00911E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2.Сопоставление Оценочных материалов  для </w:t>
      </w:r>
      <w:proofErr w:type="gramStart"/>
      <w:r w:rsidR="00CD5123" w:rsidRPr="00911E08">
        <w:rPr>
          <w:rFonts w:ascii="Times New Roman" w:eastAsia="Times New Roman" w:hAnsi="Times New Roman" w:cs="Times New Roman"/>
          <w:b/>
          <w:bCs/>
          <w:sz w:val="28"/>
          <w:szCs w:val="28"/>
        </w:rPr>
        <w:t>демонстрационно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го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экзамены по стандартам WSR с </w:t>
      </w:r>
      <w:r w:rsidR="00CD5123" w:rsidRPr="00911E08">
        <w:rPr>
          <w:rFonts w:ascii="Times New Roman" w:eastAsia="Times New Roman" w:hAnsi="Times New Roman" w:cs="Times New Roman"/>
          <w:b/>
          <w:bCs/>
          <w:sz w:val="28"/>
          <w:szCs w:val="28"/>
        </w:rPr>
        <w:t>Инфраструктурным листом компетенции.</w:t>
      </w:r>
    </w:p>
    <w:p w:rsidR="00EA07AB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За 6 месяцев до проведения демонстрационного экзамена Союз «</w:t>
      </w:r>
      <w:proofErr w:type="spellStart"/>
      <w:r w:rsidR="00EA07AB">
        <w:rPr>
          <w:rFonts w:ascii="Times New Roman" w:eastAsia="Times New Roman" w:hAnsi="Times New Roman" w:cs="Times New Roman"/>
          <w:sz w:val="28"/>
          <w:szCs w:val="28"/>
        </w:rPr>
        <w:t>Ворлдскиллс</w:t>
      </w:r>
      <w:proofErr w:type="spellEnd"/>
      <w:r w:rsidR="00EA07AB">
        <w:rPr>
          <w:rFonts w:ascii="Times New Roman" w:eastAsia="Times New Roman" w:hAnsi="Times New Roman" w:cs="Times New Roman"/>
          <w:sz w:val="28"/>
          <w:szCs w:val="28"/>
        </w:rPr>
        <w:t xml:space="preserve"> Россия» обеспечивает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разработку задан</w:t>
      </w:r>
      <w:r w:rsidR="00ED4697">
        <w:rPr>
          <w:rFonts w:ascii="Times New Roman" w:eastAsia="Times New Roman" w:hAnsi="Times New Roman" w:cs="Times New Roman"/>
          <w:sz w:val="28"/>
          <w:szCs w:val="28"/>
        </w:rPr>
        <w:t xml:space="preserve">ий экзамена, 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инфраструктурных</w:t>
      </w:r>
      <w:r w:rsidR="00EA07AB">
        <w:rPr>
          <w:rFonts w:ascii="Times New Roman" w:eastAsia="Times New Roman" w:hAnsi="Times New Roman" w:cs="Times New Roman"/>
          <w:sz w:val="28"/>
          <w:szCs w:val="28"/>
        </w:rPr>
        <w:t xml:space="preserve"> листов по всем компетенциям и публикует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их в 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lastRenderedPageBreak/>
        <w:t>специальном разделе на официальном сайте </w:t>
      </w:r>
      <w:hyperlink r:id="rId6" w:history="1">
        <w:r w:rsidRPr="00911E08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www.worldskills.ru</w:t>
        </w:r>
      </w:hyperlink>
      <w:r w:rsidR="005D59C6">
        <w:t xml:space="preserve">. 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 Не менее чем за 2 месяца до начала экзамена ЦПДЭ формируется план мероприятий по подготовке и проведению э</w:t>
      </w:r>
      <w:r w:rsidR="00EA07AB">
        <w:rPr>
          <w:rFonts w:ascii="Times New Roman" w:eastAsia="Times New Roman" w:hAnsi="Times New Roman" w:cs="Times New Roman"/>
          <w:sz w:val="28"/>
          <w:szCs w:val="28"/>
        </w:rPr>
        <w:t>кзамена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. То есть в течение 6 месяцев можно осуществлять подготовку к демонстрационному экзамену. Для того</w:t>
      </w:r>
      <w:proofErr w:type="gramStart"/>
      <w:r w:rsidR="00B13437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чтобы определиться с возможным заданием необходимо сопоставление  Оценочных материалов  для демонстрационного экзамены по стандартам WSR с Инфраструктурным листом компетенции. </w:t>
      </w:r>
    </w:p>
    <w:p w:rsidR="00CD5123" w:rsidRPr="00911E08" w:rsidRDefault="00EA07AB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КОД № 1.1</w:t>
      </w:r>
      <w:r w:rsidR="00CD5123" w:rsidRPr="00911E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D5123" w:rsidRPr="00911E08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</w:rPr>
        <w:t>омплект</w:t>
      </w:r>
      <w:r w:rsidR="00CD5123" w:rsidRPr="00911E08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максимально баллом 50</w:t>
      </w:r>
      <w:r w:rsidR="00CD5123" w:rsidRPr="00911E08">
        <w:rPr>
          <w:rFonts w:ascii="Times New Roman" w:eastAsia="Times New Roman" w:hAnsi="Times New Roman" w:cs="Times New Roman"/>
          <w:sz w:val="28"/>
          <w:szCs w:val="28"/>
        </w:rPr>
        <w:t xml:space="preserve"> и продолжительностью 7 часов, который выбран для демонстрационного экзамена предполагает возможным проведение  двух модулей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743"/>
        <w:gridCol w:w="5170"/>
        <w:gridCol w:w="1780"/>
        <w:gridCol w:w="1309"/>
      </w:tblGrid>
      <w:tr w:rsidR="00CD5123" w:rsidRPr="00911E08" w:rsidTr="00CD5123">
        <w:tc>
          <w:tcPr>
            <w:tcW w:w="74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EA07AB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EA07AB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модуля</w:t>
            </w:r>
          </w:p>
        </w:tc>
        <w:tc>
          <w:tcPr>
            <w:tcW w:w="14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EA07AB" w:rsidRDefault="00CD5123" w:rsidP="00EA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3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EA07AB" w:rsidRDefault="00CD5123" w:rsidP="00EA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на задание</w:t>
            </w:r>
          </w:p>
        </w:tc>
      </w:tr>
      <w:tr w:rsidR="00CD5123" w:rsidRPr="00911E08" w:rsidTr="00CD5123">
        <w:tc>
          <w:tcPr>
            <w:tcW w:w="74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EA07AB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EA07AB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1: Ф</w:t>
            </w:r>
            <w:r w:rsid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отометрический метод анализа</w:t>
            </w:r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EA07AB" w:rsidRDefault="00CD5123" w:rsidP="00EA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EA07AB" w:rsidRDefault="00CD5123" w:rsidP="00EA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4 часа</w:t>
            </w:r>
          </w:p>
        </w:tc>
      </w:tr>
      <w:tr w:rsidR="00CD5123" w:rsidRPr="00911E08" w:rsidTr="00CD5123">
        <w:tc>
          <w:tcPr>
            <w:tcW w:w="743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EA07AB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EA07AB" w:rsidRDefault="00CD5123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6: </w:t>
            </w:r>
            <w:proofErr w:type="spellStart"/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Титриметри</w:t>
            </w:r>
            <w:r w:rsid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 анализа</w:t>
            </w:r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EA07AB" w:rsidRDefault="00EA07AB" w:rsidP="00EA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CD5123" w:rsidRPr="00EA07AB" w:rsidRDefault="00CD5123" w:rsidP="00EA07A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7AB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</w:tbl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64E0B" w:rsidRPr="00A64E0B" w:rsidRDefault="00A64E0B" w:rsidP="003365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eastAsia="Times New Roman" w:hAnsi="Times New Roman" w:cs="Times New Roman"/>
          <w:sz w:val="28"/>
          <w:szCs w:val="28"/>
        </w:rPr>
        <w:t>Модуль</w:t>
      </w:r>
      <w:proofErr w:type="gramStart"/>
      <w:r w:rsidRPr="00A64E0B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="00CD5123" w:rsidRPr="00A64E0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A64E0B">
        <w:rPr>
          <w:rFonts w:ascii="Times New Roman" w:hAnsi="Times New Roman" w:cs="Times New Roman"/>
          <w:sz w:val="28"/>
          <w:szCs w:val="28"/>
        </w:rPr>
        <w:t>Фотометрический метод анализа.</w:t>
      </w:r>
    </w:p>
    <w:p w:rsidR="00A64E0B" w:rsidRPr="00A64E0B" w:rsidRDefault="00A64E0B" w:rsidP="003365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>Участнику необходимо составить и реализовать алгоритм выполнения экспериментального задания в соответствии с нормативным документом (НД). Приготовить необходимые реактивы для определения содержания иона металла по НД. На контроль предлагается ГСО анализируемого иона. Для получения необходимых результатов предлагается использование компьютерной программы.</w:t>
      </w:r>
    </w:p>
    <w:p w:rsidR="00A64E0B" w:rsidRPr="00A64E0B" w:rsidRDefault="00A64E0B" w:rsidP="003365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 xml:space="preserve">Модуль D: </w:t>
      </w:r>
      <w:proofErr w:type="spellStart"/>
      <w:r w:rsidRPr="00A64E0B">
        <w:rPr>
          <w:rFonts w:ascii="Times New Roman" w:hAnsi="Times New Roman" w:cs="Times New Roman"/>
          <w:sz w:val="28"/>
          <w:szCs w:val="28"/>
        </w:rPr>
        <w:t>Титриметрический</w:t>
      </w:r>
      <w:proofErr w:type="spellEnd"/>
      <w:r w:rsidRPr="00A64E0B">
        <w:rPr>
          <w:rFonts w:ascii="Times New Roman" w:hAnsi="Times New Roman" w:cs="Times New Roman"/>
          <w:sz w:val="28"/>
          <w:szCs w:val="28"/>
        </w:rPr>
        <w:t xml:space="preserve"> метод анализа.</w:t>
      </w:r>
    </w:p>
    <w:p w:rsidR="00A64E0B" w:rsidRPr="00A64E0B" w:rsidRDefault="00A64E0B" w:rsidP="0033655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 xml:space="preserve"> Для выполнения данного модуля необходимо составить и реализовать алгоритм выполнения экспериментального задания в соответствии с нормативным документом. Подобрать посуду. Приготовить реактивы. Организовать рабочее место. Обработать полученные результаты в</w:t>
      </w:r>
      <w:r>
        <w:t xml:space="preserve"> </w:t>
      </w:r>
      <w:r w:rsidRPr="00A64E0B">
        <w:rPr>
          <w:rFonts w:ascii="Times New Roman" w:hAnsi="Times New Roman" w:cs="Times New Roman"/>
          <w:sz w:val="28"/>
          <w:szCs w:val="28"/>
        </w:rPr>
        <w:t xml:space="preserve">соответствии с НД. </w:t>
      </w:r>
    </w:p>
    <w:p w:rsidR="00CD5123" w:rsidRPr="00911E08" w:rsidRDefault="00CD5123" w:rsidP="00A64E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11E08">
        <w:rPr>
          <w:rFonts w:ascii="Times New Roman" w:eastAsia="Times New Roman" w:hAnsi="Times New Roman" w:cs="Times New Roman"/>
          <w:sz w:val="28"/>
          <w:szCs w:val="28"/>
        </w:rPr>
        <w:t>Фотометри</w:t>
      </w:r>
      <w:r w:rsidR="00B13437">
        <w:rPr>
          <w:rFonts w:ascii="Times New Roman" w:eastAsia="Times New Roman" w:hAnsi="Times New Roman" w:cs="Times New Roman"/>
          <w:sz w:val="28"/>
          <w:szCs w:val="28"/>
        </w:rPr>
        <w:t>ческий метод анализа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имеет множество вариантов, поэтому необходимо сопоставление Оценочных материалов  для демонстрационного 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lastRenderedPageBreak/>
        <w:t>экзамены по стандартам WSR с Инфраструктурным листом компетенции и нормативными документами</w:t>
      </w:r>
      <w:r w:rsidR="00A64E0B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рекомендованными для Кода №1</w:t>
      </w:r>
      <w:r w:rsidR="00B13437">
        <w:rPr>
          <w:rFonts w:ascii="Times New Roman" w:eastAsia="Times New Roman" w:hAnsi="Times New Roman" w:cs="Times New Roman"/>
          <w:sz w:val="28"/>
          <w:szCs w:val="28"/>
        </w:rPr>
        <w:t>.1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64E0B" w:rsidRPr="00A64E0B" w:rsidRDefault="00A64E0B" w:rsidP="00A64E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>3. НЕОБХОДИМЫЕ ПРИЛОЖЕНИЯ (Нормативные документы, методики, паспорт прибора)</w:t>
      </w:r>
    </w:p>
    <w:p w:rsidR="00A64E0B" w:rsidRPr="00A64E0B" w:rsidRDefault="00A64E0B" w:rsidP="00A64E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 xml:space="preserve"> ГОСТ 18165-2014 Вода. Методы определения содержания алюминия </w:t>
      </w:r>
    </w:p>
    <w:p w:rsidR="00A64E0B" w:rsidRPr="00A64E0B" w:rsidRDefault="00A64E0B" w:rsidP="00A64E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 xml:space="preserve">ГОСТ 4388-72 Вода питьевая. Фотометрический метод определения меди в питьевой воде </w:t>
      </w:r>
    </w:p>
    <w:p w:rsidR="00A64E0B" w:rsidRPr="00A64E0B" w:rsidRDefault="00A64E0B" w:rsidP="00A64E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>ГОСТ 31956-2012 Вода. Определения хрома (VI) в любых водах.</w:t>
      </w:r>
    </w:p>
    <w:p w:rsidR="00A64E0B" w:rsidRPr="00A64E0B" w:rsidRDefault="00A64E0B" w:rsidP="00A64E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 xml:space="preserve">ГОСТ 22898-78 «Коксы нефтяные малосернистые. Технические условия». Определение массовой концентрации ванадия. </w:t>
      </w:r>
    </w:p>
    <w:p w:rsidR="00A64E0B" w:rsidRPr="00A64E0B" w:rsidRDefault="00A64E0B" w:rsidP="00A64E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>ГОСТ 18309-2014 Вода. Методы определения фосфорсодержащих веществ</w:t>
      </w:r>
    </w:p>
    <w:p w:rsidR="00A64E0B" w:rsidRPr="00A64E0B" w:rsidRDefault="00A64E0B" w:rsidP="00A64E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>ГОСТ 4974-2014 Вода питьевая. Определение содержания марганца</w:t>
      </w:r>
    </w:p>
    <w:p w:rsidR="00336558" w:rsidRDefault="00A64E0B" w:rsidP="00A64E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 xml:space="preserve">ГОСТ 25794.1-83 Реактивы. Методы приготовления титрованных растворов для кислотно-основного титрования. </w:t>
      </w:r>
    </w:p>
    <w:p w:rsidR="00A64E0B" w:rsidRPr="00A64E0B" w:rsidRDefault="00A64E0B" w:rsidP="00A64E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 xml:space="preserve">ГОСТ 10398-76 Реактивы и особо чистые вещества. </w:t>
      </w:r>
      <w:proofErr w:type="spellStart"/>
      <w:r w:rsidRPr="00A64E0B">
        <w:rPr>
          <w:rFonts w:ascii="Times New Roman" w:hAnsi="Times New Roman" w:cs="Times New Roman"/>
          <w:sz w:val="28"/>
          <w:szCs w:val="28"/>
        </w:rPr>
        <w:t>Комплексонометрический</w:t>
      </w:r>
      <w:proofErr w:type="spellEnd"/>
      <w:r w:rsidRPr="00A64E0B">
        <w:rPr>
          <w:rFonts w:ascii="Times New Roman" w:hAnsi="Times New Roman" w:cs="Times New Roman"/>
          <w:sz w:val="28"/>
          <w:szCs w:val="28"/>
        </w:rPr>
        <w:t xml:space="preserve"> метод определения содержания основного вещества. </w:t>
      </w:r>
    </w:p>
    <w:p w:rsidR="00A64E0B" w:rsidRPr="00A64E0B" w:rsidRDefault="00A64E0B" w:rsidP="00A64E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>ГОСТ 31954-2012 Вода питьевая. Методы определения жесткости.</w:t>
      </w:r>
    </w:p>
    <w:p w:rsidR="00A64E0B" w:rsidRPr="00A64E0B" w:rsidRDefault="00A64E0B" w:rsidP="00A64E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E0B">
        <w:rPr>
          <w:rFonts w:ascii="Times New Roman" w:hAnsi="Times New Roman" w:cs="Times New Roman"/>
          <w:sz w:val="28"/>
          <w:szCs w:val="28"/>
        </w:rPr>
        <w:t>ГОСТ 2184-2013 Кислота серная техническая. Технические условия</w:t>
      </w:r>
    </w:p>
    <w:p w:rsidR="00CD5123" w:rsidRPr="00911E08" w:rsidRDefault="00CD5123" w:rsidP="00A64E0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Выдержки из</w:t>
      </w:r>
      <w:r w:rsidR="0061195F">
        <w:rPr>
          <w:rFonts w:ascii="Times New Roman" w:eastAsia="Times New Roman" w:hAnsi="Times New Roman" w:cs="Times New Roman"/>
          <w:sz w:val="28"/>
          <w:szCs w:val="28"/>
        </w:rPr>
        <w:t xml:space="preserve"> инфраструктурного листа Кода № 1.1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94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82"/>
        <w:gridCol w:w="3435"/>
        <w:gridCol w:w="4548"/>
        <w:gridCol w:w="992"/>
      </w:tblGrid>
      <w:tr w:rsidR="00A64E0B" w:rsidRPr="00911E08" w:rsidTr="00A64E0B">
        <w:trPr>
          <w:trHeight w:val="102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911E08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vAlign w:val="center"/>
            <w:hideMark/>
          </w:tcPr>
          <w:p w:rsidR="00A64E0B" w:rsidRPr="00A64E0B" w:rsidRDefault="00A6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Ацетон 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A64E0B" w:rsidRPr="00911E08" w:rsidTr="00A64E0B">
        <w:trPr>
          <w:trHeight w:val="55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911E08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Серебро азотнокислое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чда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A64E0B" w:rsidRPr="00911E08" w:rsidTr="00A64E0B">
        <w:trPr>
          <w:trHeight w:val="30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911E08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Калий 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надсернокислый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 (персульфат)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чда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A64E0B" w:rsidRPr="00911E08" w:rsidTr="00A64E0B">
        <w:trPr>
          <w:trHeight w:val="30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911E08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Кислота азотная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A64E0B" w:rsidRPr="00911E08" w:rsidTr="00A64E0B">
        <w:trPr>
          <w:trHeight w:val="57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911E08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стандартный образец ионов марганца(II)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с аттестованным значением массовой концентрации  концентрация 1г/дм3 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Default="00A64E0B">
            <w:r w:rsidRPr="000F0F31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A64E0B" w:rsidRPr="00911E08" w:rsidTr="00A64E0B">
        <w:trPr>
          <w:trHeight w:val="30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911E08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стандартный образец ионов хрома(VI) 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с аттестованным значением массовой концентрации  концентрация 1г/дм3 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Default="00A64E0B">
            <w:r w:rsidRPr="000F0F31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A64E0B" w:rsidRPr="00911E08" w:rsidTr="00A64E0B">
        <w:trPr>
          <w:trHeight w:val="54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911E08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1,5дифенилкарбазид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чда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Default="00A64E0B">
            <w:r w:rsidRPr="000F0F31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A64E0B" w:rsidRPr="00911E08" w:rsidTr="00A64E0B">
        <w:trPr>
          <w:trHeight w:val="30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911E08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Натрия гидроокись 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фиксанал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 0,1моль/дм3)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30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Ортофосфорная кислота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61195F" w:rsidRDefault="0061195F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1195F" w:rsidRPr="00911E08" w:rsidTr="00A64E0B">
        <w:trPr>
          <w:trHeight w:val="30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Соляная кислота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фиксанал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 0,1моль/дм3)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30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Серная кислота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ГОСТ4274-77 концентрированная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30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1" w:type="dxa"/>
            </w:tcMar>
            <w:vAlign w:val="center"/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кислота соляная концентрированная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ГОСТ 3118 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79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1" w:type="dxa"/>
            </w:tcMar>
            <w:vAlign w:val="center"/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Метиловый оранжевый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ч.д.а.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31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1" w:type="dxa"/>
            </w:tcMar>
            <w:vAlign w:val="center"/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Тетраборнокислый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 натрий 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десятиводный</w:t>
            </w:r>
            <w:proofErr w:type="spellEnd"/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30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1" w:type="dxa"/>
            </w:tcMar>
            <w:vAlign w:val="center"/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Вода дистиллированная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center"/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Вода</w:t>
            </w:r>
            <w:proofErr w:type="gram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 дистиллированная по ГОСТ 6709-72 Вода дистиллированная. Технические условия (с Изменениями N 1, 2)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30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Спирт этиловый 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ректификованный</w:t>
            </w:r>
            <w:proofErr w:type="spellEnd"/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Спирт этиловый 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ректификованный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 высшей очистки ГОСТ </w:t>
            </w:r>
            <w:proofErr w:type="gram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 51652-2000, 1918211 Спирт этиловый из пищевого сырья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930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vAlign w:val="center"/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Аммиак водный, раствор с массовой долей 25 %,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43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vAlign w:val="center"/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Аммоний хлористый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vAlign w:val="center"/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Никель(II) хлористый 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шестиводный</w:t>
            </w:r>
            <w:proofErr w:type="spellEnd"/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vAlign w:val="center"/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Мурексид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, индикаторная смесь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vAlign w:val="bottom"/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чда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vAlign w:val="center"/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Соль ЭДТА (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ТрилонБ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11E08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vAlign w:val="bottom"/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Эриохром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, индикаторная смесь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Натрия 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N,N-диэтилдитиокарбамат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Государственный стандартный образец ионов меди (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концентрация 1 г/дм3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Калий-натрий виннокислый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Крахмал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растворимый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Натрий 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вольфрамовокислый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ГОСТ18289 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чда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ГСО7774-2000 Ванадий (V)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концентрация 1 г/дм3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Янтарная кислота сухая соль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Щавелевая кислота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Магний  сернокислый 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семиводный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 сухая соль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Межгосударственный стандартный образец состава водных растворов ионов алюминия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массовая концентрация 1г/дм3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Натрий уксуснокислый 3-водный кристаллический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Кислота уксусная ледяная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Кислота аскорбиновая 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фармокопейная</w:t>
            </w:r>
            <w:proofErr w:type="spellEnd"/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Алюминон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Аммоний сернокислый,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Натрия гидроокись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Магний  сернокислый 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семиводный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фиксанал</w:t>
            </w:r>
            <w:proofErr w:type="spell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ГСО общей жесткости 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proofErr w:type="gram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фенолфталеин индикатор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ТУ 6-09-53608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1195F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911E08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метиловый красный индикатор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Pr="00A64E0B" w:rsidRDefault="006119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хч</w:t>
            </w:r>
            <w:proofErr w:type="spellEnd"/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61195F" w:rsidRDefault="0061195F">
            <w:r w:rsidRPr="003D251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A64E0B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911E08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Аммоний </w:t>
            </w:r>
            <w:proofErr w:type="spell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молибденовокислый</w:t>
            </w:r>
            <w:proofErr w:type="spellEnd"/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х.ч.  ГОСТ 3765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64E0B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911E08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Калий фосфорнокислый однозамещенный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ГОСТ 4198, х.ч.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64E0B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911E08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Олово хлористое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ТУ 6-09-5384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64E0B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911E08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Межгосударственные стандартные образцы (МСО) состава водных растворов </w:t>
            </w:r>
            <w:proofErr w:type="spellStart"/>
            <w:proofErr w:type="gramStart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фосфат-ионов</w:t>
            </w:r>
            <w:proofErr w:type="spellEnd"/>
            <w:proofErr w:type="gramEnd"/>
            <w:r w:rsidRPr="00A64E0B">
              <w:rPr>
                <w:rFonts w:ascii="Times New Roman" w:hAnsi="Times New Roman" w:cs="Times New Roman"/>
                <w:sz w:val="24"/>
                <w:szCs w:val="24"/>
              </w:rPr>
              <w:t xml:space="preserve"> массовой концентрации 1,0 г/дм3 с допускаемой относительной погрешностью аттестованного значения при доверительной вероятности 0,95 не более 2%.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массовая концентрация 1,0г/дм3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64E0B" w:rsidRPr="00911E08" w:rsidTr="00A64E0B">
        <w:trPr>
          <w:trHeight w:val="525"/>
        </w:trPr>
        <w:tc>
          <w:tcPr>
            <w:tcW w:w="482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911E08" w:rsidRDefault="00A64E0B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Кислота сульфаминовая</w:t>
            </w:r>
          </w:p>
        </w:tc>
        <w:tc>
          <w:tcPr>
            <w:tcW w:w="454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A64E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E0B">
              <w:rPr>
                <w:rFonts w:ascii="Times New Roman" w:hAnsi="Times New Roman" w:cs="Times New Roman"/>
                <w:sz w:val="24"/>
                <w:szCs w:val="24"/>
              </w:rPr>
              <w:t>ТУ 2121-083-05800142-2001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A64E0B" w:rsidRPr="00A64E0B" w:rsidRDefault="0061195F" w:rsidP="00B4064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A64E0B" w:rsidRDefault="00A64E0B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5123" w:rsidRPr="00911E08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Анализ данной документации позволяет сделать вывод, что</w:t>
      </w:r>
      <w:r w:rsidR="0061195F">
        <w:rPr>
          <w:rFonts w:ascii="Times New Roman" w:eastAsia="Times New Roman" w:hAnsi="Times New Roman" w:cs="Times New Roman"/>
          <w:sz w:val="28"/>
          <w:szCs w:val="28"/>
        </w:rPr>
        <w:t xml:space="preserve"> Модуль</w:t>
      </w:r>
      <w:proofErr w:type="gramStart"/>
      <w:r w:rsidR="0061195F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Фотометрическ</w:t>
      </w:r>
      <w:r w:rsidR="0061195F">
        <w:rPr>
          <w:rFonts w:ascii="Times New Roman" w:eastAsia="Times New Roman" w:hAnsi="Times New Roman" w:cs="Times New Roman"/>
          <w:sz w:val="28"/>
          <w:szCs w:val="28"/>
        </w:rPr>
        <w:t>ие методы анализа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, может быть:</w:t>
      </w:r>
    </w:p>
    <w:p w:rsidR="0061195F" w:rsidRPr="0061195F" w:rsidRDefault="0061195F" w:rsidP="0061195F">
      <w:pPr>
        <w:pStyle w:val="a8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95F">
        <w:rPr>
          <w:rFonts w:ascii="Times New Roman" w:hAnsi="Times New Roman" w:cs="Times New Roman"/>
          <w:sz w:val="28"/>
          <w:szCs w:val="28"/>
        </w:rPr>
        <w:t xml:space="preserve">ГОСТ 18165-2014 Вода. Методы определения содержания алюминия </w:t>
      </w:r>
    </w:p>
    <w:p w:rsidR="0061195F" w:rsidRPr="0061195F" w:rsidRDefault="0061195F" w:rsidP="0061195F">
      <w:pPr>
        <w:pStyle w:val="a8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95F">
        <w:rPr>
          <w:rFonts w:ascii="Times New Roman" w:hAnsi="Times New Roman" w:cs="Times New Roman"/>
          <w:sz w:val="28"/>
          <w:szCs w:val="28"/>
        </w:rPr>
        <w:t xml:space="preserve">ГОСТ 4388-72 Вода питьевая. Фотометрический метод определения меди в питьевой воде </w:t>
      </w:r>
    </w:p>
    <w:p w:rsidR="0061195F" w:rsidRPr="0061195F" w:rsidRDefault="0061195F" w:rsidP="0061195F">
      <w:pPr>
        <w:pStyle w:val="a8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95F">
        <w:rPr>
          <w:rFonts w:ascii="Times New Roman" w:hAnsi="Times New Roman" w:cs="Times New Roman"/>
          <w:sz w:val="28"/>
          <w:szCs w:val="28"/>
        </w:rPr>
        <w:t>ГОСТ 31956-2012 Вода. Определения хрома (VI) в любых водах.</w:t>
      </w:r>
    </w:p>
    <w:p w:rsidR="0061195F" w:rsidRPr="0061195F" w:rsidRDefault="0061195F" w:rsidP="0061195F">
      <w:pPr>
        <w:pStyle w:val="a8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95F">
        <w:rPr>
          <w:rFonts w:ascii="Times New Roman" w:hAnsi="Times New Roman" w:cs="Times New Roman"/>
          <w:sz w:val="28"/>
          <w:szCs w:val="28"/>
        </w:rPr>
        <w:t xml:space="preserve">ГОСТ 22898-78 «Коксы нефтяные малосернистые. Технические условия». Определение массовой концентрации ванадия. </w:t>
      </w:r>
    </w:p>
    <w:p w:rsidR="0061195F" w:rsidRPr="0061195F" w:rsidRDefault="0061195F" w:rsidP="0061195F">
      <w:pPr>
        <w:pStyle w:val="a8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95F">
        <w:rPr>
          <w:rFonts w:ascii="Times New Roman" w:hAnsi="Times New Roman" w:cs="Times New Roman"/>
          <w:sz w:val="28"/>
          <w:szCs w:val="28"/>
        </w:rPr>
        <w:t>ГОСТ 18309-2014 Вода. Методы определения фосфорсодержащих веществ</w:t>
      </w:r>
    </w:p>
    <w:p w:rsidR="0061195F" w:rsidRPr="0061195F" w:rsidRDefault="0061195F" w:rsidP="0061195F">
      <w:pPr>
        <w:pStyle w:val="a8"/>
        <w:numPr>
          <w:ilvl w:val="0"/>
          <w:numId w:val="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95F">
        <w:rPr>
          <w:rFonts w:ascii="Times New Roman" w:hAnsi="Times New Roman" w:cs="Times New Roman"/>
          <w:sz w:val="28"/>
          <w:szCs w:val="28"/>
        </w:rPr>
        <w:t>ГОСТ 4974-2014 Вода питьевая. Определение содержания марганца</w:t>
      </w:r>
    </w:p>
    <w:p w:rsidR="00CD5123" w:rsidRPr="00911E08" w:rsidRDefault="0061195F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Модуль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CD5123" w:rsidRPr="00911E0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="00CD5123" w:rsidRPr="00911E08">
        <w:rPr>
          <w:rFonts w:ascii="Times New Roman" w:eastAsia="Times New Roman" w:hAnsi="Times New Roman" w:cs="Times New Roman"/>
          <w:sz w:val="28"/>
          <w:szCs w:val="28"/>
        </w:rPr>
        <w:t>Титриметрическ</w:t>
      </w:r>
      <w:r>
        <w:rPr>
          <w:rFonts w:ascii="Times New Roman" w:eastAsia="Times New Roman" w:hAnsi="Times New Roman" w:cs="Times New Roman"/>
          <w:sz w:val="28"/>
          <w:szCs w:val="28"/>
        </w:rPr>
        <w:t>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методы</w:t>
      </w:r>
      <w:r w:rsidRPr="00611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анализа</w:t>
      </w:r>
      <w:r w:rsidR="00CD5123" w:rsidRPr="00911E08">
        <w:rPr>
          <w:rFonts w:ascii="Times New Roman" w:eastAsia="Times New Roman" w:hAnsi="Times New Roman" w:cs="Times New Roman"/>
          <w:sz w:val="28"/>
          <w:szCs w:val="28"/>
        </w:rPr>
        <w:t>, может быть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1195F" w:rsidRPr="0061195F" w:rsidRDefault="0061195F" w:rsidP="0061195F">
      <w:pPr>
        <w:pStyle w:val="a8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95F">
        <w:rPr>
          <w:rFonts w:ascii="Times New Roman" w:hAnsi="Times New Roman" w:cs="Times New Roman"/>
          <w:sz w:val="28"/>
          <w:szCs w:val="28"/>
        </w:rPr>
        <w:t xml:space="preserve">ГОСТ 25794.1-83 Реактивы. Методы приготовления титрованных растворов для кислотно-основного титрования. </w:t>
      </w:r>
    </w:p>
    <w:p w:rsidR="0061195F" w:rsidRPr="0061195F" w:rsidRDefault="0061195F" w:rsidP="0061195F">
      <w:pPr>
        <w:pStyle w:val="a8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95F">
        <w:rPr>
          <w:rFonts w:ascii="Times New Roman" w:hAnsi="Times New Roman" w:cs="Times New Roman"/>
          <w:sz w:val="28"/>
          <w:szCs w:val="28"/>
        </w:rPr>
        <w:t xml:space="preserve">ГОСТ 10398-76 Реактивы и особо чистые вещества. </w:t>
      </w:r>
      <w:proofErr w:type="spellStart"/>
      <w:r w:rsidRPr="0061195F">
        <w:rPr>
          <w:rFonts w:ascii="Times New Roman" w:hAnsi="Times New Roman" w:cs="Times New Roman"/>
          <w:sz w:val="28"/>
          <w:szCs w:val="28"/>
        </w:rPr>
        <w:t>Комплексонометрический</w:t>
      </w:r>
      <w:proofErr w:type="spellEnd"/>
      <w:r w:rsidRPr="0061195F">
        <w:rPr>
          <w:rFonts w:ascii="Times New Roman" w:hAnsi="Times New Roman" w:cs="Times New Roman"/>
          <w:sz w:val="28"/>
          <w:szCs w:val="28"/>
        </w:rPr>
        <w:t xml:space="preserve"> метод определения содержания основного вещества. </w:t>
      </w:r>
    </w:p>
    <w:p w:rsidR="0061195F" w:rsidRPr="0061195F" w:rsidRDefault="0061195F" w:rsidP="0061195F">
      <w:pPr>
        <w:pStyle w:val="a8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95F">
        <w:rPr>
          <w:rFonts w:ascii="Times New Roman" w:hAnsi="Times New Roman" w:cs="Times New Roman"/>
          <w:sz w:val="28"/>
          <w:szCs w:val="28"/>
        </w:rPr>
        <w:t>ГОСТ 31954-2012 Вода питьевая. Методы определения жесткости.</w:t>
      </w:r>
    </w:p>
    <w:p w:rsidR="0061195F" w:rsidRPr="0061195F" w:rsidRDefault="0061195F" w:rsidP="0061195F">
      <w:pPr>
        <w:pStyle w:val="a8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195F">
        <w:rPr>
          <w:rFonts w:ascii="Times New Roman" w:hAnsi="Times New Roman" w:cs="Times New Roman"/>
          <w:sz w:val="28"/>
          <w:szCs w:val="28"/>
        </w:rPr>
        <w:t>ГОСТ 2184-2013 Кислота серная техническая. Технические условия</w:t>
      </w:r>
    </w:p>
    <w:p w:rsidR="00CD5123" w:rsidRPr="00911E08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Таким образом</w:t>
      </w:r>
      <w:r w:rsidR="0061195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195F">
        <w:rPr>
          <w:rFonts w:ascii="Times New Roman" w:eastAsia="Times New Roman" w:hAnsi="Times New Roman" w:cs="Times New Roman"/>
          <w:sz w:val="28"/>
          <w:szCs w:val="28"/>
        </w:rPr>
        <w:t>выбраны возможные варианты заданий,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по которым может быть проведен демонстрационный экзамен.</w:t>
      </w:r>
    </w:p>
    <w:p w:rsidR="00CD5123" w:rsidRPr="00911E08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911E08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3.Подготовка оборудования, посуды, реактивов для поведения  демонстрационного экзамена и тренировочных занятий.</w:t>
      </w:r>
    </w:p>
    <w:p w:rsidR="00CD5123" w:rsidRPr="00911E08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Особенность  подготовки оборудова</w:t>
      </w:r>
      <w:r w:rsidR="0061195F">
        <w:rPr>
          <w:rFonts w:ascii="Times New Roman" w:eastAsia="Times New Roman" w:hAnsi="Times New Roman" w:cs="Times New Roman"/>
          <w:sz w:val="28"/>
          <w:szCs w:val="28"/>
        </w:rPr>
        <w:t>ния относится только к Модулю</w:t>
      </w:r>
      <w:proofErr w:type="gramStart"/>
      <w:r w:rsidR="0061195F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Фотометриче</w:t>
      </w:r>
      <w:r w:rsidR="0061195F">
        <w:rPr>
          <w:rFonts w:ascii="Times New Roman" w:eastAsia="Times New Roman" w:hAnsi="Times New Roman" w:cs="Times New Roman"/>
          <w:sz w:val="28"/>
          <w:szCs w:val="28"/>
        </w:rPr>
        <w:t xml:space="preserve">ский метод  анализа, помимо 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са</w:t>
      </w:r>
      <w:r w:rsidR="0061195F">
        <w:rPr>
          <w:rFonts w:ascii="Times New Roman" w:eastAsia="Times New Roman" w:hAnsi="Times New Roman" w:cs="Times New Roman"/>
          <w:sz w:val="28"/>
          <w:szCs w:val="28"/>
        </w:rPr>
        <w:t>мого спектрофотометра  модели  ПЭ – 53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00</w:t>
      </w:r>
      <w:r w:rsidR="00611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1195F">
        <w:rPr>
          <w:rFonts w:ascii="Times New Roman" w:eastAsia="Times New Roman" w:hAnsi="Times New Roman" w:cs="Times New Roman"/>
          <w:sz w:val="28"/>
          <w:szCs w:val="28"/>
        </w:rPr>
        <w:t>ви</w:t>
      </w:r>
      <w:proofErr w:type="spellEnd"/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необходимо компьютерное программное обеспечение снятия и обработки результатов анализа. Такая обработка данных с использованием программного обеспечения требует определенного программного сопровождения, потому что программа должна обработать данные частично, до этапа определения концентрации контрольного раствора (две параллели). Затем данные обрабатываются вручную (расчет концентрации контрольного раствора с учетом разбавления, расчет</w:t>
      </w:r>
      <w:r w:rsidR="0061195F">
        <w:rPr>
          <w:rFonts w:ascii="Times New Roman" w:eastAsia="Times New Roman" w:hAnsi="Times New Roman" w:cs="Times New Roman"/>
          <w:sz w:val="28"/>
          <w:szCs w:val="28"/>
        </w:rPr>
        <w:t xml:space="preserve"> среднеарифметического значения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,</w:t>
      </w:r>
      <w:r w:rsidR="006119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расчет предела повторяемости, проверка приемлемости параллельных результатов и расчет показателя точности).</w:t>
      </w:r>
    </w:p>
    <w:p w:rsidR="00CD5123" w:rsidRPr="00911E08" w:rsidRDefault="00CD5123" w:rsidP="0061195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Подготовка посуды также имеет свои особенности: в лаборатории должна находиться только та посуда, которая заявлена в инфраструктурном </w:t>
      </w:r>
      <w:r w:rsidR="0061195F">
        <w:rPr>
          <w:rFonts w:ascii="Times New Roman" w:eastAsia="Times New Roman" w:hAnsi="Times New Roman" w:cs="Times New Roman"/>
          <w:sz w:val="28"/>
          <w:szCs w:val="28"/>
        </w:rPr>
        <w:t>листе. Оставшаяся посуда,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должна быть вынесена на склад или в другое помещение. Для этих целей, каждому участнику предоставлен отдельный шкаф для посуды и реактивов. </w:t>
      </w:r>
    </w:p>
    <w:p w:rsidR="00CD5123" w:rsidRPr="00336558" w:rsidRDefault="00336558" w:rsidP="00336558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="006A750D" w:rsidRPr="00336558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 с методическими</w:t>
      </w:r>
      <w:r w:rsidR="00CD5123" w:rsidRPr="0033655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</w:t>
      </w:r>
      <w:r w:rsidR="006A750D" w:rsidRPr="00336558">
        <w:rPr>
          <w:rFonts w:ascii="Times New Roman" w:eastAsia="Times New Roman" w:hAnsi="Times New Roman" w:cs="Times New Roman"/>
          <w:b/>
          <w:bCs/>
          <w:sz w:val="28"/>
          <w:szCs w:val="28"/>
        </w:rPr>
        <w:t>особиями</w:t>
      </w:r>
      <w:r w:rsidR="00CD5123" w:rsidRPr="00336558">
        <w:rPr>
          <w:rFonts w:ascii="Times New Roman" w:eastAsia="Times New Roman" w:hAnsi="Times New Roman" w:cs="Times New Roman"/>
          <w:b/>
          <w:bCs/>
          <w:sz w:val="28"/>
          <w:szCs w:val="28"/>
        </w:rPr>
        <w:t>, согласно рекомендованным приложениям (ГОСТ, паспортам приборов, нормативной документации)</w:t>
      </w:r>
    </w:p>
    <w:p w:rsidR="00CD5123" w:rsidRPr="00911E08" w:rsidRDefault="00CD5123" w:rsidP="0061195F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Наряду с </w:t>
      </w:r>
      <w:proofErr w:type="spellStart"/>
      <w:r w:rsidRPr="00911E08">
        <w:rPr>
          <w:rFonts w:ascii="Times New Roman" w:eastAsia="Times New Roman" w:hAnsi="Times New Roman" w:cs="Times New Roman"/>
          <w:sz w:val="28"/>
          <w:szCs w:val="28"/>
        </w:rPr>
        <w:t>ГОСТами</w:t>
      </w:r>
      <w:proofErr w:type="spellEnd"/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и другой нормативной документацией, рекомендованной для проведения демонстрационного экзамена, для подготовки разрабатываются методические пособия. В методических пособиях кратко, доступно, но вместе с тем информативно должен быть представлен материал переработанного </w:t>
      </w:r>
      <w:proofErr w:type="spellStart"/>
      <w:r w:rsidRPr="00911E08">
        <w:rPr>
          <w:rFonts w:ascii="Times New Roman" w:eastAsia="Times New Roman" w:hAnsi="Times New Roman" w:cs="Times New Roman"/>
          <w:sz w:val="28"/>
          <w:szCs w:val="28"/>
        </w:rPr>
        <w:t>ГОСТа</w:t>
      </w:r>
      <w:proofErr w:type="spellEnd"/>
      <w:r w:rsidRPr="00911E08">
        <w:rPr>
          <w:rFonts w:ascii="Times New Roman" w:eastAsia="Times New Roman" w:hAnsi="Times New Roman" w:cs="Times New Roman"/>
          <w:sz w:val="28"/>
          <w:szCs w:val="28"/>
        </w:rPr>
        <w:t>.  При подготовке к демонстрационному экзамену составляютс</w:t>
      </w:r>
      <w:r w:rsidR="006A750D">
        <w:rPr>
          <w:rFonts w:ascii="Times New Roman" w:eastAsia="Times New Roman" w:hAnsi="Times New Roman" w:cs="Times New Roman"/>
          <w:sz w:val="28"/>
          <w:szCs w:val="28"/>
        </w:rPr>
        <w:t>я методические пособия по всем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предполагаемым лабораторным работам. 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5.Анализ методических пособий для выявления дополнительных заданий при выполнении основных определений.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По каждому определению дополнительно может быть предложено задание. Какое задание может быть предложено, рассмотрим на примере методики определения меди. Это может быть одно, два или несколько заданий.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 1.Выбор светофильтра для фотометрического определения меди.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2. Приготовление 25 см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 раствора калия-натрия ви</w:t>
      </w:r>
      <w:r w:rsidR="0079165A">
        <w:rPr>
          <w:rFonts w:ascii="Times New Roman" w:eastAsia="Times New Roman" w:hAnsi="Times New Roman" w:cs="Times New Roman"/>
          <w:sz w:val="28"/>
          <w:szCs w:val="28"/>
        </w:rPr>
        <w:t>ннокислого  (сегнетовой соли) (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50 г сегнетовой соли KNаС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 4Н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О растворяют в 50 см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 дистиллированной воды)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3. Приготовление 100 мл аммиака 1:4 (раствор готовят разбавлением 25 %-</w:t>
      </w:r>
      <w:proofErr w:type="spellStart"/>
      <w:r w:rsidRPr="00911E08">
        <w:rPr>
          <w:rFonts w:ascii="Times New Roman" w:eastAsia="Times New Roman" w:hAnsi="Times New Roman" w:cs="Times New Roman"/>
          <w:sz w:val="28"/>
          <w:szCs w:val="28"/>
        </w:rPr>
        <w:t>ного</w:t>
      </w:r>
      <w:proofErr w:type="spellEnd"/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раствора аммиака дистиллированной водой в соотношении 1:4)</w:t>
      </w:r>
      <w:r w:rsidR="007916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11E08">
        <w:rPr>
          <w:rFonts w:ascii="Times New Roman" w:eastAsia="Times New Roman" w:hAnsi="Times New Roman" w:cs="Times New Roman"/>
          <w:sz w:val="28"/>
          <w:szCs w:val="28"/>
        </w:rPr>
        <w:t>4.</w:t>
      </w:r>
      <w:r w:rsidR="0079165A">
        <w:rPr>
          <w:rFonts w:ascii="Times New Roman" w:eastAsia="Times New Roman" w:hAnsi="Times New Roman" w:cs="Times New Roman"/>
          <w:sz w:val="28"/>
          <w:szCs w:val="28"/>
        </w:rPr>
        <w:t xml:space="preserve">Приготовление 100 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см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3 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  0,1%   раствора натрия </w:t>
      </w:r>
      <w:proofErr w:type="spellStart"/>
      <w:r w:rsidRPr="00911E08">
        <w:rPr>
          <w:rFonts w:ascii="Times New Roman" w:eastAsia="Times New Roman" w:hAnsi="Times New Roman" w:cs="Times New Roman"/>
          <w:sz w:val="28"/>
          <w:szCs w:val="28"/>
        </w:rPr>
        <w:t>N-N-диэтилдитиокарбамата</w:t>
      </w:r>
      <w:proofErr w:type="spellEnd"/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. (0,1 г </w:t>
      </w:r>
      <w:proofErr w:type="spellStart"/>
      <w:r w:rsidRPr="00911E08">
        <w:rPr>
          <w:rFonts w:ascii="Times New Roman" w:eastAsia="Times New Roman" w:hAnsi="Times New Roman" w:cs="Times New Roman"/>
          <w:sz w:val="28"/>
          <w:szCs w:val="28"/>
        </w:rPr>
        <w:t>диэтилдитиокарбамата</w:t>
      </w:r>
      <w:proofErr w:type="spellEnd"/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натрия растворяют в небольшом количестве дистиллированной воды, фильтруют и доводят объем раствора до 100 см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 дистиллированной водой.</w:t>
      </w:r>
      <w:proofErr w:type="gramEnd"/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Хранят в склянке из темного стекла в темном месте</w:t>
      </w:r>
      <w:bookmarkStart w:id="0" w:name="i308808"/>
      <w:bookmarkStart w:id="1" w:name="i322771"/>
      <w:bookmarkStart w:id="2" w:name="i362917"/>
      <w:bookmarkEnd w:id="0"/>
      <w:bookmarkEnd w:id="1"/>
      <w:bookmarkEnd w:id="2"/>
      <w:r w:rsidR="007916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5. </w:t>
      </w:r>
      <w:proofErr w:type="gramStart"/>
      <w:r w:rsidRPr="00911E08">
        <w:rPr>
          <w:rFonts w:ascii="Times New Roman" w:eastAsia="Times New Roman" w:hAnsi="Times New Roman" w:cs="Times New Roman"/>
          <w:sz w:val="28"/>
          <w:szCs w:val="28"/>
        </w:rPr>
        <w:t>Приготовление 200см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3 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основного стандартного раствора сернокислой меди</w:t>
      </w:r>
      <w:bookmarkStart w:id="3" w:name="i384669"/>
      <w:bookmarkStart w:id="4" w:name="i391569"/>
      <w:bookmarkEnd w:id="3"/>
      <w:r w:rsidRPr="00911E08">
        <w:rPr>
          <w:rFonts w:ascii="Times New Roman" w:eastAsia="Times New Roman" w:hAnsi="Times New Roman" w:cs="Times New Roman"/>
          <w:sz w:val="28"/>
          <w:szCs w:val="28"/>
        </w:rPr>
        <w:t>  (0</w:t>
      </w:r>
      <w:bookmarkEnd w:id="4"/>
      <w:r w:rsidRPr="00911E08">
        <w:rPr>
          <w:rFonts w:ascii="Times New Roman" w:eastAsia="Times New Roman" w:hAnsi="Times New Roman" w:cs="Times New Roman"/>
          <w:sz w:val="28"/>
          <w:szCs w:val="28"/>
        </w:rPr>
        <w:t>,393 г сернокислой меди CuSO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="0079165A">
        <w:rPr>
          <w:rFonts w:ascii="Times New Roman" w:eastAsia="Times New Roman" w:hAnsi="Times New Roman" w:cs="Times New Roman"/>
          <w:sz w:val="28"/>
          <w:szCs w:val="28"/>
        </w:rPr>
        <w:t>*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 5H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O растворяют в мерной колбе вместимостью 1 дм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 в небольшом количестве дистиллированной воды, подкисленной 1 см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 серной кислоты, разбавленной 1:5, и доводят объем раствора до метки дистиллированной водой. 1 см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 раствора содержит 0,1 мг Сu</w:t>
      </w:r>
      <w:r w:rsidRPr="00911E0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2+</w:t>
      </w:r>
      <w:proofErr w:type="gramEnd"/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Дан</w:t>
      </w:r>
      <w:r w:rsidR="006A750D">
        <w:rPr>
          <w:rFonts w:ascii="Times New Roman" w:eastAsia="Times New Roman" w:hAnsi="Times New Roman" w:cs="Times New Roman"/>
          <w:sz w:val="28"/>
          <w:szCs w:val="28"/>
        </w:rPr>
        <w:t>ные виды подготовительных работ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, естественно могут занять определенное время, что обязательно необходимо учесть при составлении </w:t>
      </w:r>
      <w:proofErr w:type="gramStart"/>
      <w:r w:rsidRPr="00911E08">
        <w:rPr>
          <w:rFonts w:ascii="Times New Roman" w:eastAsia="Times New Roman" w:hAnsi="Times New Roman" w:cs="Times New Roman"/>
          <w:sz w:val="28"/>
          <w:szCs w:val="28"/>
        </w:rPr>
        <w:t>алгоритма проведения</w:t>
      </w:r>
      <w:r w:rsidRPr="00911E08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определения массовой концентрации  меди</w:t>
      </w:r>
      <w:proofErr w:type="gramEnd"/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в питьевой воде.</w:t>
      </w:r>
    </w:p>
    <w:p w:rsidR="00B13437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b/>
          <w:bCs/>
          <w:sz w:val="28"/>
          <w:szCs w:val="28"/>
        </w:rPr>
        <w:t>6.Организация тренингов  выполнения заданий по методическим пособиям и ГОСТ.</w:t>
      </w:r>
    </w:p>
    <w:p w:rsidR="00CD5123" w:rsidRPr="00911E08" w:rsidRDefault="006A750D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 По всем</w:t>
      </w:r>
      <w:r w:rsidR="00CD5123" w:rsidRPr="00911E08">
        <w:rPr>
          <w:rFonts w:ascii="Times New Roman" w:eastAsia="Times New Roman" w:hAnsi="Times New Roman" w:cs="Times New Roman"/>
          <w:sz w:val="28"/>
          <w:szCs w:val="28"/>
        </w:rPr>
        <w:t xml:space="preserve"> методическим пособиям при подготовке к демонстрационному экзамену проводятся трени</w:t>
      </w:r>
      <w:r>
        <w:rPr>
          <w:rFonts w:ascii="Times New Roman" w:eastAsia="Times New Roman" w:hAnsi="Times New Roman" w:cs="Times New Roman"/>
          <w:sz w:val="28"/>
          <w:szCs w:val="28"/>
        </w:rPr>
        <w:t>ровочные занятия. При проведении</w:t>
      </w:r>
      <w:r w:rsidR="00CD5123" w:rsidRPr="00911E08">
        <w:rPr>
          <w:rFonts w:ascii="Times New Roman" w:eastAsia="Times New Roman" w:hAnsi="Times New Roman" w:cs="Times New Roman"/>
          <w:sz w:val="28"/>
          <w:szCs w:val="28"/>
        </w:rPr>
        <w:t xml:space="preserve"> таких занятий внимание уделяется следующим моментам: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1. Техника безопасности и охраны труда при </w:t>
      </w:r>
      <w:r w:rsidR="00336558">
        <w:rPr>
          <w:rFonts w:ascii="Times New Roman" w:eastAsia="Times New Roman" w:hAnsi="Times New Roman" w:cs="Times New Roman"/>
          <w:sz w:val="28"/>
          <w:szCs w:val="28"/>
        </w:rPr>
        <w:t>проведении лабораторных занятий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:</w:t>
      </w:r>
      <w:r w:rsidR="003365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привитие навыков работы с агрессивными кислотами и щелочами в перчатках, очках, головных уборах, защитных щитках, резиновых фартуках. Такие растворы готовятся в вытяжном шкафу, навыки работы в которых так же нужны конкурсантам.  Во время проведения учебных лабораторных занятий такие навыки приобретаются, но они недостаточны.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2.Техника проведения лабораторного занятия: работа с оборудованием в соответствии с правилами эксплуатации, работа  на весах различной точности, работа с мерной посудой, пра</w:t>
      </w:r>
      <w:r w:rsidR="00336558">
        <w:rPr>
          <w:rFonts w:ascii="Times New Roman" w:eastAsia="Times New Roman" w:hAnsi="Times New Roman" w:cs="Times New Roman"/>
          <w:sz w:val="28"/>
          <w:szCs w:val="28"/>
        </w:rPr>
        <w:t>вильное перемешивание растворов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, приго</w:t>
      </w:r>
      <w:r w:rsidR="00336558">
        <w:rPr>
          <w:rFonts w:ascii="Times New Roman" w:eastAsia="Times New Roman" w:hAnsi="Times New Roman" w:cs="Times New Roman"/>
          <w:sz w:val="28"/>
          <w:szCs w:val="28"/>
        </w:rPr>
        <w:t xml:space="preserve">товление растворов из </w:t>
      </w:r>
      <w:proofErr w:type="spellStart"/>
      <w:r w:rsidR="00336558">
        <w:rPr>
          <w:rFonts w:ascii="Times New Roman" w:eastAsia="Times New Roman" w:hAnsi="Times New Roman" w:cs="Times New Roman"/>
          <w:sz w:val="28"/>
          <w:szCs w:val="28"/>
        </w:rPr>
        <w:t>фиксанала</w:t>
      </w:r>
      <w:proofErr w:type="spellEnd"/>
      <w:r w:rsidR="00336558">
        <w:rPr>
          <w:rFonts w:ascii="Times New Roman" w:eastAsia="Times New Roman" w:hAnsi="Times New Roman" w:cs="Times New Roman"/>
          <w:sz w:val="28"/>
          <w:szCs w:val="28"/>
        </w:rPr>
        <w:t>, взятие навески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, использование промежуточной тары и т.п.</w:t>
      </w:r>
    </w:p>
    <w:p w:rsidR="00CD5123" w:rsidRPr="00911E08" w:rsidRDefault="0079165A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CD5123" w:rsidRPr="00911E08">
        <w:rPr>
          <w:rFonts w:ascii="Times New Roman" w:eastAsia="Times New Roman" w:hAnsi="Times New Roman" w:cs="Times New Roman"/>
          <w:sz w:val="28"/>
          <w:szCs w:val="28"/>
        </w:rPr>
        <w:t xml:space="preserve">Организация рабочего места: правильное размещение посуды на лабораторном столе, отсутствие розлива растворов, удаление этикеток с </w:t>
      </w:r>
      <w:proofErr w:type="spellStart"/>
      <w:r w:rsidR="00CD5123" w:rsidRPr="00911E08">
        <w:rPr>
          <w:rFonts w:ascii="Times New Roman" w:eastAsia="Times New Roman" w:hAnsi="Times New Roman" w:cs="Times New Roman"/>
          <w:sz w:val="28"/>
          <w:szCs w:val="28"/>
        </w:rPr>
        <w:t>фиксаналов</w:t>
      </w:r>
      <w:proofErr w:type="spellEnd"/>
      <w:r w:rsidR="00CD5123" w:rsidRPr="00911E08">
        <w:rPr>
          <w:rFonts w:ascii="Times New Roman" w:eastAsia="Times New Roman" w:hAnsi="Times New Roman" w:cs="Times New Roman"/>
          <w:sz w:val="28"/>
          <w:szCs w:val="28"/>
        </w:rPr>
        <w:t>, отсутствие боя посуды, маркировка  посуды и т.п.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4.Техника выполнения задания.</w:t>
      </w:r>
    </w:p>
    <w:p w:rsidR="00336558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5.Утилизация отходов.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911E08">
        <w:rPr>
          <w:rFonts w:ascii="Times New Roman" w:eastAsia="Times New Roman" w:hAnsi="Times New Roman" w:cs="Times New Roman"/>
          <w:b/>
          <w:bCs/>
          <w:sz w:val="28"/>
          <w:szCs w:val="28"/>
        </w:rPr>
        <w:t>Психологическое сопровождение и подготовка участников к демонстрационному экзамену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Целью психологического сопровождения и подготовки </w:t>
      </w:r>
      <w:proofErr w:type="gramStart"/>
      <w:r w:rsidRPr="00911E08">
        <w:rPr>
          <w:rFonts w:ascii="Times New Roman" w:eastAsia="Times New Roman" w:hAnsi="Times New Roman" w:cs="Times New Roman"/>
          <w:sz w:val="28"/>
          <w:szCs w:val="28"/>
        </w:rPr>
        <w:t>участников</w:t>
      </w:r>
      <w:proofErr w:type="gramEnd"/>
      <w:r w:rsidRPr="00911E08">
        <w:rPr>
          <w:rFonts w:ascii="Times New Roman" w:eastAsia="Times New Roman" w:hAnsi="Times New Roman" w:cs="Times New Roman"/>
          <w:sz w:val="28"/>
          <w:szCs w:val="28"/>
        </w:rPr>
        <w:t>  прежде всего является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-</w:t>
      </w:r>
      <w:r w:rsidR="00B134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>создание благоприятного социально- психологического климата;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- формирование установки у учащихся на самоанализ и обязательный успех;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- ознакомление с приемами аутотренинга.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Проблемы психологической готовности к демонстрационному экзамену рассматриваются</w:t>
      </w:r>
      <w:r w:rsidR="00B1343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прежде всего</w:t>
      </w:r>
      <w:r w:rsidR="00B13437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через трактовку понятия «готовность» в психо</w:t>
      </w:r>
      <w:r w:rsidR="00336558">
        <w:rPr>
          <w:rFonts w:ascii="Times New Roman" w:eastAsia="Times New Roman" w:hAnsi="Times New Roman" w:cs="Times New Roman"/>
          <w:sz w:val="28"/>
          <w:szCs w:val="28"/>
        </w:rPr>
        <w:t>логии.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Под психологической готовностью к экзамену подразумевается определенный эмоциональный «настрой», внутренняя психологическая 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настроенность на определенное поведение, ориентированность на целесообразные действия, актуализация и приспособление возможностей личности для успешных действий в ситуации сдачи экзамена. </w:t>
      </w:r>
      <w:r w:rsidR="0033655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ля этих целей </w:t>
      </w:r>
      <w:r w:rsidR="00336558">
        <w:rPr>
          <w:rFonts w:ascii="Times New Roman" w:eastAsia="Times New Roman" w:hAnsi="Times New Roman" w:cs="Times New Roman"/>
          <w:sz w:val="28"/>
          <w:szCs w:val="28"/>
        </w:rPr>
        <w:t>колледж приглашает психологов из МБУ «Молодежный центр», которые проводя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proofErr w:type="spellStart"/>
      <w:proofErr w:type="gramStart"/>
      <w:r w:rsidRPr="00911E08">
        <w:rPr>
          <w:rFonts w:ascii="Times New Roman" w:eastAsia="Times New Roman" w:hAnsi="Times New Roman" w:cs="Times New Roman"/>
          <w:sz w:val="28"/>
          <w:szCs w:val="28"/>
        </w:rPr>
        <w:t>психолого</w:t>
      </w:r>
      <w:proofErr w:type="spellEnd"/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43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педагогические</w:t>
      </w:r>
      <w:proofErr w:type="gramEnd"/>
      <w:r w:rsidRPr="00911E08">
        <w:rPr>
          <w:rFonts w:ascii="Times New Roman" w:eastAsia="Times New Roman" w:hAnsi="Times New Roman" w:cs="Times New Roman"/>
          <w:sz w:val="28"/>
          <w:szCs w:val="28"/>
        </w:rPr>
        <w:t xml:space="preserve"> занятия с элементами тренинга.</w:t>
      </w:r>
    </w:p>
    <w:p w:rsidR="00CD5123" w:rsidRPr="00911E08" w:rsidRDefault="00CD5123" w:rsidP="0033655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911E08" w:rsidRDefault="00CD5123" w:rsidP="00B13437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B13437">
        <w:rPr>
          <w:rFonts w:ascii="Times New Roman" w:eastAsia="Times New Roman" w:hAnsi="Times New Roman" w:cs="Times New Roman"/>
          <w:sz w:val="28"/>
          <w:szCs w:val="28"/>
        </w:rPr>
        <w:t>М.Н.Чекалова</w:t>
      </w:r>
      <w:proofErr w:type="spellEnd"/>
      <w:r w:rsidR="00B13437">
        <w:rPr>
          <w:rFonts w:ascii="Times New Roman" w:eastAsia="Times New Roman" w:hAnsi="Times New Roman" w:cs="Times New Roman"/>
          <w:sz w:val="28"/>
          <w:szCs w:val="28"/>
        </w:rPr>
        <w:t xml:space="preserve">, преподаватель </w:t>
      </w:r>
      <w:proofErr w:type="spellStart"/>
      <w:r w:rsidR="00B13437">
        <w:rPr>
          <w:rFonts w:ascii="Times New Roman" w:eastAsia="Times New Roman" w:hAnsi="Times New Roman" w:cs="Times New Roman"/>
          <w:sz w:val="28"/>
          <w:szCs w:val="28"/>
        </w:rPr>
        <w:t>общепрофессиональных</w:t>
      </w:r>
      <w:proofErr w:type="spellEnd"/>
      <w:r w:rsidR="00B13437">
        <w:rPr>
          <w:rFonts w:ascii="Times New Roman" w:eastAsia="Times New Roman" w:hAnsi="Times New Roman" w:cs="Times New Roman"/>
          <w:sz w:val="28"/>
          <w:szCs w:val="28"/>
        </w:rPr>
        <w:t xml:space="preserve"> дисциплин и профессиональных модулей</w:t>
      </w:r>
    </w:p>
    <w:p w:rsidR="00CD5123" w:rsidRPr="00911E08" w:rsidRDefault="00CD5123" w:rsidP="00B40641">
      <w:pPr>
        <w:shd w:val="clear" w:color="auto" w:fill="FFFFFF"/>
        <w:spacing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911E08" w:rsidRDefault="00CD5123" w:rsidP="00B40641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CD5123" w:rsidRPr="00911E08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911E08" w:rsidRDefault="00CD5123" w:rsidP="00B406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911E08" w:rsidRDefault="00CD5123" w:rsidP="00B40641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911E08" w:rsidRDefault="00CD5123" w:rsidP="00B40641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911E08" w:rsidRDefault="00CD5123" w:rsidP="00B40641">
      <w:pPr>
        <w:shd w:val="clear" w:color="auto" w:fill="FFFFFF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E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D5123" w:rsidRPr="00911E08" w:rsidRDefault="00CD5123" w:rsidP="00B406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5123" w:rsidRPr="00911E08" w:rsidSect="00326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B38FB"/>
    <w:multiLevelType w:val="multilevel"/>
    <w:tmpl w:val="6BD2D4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7E4E44"/>
    <w:multiLevelType w:val="hybridMultilevel"/>
    <w:tmpl w:val="B2CA837A"/>
    <w:lvl w:ilvl="0" w:tplc="B29ECC0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82DC6"/>
    <w:multiLevelType w:val="hybridMultilevel"/>
    <w:tmpl w:val="8FDE9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F1272"/>
    <w:multiLevelType w:val="hybridMultilevel"/>
    <w:tmpl w:val="890E4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61D47"/>
    <w:multiLevelType w:val="multilevel"/>
    <w:tmpl w:val="D2A0C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D118AA"/>
    <w:multiLevelType w:val="multilevel"/>
    <w:tmpl w:val="CC9861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5B668D"/>
    <w:multiLevelType w:val="multilevel"/>
    <w:tmpl w:val="D644A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905F18"/>
    <w:multiLevelType w:val="multilevel"/>
    <w:tmpl w:val="A9F00F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D16EB5"/>
    <w:multiLevelType w:val="hybridMultilevel"/>
    <w:tmpl w:val="E078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A8335C"/>
    <w:multiLevelType w:val="hybridMultilevel"/>
    <w:tmpl w:val="AC56F79C"/>
    <w:lvl w:ilvl="0" w:tplc="8AD6C4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477E3B"/>
    <w:multiLevelType w:val="hybridMultilevel"/>
    <w:tmpl w:val="020ABA36"/>
    <w:lvl w:ilvl="0" w:tplc="5362475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7"/>
  </w:num>
  <w:num w:numId="6">
    <w:abstractNumId w:val="10"/>
  </w:num>
  <w:num w:numId="7">
    <w:abstractNumId w:val="1"/>
  </w:num>
  <w:num w:numId="8">
    <w:abstractNumId w:val="8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5123"/>
    <w:rsid w:val="00116EBB"/>
    <w:rsid w:val="001255FB"/>
    <w:rsid w:val="0019788D"/>
    <w:rsid w:val="001E39E1"/>
    <w:rsid w:val="001F6921"/>
    <w:rsid w:val="002853CE"/>
    <w:rsid w:val="00324992"/>
    <w:rsid w:val="00326121"/>
    <w:rsid w:val="00336558"/>
    <w:rsid w:val="003746DD"/>
    <w:rsid w:val="003A1D55"/>
    <w:rsid w:val="003A3858"/>
    <w:rsid w:val="00404A2B"/>
    <w:rsid w:val="00426A55"/>
    <w:rsid w:val="00481298"/>
    <w:rsid w:val="004A127D"/>
    <w:rsid w:val="005D59C6"/>
    <w:rsid w:val="0061195F"/>
    <w:rsid w:val="006A750D"/>
    <w:rsid w:val="0079165A"/>
    <w:rsid w:val="007C20A6"/>
    <w:rsid w:val="00822C98"/>
    <w:rsid w:val="008479FF"/>
    <w:rsid w:val="008C1F87"/>
    <w:rsid w:val="008C66B9"/>
    <w:rsid w:val="00911E08"/>
    <w:rsid w:val="00A64E0B"/>
    <w:rsid w:val="00AA10DB"/>
    <w:rsid w:val="00B13437"/>
    <w:rsid w:val="00B40641"/>
    <w:rsid w:val="00C423CE"/>
    <w:rsid w:val="00CD5123"/>
    <w:rsid w:val="00D56200"/>
    <w:rsid w:val="00D62BD6"/>
    <w:rsid w:val="00E97120"/>
    <w:rsid w:val="00EA07AB"/>
    <w:rsid w:val="00ED4697"/>
    <w:rsid w:val="00F3230E"/>
    <w:rsid w:val="00F71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5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D5123"/>
    <w:rPr>
      <w:b/>
      <w:bCs/>
    </w:rPr>
  </w:style>
  <w:style w:type="character" w:styleId="a5">
    <w:name w:val="Hyperlink"/>
    <w:basedOn w:val="a0"/>
    <w:uiPriority w:val="99"/>
    <w:semiHidden/>
    <w:unhideWhenUsed/>
    <w:rsid w:val="00CD512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D5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5123"/>
    <w:rPr>
      <w:rFonts w:ascii="Tahoma" w:hAnsi="Tahoma" w:cs="Tahoma"/>
      <w:sz w:val="16"/>
      <w:szCs w:val="16"/>
    </w:rPr>
  </w:style>
  <w:style w:type="paragraph" w:styleId="a8">
    <w:name w:val="List Paragraph"/>
    <w:aliases w:val="Нумерованый список,List Paragraph1"/>
    <w:basedOn w:val="a"/>
    <w:link w:val="a9"/>
    <w:uiPriority w:val="34"/>
    <w:qFormat/>
    <w:rsid w:val="003A385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9">
    <w:name w:val="Абзац списка Знак"/>
    <w:aliases w:val="Нумерованый список Знак,List Paragraph1 Знак"/>
    <w:link w:val="a8"/>
    <w:uiPriority w:val="34"/>
    <w:rsid w:val="003A3858"/>
    <w:rPr>
      <w:rFonts w:eastAsiaTheme="minorHAnsi"/>
      <w:lang w:eastAsia="en-US"/>
    </w:rPr>
  </w:style>
  <w:style w:type="table" w:styleId="aa">
    <w:name w:val="Table Grid"/>
    <w:basedOn w:val="a1"/>
    <w:uiPriority w:val="59"/>
    <w:rsid w:val="00426A5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03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2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5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orldskills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7C01C-729F-43A6-BD64-A073D321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13</Pages>
  <Words>2553</Words>
  <Characters>14556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User35</cp:lastModifiedBy>
  <cp:revision>10</cp:revision>
  <cp:lastPrinted>2021-03-26T08:18:00Z</cp:lastPrinted>
  <dcterms:created xsi:type="dcterms:W3CDTF">2021-03-25T06:27:00Z</dcterms:created>
  <dcterms:modified xsi:type="dcterms:W3CDTF">2021-03-26T09:45:00Z</dcterms:modified>
</cp:coreProperties>
</file>