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44" w:rsidRPr="00F00A44" w:rsidRDefault="00F00A44" w:rsidP="00F00A44">
      <w:pPr>
        <w:spacing w:after="0" w:line="270" w:lineRule="atLeast"/>
        <w:jc w:val="center"/>
        <w:outlineLvl w:val="2"/>
        <w:rPr>
          <w:rFonts w:ascii="Arial" w:eastAsia="Times New Roman" w:hAnsi="Arial" w:cs="Arial"/>
          <w:color w:val="444444"/>
          <w:sz w:val="27"/>
          <w:szCs w:val="27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7"/>
          <w:szCs w:val="27"/>
          <w:lang w:eastAsia="ru-RU"/>
        </w:rPr>
        <w:t>Методические рекомендации</w:t>
      </w:r>
    </w:p>
    <w:p w:rsidR="00F00A44" w:rsidRPr="00F00A44" w:rsidRDefault="00F00A44" w:rsidP="00F00A44">
      <w:pPr>
        <w:spacing w:after="0" w:line="270" w:lineRule="atLeast"/>
        <w:jc w:val="center"/>
        <w:outlineLvl w:val="2"/>
        <w:rPr>
          <w:rFonts w:ascii="Arial" w:eastAsia="Times New Roman" w:hAnsi="Arial" w:cs="Arial"/>
          <w:color w:val="444444"/>
          <w:sz w:val="27"/>
          <w:szCs w:val="27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7"/>
          <w:szCs w:val="27"/>
          <w:lang w:eastAsia="ru-RU"/>
        </w:rPr>
        <w:t>по организации уроков для обучающихся, освобождённых от физической нагрузки</w:t>
      </w:r>
      <w:r>
        <w:rPr>
          <w:rFonts w:ascii="Arial" w:eastAsia="Times New Roman" w:hAnsi="Arial" w:cs="Arial"/>
          <w:color w:val="444444"/>
          <w:sz w:val="27"/>
          <w:szCs w:val="27"/>
          <w:lang w:eastAsia="ru-RU"/>
        </w:rPr>
        <w:t>.</w:t>
      </w:r>
      <w:bookmarkStart w:id="0" w:name="_GoBack"/>
      <w:bookmarkEnd w:id="0"/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Для занятий физической культурой обучающиеся распределяются на 4 медицинские группы: основная, подготовительная, специальная «А» (оздоровительная) и специальная «Б» (реабилитационная). Комплектование медицинских групп осуществляется на основании заключения врача о состоянии здоровья, оценки функциональных возможностей организма и уровня физической подготовленности обучающегося.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Основными задачами физического воспитания обучающихся специальной медицинской группы «А» являются: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- укрепление здоровья;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- повышение функциональных возможностей и резистентности организма;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- постепенная адаптация организма к физическим нагрузкам;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- овладение комплексами упражнений, благотворно влияющих на состояние здоровья обучающегося с учётом заболеваний;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- развитие физических качеств и освоение жизненно важных двигательных умений и навыков;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- контроль дыхания при выполнении физических упражнений;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- обучение способам контроля физической нагрузки, отдельных показателей физического развития и физической подготовки;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- формирование волевых качеств личности и интереса к регулярным занятиям физической культурой;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- формирование у обучающихся культуры здоровья.     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Все уроки включают подготовительную, основную и заключительную части. При организации </w:t>
      </w:r>
      <w:proofErr w:type="gramStart"/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занятий</w:t>
      </w:r>
      <w:proofErr w:type="gramEnd"/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 обучающихся со специальной медицинской группой «А» рекомендуется увеличивать продолжительность подготовительной и заключительной частей и сокращать продолжительность основной части. Физические упражнения подбираются индивидуально в соответствии с показаниями и противопоказаниями при конкретных заболеваниях.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Подготовительная часть длится от 10 до 20 минут в зависимости от цели и задач урока; в начале занятия упражнения выполняются в медленном темпе, постепенно темп увеличивается до среднего. Общеразвивающие упражнения выполняются без задержки дыхания и не должны вызывать утомления. При появлении признаков утомления необходимо снизить темп выполнения упражнений и увеличить паузу отдыха между ними.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Необходимо следить за правильностью выполнения упражнений и оперативно исправлять допускаемые обучающимися ошибки. Особое внимание следует уделять правильному сочетанию дыхания с различными видами движений.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Основная часть урока продолжается от 15 до 25 минут. В основной части урока приоритетными являются задачи, связанные с развитием функциональных возможностей организма, освоением программных материалов и повышением уровня физической подготовленности.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Упражнения подбираются в соответствии с изучаемым разделом программы и состоянием здоровья обучающихся. В основной части урока используются общеразвивающие и корригирующие упражнения: упражнения с предметами (мячи, обручи, гимнастические палки, скакалки и др.), метание, упражнения на равновесие, подвижные и спортивные игры малой интенсивности. Особое внимание уделяется играм, которые проводятся за 12–15 минут до </w:t>
      </w: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lastRenderedPageBreak/>
        <w:t>окончания урока в течение 5–7 минут. После игры выполняется медленная ходьба и дыхательные упражнения.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Заключительная часть урока составляет 5–10 минут и направлена на восстановление функций организма к исходному уровню. Проводятся медленная ходьба, дыхательные упражнения, упражнения на расслабление.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На каждом уроке рекомендуется выполнять комплексы физических упражнений оздоровительной и корригирующей гимнастики с постепенным повышением уровня нагрузки.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Обучающиеся, имеющие специальную медицинскую группу «Б», и обучающиеся, временно освобождённые от практических занятий по физической культуре после перенесенных заболеваний, во время проведения урока присутствуют в спортивном зале. Для них необходимо организовать безопасное местонахождение.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Освобожденные от физической нагрузки обучающиеся выполняют задания в соответствии с темой урока: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- изучают темы раздела рабочей программы «Физическая культура как область знаний» (темы по истории развития физической культуры, спорта и олимпийского движения) и «Способы двигательной (физкультурной) деятельности» (подбор упражнений и составление индивидуальных комплексов для утренней зарядки, физкультминуток, </w:t>
      </w:r>
      <w:proofErr w:type="spellStart"/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физкультпауз</w:t>
      </w:r>
      <w:proofErr w:type="spellEnd"/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, коррекции осанки и телосложения);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- организуют, проводят и выполняют судейство спортивных соревнований (спортивные игры, лёгкая атлетика, лыжный спорт, гимнастика);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- изучают особенности техники двигательных действий (физических упражнений);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- выявляют ошибки в технике физических упражнений;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- составляют комплекс упражнений утренней гимнастики;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- составляют комплекс корригирующей гимнастики;</w:t>
      </w:r>
    </w:p>
    <w:p w:rsidR="00F00A44" w:rsidRPr="00F00A44" w:rsidRDefault="00F00A44" w:rsidP="00F00A44">
      <w:pPr>
        <w:spacing w:before="225" w:after="225" w:line="240" w:lineRule="auto"/>
        <w:jc w:val="both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F00A44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- выполняют проектные и исследовательские работы.</w:t>
      </w:r>
    </w:p>
    <w:p w:rsidR="00F71113" w:rsidRDefault="00F71113"/>
    <w:sectPr w:rsidR="00F7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A44"/>
    <w:rsid w:val="00F00A44"/>
    <w:rsid w:val="00F7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40A23F-1356-4A4D-8091-C1DFBDD5E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00A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00A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00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6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2021-05-12T18:42:00Z</dcterms:created>
  <dcterms:modified xsi:type="dcterms:W3CDTF">2021-05-12T18:43:00Z</dcterms:modified>
</cp:coreProperties>
</file>