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778" w:rsidRPr="00A7265D" w:rsidRDefault="008D3778" w:rsidP="008D3778">
      <w:pPr>
        <w:spacing w:after="0" w:line="240" w:lineRule="auto"/>
        <w:jc w:val="center"/>
        <w:rPr>
          <w:rFonts w:ascii="Times New Roman" w:hAnsi="Times New Roman" w:cs="Times New Roman"/>
          <w:b/>
          <w:sz w:val="28"/>
          <w:szCs w:val="28"/>
        </w:rPr>
      </w:pPr>
      <w:r w:rsidRPr="00A7265D">
        <w:rPr>
          <w:rFonts w:ascii="Times New Roman" w:hAnsi="Times New Roman" w:cs="Times New Roman"/>
          <w:b/>
          <w:sz w:val="28"/>
          <w:szCs w:val="28"/>
        </w:rPr>
        <w:t xml:space="preserve">ПЛАН УРОКА № </w:t>
      </w:r>
      <w:r w:rsidR="001572E2" w:rsidRPr="00A7265D">
        <w:rPr>
          <w:rFonts w:ascii="Times New Roman" w:hAnsi="Times New Roman" w:cs="Times New Roman"/>
          <w:b/>
          <w:sz w:val="28"/>
          <w:szCs w:val="28"/>
        </w:rPr>
        <w:t>15</w:t>
      </w:r>
    </w:p>
    <w:tbl>
      <w:tblPr>
        <w:tblW w:w="1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425"/>
        <w:gridCol w:w="283"/>
        <w:gridCol w:w="2835"/>
        <w:gridCol w:w="5353"/>
      </w:tblGrid>
      <w:tr w:rsidR="005B3AE4" w:rsidRPr="00A7265D" w:rsidTr="00823F96">
        <w:tc>
          <w:tcPr>
            <w:tcW w:w="2943" w:type="dxa"/>
            <w:gridSpan w:val="3"/>
            <w:tcBorders>
              <w:top w:val="single" w:sz="4" w:space="0" w:color="auto"/>
              <w:left w:val="single" w:sz="4" w:space="0" w:color="auto"/>
              <w:bottom w:val="nil"/>
              <w:right w:val="nil"/>
            </w:tcBorders>
            <w:hideMark/>
          </w:tcPr>
          <w:p w:rsidR="005B3AE4" w:rsidRPr="00A7265D" w:rsidRDefault="005B3AE4" w:rsidP="00081CC1">
            <w:pPr>
              <w:spacing w:after="0" w:line="240" w:lineRule="auto"/>
              <w:rPr>
                <w:rFonts w:ascii="Times New Roman" w:hAnsi="Times New Roman" w:cs="Times New Roman"/>
                <w:sz w:val="28"/>
                <w:szCs w:val="28"/>
              </w:rPr>
            </w:pPr>
            <w:r w:rsidRPr="00A7265D">
              <w:rPr>
                <w:rFonts w:ascii="Times New Roman" w:hAnsi="Times New Roman" w:cs="Times New Roman"/>
                <w:sz w:val="28"/>
                <w:szCs w:val="28"/>
              </w:rPr>
              <w:t xml:space="preserve">1. </w:t>
            </w:r>
            <w:r w:rsidRPr="00A7265D">
              <w:rPr>
                <w:rFonts w:ascii="Times New Roman" w:hAnsi="Times New Roman" w:cs="Times New Roman"/>
                <w:b/>
                <w:sz w:val="28"/>
                <w:szCs w:val="28"/>
              </w:rPr>
              <w:t>Тема программы</w:t>
            </w:r>
            <w:r w:rsidR="00081CC1" w:rsidRPr="00A7265D">
              <w:rPr>
                <w:rFonts w:ascii="Times New Roman" w:hAnsi="Times New Roman" w:cs="Times New Roman"/>
                <w:sz w:val="28"/>
                <w:szCs w:val="28"/>
              </w:rPr>
              <w:t>-</w:t>
            </w:r>
          </w:p>
        </w:tc>
        <w:tc>
          <w:tcPr>
            <w:tcW w:w="8188" w:type="dxa"/>
            <w:gridSpan w:val="2"/>
            <w:tcBorders>
              <w:top w:val="single" w:sz="4" w:space="0" w:color="auto"/>
              <w:left w:val="nil"/>
              <w:bottom w:val="single" w:sz="4" w:space="0" w:color="auto"/>
              <w:right w:val="single" w:sz="4" w:space="0" w:color="auto"/>
            </w:tcBorders>
          </w:tcPr>
          <w:p w:rsidR="005B3AE4" w:rsidRPr="00A7265D" w:rsidRDefault="00576AB1" w:rsidP="00EE176B">
            <w:pPr>
              <w:spacing w:after="0"/>
              <w:rPr>
                <w:rFonts w:ascii="Times New Roman" w:hAnsi="Times New Roman" w:cs="Times New Roman"/>
                <w:b/>
                <w:sz w:val="28"/>
                <w:szCs w:val="28"/>
              </w:rPr>
            </w:pPr>
            <w:r w:rsidRPr="00A7265D">
              <w:rPr>
                <w:rFonts w:ascii="Times New Roman" w:hAnsi="Times New Roman" w:cs="Times New Roman"/>
                <w:b/>
                <w:sz w:val="28"/>
                <w:szCs w:val="28"/>
              </w:rPr>
              <w:t>Физическая природа тел Солнечной системы.</w:t>
            </w:r>
          </w:p>
        </w:tc>
      </w:tr>
      <w:tr w:rsidR="005B3AE4" w:rsidRPr="00A7265D" w:rsidTr="00823F96">
        <w:tc>
          <w:tcPr>
            <w:tcW w:w="2235" w:type="dxa"/>
            <w:tcBorders>
              <w:top w:val="nil"/>
              <w:left w:val="single" w:sz="4" w:space="0" w:color="auto"/>
              <w:bottom w:val="nil"/>
              <w:right w:val="nil"/>
            </w:tcBorders>
            <w:hideMark/>
          </w:tcPr>
          <w:p w:rsidR="005B3AE4" w:rsidRPr="00A7265D" w:rsidRDefault="005B3AE4" w:rsidP="005B3AE4">
            <w:pPr>
              <w:spacing w:after="0" w:line="240" w:lineRule="auto"/>
              <w:rPr>
                <w:rFonts w:ascii="Times New Roman" w:hAnsi="Times New Roman" w:cs="Times New Roman"/>
                <w:sz w:val="28"/>
                <w:szCs w:val="28"/>
              </w:rPr>
            </w:pPr>
            <w:r w:rsidRPr="00A7265D">
              <w:rPr>
                <w:rFonts w:ascii="Times New Roman" w:hAnsi="Times New Roman" w:cs="Times New Roman"/>
                <w:sz w:val="28"/>
                <w:szCs w:val="28"/>
              </w:rPr>
              <w:t xml:space="preserve">2. </w:t>
            </w:r>
            <w:r w:rsidRPr="00A7265D">
              <w:rPr>
                <w:rFonts w:ascii="Times New Roman" w:hAnsi="Times New Roman" w:cs="Times New Roman"/>
                <w:b/>
                <w:sz w:val="28"/>
                <w:szCs w:val="28"/>
              </w:rPr>
              <w:t xml:space="preserve">Тема урока– </w:t>
            </w:r>
          </w:p>
        </w:tc>
        <w:tc>
          <w:tcPr>
            <w:tcW w:w="8896" w:type="dxa"/>
            <w:gridSpan w:val="4"/>
            <w:tcBorders>
              <w:top w:val="nil"/>
              <w:left w:val="nil"/>
              <w:bottom w:val="single" w:sz="4" w:space="0" w:color="auto"/>
              <w:right w:val="single" w:sz="4" w:space="0" w:color="auto"/>
            </w:tcBorders>
          </w:tcPr>
          <w:p w:rsidR="005B3AE4" w:rsidRPr="00A7265D" w:rsidRDefault="00576AB1" w:rsidP="0035738E">
            <w:pPr>
              <w:spacing w:after="0" w:line="240" w:lineRule="auto"/>
              <w:rPr>
                <w:rFonts w:ascii="Times New Roman" w:hAnsi="Times New Roman" w:cs="Times New Roman"/>
                <w:sz w:val="28"/>
                <w:szCs w:val="28"/>
              </w:rPr>
            </w:pPr>
            <w:r w:rsidRPr="00A7265D">
              <w:rPr>
                <w:rFonts w:ascii="Times New Roman" w:hAnsi="Times New Roman" w:cs="Times New Roman"/>
                <w:b/>
                <w:sz w:val="28"/>
                <w:szCs w:val="28"/>
              </w:rPr>
              <w:t>Система «Земля-Луна»</w:t>
            </w:r>
          </w:p>
        </w:tc>
      </w:tr>
      <w:tr w:rsidR="00681624" w:rsidRPr="00A7265D" w:rsidTr="00823F96">
        <w:tc>
          <w:tcPr>
            <w:tcW w:w="2235" w:type="dxa"/>
            <w:tcBorders>
              <w:top w:val="nil"/>
              <w:left w:val="single" w:sz="4" w:space="0" w:color="auto"/>
              <w:bottom w:val="nil"/>
              <w:right w:val="nil"/>
            </w:tcBorders>
            <w:hideMark/>
          </w:tcPr>
          <w:p w:rsidR="00681624" w:rsidRPr="00A7265D" w:rsidRDefault="00681624" w:rsidP="005B3AE4">
            <w:pPr>
              <w:spacing w:after="0" w:line="240" w:lineRule="auto"/>
              <w:rPr>
                <w:rFonts w:ascii="Times New Roman" w:hAnsi="Times New Roman" w:cs="Times New Roman"/>
                <w:sz w:val="28"/>
                <w:szCs w:val="28"/>
              </w:rPr>
            </w:pPr>
            <w:r w:rsidRPr="00A7265D">
              <w:rPr>
                <w:rFonts w:ascii="Times New Roman" w:hAnsi="Times New Roman" w:cs="Times New Roman"/>
                <w:sz w:val="28"/>
                <w:szCs w:val="28"/>
              </w:rPr>
              <w:t xml:space="preserve">3. </w:t>
            </w:r>
            <w:r w:rsidRPr="00A7265D">
              <w:rPr>
                <w:rFonts w:ascii="Times New Roman" w:hAnsi="Times New Roman" w:cs="Times New Roman"/>
                <w:b/>
                <w:sz w:val="28"/>
                <w:szCs w:val="28"/>
              </w:rPr>
              <w:t>Тип урока</w:t>
            </w:r>
            <w:r w:rsidRPr="00A7265D">
              <w:rPr>
                <w:rFonts w:ascii="Times New Roman" w:hAnsi="Times New Roman" w:cs="Times New Roman"/>
                <w:sz w:val="28"/>
                <w:szCs w:val="28"/>
              </w:rPr>
              <w:t xml:space="preserve"> – </w:t>
            </w:r>
          </w:p>
        </w:tc>
        <w:tc>
          <w:tcPr>
            <w:tcW w:w="8896" w:type="dxa"/>
            <w:gridSpan w:val="4"/>
            <w:tcBorders>
              <w:top w:val="single" w:sz="4" w:space="0" w:color="auto"/>
              <w:left w:val="nil"/>
              <w:bottom w:val="single" w:sz="4" w:space="0" w:color="auto"/>
              <w:right w:val="single" w:sz="4" w:space="0" w:color="auto"/>
            </w:tcBorders>
          </w:tcPr>
          <w:p w:rsidR="00681624" w:rsidRPr="00A7265D" w:rsidRDefault="00105FEB" w:rsidP="00D07A7C">
            <w:pPr>
              <w:spacing w:after="0" w:line="240" w:lineRule="auto"/>
              <w:rPr>
                <w:rFonts w:ascii="Times New Roman" w:hAnsi="Times New Roman" w:cs="Times New Roman"/>
                <w:b/>
                <w:sz w:val="28"/>
                <w:szCs w:val="28"/>
              </w:rPr>
            </w:pPr>
            <w:r w:rsidRPr="00A7265D">
              <w:rPr>
                <w:rFonts w:ascii="Times New Roman" w:hAnsi="Times New Roman" w:cs="Times New Roman"/>
                <w:b/>
                <w:color w:val="000000"/>
                <w:sz w:val="28"/>
                <w:szCs w:val="28"/>
              </w:rPr>
              <w:t>Урок усвоения новых знаний</w:t>
            </w:r>
          </w:p>
        </w:tc>
      </w:tr>
      <w:tr w:rsidR="00681624" w:rsidRPr="00A7265D" w:rsidTr="00823F96">
        <w:tc>
          <w:tcPr>
            <w:tcW w:w="2235" w:type="dxa"/>
            <w:tcBorders>
              <w:top w:val="nil"/>
              <w:left w:val="single" w:sz="4" w:space="0" w:color="auto"/>
              <w:bottom w:val="nil"/>
              <w:right w:val="nil"/>
            </w:tcBorders>
          </w:tcPr>
          <w:p w:rsidR="00681624" w:rsidRPr="00A7265D" w:rsidRDefault="00681624" w:rsidP="005B3AE4">
            <w:pPr>
              <w:spacing w:after="0" w:line="240" w:lineRule="auto"/>
              <w:rPr>
                <w:rFonts w:ascii="Times New Roman" w:hAnsi="Times New Roman" w:cs="Times New Roman"/>
                <w:sz w:val="28"/>
                <w:szCs w:val="28"/>
              </w:rPr>
            </w:pPr>
            <w:r w:rsidRPr="00A7265D">
              <w:rPr>
                <w:rFonts w:ascii="Times New Roman" w:hAnsi="Times New Roman" w:cs="Times New Roman"/>
                <w:sz w:val="28"/>
                <w:szCs w:val="28"/>
              </w:rPr>
              <w:t xml:space="preserve">4. </w:t>
            </w:r>
            <w:r w:rsidRPr="00A7265D">
              <w:rPr>
                <w:rFonts w:ascii="Times New Roman" w:hAnsi="Times New Roman" w:cs="Times New Roman"/>
                <w:b/>
                <w:sz w:val="28"/>
                <w:szCs w:val="28"/>
              </w:rPr>
              <w:t xml:space="preserve">Вид урока - </w:t>
            </w:r>
          </w:p>
        </w:tc>
        <w:tc>
          <w:tcPr>
            <w:tcW w:w="8896" w:type="dxa"/>
            <w:gridSpan w:val="4"/>
            <w:tcBorders>
              <w:top w:val="single" w:sz="4" w:space="0" w:color="auto"/>
              <w:left w:val="nil"/>
              <w:bottom w:val="single" w:sz="4" w:space="0" w:color="auto"/>
              <w:right w:val="single" w:sz="4" w:space="0" w:color="auto"/>
            </w:tcBorders>
          </w:tcPr>
          <w:p w:rsidR="00681624" w:rsidRPr="00A7265D" w:rsidRDefault="00105FEB" w:rsidP="00EE176B">
            <w:pPr>
              <w:spacing w:after="0" w:line="240" w:lineRule="auto"/>
              <w:rPr>
                <w:rFonts w:ascii="Times New Roman" w:hAnsi="Times New Roman" w:cs="Times New Roman"/>
                <w:b/>
                <w:sz w:val="28"/>
                <w:szCs w:val="28"/>
              </w:rPr>
            </w:pPr>
            <w:r w:rsidRPr="00A7265D">
              <w:rPr>
                <w:rFonts w:ascii="Times New Roman" w:hAnsi="Times New Roman" w:cs="Times New Roman"/>
                <w:b/>
                <w:color w:val="000000"/>
                <w:sz w:val="28"/>
                <w:szCs w:val="28"/>
              </w:rPr>
              <w:t xml:space="preserve">Урок-лекция с элементами самостоятельной работы. </w:t>
            </w:r>
          </w:p>
        </w:tc>
      </w:tr>
      <w:tr w:rsidR="00355C27" w:rsidRPr="00A7265D" w:rsidTr="00823F96">
        <w:tc>
          <w:tcPr>
            <w:tcW w:w="11131" w:type="dxa"/>
            <w:gridSpan w:val="5"/>
            <w:tcBorders>
              <w:top w:val="nil"/>
              <w:left w:val="single" w:sz="4" w:space="0" w:color="auto"/>
              <w:bottom w:val="nil"/>
              <w:right w:val="single" w:sz="4" w:space="0" w:color="auto"/>
            </w:tcBorders>
            <w:hideMark/>
          </w:tcPr>
          <w:p w:rsidR="00355C27" w:rsidRPr="00A7265D" w:rsidRDefault="00355C27" w:rsidP="00A54C36">
            <w:pPr>
              <w:spacing w:after="0" w:line="240" w:lineRule="auto"/>
              <w:rPr>
                <w:rFonts w:ascii="Times New Roman" w:eastAsia="Times New Roman" w:hAnsi="Times New Roman" w:cs="Times New Roman"/>
                <w:sz w:val="28"/>
                <w:szCs w:val="28"/>
              </w:rPr>
            </w:pPr>
            <w:r w:rsidRPr="00A7265D">
              <w:rPr>
                <w:rFonts w:ascii="Times New Roman" w:hAnsi="Times New Roman" w:cs="Times New Roman"/>
                <w:sz w:val="28"/>
                <w:szCs w:val="28"/>
              </w:rPr>
              <w:t xml:space="preserve">4. </w:t>
            </w:r>
            <w:r w:rsidRPr="00A7265D">
              <w:rPr>
                <w:rFonts w:ascii="Times New Roman" w:hAnsi="Times New Roman" w:cs="Times New Roman"/>
                <w:b/>
                <w:sz w:val="28"/>
                <w:szCs w:val="28"/>
              </w:rPr>
              <w:t>Цели урока</w:t>
            </w:r>
            <w:r w:rsidRPr="00A7265D">
              <w:rPr>
                <w:rFonts w:ascii="Times New Roman" w:hAnsi="Times New Roman" w:cs="Times New Roman"/>
                <w:sz w:val="28"/>
                <w:szCs w:val="28"/>
              </w:rPr>
              <w:t xml:space="preserve">:             </w:t>
            </w:r>
          </w:p>
        </w:tc>
      </w:tr>
      <w:tr w:rsidR="001B3200" w:rsidRPr="00A7265D" w:rsidTr="00F427F2">
        <w:tc>
          <w:tcPr>
            <w:tcW w:w="2660" w:type="dxa"/>
            <w:gridSpan w:val="2"/>
            <w:tcBorders>
              <w:top w:val="nil"/>
              <w:left w:val="single" w:sz="4" w:space="0" w:color="auto"/>
              <w:bottom w:val="single" w:sz="4" w:space="0" w:color="auto"/>
              <w:right w:val="nil"/>
            </w:tcBorders>
            <w:hideMark/>
          </w:tcPr>
          <w:p w:rsidR="001B3200" w:rsidRPr="00A7265D" w:rsidRDefault="001B3200" w:rsidP="00081CC1">
            <w:pPr>
              <w:spacing w:after="0" w:line="240" w:lineRule="auto"/>
              <w:jc w:val="right"/>
              <w:rPr>
                <w:rFonts w:ascii="Times New Roman" w:hAnsi="Times New Roman" w:cs="Times New Roman"/>
                <w:b/>
                <w:sz w:val="28"/>
                <w:szCs w:val="28"/>
              </w:rPr>
            </w:pPr>
            <w:r w:rsidRPr="00A7265D">
              <w:rPr>
                <w:rFonts w:ascii="Times New Roman" w:hAnsi="Times New Roman" w:cs="Times New Roman"/>
                <w:b/>
                <w:sz w:val="28"/>
                <w:szCs w:val="28"/>
              </w:rPr>
              <w:t>образовательная-</w:t>
            </w:r>
          </w:p>
        </w:tc>
        <w:tc>
          <w:tcPr>
            <w:tcW w:w="8471" w:type="dxa"/>
            <w:gridSpan w:val="3"/>
            <w:tcBorders>
              <w:top w:val="nil"/>
              <w:left w:val="nil"/>
              <w:bottom w:val="single" w:sz="4" w:space="0" w:color="auto"/>
              <w:right w:val="single" w:sz="4" w:space="0" w:color="auto"/>
            </w:tcBorders>
          </w:tcPr>
          <w:p w:rsidR="004C250E" w:rsidRPr="00A7265D" w:rsidRDefault="00555C92" w:rsidP="00600AC6">
            <w:pPr>
              <w:pStyle w:val="a8"/>
              <w:shd w:val="clear" w:color="auto" w:fill="FFFFFF"/>
              <w:spacing w:before="0" w:beforeAutospacing="0" w:after="0" w:afterAutospacing="0"/>
              <w:jc w:val="both"/>
              <w:rPr>
                <w:rFonts w:eastAsiaTheme="minorEastAsia"/>
                <w:sz w:val="28"/>
                <w:szCs w:val="28"/>
              </w:rPr>
            </w:pPr>
            <w:r w:rsidRPr="00A7265D">
              <w:rPr>
                <w:sz w:val="28"/>
                <w:szCs w:val="28"/>
                <w:shd w:val="clear" w:color="auto" w:fill="FFFFFF"/>
              </w:rPr>
              <w:t xml:space="preserve">Изучить </w:t>
            </w:r>
            <w:r w:rsidR="00600AC6" w:rsidRPr="00A7265D">
              <w:rPr>
                <w:sz w:val="28"/>
                <w:szCs w:val="28"/>
                <w:shd w:val="clear" w:color="auto" w:fill="FFFFFF"/>
              </w:rPr>
              <w:t xml:space="preserve">планету Земля и ее </w:t>
            </w:r>
            <w:r w:rsidRPr="00A7265D">
              <w:rPr>
                <w:sz w:val="28"/>
                <w:szCs w:val="28"/>
                <w:shd w:val="clear" w:color="auto" w:fill="FFFFFF"/>
              </w:rPr>
              <w:t>естественный спутник  – Луну; дать определения</w:t>
            </w:r>
            <w:r w:rsidR="004C250E" w:rsidRPr="00A7265D">
              <w:rPr>
                <w:sz w:val="28"/>
                <w:szCs w:val="28"/>
                <w:shd w:val="clear" w:color="auto" w:fill="FFFFFF"/>
              </w:rPr>
              <w:t>  явления</w:t>
            </w:r>
            <w:r w:rsidRPr="00A7265D">
              <w:rPr>
                <w:sz w:val="28"/>
                <w:szCs w:val="28"/>
                <w:shd w:val="clear" w:color="auto" w:fill="FFFFFF"/>
              </w:rPr>
              <w:t>м</w:t>
            </w:r>
            <w:r w:rsidR="004C250E" w:rsidRPr="00A7265D">
              <w:rPr>
                <w:sz w:val="28"/>
                <w:szCs w:val="28"/>
                <w:shd w:val="clear" w:color="auto" w:fill="FFFFFF"/>
              </w:rPr>
              <w:t xml:space="preserve"> (смена лунных фаз, затмения</w:t>
            </w:r>
            <w:r w:rsidR="00847C39" w:rsidRPr="00A7265D">
              <w:rPr>
                <w:sz w:val="28"/>
                <w:szCs w:val="28"/>
                <w:shd w:val="clear" w:color="auto" w:fill="FFFFFF"/>
              </w:rPr>
              <w:t>, пепельный свет</w:t>
            </w:r>
            <w:r w:rsidR="004C250E" w:rsidRPr="00A7265D">
              <w:rPr>
                <w:sz w:val="28"/>
                <w:szCs w:val="28"/>
                <w:shd w:val="clear" w:color="auto" w:fill="FFFFFF"/>
              </w:rPr>
              <w:t>), связанны</w:t>
            </w:r>
            <w:r w:rsidR="00DD7496" w:rsidRPr="00A7265D">
              <w:rPr>
                <w:sz w:val="28"/>
                <w:szCs w:val="28"/>
                <w:shd w:val="clear" w:color="auto" w:fill="FFFFFF"/>
              </w:rPr>
              <w:t>х</w:t>
            </w:r>
            <w:r w:rsidR="004C250E" w:rsidRPr="00A7265D">
              <w:rPr>
                <w:sz w:val="28"/>
                <w:szCs w:val="28"/>
                <w:shd w:val="clear" w:color="auto" w:fill="FFFFFF"/>
              </w:rPr>
              <w:t xml:space="preserve"> с обращением Луны вокруг Земли</w:t>
            </w:r>
          </w:p>
        </w:tc>
      </w:tr>
      <w:tr w:rsidR="001572E2" w:rsidRPr="00A7265D" w:rsidTr="00F427F2">
        <w:tc>
          <w:tcPr>
            <w:tcW w:w="2660" w:type="dxa"/>
            <w:gridSpan w:val="2"/>
            <w:tcBorders>
              <w:top w:val="single" w:sz="4" w:space="0" w:color="auto"/>
              <w:left w:val="single" w:sz="4" w:space="0" w:color="auto"/>
              <w:bottom w:val="single" w:sz="4" w:space="0" w:color="auto"/>
              <w:right w:val="nil"/>
            </w:tcBorders>
            <w:hideMark/>
          </w:tcPr>
          <w:p w:rsidR="001572E2" w:rsidRPr="00A7265D" w:rsidRDefault="001572E2" w:rsidP="00081CC1">
            <w:pPr>
              <w:spacing w:after="0" w:line="240" w:lineRule="auto"/>
              <w:jc w:val="right"/>
              <w:rPr>
                <w:rFonts w:ascii="Times New Roman" w:hAnsi="Times New Roman" w:cs="Times New Roman"/>
                <w:b/>
                <w:sz w:val="28"/>
                <w:szCs w:val="28"/>
              </w:rPr>
            </w:pPr>
            <w:r w:rsidRPr="00A7265D">
              <w:rPr>
                <w:rFonts w:ascii="Times New Roman" w:hAnsi="Times New Roman" w:cs="Times New Roman"/>
                <w:b/>
                <w:sz w:val="28"/>
                <w:szCs w:val="28"/>
              </w:rPr>
              <w:t>развивающая -</w:t>
            </w:r>
          </w:p>
        </w:tc>
        <w:tc>
          <w:tcPr>
            <w:tcW w:w="8471" w:type="dxa"/>
            <w:gridSpan w:val="3"/>
            <w:tcBorders>
              <w:top w:val="single" w:sz="4" w:space="0" w:color="auto"/>
              <w:left w:val="nil"/>
              <w:bottom w:val="single" w:sz="4" w:space="0" w:color="auto"/>
              <w:right w:val="single" w:sz="4" w:space="0" w:color="auto"/>
            </w:tcBorders>
          </w:tcPr>
          <w:p w:rsidR="001572E2" w:rsidRPr="00A7265D" w:rsidRDefault="0089028F" w:rsidP="00823F96">
            <w:pPr>
              <w:spacing w:before="100" w:beforeAutospacing="1" w:after="100" w:afterAutospacing="1" w:line="240" w:lineRule="auto"/>
              <w:jc w:val="both"/>
              <w:rPr>
                <w:rFonts w:ascii="Times New Roman" w:hAnsi="Times New Roman" w:cs="Times New Roman"/>
                <w:sz w:val="28"/>
                <w:szCs w:val="28"/>
              </w:rPr>
            </w:pPr>
            <w:r w:rsidRPr="00A7265D">
              <w:rPr>
                <w:rFonts w:ascii="Times New Roman" w:hAnsi="Times New Roman" w:cs="Times New Roman"/>
                <w:sz w:val="28"/>
                <w:szCs w:val="28"/>
              </w:rPr>
              <w:t>содействовать формированию  самостоятельной познавательной деятельности</w:t>
            </w:r>
            <w:bookmarkStart w:id="0" w:name="_GoBack"/>
            <w:bookmarkEnd w:id="0"/>
          </w:p>
        </w:tc>
      </w:tr>
      <w:tr w:rsidR="001572E2" w:rsidRPr="00A7265D" w:rsidTr="00F427F2">
        <w:tc>
          <w:tcPr>
            <w:tcW w:w="2660" w:type="dxa"/>
            <w:gridSpan w:val="2"/>
            <w:tcBorders>
              <w:top w:val="single" w:sz="4" w:space="0" w:color="auto"/>
              <w:left w:val="single" w:sz="4" w:space="0" w:color="auto"/>
              <w:bottom w:val="single" w:sz="4" w:space="0" w:color="auto"/>
              <w:right w:val="nil"/>
            </w:tcBorders>
            <w:hideMark/>
          </w:tcPr>
          <w:p w:rsidR="001572E2" w:rsidRPr="00A7265D" w:rsidRDefault="001572E2" w:rsidP="00081CC1">
            <w:pPr>
              <w:spacing w:after="0" w:line="240" w:lineRule="auto"/>
              <w:jc w:val="right"/>
              <w:rPr>
                <w:rFonts w:ascii="Times New Roman" w:hAnsi="Times New Roman" w:cs="Times New Roman"/>
                <w:b/>
                <w:sz w:val="28"/>
                <w:szCs w:val="28"/>
              </w:rPr>
            </w:pPr>
            <w:r w:rsidRPr="00A7265D">
              <w:rPr>
                <w:rFonts w:ascii="Times New Roman" w:hAnsi="Times New Roman" w:cs="Times New Roman"/>
                <w:b/>
                <w:sz w:val="28"/>
                <w:szCs w:val="28"/>
              </w:rPr>
              <w:t>воспитательная -</w:t>
            </w:r>
          </w:p>
        </w:tc>
        <w:tc>
          <w:tcPr>
            <w:tcW w:w="8471" w:type="dxa"/>
            <w:gridSpan w:val="3"/>
            <w:tcBorders>
              <w:top w:val="single" w:sz="4" w:space="0" w:color="auto"/>
              <w:left w:val="nil"/>
              <w:bottom w:val="single" w:sz="4" w:space="0" w:color="auto"/>
              <w:right w:val="single" w:sz="4" w:space="0" w:color="auto"/>
            </w:tcBorders>
          </w:tcPr>
          <w:p w:rsidR="001572E2" w:rsidRPr="00A7265D" w:rsidRDefault="005D1635" w:rsidP="00823F96">
            <w:pPr>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 xml:space="preserve">способствовать развитию культуры взаимоотношений при работе в </w:t>
            </w:r>
            <w:r w:rsidR="00F855B6" w:rsidRPr="00A7265D">
              <w:rPr>
                <w:rFonts w:ascii="Times New Roman" w:hAnsi="Times New Roman" w:cs="Times New Roman"/>
                <w:sz w:val="28"/>
                <w:szCs w:val="28"/>
              </w:rPr>
              <w:t>подгруппах</w:t>
            </w:r>
            <w:r w:rsidRPr="00A7265D">
              <w:rPr>
                <w:rFonts w:ascii="Times New Roman" w:hAnsi="Times New Roman" w:cs="Times New Roman"/>
                <w:sz w:val="28"/>
                <w:szCs w:val="28"/>
              </w:rPr>
              <w:t>, коллективе;</w:t>
            </w:r>
          </w:p>
          <w:p w:rsidR="005D1635" w:rsidRPr="00A7265D" w:rsidRDefault="005D1635" w:rsidP="004C250E">
            <w:pPr>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 xml:space="preserve">содействовать развитию интереса  к изучению </w:t>
            </w:r>
            <w:r w:rsidR="004C250E" w:rsidRPr="00A7265D">
              <w:rPr>
                <w:rFonts w:ascii="Times New Roman" w:hAnsi="Times New Roman" w:cs="Times New Roman"/>
                <w:sz w:val="28"/>
                <w:szCs w:val="28"/>
              </w:rPr>
              <w:t>астрономии.</w:t>
            </w:r>
          </w:p>
        </w:tc>
      </w:tr>
      <w:tr w:rsidR="001572E2" w:rsidRPr="00A7265D" w:rsidTr="00F427F2">
        <w:tc>
          <w:tcPr>
            <w:tcW w:w="11131" w:type="dxa"/>
            <w:gridSpan w:val="5"/>
            <w:tcBorders>
              <w:top w:val="single" w:sz="4" w:space="0" w:color="auto"/>
              <w:left w:val="single" w:sz="4" w:space="0" w:color="auto"/>
              <w:bottom w:val="single" w:sz="4" w:space="0" w:color="auto"/>
              <w:right w:val="single" w:sz="4" w:space="0" w:color="auto"/>
            </w:tcBorders>
            <w:hideMark/>
          </w:tcPr>
          <w:p w:rsidR="001572E2" w:rsidRPr="00A7265D" w:rsidRDefault="001572E2" w:rsidP="00130BA9">
            <w:pPr>
              <w:spacing w:after="0" w:line="240" w:lineRule="auto"/>
              <w:rPr>
                <w:rFonts w:ascii="Times New Roman" w:hAnsi="Times New Roman" w:cs="Times New Roman"/>
                <w:sz w:val="28"/>
                <w:szCs w:val="28"/>
              </w:rPr>
            </w:pPr>
            <w:r w:rsidRPr="00A7265D">
              <w:rPr>
                <w:rFonts w:ascii="Times New Roman" w:hAnsi="Times New Roman" w:cs="Times New Roman"/>
                <w:sz w:val="28"/>
                <w:szCs w:val="28"/>
              </w:rPr>
              <w:t xml:space="preserve">5. </w:t>
            </w:r>
            <w:r w:rsidRPr="00A7265D">
              <w:rPr>
                <w:rFonts w:ascii="Times New Roman" w:hAnsi="Times New Roman" w:cs="Times New Roman"/>
                <w:b/>
                <w:sz w:val="28"/>
                <w:szCs w:val="28"/>
              </w:rPr>
              <w:t>Методы обучения – словесные, наглядные, практические</w:t>
            </w:r>
            <w:r w:rsidR="002E09CB" w:rsidRPr="00A7265D">
              <w:rPr>
                <w:rFonts w:ascii="Times New Roman" w:hAnsi="Times New Roman" w:cs="Times New Roman"/>
                <w:b/>
                <w:sz w:val="28"/>
                <w:szCs w:val="28"/>
              </w:rPr>
              <w:t>.</w:t>
            </w:r>
          </w:p>
        </w:tc>
      </w:tr>
      <w:tr w:rsidR="001572E2" w:rsidRPr="00A7265D" w:rsidTr="00F427F2">
        <w:tc>
          <w:tcPr>
            <w:tcW w:w="5778" w:type="dxa"/>
            <w:gridSpan w:val="4"/>
            <w:tcBorders>
              <w:top w:val="single" w:sz="4" w:space="0" w:color="auto"/>
              <w:left w:val="single" w:sz="4" w:space="0" w:color="auto"/>
              <w:bottom w:val="single" w:sz="4" w:space="0" w:color="auto"/>
              <w:right w:val="nil"/>
            </w:tcBorders>
          </w:tcPr>
          <w:p w:rsidR="001572E2" w:rsidRPr="00A7265D" w:rsidRDefault="001572E2" w:rsidP="00F427F2">
            <w:pPr>
              <w:spacing w:after="0" w:line="240" w:lineRule="auto"/>
              <w:rPr>
                <w:rFonts w:ascii="Times New Roman" w:hAnsi="Times New Roman" w:cs="Times New Roman"/>
                <w:b/>
                <w:sz w:val="28"/>
                <w:szCs w:val="28"/>
              </w:rPr>
            </w:pPr>
            <w:r w:rsidRPr="00A7265D">
              <w:rPr>
                <w:rFonts w:ascii="Times New Roman" w:hAnsi="Times New Roman" w:cs="Times New Roman"/>
                <w:sz w:val="28"/>
                <w:szCs w:val="28"/>
              </w:rPr>
              <w:t>6</w:t>
            </w:r>
            <w:r w:rsidRPr="00A7265D">
              <w:rPr>
                <w:rFonts w:ascii="Times New Roman" w:hAnsi="Times New Roman" w:cs="Times New Roman"/>
                <w:b/>
                <w:sz w:val="28"/>
                <w:szCs w:val="28"/>
              </w:rPr>
              <w:t>. Материально-техническое обеспечение -</w:t>
            </w:r>
          </w:p>
        </w:tc>
        <w:tc>
          <w:tcPr>
            <w:tcW w:w="5353" w:type="dxa"/>
            <w:tcBorders>
              <w:top w:val="single" w:sz="4" w:space="0" w:color="auto"/>
              <w:left w:val="nil"/>
              <w:bottom w:val="single" w:sz="4" w:space="0" w:color="auto"/>
              <w:right w:val="single" w:sz="4" w:space="0" w:color="auto"/>
            </w:tcBorders>
          </w:tcPr>
          <w:p w:rsidR="001572E2" w:rsidRPr="00A7265D" w:rsidRDefault="002E253B" w:rsidP="00DD7496">
            <w:pPr>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м</w:t>
            </w:r>
            <w:r w:rsidR="00F855B6" w:rsidRPr="00A7265D">
              <w:rPr>
                <w:rFonts w:ascii="Times New Roman" w:hAnsi="Times New Roman" w:cs="Times New Roman"/>
                <w:sz w:val="28"/>
                <w:szCs w:val="28"/>
              </w:rPr>
              <w:t xml:space="preserve">ультимедиапроектор, интерактивная доска, </w:t>
            </w:r>
            <w:r w:rsidR="00DD7496" w:rsidRPr="00A7265D">
              <w:rPr>
                <w:rFonts w:ascii="Times New Roman" w:hAnsi="Times New Roman" w:cs="Times New Roman"/>
                <w:sz w:val="28"/>
                <w:szCs w:val="28"/>
              </w:rPr>
              <w:t>комплект ноутбуков с лицензионным ПО.</w:t>
            </w:r>
          </w:p>
        </w:tc>
      </w:tr>
      <w:tr w:rsidR="001572E2" w:rsidRPr="00A7265D" w:rsidTr="00F427F2">
        <w:trPr>
          <w:trHeight w:val="321"/>
        </w:trPr>
        <w:tc>
          <w:tcPr>
            <w:tcW w:w="11131" w:type="dxa"/>
            <w:gridSpan w:val="5"/>
            <w:tcBorders>
              <w:top w:val="single" w:sz="4" w:space="0" w:color="auto"/>
              <w:left w:val="single" w:sz="4" w:space="0" w:color="auto"/>
              <w:bottom w:val="nil"/>
              <w:right w:val="single" w:sz="4" w:space="0" w:color="auto"/>
            </w:tcBorders>
            <w:hideMark/>
          </w:tcPr>
          <w:p w:rsidR="001572E2" w:rsidRPr="00A7265D" w:rsidRDefault="001572E2" w:rsidP="00137D23">
            <w:pPr>
              <w:spacing w:after="0" w:line="240" w:lineRule="auto"/>
              <w:rPr>
                <w:rFonts w:ascii="Times New Roman" w:hAnsi="Times New Roman" w:cs="Times New Roman"/>
                <w:sz w:val="28"/>
                <w:szCs w:val="28"/>
              </w:rPr>
            </w:pPr>
            <w:r w:rsidRPr="00A7265D">
              <w:rPr>
                <w:rFonts w:ascii="Times New Roman" w:hAnsi="Times New Roman" w:cs="Times New Roman"/>
                <w:sz w:val="28"/>
                <w:szCs w:val="28"/>
              </w:rPr>
              <w:t xml:space="preserve">7. </w:t>
            </w:r>
            <w:r w:rsidRPr="00A7265D">
              <w:rPr>
                <w:rFonts w:ascii="Times New Roman" w:hAnsi="Times New Roman" w:cs="Times New Roman"/>
                <w:b/>
                <w:sz w:val="28"/>
                <w:szCs w:val="28"/>
              </w:rPr>
              <w:t xml:space="preserve">Ход урока                    </w:t>
            </w:r>
          </w:p>
        </w:tc>
      </w:tr>
      <w:tr w:rsidR="001572E2" w:rsidRPr="00A7265D" w:rsidTr="00466C86">
        <w:trPr>
          <w:trHeight w:val="411"/>
        </w:trPr>
        <w:tc>
          <w:tcPr>
            <w:tcW w:w="11131" w:type="dxa"/>
            <w:gridSpan w:val="5"/>
            <w:tcBorders>
              <w:top w:val="nil"/>
              <w:left w:val="single" w:sz="4" w:space="0" w:color="auto"/>
              <w:right w:val="single" w:sz="4" w:space="0" w:color="auto"/>
            </w:tcBorders>
            <w:shd w:val="clear" w:color="auto" w:fill="auto"/>
            <w:hideMark/>
          </w:tcPr>
          <w:p w:rsidR="001572E2" w:rsidRPr="00A7265D" w:rsidRDefault="001572E2" w:rsidP="00734A52">
            <w:pPr>
              <w:pStyle w:val="a3"/>
              <w:numPr>
                <w:ilvl w:val="0"/>
                <w:numId w:val="7"/>
              </w:numPr>
              <w:spacing w:after="0" w:line="240" w:lineRule="auto"/>
              <w:jc w:val="both"/>
              <w:rPr>
                <w:rFonts w:ascii="Times New Roman" w:hAnsi="Times New Roman" w:cs="Times New Roman"/>
                <w:sz w:val="28"/>
                <w:szCs w:val="28"/>
              </w:rPr>
            </w:pPr>
            <w:r w:rsidRPr="00A7265D">
              <w:rPr>
                <w:rFonts w:ascii="Times New Roman" w:hAnsi="Times New Roman" w:cs="Times New Roman"/>
                <w:b/>
                <w:sz w:val="28"/>
                <w:szCs w:val="28"/>
              </w:rPr>
              <w:t>Организационный момент.</w:t>
            </w:r>
            <w:r w:rsidR="009B5F0C" w:rsidRPr="00A7265D">
              <w:rPr>
                <w:rFonts w:ascii="Times New Roman" w:hAnsi="Times New Roman" w:cs="Times New Roman"/>
                <w:sz w:val="28"/>
                <w:szCs w:val="28"/>
              </w:rPr>
              <w:t xml:space="preserve"> </w:t>
            </w:r>
            <w:r w:rsidRPr="00A7265D">
              <w:rPr>
                <w:rFonts w:ascii="Times New Roman" w:hAnsi="Times New Roman" w:cs="Times New Roman"/>
                <w:sz w:val="28"/>
                <w:szCs w:val="28"/>
              </w:rPr>
              <w:t>Приветствие и контроль посещаемости обучающихся.</w:t>
            </w:r>
          </w:p>
          <w:p w:rsidR="009B5F0C" w:rsidRPr="00A7265D" w:rsidRDefault="009B5F0C" w:rsidP="00734A52">
            <w:pPr>
              <w:pStyle w:val="a3"/>
              <w:numPr>
                <w:ilvl w:val="0"/>
                <w:numId w:val="7"/>
              </w:numPr>
              <w:spacing w:after="0" w:line="240" w:lineRule="auto"/>
              <w:jc w:val="both"/>
              <w:rPr>
                <w:rFonts w:ascii="Times New Roman" w:hAnsi="Times New Roman" w:cs="Times New Roman"/>
                <w:b/>
                <w:sz w:val="28"/>
                <w:szCs w:val="28"/>
              </w:rPr>
            </w:pPr>
            <w:r w:rsidRPr="00A7265D">
              <w:rPr>
                <w:rFonts w:ascii="Times New Roman" w:hAnsi="Times New Roman" w:cs="Times New Roman"/>
                <w:b/>
                <w:sz w:val="28"/>
                <w:szCs w:val="28"/>
              </w:rPr>
              <w:t xml:space="preserve">Сообщение целей и задач урока. </w:t>
            </w:r>
          </w:p>
          <w:p w:rsidR="00781DE0" w:rsidRPr="00A7265D" w:rsidRDefault="00781DE0" w:rsidP="006602D7">
            <w:pPr>
              <w:spacing w:after="0" w:line="240" w:lineRule="auto"/>
              <w:ind w:firstLine="709"/>
              <w:jc w:val="both"/>
              <w:rPr>
                <w:rFonts w:ascii="Times New Roman" w:hAnsi="Times New Roman" w:cs="Times New Roman"/>
                <w:color w:val="000000"/>
                <w:sz w:val="28"/>
                <w:szCs w:val="28"/>
                <w:shd w:val="clear" w:color="auto" w:fill="FFFFFF"/>
              </w:rPr>
            </w:pPr>
            <w:r w:rsidRPr="00A7265D">
              <w:rPr>
                <w:rFonts w:ascii="Times New Roman" w:hAnsi="Times New Roman" w:cs="Times New Roman"/>
                <w:color w:val="000000"/>
                <w:sz w:val="28"/>
                <w:szCs w:val="28"/>
                <w:shd w:val="clear" w:color="auto" w:fill="FFFFFF"/>
              </w:rPr>
              <w:t>Мы сегодня с вами будем говорить о Земле и ее спутнике Луне, нередко их называют двойной планетой. Так как они имеют редкое для планет соотношение масс центрального тела и спутника, а также общность происхождения.</w:t>
            </w:r>
          </w:p>
          <w:p w:rsidR="00B3516A" w:rsidRPr="00A7265D" w:rsidRDefault="00B3516A" w:rsidP="00B3516A">
            <w:pPr>
              <w:pStyle w:val="a8"/>
              <w:numPr>
                <w:ilvl w:val="0"/>
                <w:numId w:val="7"/>
              </w:numPr>
              <w:spacing w:before="0" w:beforeAutospacing="0" w:after="0" w:afterAutospacing="0"/>
              <w:jc w:val="both"/>
              <w:rPr>
                <w:b/>
                <w:color w:val="000000"/>
                <w:sz w:val="28"/>
                <w:szCs w:val="28"/>
              </w:rPr>
            </w:pPr>
            <w:r w:rsidRPr="00A7265D">
              <w:rPr>
                <w:b/>
                <w:color w:val="000000"/>
                <w:sz w:val="28"/>
                <w:szCs w:val="28"/>
              </w:rPr>
              <w:t>Сообщение новой темы:</w:t>
            </w:r>
          </w:p>
          <w:p w:rsidR="00FE70B3" w:rsidRDefault="006920E3" w:rsidP="00FE70B3">
            <w:pPr>
              <w:pStyle w:val="a3"/>
              <w:spacing w:after="0" w:line="240" w:lineRule="auto"/>
              <w:rPr>
                <w:rFonts w:ascii="Times New Roman" w:hAnsi="Times New Roman" w:cs="Times New Roman"/>
                <w:color w:val="000000"/>
                <w:sz w:val="28"/>
                <w:szCs w:val="28"/>
                <w:shd w:val="clear" w:color="auto" w:fill="FFFFFF"/>
              </w:rPr>
            </w:pPr>
            <w:r w:rsidRPr="00A7265D">
              <w:rPr>
                <w:rFonts w:ascii="Times New Roman" w:hAnsi="Times New Roman" w:cs="Times New Roman"/>
                <w:color w:val="000000"/>
                <w:sz w:val="28"/>
                <w:szCs w:val="28"/>
              </w:rPr>
              <w:t>Выступление студент</w:t>
            </w:r>
            <w:r w:rsidR="005E5384">
              <w:rPr>
                <w:rFonts w:ascii="Times New Roman" w:hAnsi="Times New Roman" w:cs="Times New Roman"/>
                <w:color w:val="000000"/>
                <w:sz w:val="28"/>
                <w:szCs w:val="28"/>
              </w:rPr>
              <w:t>а</w:t>
            </w:r>
            <w:r w:rsidRPr="00A7265D">
              <w:rPr>
                <w:rFonts w:ascii="Times New Roman" w:hAnsi="Times New Roman" w:cs="Times New Roman"/>
                <w:color w:val="000000"/>
                <w:sz w:val="28"/>
                <w:szCs w:val="28"/>
              </w:rPr>
              <w:t xml:space="preserve"> группы ТЭПСЖД-18 с опережающим домашним </w:t>
            </w:r>
            <w:r w:rsidRPr="00A7265D">
              <w:rPr>
                <w:rFonts w:ascii="Times New Roman" w:hAnsi="Times New Roman" w:cs="Times New Roman"/>
                <w:color w:val="000000"/>
                <w:sz w:val="28"/>
                <w:szCs w:val="28"/>
                <w:shd w:val="clear" w:color="auto" w:fill="FFFFFF"/>
              </w:rPr>
              <w:t>заданием:</w:t>
            </w:r>
          </w:p>
          <w:p w:rsidR="006920E3" w:rsidRPr="00FE70B3" w:rsidRDefault="006920E3" w:rsidP="00FE70B3">
            <w:pPr>
              <w:spacing w:after="0" w:line="240" w:lineRule="auto"/>
              <w:rPr>
                <w:rFonts w:ascii="Times New Roman" w:hAnsi="Times New Roman" w:cs="Times New Roman"/>
                <w:color w:val="000000"/>
                <w:sz w:val="28"/>
                <w:szCs w:val="28"/>
                <w:shd w:val="clear" w:color="auto" w:fill="FFFFFF"/>
              </w:rPr>
            </w:pPr>
            <w:r w:rsidRPr="00FE70B3">
              <w:rPr>
                <w:rFonts w:ascii="Times New Roman" w:hAnsi="Times New Roman" w:cs="Times New Roman"/>
                <w:color w:val="000000"/>
                <w:sz w:val="28"/>
                <w:szCs w:val="28"/>
                <w:shd w:val="clear" w:color="auto" w:fill="FFFFFF"/>
              </w:rPr>
              <w:t>Планета</w:t>
            </w:r>
            <w:r w:rsidR="00FE70B3" w:rsidRPr="00FE70B3">
              <w:rPr>
                <w:rFonts w:ascii="Times New Roman" w:hAnsi="Times New Roman" w:cs="Times New Roman"/>
                <w:color w:val="000000"/>
                <w:sz w:val="28"/>
                <w:szCs w:val="28"/>
                <w:shd w:val="clear" w:color="auto" w:fill="FFFFFF"/>
              </w:rPr>
              <w:t xml:space="preserve"> </w:t>
            </w:r>
            <w:r w:rsidRPr="00FE70B3">
              <w:rPr>
                <w:rFonts w:ascii="Times New Roman" w:hAnsi="Times New Roman" w:cs="Times New Roman"/>
                <w:color w:val="000000"/>
                <w:sz w:val="28"/>
                <w:szCs w:val="28"/>
                <w:shd w:val="clear" w:color="auto" w:fill="FFFFFF"/>
              </w:rPr>
              <w:t>Земля – Дибров Кирилл</w:t>
            </w:r>
            <w:r w:rsidR="005E5384">
              <w:rPr>
                <w:rFonts w:ascii="Times New Roman" w:hAnsi="Times New Roman" w:cs="Times New Roman"/>
                <w:color w:val="000000"/>
                <w:sz w:val="28"/>
                <w:szCs w:val="28"/>
                <w:shd w:val="clear" w:color="auto" w:fill="FFFFFF"/>
              </w:rPr>
              <w:t>.</w:t>
            </w:r>
            <w:r w:rsidRPr="00FE70B3">
              <w:rPr>
                <w:rFonts w:ascii="Times New Roman" w:hAnsi="Times New Roman" w:cs="Times New Roman"/>
                <w:color w:val="000000"/>
                <w:sz w:val="28"/>
                <w:szCs w:val="28"/>
                <w:shd w:val="clear" w:color="auto" w:fill="FFFFFF"/>
              </w:rPr>
              <w:t xml:space="preserve"> </w:t>
            </w:r>
          </w:p>
          <w:p w:rsidR="00BE66D4" w:rsidRPr="00A7265D" w:rsidRDefault="00AB4B20" w:rsidP="00B3516A">
            <w:pPr>
              <w:pStyle w:val="a8"/>
              <w:spacing w:before="0" w:beforeAutospacing="0" w:after="0" w:afterAutospacing="0"/>
              <w:ind w:firstLine="709"/>
              <w:jc w:val="both"/>
              <w:rPr>
                <w:color w:val="000000"/>
                <w:sz w:val="28"/>
                <w:szCs w:val="28"/>
              </w:rPr>
            </w:pPr>
            <w:r w:rsidRPr="00A7265D">
              <w:rPr>
                <w:color w:val="000000"/>
                <w:sz w:val="28"/>
                <w:szCs w:val="28"/>
              </w:rPr>
              <w:t>Земля – это третья по удаленности от Солнца планета. Среднее расстояние от Солнца до Земли 150 млн. км.</w:t>
            </w:r>
            <w:r w:rsidR="006602D7" w:rsidRPr="00A7265D">
              <w:rPr>
                <w:color w:val="000000"/>
                <w:sz w:val="28"/>
                <w:szCs w:val="28"/>
              </w:rPr>
              <w:t xml:space="preserve"> </w:t>
            </w:r>
            <w:r w:rsidRPr="00A7265D">
              <w:rPr>
                <w:color w:val="000000"/>
                <w:sz w:val="28"/>
                <w:szCs w:val="28"/>
              </w:rPr>
              <w:t>Масса Земли - 6·10</w:t>
            </w:r>
            <w:r w:rsidRPr="00A7265D">
              <w:rPr>
                <w:color w:val="000000"/>
                <w:sz w:val="28"/>
                <w:szCs w:val="28"/>
                <w:vertAlign w:val="superscript"/>
              </w:rPr>
              <w:t>24 </w:t>
            </w:r>
            <w:r w:rsidRPr="00A7265D">
              <w:rPr>
                <w:color w:val="000000"/>
                <w:sz w:val="28"/>
                <w:szCs w:val="28"/>
              </w:rPr>
              <w:t>кг. Средняя скорость движения вокруг Солнца 29,8 км/с.</w:t>
            </w:r>
            <w:r w:rsidR="006602D7" w:rsidRPr="00A7265D">
              <w:rPr>
                <w:color w:val="000000"/>
                <w:sz w:val="28"/>
                <w:szCs w:val="28"/>
              </w:rPr>
              <w:t xml:space="preserve"> </w:t>
            </w:r>
            <w:r w:rsidRPr="00A7265D">
              <w:rPr>
                <w:color w:val="000000"/>
                <w:sz w:val="28"/>
                <w:szCs w:val="28"/>
              </w:rPr>
              <w:t>Радиу</w:t>
            </w:r>
            <w:r w:rsidR="00BF774E" w:rsidRPr="00A7265D">
              <w:rPr>
                <w:color w:val="000000"/>
                <w:sz w:val="28"/>
                <w:szCs w:val="28"/>
              </w:rPr>
              <w:t xml:space="preserve">с </w:t>
            </w:r>
            <w:r w:rsidRPr="00A7265D">
              <w:rPr>
                <w:color w:val="000000"/>
                <w:sz w:val="28"/>
                <w:szCs w:val="28"/>
              </w:rPr>
              <w:t xml:space="preserve"> 6378 км, средняя температура 15</w:t>
            </w:r>
            <w:r w:rsidRPr="00A7265D">
              <w:rPr>
                <w:b/>
                <w:bCs/>
                <w:color w:val="000000"/>
                <w:sz w:val="28"/>
                <w:szCs w:val="28"/>
              </w:rPr>
              <w:t>°</w:t>
            </w:r>
            <w:r w:rsidRPr="00A7265D">
              <w:rPr>
                <w:bCs/>
                <w:color w:val="000000"/>
                <w:sz w:val="28"/>
                <w:szCs w:val="28"/>
              </w:rPr>
              <w:t>С</w:t>
            </w:r>
            <w:r w:rsidRPr="00A7265D">
              <w:rPr>
                <w:b/>
                <w:bCs/>
                <w:color w:val="000000"/>
                <w:sz w:val="28"/>
                <w:szCs w:val="28"/>
              </w:rPr>
              <w:t>. </w:t>
            </w:r>
            <w:r w:rsidR="00BF774E" w:rsidRPr="00A7265D">
              <w:rPr>
                <w:color w:val="000000"/>
                <w:sz w:val="28"/>
                <w:szCs w:val="28"/>
              </w:rPr>
              <w:t>Поверхность на 3/4</w:t>
            </w:r>
            <w:r w:rsidRPr="00A7265D">
              <w:rPr>
                <w:color w:val="000000"/>
                <w:sz w:val="28"/>
                <w:szCs w:val="28"/>
              </w:rPr>
              <w:t xml:space="preserve"> покрыта водой, атмосфера -</w:t>
            </w:r>
            <w:r w:rsidRPr="00A7265D">
              <w:rPr>
                <w:b/>
                <w:bCs/>
                <w:color w:val="000000"/>
                <w:sz w:val="28"/>
                <w:szCs w:val="28"/>
              </w:rPr>
              <w:t> </w:t>
            </w:r>
            <w:r w:rsidRPr="00A7265D">
              <w:rPr>
                <w:color w:val="000000"/>
                <w:sz w:val="28"/>
                <w:szCs w:val="28"/>
              </w:rPr>
              <w:t>азот, кислород, водяные пары, аргон, углекислый газ</w:t>
            </w:r>
            <w:r w:rsidR="006602D7" w:rsidRPr="00A7265D">
              <w:rPr>
                <w:b/>
                <w:bCs/>
                <w:color w:val="000000"/>
                <w:sz w:val="28"/>
                <w:szCs w:val="28"/>
              </w:rPr>
              <w:t xml:space="preserve">. </w:t>
            </w:r>
          </w:p>
          <w:p w:rsidR="00332CEE" w:rsidRDefault="00BE66D4" w:rsidP="00B3516A">
            <w:pPr>
              <w:pStyle w:val="a8"/>
              <w:spacing w:before="0" w:beforeAutospacing="0" w:after="0" w:afterAutospacing="0"/>
              <w:rPr>
                <w:color w:val="000000"/>
                <w:sz w:val="28"/>
                <w:szCs w:val="28"/>
              </w:rPr>
            </w:pPr>
            <w:r w:rsidRPr="00A7265D">
              <w:rPr>
                <w:color w:val="000000"/>
                <w:sz w:val="28"/>
                <w:szCs w:val="28"/>
              </w:rPr>
              <w:t>Поговорим о ближайшем к нам небесном теле-Луне</w:t>
            </w:r>
            <w:r w:rsidR="00332CEE" w:rsidRPr="00A7265D">
              <w:rPr>
                <w:color w:val="000000"/>
                <w:sz w:val="28"/>
                <w:szCs w:val="28"/>
              </w:rPr>
              <w:t xml:space="preserve">. </w:t>
            </w:r>
          </w:p>
          <w:p w:rsidR="005E5384" w:rsidRDefault="005E5384" w:rsidP="00B3516A">
            <w:pPr>
              <w:pStyle w:val="a8"/>
              <w:spacing w:before="0" w:beforeAutospacing="0" w:after="0" w:afterAutospacing="0"/>
              <w:rPr>
                <w:color w:val="000000"/>
                <w:sz w:val="28"/>
                <w:szCs w:val="28"/>
              </w:rPr>
            </w:pPr>
            <w:r w:rsidRPr="00A7265D">
              <w:rPr>
                <w:color w:val="000000"/>
                <w:sz w:val="28"/>
                <w:szCs w:val="28"/>
              </w:rPr>
              <w:t>Выступление студент</w:t>
            </w:r>
            <w:r>
              <w:rPr>
                <w:color w:val="000000"/>
                <w:sz w:val="28"/>
                <w:szCs w:val="28"/>
              </w:rPr>
              <w:t>а</w:t>
            </w:r>
            <w:r w:rsidRPr="00A7265D">
              <w:rPr>
                <w:color w:val="000000"/>
                <w:sz w:val="28"/>
                <w:szCs w:val="28"/>
              </w:rPr>
              <w:t xml:space="preserve"> группы ТЭПСЖД-18 с опережающим домашним </w:t>
            </w:r>
            <w:r w:rsidRPr="00A7265D">
              <w:rPr>
                <w:color w:val="000000"/>
                <w:sz w:val="28"/>
                <w:szCs w:val="28"/>
                <w:shd w:val="clear" w:color="auto" w:fill="FFFFFF"/>
              </w:rPr>
              <w:t>заданием</w:t>
            </w:r>
            <w:r w:rsidRPr="00FE70B3">
              <w:rPr>
                <w:color w:val="000000"/>
                <w:sz w:val="28"/>
                <w:szCs w:val="28"/>
                <w:shd w:val="clear" w:color="auto" w:fill="FFFFFF"/>
              </w:rPr>
              <w:t xml:space="preserve"> </w:t>
            </w:r>
            <w:r>
              <w:rPr>
                <w:color w:val="000000"/>
                <w:sz w:val="28"/>
                <w:szCs w:val="28"/>
                <w:shd w:val="clear" w:color="auto" w:fill="FFFFFF"/>
              </w:rPr>
              <w:t>:Ч</w:t>
            </w:r>
            <w:r w:rsidRPr="00FE70B3">
              <w:rPr>
                <w:color w:val="000000"/>
                <w:sz w:val="28"/>
                <w:szCs w:val="28"/>
                <w:shd w:val="clear" w:color="auto" w:fill="FFFFFF"/>
              </w:rPr>
              <w:t>ерных Владислав – Луна – спутник Земли.</w:t>
            </w:r>
          </w:p>
          <w:p w:rsidR="000B5E18" w:rsidRPr="00A7265D" w:rsidRDefault="000B5E18" w:rsidP="00332CEE">
            <w:pPr>
              <w:pStyle w:val="a8"/>
              <w:spacing w:before="0" w:beforeAutospacing="0" w:after="0" w:afterAutospacing="0"/>
              <w:ind w:left="720"/>
              <w:jc w:val="center"/>
              <w:rPr>
                <w:b/>
                <w:color w:val="000000"/>
                <w:sz w:val="28"/>
                <w:szCs w:val="28"/>
              </w:rPr>
            </w:pPr>
            <w:r w:rsidRPr="00A7265D">
              <w:rPr>
                <w:b/>
                <w:color w:val="000000"/>
                <w:sz w:val="28"/>
                <w:szCs w:val="28"/>
              </w:rPr>
              <w:t>Возникновение Луны</w:t>
            </w:r>
          </w:p>
          <w:p w:rsidR="00302453" w:rsidRPr="00A7265D" w:rsidRDefault="00302453" w:rsidP="001274BA">
            <w:pPr>
              <w:spacing w:after="0"/>
              <w:ind w:firstLine="708"/>
              <w:jc w:val="both"/>
              <w:rPr>
                <w:rFonts w:ascii="Times New Roman" w:hAnsi="Times New Roman" w:cs="Times New Roman"/>
                <w:color w:val="000000"/>
                <w:sz w:val="28"/>
                <w:szCs w:val="28"/>
                <w:shd w:val="clear" w:color="auto" w:fill="FFFFFF"/>
              </w:rPr>
            </w:pPr>
            <w:r w:rsidRPr="00A7265D">
              <w:rPr>
                <w:rFonts w:ascii="Times New Roman" w:hAnsi="Times New Roman" w:cs="Times New Roman"/>
                <w:color w:val="000000"/>
                <w:sz w:val="28"/>
                <w:szCs w:val="28"/>
                <w:shd w:val="clear" w:color="auto" w:fill="FFFFFF"/>
              </w:rPr>
              <w:t xml:space="preserve">Гипотеза возникновения Луны состоит в том, что на орбите пояса астероидов (между Юпитером и Марсом) </w:t>
            </w:r>
            <w:r w:rsidR="00D14433" w:rsidRPr="00A7265D">
              <w:rPr>
                <w:rFonts w:ascii="Times New Roman" w:hAnsi="Times New Roman" w:cs="Times New Roman"/>
                <w:color w:val="000000"/>
                <w:sz w:val="28"/>
                <w:szCs w:val="28"/>
                <w:shd w:val="clear" w:color="auto" w:fill="FFFFFF"/>
              </w:rPr>
              <w:t>возможно,</w:t>
            </w:r>
            <w:r w:rsidRPr="00A7265D">
              <w:rPr>
                <w:rFonts w:ascii="Times New Roman" w:hAnsi="Times New Roman" w:cs="Times New Roman"/>
                <w:color w:val="000000"/>
                <w:sz w:val="28"/>
                <w:szCs w:val="28"/>
                <w:shd w:val="clear" w:color="auto" w:fill="FFFFFF"/>
              </w:rPr>
              <w:t xml:space="preserve"> была ещё одна планета Фаэтон ("охваченная огнём"), столкнувшаяся с крупной кометой или с одним из спутников Юпитера.  Предположительно диаметром Фаэтон был даже больше Земли, но от сильного удара - раскололся.  Так как он находился на нестабильной орбите, то видимо такая катастрофа была неизбежна. Крупные осколки устремились к Солнцу, один из них мог столкнуться с Землёй. В результате наша планета была тоже близка к гибели, </w:t>
            </w:r>
            <w:r w:rsidR="00052294" w:rsidRPr="00A7265D">
              <w:rPr>
                <w:rFonts w:ascii="Times New Roman" w:hAnsi="Times New Roman" w:cs="Times New Roman"/>
                <w:color w:val="000000"/>
                <w:sz w:val="28"/>
                <w:szCs w:val="28"/>
                <w:shd w:val="clear" w:color="auto" w:fill="FFFFFF"/>
              </w:rPr>
              <w:t xml:space="preserve">но всё </w:t>
            </w:r>
            <w:r w:rsidRPr="00A7265D">
              <w:rPr>
                <w:rFonts w:ascii="Times New Roman" w:hAnsi="Times New Roman" w:cs="Times New Roman"/>
                <w:color w:val="000000"/>
                <w:sz w:val="28"/>
                <w:szCs w:val="28"/>
                <w:shd w:val="clear" w:color="auto" w:fill="FFFFFF"/>
              </w:rPr>
              <w:t>же</w:t>
            </w:r>
            <w:r w:rsidR="00052294" w:rsidRPr="00A7265D">
              <w:rPr>
                <w:rFonts w:ascii="Times New Roman" w:hAnsi="Times New Roman" w:cs="Times New Roman"/>
                <w:color w:val="000000"/>
                <w:sz w:val="28"/>
                <w:szCs w:val="28"/>
                <w:shd w:val="clear" w:color="auto" w:fill="FFFFFF"/>
              </w:rPr>
              <w:t>,</w:t>
            </w:r>
            <w:r w:rsidRPr="00A7265D">
              <w:rPr>
                <w:rFonts w:ascii="Times New Roman" w:hAnsi="Times New Roman" w:cs="Times New Roman"/>
                <w:color w:val="000000"/>
                <w:sz w:val="28"/>
                <w:szCs w:val="28"/>
                <w:shd w:val="clear" w:color="auto" w:fill="FFFFFF"/>
              </w:rPr>
              <w:t xml:space="preserve"> смогла стабилизировать своё гравитационное равновесие, образовав систему со спутником - Луна. </w:t>
            </w:r>
            <w:r w:rsidR="007F74FB" w:rsidRPr="00A7265D">
              <w:rPr>
                <w:rFonts w:ascii="Times New Roman" w:hAnsi="Times New Roman" w:cs="Times New Roman"/>
                <w:color w:val="000000"/>
                <w:sz w:val="28"/>
                <w:szCs w:val="28"/>
                <w:shd w:val="clear" w:color="auto" w:fill="FFFFFF"/>
              </w:rPr>
              <w:t xml:space="preserve">(Просмотр видео о происхождении Земли и Луны) </w:t>
            </w:r>
            <w:hyperlink r:id="rId7" w:history="1">
              <w:r w:rsidR="00052294" w:rsidRPr="00A7265D">
                <w:rPr>
                  <w:rStyle w:val="ac"/>
                  <w:rFonts w:ascii="Times New Roman" w:hAnsi="Times New Roman" w:cs="Times New Roman"/>
                  <w:sz w:val="28"/>
                  <w:szCs w:val="28"/>
                  <w:shd w:val="clear" w:color="auto" w:fill="FFFFFF"/>
                </w:rPr>
                <w:t>https://youtu.be/JbRORxlycyI</w:t>
              </w:r>
            </w:hyperlink>
            <w:r w:rsidR="00052294" w:rsidRPr="00A7265D">
              <w:rPr>
                <w:rFonts w:ascii="Times New Roman" w:hAnsi="Times New Roman" w:cs="Times New Roman"/>
                <w:color w:val="000000"/>
                <w:sz w:val="28"/>
                <w:szCs w:val="28"/>
                <w:shd w:val="clear" w:color="auto" w:fill="FFFFFF"/>
              </w:rPr>
              <w:t xml:space="preserve"> </w:t>
            </w:r>
          </w:p>
          <w:p w:rsidR="00E22622" w:rsidRPr="00A7265D" w:rsidRDefault="00E22622" w:rsidP="00E22622">
            <w:pPr>
              <w:pStyle w:val="a8"/>
              <w:shd w:val="clear" w:color="auto" w:fill="FFFFFF"/>
              <w:spacing w:before="0" w:beforeAutospacing="0" w:after="0" w:afterAutospacing="0" w:line="245" w:lineRule="atLeast"/>
              <w:jc w:val="center"/>
              <w:rPr>
                <w:color w:val="000000"/>
                <w:sz w:val="28"/>
                <w:szCs w:val="28"/>
              </w:rPr>
            </w:pPr>
            <w:r w:rsidRPr="00A7265D">
              <w:rPr>
                <w:b/>
                <w:bCs/>
                <w:color w:val="000000"/>
                <w:sz w:val="28"/>
                <w:szCs w:val="28"/>
              </w:rPr>
              <w:t>Строение Луны</w:t>
            </w:r>
          </w:p>
          <w:p w:rsidR="00E22622" w:rsidRPr="00A7265D" w:rsidRDefault="00E22622" w:rsidP="003738B2">
            <w:pPr>
              <w:pStyle w:val="a8"/>
              <w:shd w:val="clear" w:color="auto" w:fill="FFFFFF"/>
              <w:spacing w:before="0" w:beforeAutospacing="0" w:after="0" w:afterAutospacing="0" w:line="288" w:lineRule="atLeast"/>
              <w:jc w:val="both"/>
              <w:rPr>
                <w:sz w:val="28"/>
                <w:szCs w:val="28"/>
              </w:rPr>
            </w:pPr>
            <w:r w:rsidRPr="00A7265D">
              <w:rPr>
                <w:sz w:val="28"/>
                <w:szCs w:val="28"/>
              </w:rPr>
              <w:t xml:space="preserve">Луна состоит из коры, верхней мантии (астеносферы), средней мантии, нижней мантии и </w:t>
            </w:r>
            <w:r w:rsidRPr="00A7265D">
              <w:rPr>
                <w:sz w:val="28"/>
                <w:szCs w:val="28"/>
              </w:rPr>
              <w:lastRenderedPageBreak/>
              <w:t>ядра. </w:t>
            </w:r>
            <w:hyperlink r:id="rId8" w:history="1">
              <w:r w:rsidRPr="00A7265D">
                <w:rPr>
                  <w:rStyle w:val="ac"/>
                  <w:color w:val="auto"/>
                  <w:sz w:val="28"/>
                  <w:szCs w:val="28"/>
                  <w:u w:val="none"/>
                </w:rPr>
                <w:t>Атмосфера</w:t>
              </w:r>
            </w:hyperlink>
            <w:r w:rsidRPr="00A7265D">
              <w:rPr>
                <w:sz w:val="28"/>
                <w:szCs w:val="28"/>
              </w:rPr>
              <w:t> практически отсутствует. Поверхность Луны покрыта </w:t>
            </w:r>
            <w:hyperlink r:id="rId9" w:history="1">
              <w:r w:rsidRPr="00A7265D">
                <w:rPr>
                  <w:rStyle w:val="ac"/>
                  <w:color w:val="auto"/>
                  <w:sz w:val="28"/>
                  <w:szCs w:val="28"/>
                  <w:u w:val="none"/>
                </w:rPr>
                <w:t>реголитом</w:t>
              </w:r>
            </w:hyperlink>
            <w:r w:rsidRPr="00A7265D">
              <w:rPr>
                <w:sz w:val="28"/>
                <w:szCs w:val="28"/>
              </w:rPr>
              <w:t> — смесью тонкой пыли и скалистых обломков, образующихся в результате столкновений метеоритов с лунной поверхностью. Ударно-взрывные процессы, сопровождающие метеоритную бомбардировку, способствуют взрыхлению и перемешиванию грунта, одновременно спекая и уплотняя частицы грунта. Толщина слоя реголита составляет от долей метра до десятков метров</w:t>
            </w:r>
          </w:p>
          <w:p w:rsidR="00E22622" w:rsidRPr="00A7265D" w:rsidRDefault="00E22622" w:rsidP="003738B2">
            <w:pPr>
              <w:pStyle w:val="a8"/>
              <w:shd w:val="clear" w:color="auto" w:fill="FFFFFF"/>
              <w:spacing w:before="0" w:beforeAutospacing="0" w:after="0" w:afterAutospacing="0" w:line="288" w:lineRule="atLeast"/>
              <w:jc w:val="both"/>
              <w:rPr>
                <w:color w:val="000000"/>
                <w:sz w:val="28"/>
                <w:szCs w:val="28"/>
              </w:rPr>
            </w:pPr>
            <w:r w:rsidRPr="00A7265D">
              <w:rPr>
                <w:sz w:val="28"/>
                <w:szCs w:val="28"/>
              </w:rPr>
              <w:t xml:space="preserve">Толщина коры Луны меняется от 0 до 105 км. По данным со спутников гравитационной разведки GRAIL, толщина лунной коры больше на том полушарии, которое обращено к Земле </w:t>
            </w:r>
          </w:p>
          <w:p w:rsidR="00E22622" w:rsidRPr="00A7265D" w:rsidRDefault="00E22622" w:rsidP="003738B2">
            <w:pPr>
              <w:pStyle w:val="a8"/>
              <w:shd w:val="clear" w:color="auto" w:fill="FFFFFF"/>
              <w:spacing w:before="0" w:beforeAutospacing="0" w:after="0" w:afterAutospacing="0"/>
              <w:jc w:val="center"/>
              <w:rPr>
                <w:color w:val="000000"/>
                <w:sz w:val="28"/>
                <w:szCs w:val="28"/>
              </w:rPr>
            </w:pPr>
            <w:r w:rsidRPr="00A7265D">
              <w:rPr>
                <w:noProof/>
                <w:color w:val="000000"/>
                <w:sz w:val="28"/>
                <w:szCs w:val="28"/>
              </w:rPr>
              <w:drawing>
                <wp:inline distT="0" distB="0" distL="0" distR="0">
                  <wp:extent cx="3196424" cy="2123299"/>
                  <wp:effectExtent l="19050" t="0" r="3976" b="0"/>
                  <wp:docPr id="7" name="Рисунок 3" descr="hello_html_25ca3b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llo_html_25ca3b27.jpg"/>
                          <pic:cNvPicPr>
                            <a:picLocks noChangeAspect="1" noChangeArrowheads="1"/>
                          </pic:cNvPicPr>
                        </pic:nvPicPr>
                        <pic:blipFill>
                          <a:blip r:embed="rId10"/>
                          <a:srcRect/>
                          <a:stretch>
                            <a:fillRect/>
                          </a:stretch>
                        </pic:blipFill>
                        <pic:spPr bwMode="auto">
                          <a:xfrm>
                            <a:off x="0" y="0"/>
                            <a:ext cx="3198585" cy="2124734"/>
                          </a:xfrm>
                          <a:prstGeom prst="rect">
                            <a:avLst/>
                          </a:prstGeom>
                          <a:noFill/>
                          <a:ln w="9525">
                            <a:noFill/>
                            <a:miter lim="800000"/>
                            <a:headEnd/>
                            <a:tailEnd/>
                          </a:ln>
                        </pic:spPr>
                      </pic:pic>
                    </a:graphicData>
                  </a:graphic>
                </wp:inline>
              </w:drawing>
            </w:r>
          </w:p>
          <w:p w:rsidR="00E22622" w:rsidRPr="00A7265D" w:rsidRDefault="00E22622" w:rsidP="00BF7787">
            <w:pPr>
              <w:pStyle w:val="a8"/>
              <w:shd w:val="clear" w:color="auto" w:fill="FFFFFF"/>
              <w:spacing w:before="0" w:beforeAutospacing="0" w:after="0" w:afterAutospacing="0"/>
              <w:jc w:val="center"/>
              <w:rPr>
                <w:color w:val="000000"/>
                <w:sz w:val="28"/>
                <w:szCs w:val="28"/>
              </w:rPr>
            </w:pPr>
            <w:r w:rsidRPr="00A7265D">
              <w:rPr>
                <w:b/>
                <w:bCs/>
                <w:color w:val="000000"/>
                <w:sz w:val="28"/>
                <w:szCs w:val="28"/>
              </w:rPr>
              <w:t>Фазы Луны</w:t>
            </w:r>
            <w:r w:rsidR="00CD029C" w:rsidRPr="00A7265D">
              <w:rPr>
                <w:b/>
                <w:bCs/>
                <w:color w:val="000000"/>
                <w:sz w:val="28"/>
                <w:szCs w:val="28"/>
              </w:rPr>
              <w:t xml:space="preserve"> </w:t>
            </w:r>
          </w:p>
          <w:p w:rsidR="00E22622" w:rsidRPr="00A7265D" w:rsidRDefault="00E22622" w:rsidP="00BF7787">
            <w:pPr>
              <w:pStyle w:val="a8"/>
              <w:shd w:val="clear" w:color="auto" w:fill="FFFFFF"/>
              <w:spacing w:before="0" w:beforeAutospacing="0" w:after="0" w:afterAutospacing="0"/>
              <w:jc w:val="both"/>
              <w:rPr>
                <w:sz w:val="28"/>
                <w:szCs w:val="28"/>
              </w:rPr>
            </w:pPr>
            <w:r w:rsidRPr="00A7265D">
              <w:rPr>
                <w:sz w:val="28"/>
                <w:szCs w:val="28"/>
              </w:rPr>
              <w:t>Луна – не самосветящееся тело: она светит отражённым солнечным светом. В зависимости от положения, которое Луна занимает по отношению к Земле и Солнцу, мы видим Луну в разных формах: то полную то половинку, то совсем не видим.</w:t>
            </w:r>
            <w:r w:rsidR="00BF7787" w:rsidRPr="00A7265D">
              <w:rPr>
                <w:sz w:val="28"/>
                <w:szCs w:val="28"/>
              </w:rPr>
              <w:t xml:space="preserve"> </w:t>
            </w:r>
            <w:r w:rsidRPr="00A7265D">
              <w:rPr>
                <w:b/>
                <w:bCs/>
                <w:sz w:val="28"/>
                <w:szCs w:val="28"/>
              </w:rPr>
              <w:t>Наблюдаемая с земли освещённая часть лунного диска называется фазой Луны.</w:t>
            </w:r>
            <w:r w:rsidR="00BF7787" w:rsidRPr="00A7265D">
              <w:rPr>
                <w:b/>
                <w:bCs/>
                <w:sz w:val="28"/>
                <w:szCs w:val="28"/>
              </w:rPr>
              <w:t xml:space="preserve"> </w:t>
            </w:r>
            <w:r w:rsidRPr="00A7265D">
              <w:rPr>
                <w:sz w:val="28"/>
                <w:szCs w:val="28"/>
              </w:rPr>
              <w:t>Граница освещённой и неосвещённой части называется терминатор, а лунный серп – лимбом. </w:t>
            </w:r>
          </w:p>
          <w:p w:rsidR="00E22622" w:rsidRPr="00A7265D" w:rsidRDefault="00E22622" w:rsidP="00030C85">
            <w:pPr>
              <w:pStyle w:val="a8"/>
              <w:shd w:val="clear" w:color="auto" w:fill="FFFFFF"/>
              <w:spacing w:before="0" w:beforeAutospacing="0" w:after="0" w:afterAutospacing="0"/>
              <w:jc w:val="center"/>
              <w:rPr>
                <w:color w:val="000000"/>
                <w:sz w:val="28"/>
                <w:szCs w:val="28"/>
              </w:rPr>
            </w:pPr>
            <w:r w:rsidRPr="00A7265D">
              <w:rPr>
                <w:noProof/>
                <w:color w:val="000000"/>
                <w:sz w:val="28"/>
                <w:szCs w:val="28"/>
              </w:rPr>
              <w:drawing>
                <wp:inline distT="0" distB="0" distL="0" distR="0">
                  <wp:extent cx="3339547" cy="2264388"/>
                  <wp:effectExtent l="19050" t="0" r="0" b="0"/>
                  <wp:docPr id="4" name="Рисунок 4" descr="hello_html_m712823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llo_html_m71282366.jpg"/>
                          <pic:cNvPicPr>
                            <a:picLocks noChangeAspect="1" noChangeArrowheads="1"/>
                          </pic:cNvPicPr>
                        </pic:nvPicPr>
                        <pic:blipFill>
                          <a:blip r:embed="rId11"/>
                          <a:srcRect/>
                          <a:stretch>
                            <a:fillRect/>
                          </a:stretch>
                        </pic:blipFill>
                        <pic:spPr bwMode="auto">
                          <a:xfrm>
                            <a:off x="0" y="0"/>
                            <a:ext cx="3341406" cy="2265648"/>
                          </a:xfrm>
                          <a:prstGeom prst="rect">
                            <a:avLst/>
                          </a:prstGeom>
                          <a:noFill/>
                          <a:ln w="9525">
                            <a:noFill/>
                            <a:miter lim="800000"/>
                            <a:headEnd/>
                            <a:tailEnd/>
                          </a:ln>
                        </pic:spPr>
                      </pic:pic>
                    </a:graphicData>
                  </a:graphic>
                </wp:inline>
              </w:drawing>
            </w:r>
          </w:p>
          <w:p w:rsidR="00645E0F" w:rsidRPr="00645E0F" w:rsidRDefault="00E22622" w:rsidP="00BF7787">
            <w:pPr>
              <w:pStyle w:val="a8"/>
              <w:numPr>
                <w:ilvl w:val="0"/>
                <w:numId w:val="18"/>
              </w:numPr>
              <w:shd w:val="clear" w:color="auto" w:fill="FFFFFF"/>
              <w:spacing w:before="0" w:beforeAutospacing="0" w:after="0" w:afterAutospacing="0" w:line="245" w:lineRule="atLeast"/>
              <w:ind w:left="0"/>
              <w:jc w:val="both"/>
              <w:rPr>
                <w:sz w:val="28"/>
                <w:szCs w:val="28"/>
              </w:rPr>
            </w:pPr>
            <w:r w:rsidRPr="00A7265D">
              <w:rPr>
                <w:b/>
                <w:bCs/>
                <w:sz w:val="28"/>
                <w:szCs w:val="28"/>
              </w:rPr>
              <w:t>4 фазы Луны.</w:t>
            </w:r>
            <w:r w:rsidRPr="00A7265D">
              <w:rPr>
                <w:i/>
                <w:iCs/>
                <w:sz w:val="28"/>
                <w:szCs w:val="28"/>
              </w:rPr>
              <w:t> </w:t>
            </w:r>
          </w:p>
          <w:p w:rsidR="00E22622" w:rsidRPr="00A7265D" w:rsidRDefault="00E22622" w:rsidP="00BF7787">
            <w:pPr>
              <w:pStyle w:val="a8"/>
              <w:numPr>
                <w:ilvl w:val="0"/>
                <w:numId w:val="18"/>
              </w:numPr>
              <w:shd w:val="clear" w:color="auto" w:fill="FFFFFF"/>
              <w:spacing w:before="0" w:beforeAutospacing="0" w:after="0" w:afterAutospacing="0" w:line="245" w:lineRule="atLeast"/>
              <w:ind w:left="0"/>
              <w:jc w:val="both"/>
              <w:rPr>
                <w:sz w:val="28"/>
                <w:szCs w:val="28"/>
              </w:rPr>
            </w:pPr>
            <w:r w:rsidRPr="00A7265D">
              <w:rPr>
                <w:sz w:val="28"/>
                <w:szCs w:val="28"/>
              </w:rPr>
              <w:t>Различают </w:t>
            </w:r>
            <w:r w:rsidRPr="00A7265D">
              <w:rPr>
                <w:b/>
                <w:bCs/>
                <w:sz w:val="28"/>
                <w:szCs w:val="28"/>
              </w:rPr>
              <w:t>4 фазы Луны: новолуние, 1 четверть, полнолуние, последняя четверть.</w:t>
            </w:r>
          </w:p>
          <w:p w:rsidR="00E22622" w:rsidRPr="00A7265D" w:rsidRDefault="00E22622" w:rsidP="00BF7787">
            <w:pPr>
              <w:pStyle w:val="a8"/>
              <w:numPr>
                <w:ilvl w:val="0"/>
                <w:numId w:val="18"/>
              </w:numPr>
              <w:shd w:val="clear" w:color="auto" w:fill="FFFFFF"/>
              <w:spacing w:before="0" w:beforeAutospacing="0" w:after="0" w:afterAutospacing="0" w:line="245" w:lineRule="atLeast"/>
              <w:ind w:left="0"/>
              <w:jc w:val="both"/>
              <w:rPr>
                <w:sz w:val="28"/>
                <w:szCs w:val="28"/>
              </w:rPr>
            </w:pPr>
            <w:r w:rsidRPr="00A7265D">
              <w:rPr>
                <w:b/>
                <w:bCs/>
                <w:sz w:val="28"/>
                <w:szCs w:val="28"/>
              </w:rPr>
              <w:t>Фазы луны (относительно Солнца) </w:t>
            </w:r>
            <w:r w:rsidRPr="00A7265D">
              <w:rPr>
                <w:sz w:val="28"/>
                <w:szCs w:val="28"/>
              </w:rPr>
              <w:t>Проследим смену лунных фаз.</w:t>
            </w:r>
          </w:p>
          <w:p w:rsidR="00E22622" w:rsidRPr="00A7265D" w:rsidRDefault="00E22622" w:rsidP="00BF7787">
            <w:pPr>
              <w:pStyle w:val="a8"/>
              <w:numPr>
                <w:ilvl w:val="0"/>
                <w:numId w:val="18"/>
              </w:numPr>
              <w:shd w:val="clear" w:color="auto" w:fill="FFFFFF"/>
              <w:spacing w:before="0" w:beforeAutospacing="0" w:after="0" w:afterAutospacing="0" w:line="245" w:lineRule="atLeast"/>
              <w:ind w:left="0"/>
              <w:jc w:val="both"/>
              <w:rPr>
                <w:sz w:val="28"/>
                <w:szCs w:val="28"/>
              </w:rPr>
            </w:pPr>
            <w:r w:rsidRPr="00A7265D">
              <w:rPr>
                <w:sz w:val="28"/>
                <w:szCs w:val="28"/>
              </w:rPr>
              <w:t>Новолуние – Луна проходит между Солнцем и Землёй и обращена к нам своей тёмной стороной не видна.</w:t>
            </w:r>
          </w:p>
          <w:p w:rsidR="00E22622" w:rsidRPr="00A7265D" w:rsidRDefault="00E22622" w:rsidP="00BF7787">
            <w:pPr>
              <w:pStyle w:val="a8"/>
              <w:numPr>
                <w:ilvl w:val="0"/>
                <w:numId w:val="18"/>
              </w:numPr>
              <w:shd w:val="clear" w:color="auto" w:fill="FFFFFF"/>
              <w:spacing w:before="0" w:beforeAutospacing="0" w:after="0" w:afterAutospacing="0" w:line="245" w:lineRule="atLeast"/>
              <w:ind w:left="0"/>
              <w:jc w:val="both"/>
              <w:rPr>
                <w:sz w:val="28"/>
                <w:szCs w:val="28"/>
              </w:rPr>
            </w:pPr>
            <w:r w:rsidRPr="00A7265D">
              <w:rPr>
                <w:sz w:val="28"/>
                <w:szCs w:val="28"/>
              </w:rPr>
              <w:t>1-2 день в западной части неба появляется и растёт серп «молодой» Луны.</w:t>
            </w:r>
          </w:p>
          <w:p w:rsidR="00E22622" w:rsidRPr="00A7265D" w:rsidRDefault="00E22622" w:rsidP="00BF7787">
            <w:pPr>
              <w:pStyle w:val="a8"/>
              <w:numPr>
                <w:ilvl w:val="0"/>
                <w:numId w:val="18"/>
              </w:numPr>
              <w:shd w:val="clear" w:color="auto" w:fill="FFFFFF"/>
              <w:spacing w:before="0" w:beforeAutospacing="0" w:after="0" w:afterAutospacing="0" w:line="245" w:lineRule="atLeast"/>
              <w:ind w:left="0"/>
              <w:jc w:val="both"/>
              <w:rPr>
                <w:sz w:val="28"/>
                <w:szCs w:val="28"/>
              </w:rPr>
            </w:pPr>
            <w:r w:rsidRPr="00A7265D">
              <w:rPr>
                <w:sz w:val="28"/>
                <w:szCs w:val="28"/>
              </w:rPr>
              <w:t>7 сутки – видна вся правая половина Луны – первая четверть</w:t>
            </w:r>
          </w:p>
          <w:p w:rsidR="00E22622" w:rsidRPr="00A7265D" w:rsidRDefault="00E22622" w:rsidP="00BF7787">
            <w:pPr>
              <w:pStyle w:val="a8"/>
              <w:numPr>
                <w:ilvl w:val="0"/>
                <w:numId w:val="18"/>
              </w:numPr>
              <w:shd w:val="clear" w:color="auto" w:fill="FFFFFF"/>
              <w:spacing w:before="0" w:beforeAutospacing="0" w:after="0" w:afterAutospacing="0" w:line="245" w:lineRule="atLeast"/>
              <w:ind w:left="0"/>
              <w:jc w:val="both"/>
              <w:rPr>
                <w:sz w:val="28"/>
                <w:szCs w:val="28"/>
              </w:rPr>
            </w:pPr>
            <w:r w:rsidRPr="00A7265D">
              <w:rPr>
                <w:sz w:val="28"/>
                <w:szCs w:val="28"/>
              </w:rPr>
              <w:t>(Луна восходит днём, к вечеру видна в южной области неба и заходит ночью)</w:t>
            </w:r>
          </w:p>
          <w:p w:rsidR="00E22622" w:rsidRPr="00A7265D" w:rsidRDefault="00E22622" w:rsidP="00BF7787">
            <w:pPr>
              <w:pStyle w:val="a8"/>
              <w:numPr>
                <w:ilvl w:val="0"/>
                <w:numId w:val="18"/>
              </w:numPr>
              <w:shd w:val="clear" w:color="auto" w:fill="FFFFFF"/>
              <w:spacing w:before="0" w:beforeAutospacing="0" w:after="0" w:afterAutospacing="0" w:line="245" w:lineRule="atLeast"/>
              <w:ind w:left="0"/>
              <w:jc w:val="both"/>
              <w:rPr>
                <w:sz w:val="28"/>
                <w:szCs w:val="28"/>
              </w:rPr>
            </w:pPr>
            <w:r w:rsidRPr="00A7265D">
              <w:rPr>
                <w:sz w:val="28"/>
                <w:szCs w:val="28"/>
              </w:rPr>
              <w:t xml:space="preserve">14 – 15 день – полнолуние – Солнце освещает всё лунное полушарие, обращённое к Земле. (Луна восходит при заходе Солнца, и заходит при его восходе, в середине ночи видна в </w:t>
            </w:r>
            <w:r w:rsidRPr="00A7265D">
              <w:rPr>
                <w:sz w:val="28"/>
                <w:szCs w:val="28"/>
              </w:rPr>
              <w:lastRenderedPageBreak/>
              <w:t>южной стороне неба)</w:t>
            </w:r>
          </w:p>
          <w:p w:rsidR="00E22622" w:rsidRPr="00A7265D" w:rsidRDefault="00E22622" w:rsidP="00BF7787">
            <w:pPr>
              <w:pStyle w:val="a8"/>
              <w:numPr>
                <w:ilvl w:val="0"/>
                <w:numId w:val="18"/>
              </w:numPr>
              <w:shd w:val="clear" w:color="auto" w:fill="FFFFFF"/>
              <w:spacing w:before="0" w:beforeAutospacing="0" w:after="0" w:afterAutospacing="0" w:line="245" w:lineRule="atLeast"/>
              <w:ind w:left="0"/>
              <w:jc w:val="both"/>
              <w:rPr>
                <w:sz w:val="28"/>
                <w:szCs w:val="28"/>
              </w:rPr>
            </w:pPr>
            <w:r w:rsidRPr="00A7265D">
              <w:rPr>
                <w:sz w:val="28"/>
                <w:szCs w:val="28"/>
              </w:rPr>
              <w:t>Потом Луна постепенно приближается к Солнцу с запада и освещается им слева.</w:t>
            </w:r>
          </w:p>
          <w:p w:rsidR="00E22622" w:rsidRPr="00A7265D" w:rsidRDefault="00E22622" w:rsidP="00BF7787">
            <w:pPr>
              <w:pStyle w:val="a8"/>
              <w:numPr>
                <w:ilvl w:val="0"/>
                <w:numId w:val="18"/>
              </w:numPr>
              <w:shd w:val="clear" w:color="auto" w:fill="FFFFFF"/>
              <w:spacing w:before="0" w:beforeAutospacing="0" w:after="0" w:afterAutospacing="0" w:line="245" w:lineRule="atLeast"/>
              <w:ind w:left="0"/>
              <w:jc w:val="both"/>
              <w:rPr>
                <w:sz w:val="28"/>
                <w:szCs w:val="28"/>
              </w:rPr>
            </w:pPr>
            <w:r w:rsidRPr="00A7265D">
              <w:rPr>
                <w:sz w:val="28"/>
                <w:szCs w:val="28"/>
              </w:rPr>
              <w:t>7 дн. – последняя четверть – Луна восходит около полуночи, к восходу Солнца оказывается в южной стороне неба и заходит днём.</w:t>
            </w:r>
          </w:p>
          <w:p w:rsidR="00E22622" w:rsidRPr="00A7265D" w:rsidRDefault="00E22622" w:rsidP="00BF7787">
            <w:pPr>
              <w:pStyle w:val="a8"/>
              <w:numPr>
                <w:ilvl w:val="0"/>
                <w:numId w:val="18"/>
              </w:numPr>
              <w:shd w:val="clear" w:color="auto" w:fill="FFFFFF"/>
              <w:spacing w:before="0" w:beforeAutospacing="0" w:after="0" w:afterAutospacing="0" w:line="245" w:lineRule="atLeast"/>
              <w:ind w:left="0"/>
              <w:jc w:val="both"/>
              <w:rPr>
                <w:sz w:val="28"/>
                <w:szCs w:val="28"/>
              </w:rPr>
            </w:pPr>
            <w:r w:rsidRPr="00A7265D">
              <w:rPr>
                <w:sz w:val="28"/>
                <w:szCs w:val="28"/>
              </w:rPr>
              <w:t>При дальнейшем сближении с Солнцем Луна становится видна в виде серпа. Можно увидеть под утро и заходит перед заходом Солнца.</w:t>
            </w:r>
          </w:p>
          <w:p w:rsidR="00466C86" w:rsidRPr="00A7265D" w:rsidRDefault="00466C86" w:rsidP="00E06D54">
            <w:pPr>
              <w:spacing w:after="0" w:line="240" w:lineRule="auto"/>
              <w:jc w:val="center"/>
              <w:rPr>
                <w:rFonts w:ascii="Times New Roman" w:eastAsia="Times New Roman" w:hAnsi="Times New Roman" w:cs="Times New Roman"/>
                <w:sz w:val="28"/>
                <w:szCs w:val="28"/>
              </w:rPr>
            </w:pPr>
            <w:r w:rsidRPr="00A7265D">
              <w:rPr>
                <w:rFonts w:ascii="Times New Roman" w:eastAsia="Times New Roman" w:hAnsi="Times New Roman" w:cs="Times New Roman"/>
                <w:b/>
                <w:bCs/>
                <w:sz w:val="28"/>
                <w:szCs w:val="28"/>
              </w:rPr>
              <w:t>Пепельный свет Луны</w:t>
            </w:r>
          </w:p>
          <w:p w:rsidR="00466C86" w:rsidRPr="00A7265D" w:rsidRDefault="00466C86" w:rsidP="002E361E">
            <w:pPr>
              <w:spacing w:after="0" w:line="240" w:lineRule="auto"/>
              <w:jc w:val="both"/>
              <w:rPr>
                <w:rFonts w:ascii="Times New Roman" w:eastAsia="Times New Roman" w:hAnsi="Times New Roman" w:cs="Times New Roman"/>
                <w:sz w:val="28"/>
                <w:szCs w:val="28"/>
              </w:rPr>
            </w:pPr>
            <w:r w:rsidRPr="00A7265D">
              <w:rPr>
                <w:rFonts w:ascii="Times New Roman" w:eastAsia="Times New Roman" w:hAnsi="Times New Roman" w:cs="Times New Roman"/>
                <w:sz w:val="28"/>
                <w:szCs w:val="28"/>
              </w:rPr>
              <w:t>Присмотревшись к узкому серпику Луны в период новолуния, можно заметить, что не освещенная Солнцем часть нашего естественного спутника все же чуть видна (особенно, если смотреть в какой-нибудь, пусть даже самый слабый, оптический прибор). Что же заставляет светит</w:t>
            </w:r>
            <w:r w:rsidR="00720DAE" w:rsidRPr="00A7265D">
              <w:rPr>
                <w:rFonts w:ascii="Times New Roman" w:eastAsia="Times New Roman" w:hAnsi="Times New Roman" w:cs="Times New Roman"/>
                <w:sz w:val="28"/>
                <w:szCs w:val="28"/>
              </w:rPr>
              <w:t>ь</w:t>
            </w:r>
            <w:r w:rsidRPr="00A7265D">
              <w:rPr>
                <w:rFonts w:ascii="Times New Roman" w:eastAsia="Times New Roman" w:hAnsi="Times New Roman" w:cs="Times New Roman"/>
                <w:sz w:val="28"/>
                <w:szCs w:val="28"/>
              </w:rPr>
              <w:t>ся ночную сторону нашей космической соседки?</w:t>
            </w:r>
            <w:r w:rsidR="00EA58B9" w:rsidRPr="00A7265D">
              <w:rPr>
                <w:rFonts w:ascii="Times New Roman" w:eastAsia="Times New Roman" w:hAnsi="Times New Roman" w:cs="Times New Roman"/>
                <w:sz w:val="28"/>
                <w:szCs w:val="28"/>
              </w:rPr>
              <w:t xml:space="preserve"> </w:t>
            </w:r>
            <w:r w:rsidRPr="00A7265D">
              <w:rPr>
                <w:rFonts w:ascii="Times New Roman" w:eastAsia="Times New Roman" w:hAnsi="Times New Roman" w:cs="Times New Roman"/>
                <w:sz w:val="28"/>
                <w:szCs w:val="28"/>
              </w:rPr>
              <w:t>Леонардо Да Винчи объяснил это явление почти 500 лет назад. Он понял, что и Земля, и Луна отражают солнечный свет. Именно освещенную часть Луны мы можем наблюдать с Земли, но даже когда Солнце заходит на Луне за горизонт (один раз в лунный день - 29,5 земных суток), ее поверхность всегда остается слегка освещенной нашей планетой, т.к. Земля никогда не заходит за горизонт на видимом полушарии Луны, за исключением самых крайних точек либрации, где Земля, покачиваясь, то появляется, то исчезает под горизонтом. И именно эти участки Луны светятся слабым призрачным светом. Это явление носит название пепельного света.</w:t>
            </w:r>
          </w:p>
          <w:p w:rsidR="0056041C" w:rsidRPr="00A7265D" w:rsidRDefault="0056041C" w:rsidP="0056041C">
            <w:pPr>
              <w:spacing w:after="0"/>
              <w:jc w:val="both"/>
              <w:rPr>
                <w:rFonts w:ascii="Times New Roman" w:hAnsi="Times New Roman" w:cs="Times New Roman"/>
                <w:color w:val="000000"/>
                <w:sz w:val="28"/>
                <w:szCs w:val="28"/>
                <w:shd w:val="clear" w:color="auto" w:fill="FFFFFF"/>
              </w:rPr>
            </w:pPr>
            <w:r w:rsidRPr="00A7265D">
              <w:rPr>
                <w:rFonts w:ascii="Times New Roman" w:hAnsi="Times New Roman" w:cs="Times New Roman"/>
                <w:color w:val="000000"/>
                <w:sz w:val="28"/>
                <w:szCs w:val="28"/>
                <w:shd w:val="clear" w:color="auto" w:fill="FFFFFF"/>
              </w:rPr>
              <w:t>Рассмотрим такие интересные явления как затмения:</w:t>
            </w:r>
          </w:p>
          <w:p w:rsidR="0056041C" w:rsidRPr="00A7265D" w:rsidRDefault="0056041C" w:rsidP="0056041C">
            <w:pPr>
              <w:pStyle w:val="a8"/>
              <w:shd w:val="clear" w:color="auto" w:fill="FFFFFF"/>
              <w:spacing w:before="0" w:beforeAutospacing="0" w:after="0" w:afterAutospacing="0"/>
              <w:ind w:left="360"/>
              <w:jc w:val="center"/>
              <w:rPr>
                <w:color w:val="000000"/>
                <w:sz w:val="28"/>
                <w:szCs w:val="28"/>
              </w:rPr>
            </w:pPr>
            <w:r w:rsidRPr="00A7265D">
              <w:rPr>
                <w:b/>
                <w:bCs/>
                <w:color w:val="000000"/>
                <w:sz w:val="28"/>
                <w:szCs w:val="28"/>
              </w:rPr>
              <w:t>Солнечное затмение</w:t>
            </w:r>
          </w:p>
          <w:p w:rsidR="0056041C" w:rsidRPr="00A7265D" w:rsidRDefault="0056041C" w:rsidP="0056041C">
            <w:pPr>
              <w:pStyle w:val="a8"/>
              <w:shd w:val="clear" w:color="auto" w:fill="FFFFFF"/>
              <w:spacing w:before="0" w:beforeAutospacing="0" w:after="0" w:afterAutospacing="0"/>
              <w:ind w:firstLine="709"/>
              <w:jc w:val="both"/>
              <w:rPr>
                <w:color w:val="000000"/>
                <w:sz w:val="28"/>
                <w:szCs w:val="28"/>
              </w:rPr>
            </w:pPr>
            <w:r w:rsidRPr="00A7265D">
              <w:rPr>
                <w:color w:val="000000"/>
                <w:sz w:val="28"/>
                <w:szCs w:val="28"/>
              </w:rPr>
              <w:t>Земле достался один-единственный спутник. Но зато какой! Луна в 400 раз меньше Солнца и в 400 раз ближе него, поэтому на небе Солнце и Луна кажутся дисками одинакового размера. Так что Луна может заслонить собой Солнце.</w:t>
            </w:r>
          </w:p>
          <w:p w:rsidR="0056041C" w:rsidRPr="00A7265D" w:rsidRDefault="0056041C" w:rsidP="0056041C">
            <w:pPr>
              <w:pStyle w:val="a8"/>
              <w:shd w:val="clear" w:color="auto" w:fill="FFFFFF"/>
              <w:spacing w:before="0" w:beforeAutospacing="0" w:after="0" w:afterAutospacing="0"/>
              <w:jc w:val="center"/>
              <w:rPr>
                <w:color w:val="000000"/>
                <w:sz w:val="28"/>
                <w:szCs w:val="28"/>
              </w:rPr>
            </w:pPr>
            <w:r w:rsidRPr="00A7265D">
              <w:rPr>
                <w:noProof/>
                <w:color w:val="000000"/>
                <w:sz w:val="28"/>
                <w:szCs w:val="28"/>
              </w:rPr>
              <w:drawing>
                <wp:inline distT="0" distB="0" distL="0" distR="0">
                  <wp:extent cx="3239231" cy="2240121"/>
                  <wp:effectExtent l="19050" t="0" r="0" b="0"/>
                  <wp:docPr id="3" name="Рисунок 1" descr="hello_html_7f94fe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lo_html_7f94fe52.jpg"/>
                          <pic:cNvPicPr>
                            <a:picLocks noChangeAspect="1" noChangeArrowheads="1"/>
                          </pic:cNvPicPr>
                        </pic:nvPicPr>
                        <pic:blipFill>
                          <a:blip r:embed="rId12"/>
                          <a:srcRect/>
                          <a:stretch>
                            <a:fillRect/>
                          </a:stretch>
                        </pic:blipFill>
                        <pic:spPr bwMode="auto">
                          <a:xfrm>
                            <a:off x="0" y="0"/>
                            <a:ext cx="3241973" cy="2242017"/>
                          </a:xfrm>
                          <a:prstGeom prst="rect">
                            <a:avLst/>
                          </a:prstGeom>
                          <a:noFill/>
                          <a:ln w="9525">
                            <a:noFill/>
                            <a:miter lim="800000"/>
                            <a:headEnd/>
                            <a:tailEnd/>
                          </a:ln>
                        </pic:spPr>
                      </pic:pic>
                    </a:graphicData>
                  </a:graphic>
                </wp:inline>
              </w:drawing>
            </w:r>
          </w:p>
          <w:p w:rsidR="0056041C" w:rsidRPr="00A7265D" w:rsidRDefault="0056041C" w:rsidP="0056041C">
            <w:pPr>
              <w:pStyle w:val="a8"/>
              <w:shd w:val="clear" w:color="auto" w:fill="FFFFFF"/>
              <w:spacing w:before="0" w:beforeAutospacing="0" w:after="0" w:afterAutospacing="0"/>
              <w:ind w:firstLine="709"/>
              <w:jc w:val="both"/>
              <w:rPr>
                <w:color w:val="000000"/>
                <w:sz w:val="28"/>
                <w:szCs w:val="28"/>
              </w:rPr>
            </w:pPr>
            <w:r w:rsidRPr="00A7265D">
              <w:rPr>
                <w:color w:val="000000"/>
                <w:sz w:val="28"/>
                <w:szCs w:val="28"/>
              </w:rPr>
              <w:t>Когда Луна при своём движении вокруг Земли полностью или частично заслоняет Солнце, происходит </w:t>
            </w:r>
            <w:r w:rsidRPr="00A7265D">
              <w:rPr>
                <w:sz w:val="28"/>
                <w:szCs w:val="28"/>
              </w:rPr>
              <w:t>Солнечное затмение.</w:t>
            </w:r>
            <w:r w:rsidRPr="00A7265D">
              <w:rPr>
                <w:color w:val="000000"/>
                <w:sz w:val="28"/>
                <w:szCs w:val="28"/>
              </w:rPr>
              <w:t xml:space="preserve"> Во время полного затмения луна закрывает весь диск Солнца, благодаря тому, что видимые диаметры луны и солнца почти одинаковы. Солнце имеет вид чёрного диска, окружённого нежным сиянием. Дневной свет настолько ослабевает, что можно увидеть на небе планеты и яркие звёзды. </w:t>
            </w:r>
          </w:p>
          <w:p w:rsidR="000F61BD" w:rsidRPr="000F61BD" w:rsidRDefault="000F61BD" w:rsidP="000F61BD">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0F61BD">
              <w:rPr>
                <w:rFonts w:ascii="Times New Roman" w:eastAsia="Times New Roman" w:hAnsi="Times New Roman" w:cs="Times New Roman"/>
                <w:color w:val="000000" w:themeColor="text1"/>
                <w:sz w:val="28"/>
                <w:szCs w:val="28"/>
              </w:rPr>
              <w:t>По сути, затмение – это полное или частичное затемнение одного объекта небосклона иным. Таким образом, </w:t>
            </w:r>
            <w:r w:rsidRPr="00A7265D">
              <w:rPr>
                <w:rFonts w:ascii="Times New Roman" w:eastAsia="Times New Roman" w:hAnsi="Times New Roman" w:cs="Times New Roman"/>
                <w:b/>
                <w:bCs/>
                <w:color w:val="000000" w:themeColor="text1"/>
                <w:sz w:val="28"/>
                <w:szCs w:val="28"/>
              </w:rPr>
              <w:t>лунное затмение</w:t>
            </w:r>
            <w:r w:rsidRPr="000F61BD">
              <w:rPr>
                <w:rFonts w:ascii="Times New Roman" w:eastAsia="Times New Roman" w:hAnsi="Times New Roman" w:cs="Times New Roman"/>
                <w:color w:val="000000" w:themeColor="text1"/>
                <w:sz w:val="28"/>
                <w:szCs w:val="28"/>
              </w:rPr>
              <w:t> – это погружение Луны в конус земной тени. При этом наша планета располагается на линии между центром Луны и центром Солнца. Явление происходит при серьезном уменьшении яркости диска Луны.</w:t>
            </w:r>
          </w:p>
          <w:p w:rsidR="000F61BD" w:rsidRPr="000F61BD" w:rsidRDefault="000F61BD" w:rsidP="000F61BD">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0F61BD">
              <w:rPr>
                <w:rFonts w:ascii="Times New Roman" w:eastAsia="Times New Roman" w:hAnsi="Times New Roman" w:cs="Times New Roman"/>
                <w:color w:val="000000" w:themeColor="text1"/>
                <w:sz w:val="28"/>
                <w:szCs w:val="28"/>
              </w:rPr>
              <w:t xml:space="preserve">Объекты в космосе двигаются, поэтому смещение тени по лунной поверхности создает фазы Луны в период затмения. Принято различать полутеневые (Луна погружается только в полутень Земли), частичные (на пике затмения в земную тень погружается лишь часть лунного диска) и полные (лунный диск полностью входит в тень </w:t>
            </w:r>
            <w:r w:rsidRPr="000F61BD">
              <w:rPr>
                <w:rFonts w:ascii="Times New Roman" w:eastAsia="Times New Roman" w:hAnsi="Times New Roman" w:cs="Times New Roman"/>
                <w:color w:val="000000" w:themeColor="text1"/>
                <w:sz w:val="28"/>
                <w:szCs w:val="28"/>
              </w:rPr>
              <w:lastRenderedPageBreak/>
              <w:t>Земли) лунные затмения. То есть, понимая уровень погружения Луны в земную тень, можно понять, на какое лунное затмение вы смотрите. Наблюдения таких явлений можно проводить в любом уголке мира, где Луна располагается над горизонтом. Средняя продолжительность затмения – несколько часов.</w:t>
            </w:r>
          </w:p>
          <w:p w:rsidR="000F61BD" w:rsidRPr="000F61BD" w:rsidRDefault="000F61BD" w:rsidP="000F61BD">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A7265D">
              <w:rPr>
                <w:rFonts w:ascii="Times New Roman" w:eastAsia="Times New Roman" w:hAnsi="Times New Roman" w:cs="Times New Roman"/>
                <w:color w:val="000000" w:themeColor="text1"/>
                <w:sz w:val="28"/>
                <w:szCs w:val="28"/>
              </w:rPr>
              <w:t>Л</w:t>
            </w:r>
            <w:r w:rsidRPr="000F61BD">
              <w:rPr>
                <w:rFonts w:ascii="Times New Roman" w:eastAsia="Times New Roman" w:hAnsi="Times New Roman" w:cs="Times New Roman"/>
                <w:color w:val="000000" w:themeColor="text1"/>
                <w:sz w:val="28"/>
                <w:szCs w:val="28"/>
              </w:rPr>
              <w:t>унные затмения происходят только в полнолуние. Если представить, что Луна вращается вокруг нашей планеты в той же плоскости, в которой Земной шар вращается вокруг Солнца, то наблюдатели могли бы любоваться лунными затмениями в каждое полнолуние. Однако плоскость лунной орбиты находится под углом в 5˚ к плоскости эклиптики, поэтому </w:t>
            </w:r>
            <w:r w:rsidRPr="00A7265D">
              <w:rPr>
                <w:rFonts w:ascii="Times New Roman" w:eastAsia="Times New Roman" w:hAnsi="Times New Roman" w:cs="Times New Roman"/>
                <w:b/>
                <w:bCs/>
                <w:color w:val="000000" w:themeColor="text1"/>
                <w:sz w:val="28"/>
                <w:szCs w:val="28"/>
              </w:rPr>
              <w:t>лунное затмение</w:t>
            </w:r>
            <w:r w:rsidRPr="000F61BD">
              <w:rPr>
                <w:rFonts w:ascii="Times New Roman" w:eastAsia="Times New Roman" w:hAnsi="Times New Roman" w:cs="Times New Roman"/>
                <w:color w:val="000000" w:themeColor="text1"/>
                <w:sz w:val="28"/>
                <w:szCs w:val="28"/>
              </w:rPr>
              <w:t> происходит только в том случае, если Луна подходит к узлам своей орбиты. Попадание полнолуния и новолуния в зону Лунных узлов роднит лунные и солнечные затмения.</w:t>
            </w:r>
          </w:p>
          <w:p w:rsidR="0056041C" w:rsidRPr="00A7265D" w:rsidRDefault="0056041C" w:rsidP="0056041C">
            <w:pPr>
              <w:pStyle w:val="a8"/>
              <w:shd w:val="clear" w:color="auto" w:fill="FFFFFF"/>
              <w:spacing w:before="0" w:beforeAutospacing="0" w:after="0" w:afterAutospacing="0" w:line="245" w:lineRule="atLeast"/>
              <w:ind w:firstLine="709"/>
              <w:jc w:val="both"/>
              <w:rPr>
                <w:color w:val="000000"/>
                <w:sz w:val="28"/>
                <w:szCs w:val="28"/>
              </w:rPr>
            </w:pPr>
            <w:r w:rsidRPr="00A7265D">
              <w:rPr>
                <w:b/>
                <w:bCs/>
                <w:color w:val="000000"/>
                <w:sz w:val="28"/>
                <w:szCs w:val="28"/>
              </w:rPr>
              <w:t>Сарос. </w:t>
            </w:r>
            <w:r w:rsidRPr="00A7265D">
              <w:rPr>
                <w:color w:val="000000"/>
                <w:sz w:val="28"/>
                <w:szCs w:val="28"/>
              </w:rPr>
              <w:t xml:space="preserve">Ещё древние астрономы заметили, что затмения повторяются через определённый промежуток времени. Этот промежуток они назвали САРОС (в переводе с египетского «повторение»). Сарос составляет примерно 18 лет 11 дней. </w:t>
            </w:r>
            <w:hyperlink r:id="rId13" w:history="1">
              <w:r w:rsidR="005830CC" w:rsidRPr="006C7F5F">
                <w:rPr>
                  <w:rStyle w:val="ac"/>
                  <w:sz w:val="28"/>
                  <w:szCs w:val="28"/>
                </w:rPr>
                <w:t>https://www.youtube.com/watch?v=EcEoMjZDYEc</w:t>
              </w:r>
            </w:hyperlink>
            <w:r w:rsidR="005830CC">
              <w:rPr>
                <w:color w:val="000000"/>
                <w:sz w:val="28"/>
                <w:szCs w:val="28"/>
              </w:rPr>
              <w:t xml:space="preserve"> </w:t>
            </w:r>
          </w:p>
          <w:p w:rsidR="006700A9" w:rsidRPr="00A7265D" w:rsidRDefault="00E22622" w:rsidP="006700A9">
            <w:pPr>
              <w:pStyle w:val="a8"/>
              <w:shd w:val="clear" w:color="auto" w:fill="FFFFFF"/>
              <w:spacing w:before="0" w:beforeAutospacing="0" w:after="0" w:afterAutospacing="0" w:line="245" w:lineRule="atLeast"/>
              <w:ind w:firstLine="709"/>
              <w:jc w:val="center"/>
              <w:rPr>
                <w:b/>
                <w:bCs/>
                <w:sz w:val="28"/>
                <w:szCs w:val="28"/>
              </w:rPr>
            </w:pPr>
            <w:r w:rsidRPr="00A7265D">
              <w:rPr>
                <w:b/>
                <w:bCs/>
                <w:color w:val="000000"/>
                <w:sz w:val="28"/>
                <w:szCs w:val="28"/>
              </w:rPr>
              <w:t>Синодический и сидерический месяц.</w:t>
            </w:r>
          </w:p>
          <w:p w:rsidR="006700A9" w:rsidRPr="00A7265D" w:rsidRDefault="00E22622" w:rsidP="00030C85">
            <w:pPr>
              <w:pStyle w:val="a8"/>
              <w:shd w:val="clear" w:color="auto" w:fill="FFFFFF"/>
              <w:spacing w:before="0" w:beforeAutospacing="0" w:after="0" w:afterAutospacing="0" w:line="245" w:lineRule="atLeast"/>
              <w:ind w:firstLine="709"/>
              <w:jc w:val="both"/>
              <w:rPr>
                <w:bCs/>
                <w:sz w:val="28"/>
                <w:szCs w:val="28"/>
              </w:rPr>
            </w:pPr>
            <w:r w:rsidRPr="00A7265D">
              <w:rPr>
                <w:bCs/>
                <w:sz w:val="28"/>
                <w:szCs w:val="28"/>
              </w:rPr>
              <w:t>Время, за которое Луна делает полный оборот вокруг Земли, называется сидерическим месяцем. Он р</w:t>
            </w:r>
            <w:r w:rsidR="00030C85" w:rsidRPr="00A7265D">
              <w:rPr>
                <w:bCs/>
                <w:sz w:val="28"/>
                <w:szCs w:val="28"/>
              </w:rPr>
              <w:t>авен примерно 27 суткам.</w:t>
            </w:r>
            <w:r w:rsidRPr="00A7265D">
              <w:rPr>
                <w:bCs/>
                <w:sz w:val="28"/>
                <w:szCs w:val="28"/>
              </w:rPr>
              <w:t xml:space="preserve"> </w:t>
            </w:r>
          </w:p>
          <w:p w:rsidR="00E22622" w:rsidRPr="00A7265D" w:rsidRDefault="00E22622" w:rsidP="00030C85">
            <w:pPr>
              <w:pStyle w:val="a8"/>
              <w:shd w:val="clear" w:color="auto" w:fill="FFFFFF"/>
              <w:spacing w:before="0" w:beforeAutospacing="0" w:after="0" w:afterAutospacing="0" w:line="245" w:lineRule="atLeast"/>
              <w:ind w:firstLine="709"/>
              <w:jc w:val="both"/>
              <w:rPr>
                <w:color w:val="000000"/>
                <w:sz w:val="28"/>
                <w:szCs w:val="28"/>
              </w:rPr>
            </w:pPr>
            <w:r w:rsidRPr="00A7265D">
              <w:rPr>
                <w:bCs/>
                <w:sz w:val="28"/>
                <w:szCs w:val="28"/>
              </w:rPr>
              <w:t>Промежуток времени между одинаковыми фазами Луны называется синодическим месяцем. Он равен 29,5 суток.</w:t>
            </w:r>
            <w:r w:rsidRPr="00A7265D">
              <w:rPr>
                <w:bCs/>
                <w:color w:val="FF6600"/>
                <w:sz w:val="28"/>
                <w:szCs w:val="28"/>
              </w:rPr>
              <w:t xml:space="preserve"> </w:t>
            </w:r>
          </w:p>
          <w:p w:rsidR="00781DE0" w:rsidRPr="00A7265D" w:rsidRDefault="00B86B6C" w:rsidP="00BE7F9D">
            <w:pPr>
              <w:pStyle w:val="a3"/>
              <w:numPr>
                <w:ilvl w:val="0"/>
                <w:numId w:val="7"/>
              </w:numPr>
              <w:spacing w:after="0"/>
              <w:jc w:val="both"/>
              <w:rPr>
                <w:rFonts w:ascii="Times New Roman" w:hAnsi="Times New Roman" w:cs="Times New Roman"/>
                <w:color w:val="000000"/>
                <w:sz w:val="28"/>
                <w:szCs w:val="28"/>
                <w:shd w:val="clear" w:color="auto" w:fill="FFFFFF"/>
              </w:rPr>
            </w:pPr>
            <w:r w:rsidRPr="00A7265D">
              <w:rPr>
                <w:rFonts w:ascii="Times New Roman" w:hAnsi="Times New Roman" w:cs="Times New Roman"/>
                <w:color w:val="000000"/>
                <w:sz w:val="28"/>
                <w:szCs w:val="28"/>
                <w:shd w:val="clear" w:color="auto" w:fill="FFFFFF"/>
              </w:rPr>
              <w:t>Самостоятельная работа с интернет-ресурсами (работа в подгруппах)</w:t>
            </w:r>
            <w:r w:rsidR="00C1545D" w:rsidRPr="00A7265D">
              <w:rPr>
                <w:rFonts w:ascii="Times New Roman" w:hAnsi="Times New Roman" w:cs="Times New Roman"/>
                <w:color w:val="000000"/>
                <w:sz w:val="28"/>
                <w:szCs w:val="28"/>
                <w:shd w:val="clear" w:color="auto" w:fill="FFFFFF"/>
              </w:rPr>
              <w:t xml:space="preserve">: </w:t>
            </w:r>
          </w:p>
          <w:p w:rsidR="00B22194" w:rsidRPr="00A7265D" w:rsidRDefault="005A1163" w:rsidP="00306ADD">
            <w:pPr>
              <w:spacing w:after="0" w:line="240" w:lineRule="auto"/>
              <w:jc w:val="both"/>
              <w:rPr>
                <w:rFonts w:ascii="Times New Roman" w:hAnsi="Times New Roman" w:cs="Times New Roman"/>
                <w:sz w:val="28"/>
                <w:szCs w:val="28"/>
              </w:rPr>
            </w:pPr>
            <w:r w:rsidRPr="00A7265D">
              <w:rPr>
                <w:rFonts w:ascii="Times New Roman" w:hAnsi="Times New Roman" w:cs="Times New Roman"/>
                <w:color w:val="000000"/>
                <w:sz w:val="28"/>
                <w:szCs w:val="28"/>
                <w:shd w:val="clear" w:color="auto" w:fill="FFFFFF"/>
              </w:rPr>
              <w:t xml:space="preserve">Используя интернет-ресурсы </w:t>
            </w:r>
            <w:r w:rsidR="00BE7F9D" w:rsidRPr="00A7265D">
              <w:rPr>
                <w:rFonts w:ascii="Times New Roman" w:hAnsi="Times New Roman" w:cs="Times New Roman"/>
                <w:color w:val="000000"/>
                <w:sz w:val="28"/>
                <w:szCs w:val="28"/>
                <w:shd w:val="clear" w:color="auto" w:fill="FFFFFF"/>
              </w:rPr>
              <w:t>(</w:t>
            </w:r>
            <w:hyperlink r:id="rId14" w:history="1">
              <w:r w:rsidR="00720DD3" w:rsidRPr="00A7265D">
                <w:rPr>
                  <w:rStyle w:val="ac"/>
                  <w:rFonts w:ascii="Times New Roman" w:hAnsi="Times New Roman" w:cs="Times New Roman"/>
                  <w:sz w:val="28"/>
                  <w:szCs w:val="28"/>
                  <w:shd w:val="clear" w:color="auto" w:fill="FFFFFF"/>
                </w:rPr>
                <w:t>http://астрономия.рф</w:t>
              </w:r>
            </w:hyperlink>
            <w:r w:rsidR="00720DD3" w:rsidRPr="00A7265D">
              <w:rPr>
                <w:rFonts w:ascii="Times New Roman" w:hAnsi="Times New Roman" w:cs="Times New Roman"/>
                <w:color w:val="000000"/>
                <w:sz w:val="28"/>
                <w:szCs w:val="28"/>
                <w:shd w:val="clear" w:color="auto" w:fill="FFFFFF"/>
              </w:rPr>
              <w:t xml:space="preserve"> </w:t>
            </w:r>
            <w:r w:rsidR="00BE7F9D" w:rsidRPr="00A7265D">
              <w:rPr>
                <w:rFonts w:ascii="Times New Roman" w:hAnsi="Times New Roman" w:cs="Times New Roman"/>
                <w:sz w:val="28"/>
                <w:szCs w:val="28"/>
                <w:u w:val="single"/>
              </w:rPr>
              <w:t xml:space="preserve">, </w:t>
            </w:r>
            <w:hyperlink r:id="rId15" w:history="1">
              <w:r w:rsidR="00720DD3" w:rsidRPr="00A7265D">
                <w:rPr>
                  <w:rStyle w:val="ac"/>
                  <w:rFonts w:ascii="Times New Roman" w:hAnsi="Times New Roman" w:cs="Times New Roman"/>
                  <w:sz w:val="28"/>
                  <w:szCs w:val="28"/>
                </w:rPr>
                <w:t>https://www.krugosvet.ru</w:t>
              </w:r>
            </w:hyperlink>
            <w:r w:rsidR="00720DD3" w:rsidRPr="00A7265D">
              <w:rPr>
                <w:rFonts w:ascii="Times New Roman" w:hAnsi="Times New Roman" w:cs="Times New Roman"/>
                <w:sz w:val="28"/>
                <w:szCs w:val="28"/>
              </w:rPr>
              <w:t xml:space="preserve"> </w:t>
            </w:r>
            <w:r w:rsidR="00720DD3" w:rsidRPr="00A7265D">
              <w:rPr>
                <w:rFonts w:ascii="Times New Roman" w:hAnsi="Times New Roman" w:cs="Times New Roman"/>
                <w:sz w:val="28"/>
                <w:szCs w:val="28"/>
                <w:shd w:val="clear" w:color="auto" w:fill="FFFFFF"/>
              </w:rPr>
              <w:t xml:space="preserve">  </w:t>
            </w:r>
            <w:r w:rsidR="006006BD" w:rsidRPr="00A7265D">
              <w:rPr>
                <w:rFonts w:ascii="Times New Roman" w:hAnsi="Times New Roman" w:cs="Times New Roman"/>
                <w:color w:val="000000"/>
                <w:sz w:val="28"/>
                <w:szCs w:val="28"/>
                <w:shd w:val="clear" w:color="auto" w:fill="FFFFFF"/>
              </w:rPr>
              <w:t xml:space="preserve">дать характеристику планете Земля и ее спутнику </w:t>
            </w:r>
            <w:r w:rsidR="00BE7F9D" w:rsidRPr="00A7265D">
              <w:rPr>
                <w:rFonts w:ascii="Times New Roman" w:hAnsi="Times New Roman" w:cs="Times New Roman"/>
                <w:color w:val="000000"/>
                <w:sz w:val="28"/>
                <w:szCs w:val="28"/>
                <w:shd w:val="clear" w:color="auto" w:fill="FFFFFF"/>
              </w:rPr>
              <w:t xml:space="preserve">Луне по </w:t>
            </w:r>
            <w:r w:rsidR="00B22194" w:rsidRPr="00A7265D">
              <w:rPr>
                <w:rFonts w:ascii="Times New Roman" w:hAnsi="Times New Roman" w:cs="Times New Roman"/>
                <w:color w:val="000000"/>
                <w:sz w:val="28"/>
                <w:szCs w:val="28"/>
                <w:shd w:val="clear" w:color="auto" w:fill="FFFFFF"/>
              </w:rPr>
              <w:t xml:space="preserve">плану: </w:t>
            </w:r>
          </w:p>
          <w:p w:rsidR="005E3492" w:rsidRPr="00A7265D" w:rsidRDefault="00156E61" w:rsidP="00306ADD">
            <w:pPr>
              <w:pStyle w:val="a3"/>
              <w:numPr>
                <w:ilvl w:val="0"/>
                <w:numId w:val="22"/>
              </w:numPr>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Диапазон температур;</w:t>
            </w:r>
          </w:p>
          <w:p w:rsidR="00156E61" w:rsidRPr="00A7265D" w:rsidRDefault="00156E61" w:rsidP="00306ADD">
            <w:pPr>
              <w:pStyle w:val="a3"/>
              <w:numPr>
                <w:ilvl w:val="0"/>
                <w:numId w:val="22"/>
              </w:numPr>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Особенности рельефа;</w:t>
            </w:r>
          </w:p>
          <w:p w:rsidR="00156E61" w:rsidRPr="00A7265D" w:rsidRDefault="00156E61" w:rsidP="00306ADD">
            <w:pPr>
              <w:pStyle w:val="a3"/>
              <w:numPr>
                <w:ilvl w:val="0"/>
                <w:numId w:val="22"/>
              </w:numPr>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История изучения;</w:t>
            </w:r>
          </w:p>
          <w:p w:rsidR="00600AC6" w:rsidRPr="00A7265D" w:rsidRDefault="00600AC6" w:rsidP="00600AC6">
            <w:pPr>
              <w:pStyle w:val="a3"/>
              <w:numPr>
                <w:ilvl w:val="0"/>
                <w:numId w:val="22"/>
              </w:numPr>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Интересные факты.</w:t>
            </w:r>
          </w:p>
          <w:p w:rsidR="006006BD" w:rsidRPr="00A7265D" w:rsidRDefault="00AD0EFB" w:rsidP="00B22194">
            <w:pPr>
              <w:autoSpaceDE w:val="0"/>
              <w:autoSpaceDN w:val="0"/>
              <w:adjustRightInd w:val="0"/>
              <w:spacing w:after="0" w:line="240" w:lineRule="auto"/>
              <w:jc w:val="both"/>
              <w:rPr>
                <w:rFonts w:ascii="Times New Roman" w:hAnsi="Times New Roman" w:cs="Times New Roman"/>
                <w:color w:val="000000"/>
                <w:sz w:val="28"/>
                <w:szCs w:val="28"/>
                <w:shd w:val="clear" w:color="auto" w:fill="FFFFFF"/>
              </w:rPr>
            </w:pPr>
            <w:r w:rsidRPr="00A7265D">
              <w:rPr>
                <w:rFonts w:ascii="Times New Roman" w:hAnsi="Times New Roman" w:cs="Times New Roman"/>
                <w:color w:val="000000"/>
                <w:sz w:val="28"/>
                <w:szCs w:val="28"/>
                <w:shd w:val="clear" w:color="auto" w:fill="FFFFFF"/>
              </w:rPr>
              <w:t>Результаты проделанной работы по одному человеку защитить у доски.</w:t>
            </w:r>
          </w:p>
          <w:p w:rsidR="00AF4FE9" w:rsidRPr="00A7265D" w:rsidRDefault="00306ADD" w:rsidP="00054893">
            <w:pPr>
              <w:pStyle w:val="a3"/>
              <w:numPr>
                <w:ilvl w:val="0"/>
                <w:numId w:val="7"/>
              </w:numPr>
              <w:autoSpaceDE w:val="0"/>
              <w:autoSpaceDN w:val="0"/>
              <w:adjustRightInd w:val="0"/>
              <w:spacing w:after="0" w:line="240" w:lineRule="auto"/>
              <w:rPr>
                <w:rFonts w:ascii="Times New Roman" w:hAnsi="Times New Roman" w:cs="Times New Roman"/>
                <w:sz w:val="28"/>
                <w:szCs w:val="28"/>
              </w:rPr>
            </w:pPr>
            <w:r w:rsidRPr="00A7265D">
              <w:rPr>
                <w:rFonts w:ascii="Times New Roman" w:hAnsi="Times New Roman" w:cs="Times New Roman"/>
                <w:sz w:val="28"/>
                <w:szCs w:val="28"/>
              </w:rPr>
              <w:t>Первичная проверка понимания.</w:t>
            </w:r>
          </w:p>
          <w:p w:rsidR="00306ADD" w:rsidRPr="00A7265D" w:rsidRDefault="0042351B" w:rsidP="006920E3">
            <w:pPr>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 xml:space="preserve">Сейчас </w:t>
            </w:r>
            <w:r w:rsidR="00BF6577" w:rsidRPr="00A7265D">
              <w:rPr>
                <w:rFonts w:ascii="Times New Roman" w:hAnsi="Times New Roman" w:cs="Times New Roman"/>
                <w:sz w:val="28"/>
                <w:szCs w:val="28"/>
              </w:rPr>
              <w:t xml:space="preserve">мы проверим, насколько вы усвоили материал. На ноутбуках, в среде программы М-Тест открываем тест под названием </w:t>
            </w:r>
            <w:r w:rsidR="00F64062" w:rsidRPr="00A7265D">
              <w:rPr>
                <w:rFonts w:ascii="Times New Roman" w:hAnsi="Times New Roman" w:cs="Times New Roman"/>
                <w:sz w:val="28"/>
                <w:szCs w:val="28"/>
              </w:rPr>
              <w:t xml:space="preserve">«Система «Земля-Луна»» и каждый индивидуально проверяет уровень усвоения своих знаний. На выполнение данного тестирования дается </w:t>
            </w:r>
            <w:r w:rsidR="006920E3" w:rsidRPr="00A7265D">
              <w:rPr>
                <w:rFonts w:ascii="Times New Roman" w:hAnsi="Times New Roman" w:cs="Times New Roman"/>
                <w:sz w:val="28"/>
                <w:szCs w:val="28"/>
              </w:rPr>
              <w:t>4-5 минут.</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Вопрос № 1.1</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Средняя скорость движения Земли вокруг Солнца  ... км/с.</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1. 6</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2. 15</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3. 30</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Вопрос № 1.2</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Форма Земли представляет собой</w:t>
            </w:r>
            <w:r w:rsidR="006B3910" w:rsidRPr="00A7265D">
              <w:rPr>
                <w:rFonts w:ascii="Times New Roman" w:hAnsi="Times New Roman" w:cs="Times New Roman"/>
                <w:sz w:val="28"/>
                <w:szCs w:val="28"/>
              </w:rPr>
              <w:t xml:space="preserve"> .</w:t>
            </w:r>
            <w:r w:rsidRPr="00A7265D">
              <w:rPr>
                <w:rFonts w:ascii="Times New Roman" w:hAnsi="Times New Roman" w:cs="Times New Roman"/>
                <w:sz w:val="28"/>
                <w:szCs w:val="28"/>
              </w:rPr>
              <w:t>.. .</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1. геоид</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2. шар</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3. эллипсоид вращения</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Вопрос № 1.3</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"Пепельный свет" Луны представляет собой отраженный свет</w:t>
            </w:r>
            <w:r w:rsidR="006B3910" w:rsidRPr="00A7265D">
              <w:rPr>
                <w:rFonts w:ascii="Times New Roman" w:hAnsi="Times New Roman" w:cs="Times New Roman"/>
                <w:sz w:val="28"/>
                <w:szCs w:val="28"/>
              </w:rPr>
              <w:t xml:space="preserve"> .</w:t>
            </w:r>
            <w:r w:rsidRPr="00A7265D">
              <w:rPr>
                <w:rFonts w:ascii="Times New Roman" w:hAnsi="Times New Roman" w:cs="Times New Roman"/>
                <w:sz w:val="28"/>
                <w:szCs w:val="28"/>
              </w:rPr>
              <w:t>.. .</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1. Луны</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2. Солнца</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lastRenderedPageBreak/>
              <w:t>3. Земли</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4. звезд</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Вопрос № 1.4</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Время, за которое Луна делает полный оборот вокруг Земли, называется ... месяцем.</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1. лунным</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2. синодическим</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3. сидерическим</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Вопрос № 1.5</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 xml:space="preserve">Промежуток времени между одинаковыми фазами Луны называется ... месяцем. </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1. синодическим</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2. сидерическим</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3. лунным</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Вопрос № 1.6</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Период, когда Луна проходит между Солнцем и Землёй и обращена к нам своей тёмной стороной не видна называется ... .</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1. новолунием</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2. полнолунием</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3. синодический месяц</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Вопрос № 1.7</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Период обращения Земли вокруг своей оси составляет ... суток.</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1. 365,25</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2. 30</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3. 27,9</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Вопрос № 1.8</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Граница освещённой и неосвещённой части называется ... .</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1. лимб</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2. фаза</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3. терминатор</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Вопрос № 1.9</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Средний радиус Земли .... км.</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1. 365</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2. 29.7</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3. 12700</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4. 6378</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Вопрос № 1.10</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Лунные затмения происходят только в ... .</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1. сарос</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2. полнолуние</w:t>
            </w:r>
          </w:p>
          <w:p w:rsidR="00D217FF" w:rsidRPr="00A7265D" w:rsidRDefault="00D217FF" w:rsidP="00D217FF">
            <w:pPr>
              <w:widowControl w:val="0"/>
              <w:autoSpaceDE w:val="0"/>
              <w:autoSpaceDN w:val="0"/>
              <w:adjustRightInd w:val="0"/>
              <w:spacing w:after="0" w:line="240" w:lineRule="auto"/>
              <w:jc w:val="both"/>
              <w:rPr>
                <w:rFonts w:ascii="Times New Roman" w:hAnsi="Times New Roman" w:cs="Times New Roman"/>
                <w:sz w:val="28"/>
                <w:szCs w:val="28"/>
              </w:rPr>
            </w:pPr>
            <w:r w:rsidRPr="00A7265D">
              <w:rPr>
                <w:rFonts w:ascii="Times New Roman" w:hAnsi="Times New Roman" w:cs="Times New Roman"/>
                <w:sz w:val="28"/>
                <w:szCs w:val="28"/>
              </w:rPr>
              <w:t>3. новолуние</w:t>
            </w:r>
          </w:p>
          <w:p w:rsidR="001572E2" w:rsidRPr="00A7265D" w:rsidRDefault="001572E2" w:rsidP="008D4CAC">
            <w:pPr>
              <w:pStyle w:val="a3"/>
              <w:numPr>
                <w:ilvl w:val="0"/>
                <w:numId w:val="7"/>
              </w:numPr>
              <w:spacing w:after="0" w:line="240" w:lineRule="auto"/>
              <w:rPr>
                <w:rFonts w:ascii="Times New Roman" w:hAnsi="Times New Roman" w:cs="Times New Roman"/>
                <w:sz w:val="28"/>
                <w:szCs w:val="28"/>
              </w:rPr>
            </w:pPr>
            <w:r w:rsidRPr="00A7265D">
              <w:rPr>
                <w:rFonts w:ascii="Times New Roman" w:eastAsia="Times New Roman" w:hAnsi="Times New Roman" w:cs="Times New Roman"/>
                <w:b/>
                <w:sz w:val="28"/>
                <w:szCs w:val="28"/>
              </w:rPr>
              <w:t>Подведение итогов урока.</w:t>
            </w:r>
          </w:p>
          <w:p w:rsidR="00054893" w:rsidRPr="00A7265D" w:rsidRDefault="006B3910" w:rsidP="006B3910">
            <w:pPr>
              <w:pStyle w:val="a3"/>
              <w:numPr>
                <w:ilvl w:val="0"/>
                <w:numId w:val="7"/>
              </w:numPr>
              <w:spacing w:after="0" w:line="240" w:lineRule="auto"/>
              <w:rPr>
                <w:rFonts w:ascii="Times New Roman" w:hAnsi="Times New Roman" w:cs="Times New Roman"/>
                <w:sz w:val="28"/>
                <w:szCs w:val="28"/>
              </w:rPr>
            </w:pPr>
            <w:r w:rsidRPr="00A7265D">
              <w:rPr>
                <w:rFonts w:ascii="Times New Roman" w:eastAsia="Times New Roman" w:hAnsi="Times New Roman" w:cs="Times New Roman"/>
                <w:b/>
                <w:sz w:val="28"/>
                <w:szCs w:val="28"/>
              </w:rPr>
              <w:t xml:space="preserve">Домашнее задание: </w:t>
            </w:r>
            <w:r w:rsidRPr="00A7265D">
              <w:rPr>
                <w:rFonts w:ascii="Times New Roman" w:hAnsi="Times New Roman" w:cs="Times New Roman"/>
                <w:bCs/>
                <w:i/>
                <w:sz w:val="28"/>
                <w:szCs w:val="28"/>
              </w:rPr>
              <w:t xml:space="preserve"> </w:t>
            </w:r>
            <w:r w:rsidRPr="00A7265D">
              <w:rPr>
                <w:rFonts w:ascii="Times New Roman" w:hAnsi="Times New Roman" w:cs="Times New Roman"/>
                <w:bCs/>
                <w:sz w:val="28"/>
                <w:szCs w:val="28"/>
              </w:rPr>
              <w:t>О (1) §§13,14,17</w:t>
            </w:r>
          </w:p>
        </w:tc>
      </w:tr>
      <w:tr w:rsidR="001572E2" w:rsidRPr="00A7265D" w:rsidTr="00F427F2">
        <w:tc>
          <w:tcPr>
            <w:tcW w:w="11131" w:type="dxa"/>
            <w:gridSpan w:val="5"/>
            <w:tcBorders>
              <w:top w:val="single" w:sz="4" w:space="0" w:color="auto"/>
              <w:left w:val="single" w:sz="4" w:space="0" w:color="auto"/>
              <w:bottom w:val="single" w:sz="4" w:space="0" w:color="auto"/>
              <w:right w:val="single" w:sz="4" w:space="0" w:color="auto"/>
            </w:tcBorders>
            <w:hideMark/>
          </w:tcPr>
          <w:p w:rsidR="001572E2" w:rsidRPr="00A7265D" w:rsidRDefault="001572E2" w:rsidP="00E27B19">
            <w:pPr>
              <w:spacing w:after="0" w:line="240" w:lineRule="auto"/>
              <w:rPr>
                <w:rFonts w:ascii="Times New Roman" w:hAnsi="Times New Roman" w:cs="Times New Roman"/>
                <w:b/>
                <w:sz w:val="28"/>
                <w:szCs w:val="28"/>
              </w:rPr>
            </w:pPr>
            <w:r w:rsidRPr="00A7265D">
              <w:rPr>
                <w:rFonts w:ascii="Times New Roman" w:hAnsi="Times New Roman" w:cs="Times New Roman"/>
                <w:b/>
                <w:sz w:val="28"/>
                <w:szCs w:val="28"/>
              </w:rPr>
              <w:lastRenderedPageBreak/>
              <w:t>Дидактическое оснащение урока:</w:t>
            </w:r>
          </w:p>
          <w:p w:rsidR="001572E2" w:rsidRPr="00A7265D" w:rsidRDefault="001572E2" w:rsidP="00BF6577">
            <w:pPr>
              <w:spacing w:after="0" w:line="240" w:lineRule="auto"/>
              <w:rPr>
                <w:rFonts w:ascii="Times New Roman" w:hAnsi="Times New Roman" w:cs="Times New Roman"/>
                <w:sz w:val="28"/>
                <w:szCs w:val="28"/>
              </w:rPr>
            </w:pPr>
            <w:r w:rsidRPr="00A7265D">
              <w:rPr>
                <w:rFonts w:ascii="Times New Roman" w:hAnsi="Times New Roman" w:cs="Times New Roman"/>
                <w:sz w:val="28"/>
                <w:szCs w:val="28"/>
              </w:rPr>
              <w:t xml:space="preserve">Раздаточный материал </w:t>
            </w:r>
          </w:p>
        </w:tc>
      </w:tr>
      <w:tr w:rsidR="001572E2" w:rsidRPr="00A7265D" w:rsidTr="00F427F2">
        <w:tc>
          <w:tcPr>
            <w:tcW w:w="11131" w:type="dxa"/>
            <w:gridSpan w:val="5"/>
            <w:tcBorders>
              <w:top w:val="single" w:sz="4" w:space="0" w:color="auto"/>
              <w:left w:val="single" w:sz="4" w:space="0" w:color="auto"/>
              <w:bottom w:val="single" w:sz="4" w:space="0" w:color="auto"/>
              <w:right w:val="single" w:sz="4" w:space="0" w:color="auto"/>
            </w:tcBorders>
            <w:hideMark/>
          </w:tcPr>
          <w:p w:rsidR="001572E2" w:rsidRPr="00A7265D" w:rsidRDefault="001572E2" w:rsidP="00175E73">
            <w:pPr>
              <w:spacing w:after="0" w:line="240" w:lineRule="auto"/>
              <w:rPr>
                <w:rFonts w:ascii="Times New Roman" w:hAnsi="Times New Roman" w:cs="Times New Roman"/>
                <w:sz w:val="28"/>
                <w:szCs w:val="28"/>
              </w:rPr>
            </w:pPr>
          </w:p>
        </w:tc>
      </w:tr>
    </w:tbl>
    <w:p w:rsidR="00A60056" w:rsidRPr="00A7265D" w:rsidRDefault="00A60056" w:rsidP="008D3778">
      <w:pPr>
        <w:spacing w:after="0" w:line="240" w:lineRule="auto"/>
        <w:rPr>
          <w:rFonts w:ascii="Times New Roman" w:hAnsi="Times New Roman" w:cs="Times New Roman"/>
          <w:sz w:val="28"/>
          <w:szCs w:val="28"/>
        </w:rPr>
      </w:pPr>
    </w:p>
    <w:sectPr w:rsidR="00A60056" w:rsidRPr="00A7265D" w:rsidSect="00081CC1">
      <w:pgSz w:w="11906" w:h="16838"/>
      <w:pgMar w:top="709" w:right="424" w:bottom="567"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53EC" w:rsidRDefault="007753EC" w:rsidP="006E28D3">
      <w:pPr>
        <w:spacing w:after="0" w:line="240" w:lineRule="auto"/>
      </w:pPr>
      <w:r>
        <w:separator/>
      </w:r>
    </w:p>
  </w:endnote>
  <w:endnote w:type="continuationSeparator" w:id="1">
    <w:p w:rsidR="007753EC" w:rsidRDefault="007753EC" w:rsidP="006E28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53EC" w:rsidRDefault="007753EC" w:rsidP="006E28D3">
      <w:pPr>
        <w:spacing w:after="0" w:line="240" w:lineRule="auto"/>
      </w:pPr>
      <w:r>
        <w:separator/>
      </w:r>
    </w:p>
  </w:footnote>
  <w:footnote w:type="continuationSeparator" w:id="1">
    <w:p w:rsidR="007753EC" w:rsidRDefault="007753EC" w:rsidP="006E28D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17254"/>
    <w:multiLevelType w:val="hybridMultilevel"/>
    <w:tmpl w:val="C0AACE20"/>
    <w:lvl w:ilvl="0" w:tplc="5E566C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245B0E"/>
    <w:multiLevelType w:val="multilevel"/>
    <w:tmpl w:val="F5A2F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473D55"/>
    <w:multiLevelType w:val="hybridMultilevel"/>
    <w:tmpl w:val="235874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F7197B"/>
    <w:multiLevelType w:val="hybridMultilevel"/>
    <w:tmpl w:val="53AEA0E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nsid w:val="1499548C"/>
    <w:multiLevelType w:val="multilevel"/>
    <w:tmpl w:val="5B506014"/>
    <w:lvl w:ilvl="0">
      <w:start w:val="1"/>
      <w:numFmt w:val="decimal"/>
      <w:lvlText w:val="%1."/>
      <w:lvlJc w:val="left"/>
      <w:pPr>
        <w:ind w:left="720" w:hanging="360"/>
      </w:pPr>
      <w:rPr>
        <w:rFonts w:ascii="Times New Roman" w:hAnsi="Times New Roman" w:cs="Times New Roman" w:hint="default"/>
        <w:b/>
        <w:sz w:val="28"/>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15772D62"/>
    <w:multiLevelType w:val="hybridMultilevel"/>
    <w:tmpl w:val="03A04ADE"/>
    <w:lvl w:ilvl="0" w:tplc="5F50D3E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6C7773"/>
    <w:multiLevelType w:val="hybridMultilevel"/>
    <w:tmpl w:val="FC12DA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0E408E"/>
    <w:multiLevelType w:val="multilevel"/>
    <w:tmpl w:val="7CD20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DA6439"/>
    <w:multiLevelType w:val="hybridMultilevel"/>
    <w:tmpl w:val="A0D6B8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462F91"/>
    <w:multiLevelType w:val="hybridMultilevel"/>
    <w:tmpl w:val="9BB4C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43765B1"/>
    <w:multiLevelType w:val="hybridMultilevel"/>
    <w:tmpl w:val="EF2068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6F21637"/>
    <w:multiLevelType w:val="hybridMultilevel"/>
    <w:tmpl w:val="52B669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E8667A8"/>
    <w:multiLevelType w:val="hybridMultilevel"/>
    <w:tmpl w:val="DE16A2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2A02899"/>
    <w:multiLevelType w:val="hybridMultilevel"/>
    <w:tmpl w:val="FCD8A0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3B66B4C"/>
    <w:multiLevelType w:val="hybridMultilevel"/>
    <w:tmpl w:val="BD2A6D5A"/>
    <w:lvl w:ilvl="0" w:tplc="B468976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536662C"/>
    <w:multiLevelType w:val="hybridMultilevel"/>
    <w:tmpl w:val="C49403CC"/>
    <w:lvl w:ilvl="0" w:tplc="EB76975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927335F"/>
    <w:multiLevelType w:val="hybridMultilevel"/>
    <w:tmpl w:val="B8529A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1044C22"/>
    <w:multiLevelType w:val="hybridMultilevel"/>
    <w:tmpl w:val="637CE70A"/>
    <w:lvl w:ilvl="0" w:tplc="E8CED70A">
      <w:start w:val="1"/>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8E87528"/>
    <w:multiLevelType w:val="multilevel"/>
    <w:tmpl w:val="A1387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A3C6B40"/>
    <w:multiLevelType w:val="hybridMultilevel"/>
    <w:tmpl w:val="6D885A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AD72BC2"/>
    <w:multiLevelType w:val="singleLevel"/>
    <w:tmpl w:val="0419000F"/>
    <w:lvl w:ilvl="0">
      <w:start w:val="1"/>
      <w:numFmt w:val="decimal"/>
      <w:lvlText w:val="%1."/>
      <w:lvlJc w:val="left"/>
      <w:pPr>
        <w:tabs>
          <w:tab w:val="num" w:pos="360"/>
        </w:tabs>
        <w:ind w:left="360" w:hanging="360"/>
      </w:pPr>
    </w:lvl>
  </w:abstractNum>
  <w:abstractNum w:abstractNumId="21">
    <w:nsid w:val="5C7E175A"/>
    <w:multiLevelType w:val="hybridMultilevel"/>
    <w:tmpl w:val="0178AD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28423C9"/>
    <w:multiLevelType w:val="hybridMultilevel"/>
    <w:tmpl w:val="B8529A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9505D13"/>
    <w:multiLevelType w:val="hybridMultilevel"/>
    <w:tmpl w:val="54104D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1EB02EC"/>
    <w:multiLevelType w:val="hybridMultilevel"/>
    <w:tmpl w:val="92A676F6"/>
    <w:lvl w:ilvl="0" w:tplc="5E566C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5271E34"/>
    <w:multiLevelType w:val="multilevel"/>
    <w:tmpl w:val="4118C6F0"/>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79B72F51"/>
    <w:multiLevelType w:val="hybridMultilevel"/>
    <w:tmpl w:val="32682578"/>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E6D70CC"/>
    <w:multiLevelType w:val="hybridMultilevel"/>
    <w:tmpl w:val="1C8C700C"/>
    <w:lvl w:ilvl="0" w:tplc="FC90A8E0">
      <w:start w:val="1"/>
      <w:numFmt w:val="decimal"/>
      <w:lvlText w:val="%1."/>
      <w:lvlJc w:val="left"/>
      <w:pPr>
        <w:ind w:left="378" w:hanging="360"/>
      </w:pPr>
      <w:rPr>
        <w:rFonts w:hint="default"/>
        <w:b w:val="0"/>
        <w:color w:val="000000"/>
      </w:rPr>
    </w:lvl>
    <w:lvl w:ilvl="1" w:tplc="04190019" w:tentative="1">
      <w:start w:val="1"/>
      <w:numFmt w:val="lowerLetter"/>
      <w:lvlText w:val="%2."/>
      <w:lvlJc w:val="left"/>
      <w:pPr>
        <w:ind w:left="1098" w:hanging="360"/>
      </w:pPr>
    </w:lvl>
    <w:lvl w:ilvl="2" w:tplc="0419001B" w:tentative="1">
      <w:start w:val="1"/>
      <w:numFmt w:val="lowerRoman"/>
      <w:lvlText w:val="%3."/>
      <w:lvlJc w:val="right"/>
      <w:pPr>
        <w:ind w:left="1818" w:hanging="180"/>
      </w:pPr>
    </w:lvl>
    <w:lvl w:ilvl="3" w:tplc="0419000F" w:tentative="1">
      <w:start w:val="1"/>
      <w:numFmt w:val="decimal"/>
      <w:lvlText w:val="%4."/>
      <w:lvlJc w:val="left"/>
      <w:pPr>
        <w:ind w:left="2538" w:hanging="360"/>
      </w:pPr>
    </w:lvl>
    <w:lvl w:ilvl="4" w:tplc="04190019" w:tentative="1">
      <w:start w:val="1"/>
      <w:numFmt w:val="lowerLetter"/>
      <w:lvlText w:val="%5."/>
      <w:lvlJc w:val="left"/>
      <w:pPr>
        <w:ind w:left="3258" w:hanging="360"/>
      </w:pPr>
    </w:lvl>
    <w:lvl w:ilvl="5" w:tplc="0419001B" w:tentative="1">
      <w:start w:val="1"/>
      <w:numFmt w:val="lowerRoman"/>
      <w:lvlText w:val="%6."/>
      <w:lvlJc w:val="right"/>
      <w:pPr>
        <w:ind w:left="3978" w:hanging="180"/>
      </w:pPr>
    </w:lvl>
    <w:lvl w:ilvl="6" w:tplc="0419000F" w:tentative="1">
      <w:start w:val="1"/>
      <w:numFmt w:val="decimal"/>
      <w:lvlText w:val="%7."/>
      <w:lvlJc w:val="left"/>
      <w:pPr>
        <w:ind w:left="4698" w:hanging="360"/>
      </w:pPr>
    </w:lvl>
    <w:lvl w:ilvl="7" w:tplc="04190019" w:tentative="1">
      <w:start w:val="1"/>
      <w:numFmt w:val="lowerLetter"/>
      <w:lvlText w:val="%8."/>
      <w:lvlJc w:val="left"/>
      <w:pPr>
        <w:ind w:left="5418" w:hanging="360"/>
      </w:pPr>
    </w:lvl>
    <w:lvl w:ilvl="8" w:tplc="0419001B" w:tentative="1">
      <w:start w:val="1"/>
      <w:numFmt w:val="lowerRoman"/>
      <w:lvlText w:val="%9."/>
      <w:lvlJc w:val="right"/>
      <w:pPr>
        <w:ind w:left="6138" w:hanging="180"/>
      </w:pPr>
    </w:lvl>
  </w:abstractNum>
  <w:num w:numId="1">
    <w:abstractNumId w:val="13"/>
  </w:num>
  <w:num w:numId="2">
    <w:abstractNumId w:val="8"/>
  </w:num>
  <w:num w:numId="3">
    <w:abstractNumId w:val="15"/>
  </w:num>
  <w:num w:numId="4">
    <w:abstractNumId w:val="14"/>
  </w:num>
  <w:num w:numId="5">
    <w:abstractNumId w:val="26"/>
  </w:num>
  <w:num w:numId="6">
    <w:abstractNumId w:val="3"/>
  </w:num>
  <w:num w:numId="7">
    <w:abstractNumId w:val="25"/>
  </w:num>
  <w:num w:numId="8">
    <w:abstractNumId w:val="6"/>
  </w:num>
  <w:num w:numId="9">
    <w:abstractNumId w:val="4"/>
  </w:num>
  <w:num w:numId="10">
    <w:abstractNumId w:val="16"/>
  </w:num>
  <w:num w:numId="11">
    <w:abstractNumId w:val="9"/>
  </w:num>
  <w:num w:numId="12">
    <w:abstractNumId w:val="27"/>
  </w:num>
  <w:num w:numId="13">
    <w:abstractNumId w:val="22"/>
  </w:num>
  <w:num w:numId="14">
    <w:abstractNumId w:val="7"/>
  </w:num>
  <w:num w:numId="15">
    <w:abstractNumId w:val="18"/>
  </w:num>
  <w:num w:numId="16">
    <w:abstractNumId w:val="24"/>
  </w:num>
  <w:num w:numId="17">
    <w:abstractNumId w:val="0"/>
  </w:num>
  <w:num w:numId="18">
    <w:abstractNumId w:val="1"/>
  </w:num>
  <w:num w:numId="19">
    <w:abstractNumId w:val="17"/>
  </w:num>
  <w:num w:numId="20">
    <w:abstractNumId w:val="2"/>
  </w:num>
  <w:num w:numId="21">
    <w:abstractNumId w:val="5"/>
  </w:num>
  <w:num w:numId="22">
    <w:abstractNumId w:val="23"/>
  </w:num>
  <w:num w:numId="23">
    <w:abstractNumId w:val="20"/>
  </w:num>
  <w:num w:numId="24">
    <w:abstractNumId w:val="12"/>
  </w:num>
  <w:num w:numId="25">
    <w:abstractNumId w:val="21"/>
  </w:num>
  <w:num w:numId="26">
    <w:abstractNumId w:val="19"/>
  </w:num>
  <w:num w:numId="27">
    <w:abstractNumId w:val="11"/>
  </w:num>
  <w:num w:numId="2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evenAndOddHeaders/>
  <w:drawingGridHorizontalSpacing w:val="110"/>
  <w:displayHorizontalDrawingGridEvery w:val="2"/>
  <w:characterSpacingControl w:val="doNotCompress"/>
  <w:hdrShapeDefaults>
    <o:shapedefaults v:ext="edit" spidmax="29698"/>
  </w:hdrShapeDefaults>
  <w:footnotePr>
    <w:footnote w:id="0"/>
    <w:footnote w:id="1"/>
  </w:footnotePr>
  <w:endnotePr>
    <w:endnote w:id="0"/>
    <w:endnote w:id="1"/>
  </w:endnotePr>
  <w:compat>
    <w:useFELayout/>
  </w:compat>
  <w:rsids>
    <w:rsidRoot w:val="008D3778"/>
    <w:rsid w:val="00016477"/>
    <w:rsid w:val="000308C6"/>
    <w:rsid w:val="00030C85"/>
    <w:rsid w:val="000413DF"/>
    <w:rsid w:val="00052294"/>
    <w:rsid w:val="00054893"/>
    <w:rsid w:val="00065D1C"/>
    <w:rsid w:val="00081CC1"/>
    <w:rsid w:val="000B5E18"/>
    <w:rsid w:val="000F3CF9"/>
    <w:rsid w:val="000F61BD"/>
    <w:rsid w:val="000F7306"/>
    <w:rsid w:val="00105FEB"/>
    <w:rsid w:val="00125E42"/>
    <w:rsid w:val="001274BA"/>
    <w:rsid w:val="00130BA9"/>
    <w:rsid w:val="00137D23"/>
    <w:rsid w:val="00143A99"/>
    <w:rsid w:val="00147290"/>
    <w:rsid w:val="00156E61"/>
    <w:rsid w:val="001572E2"/>
    <w:rsid w:val="001605E7"/>
    <w:rsid w:val="001743D9"/>
    <w:rsid w:val="0017581F"/>
    <w:rsid w:val="00175CCF"/>
    <w:rsid w:val="00175E73"/>
    <w:rsid w:val="00191C3F"/>
    <w:rsid w:val="001A43AF"/>
    <w:rsid w:val="001B2CF0"/>
    <w:rsid w:val="001B3200"/>
    <w:rsid w:val="001D374F"/>
    <w:rsid w:val="001F2A8E"/>
    <w:rsid w:val="00213BD8"/>
    <w:rsid w:val="0025571D"/>
    <w:rsid w:val="002636DD"/>
    <w:rsid w:val="002B01B4"/>
    <w:rsid w:val="002C0922"/>
    <w:rsid w:val="002E09CB"/>
    <w:rsid w:val="002E253B"/>
    <w:rsid w:val="002E361E"/>
    <w:rsid w:val="00302453"/>
    <w:rsid w:val="003052AE"/>
    <w:rsid w:val="00305E9D"/>
    <w:rsid w:val="00306ADD"/>
    <w:rsid w:val="003314AB"/>
    <w:rsid w:val="00332CEE"/>
    <w:rsid w:val="00351B6B"/>
    <w:rsid w:val="00355C27"/>
    <w:rsid w:val="0035738E"/>
    <w:rsid w:val="0036692D"/>
    <w:rsid w:val="003719B0"/>
    <w:rsid w:val="003738B2"/>
    <w:rsid w:val="00377353"/>
    <w:rsid w:val="003A167E"/>
    <w:rsid w:val="003C2745"/>
    <w:rsid w:val="003E104D"/>
    <w:rsid w:val="003E77EF"/>
    <w:rsid w:val="004008C2"/>
    <w:rsid w:val="00400F87"/>
    <w:rsid w:val="0042351B"/>
    <w:rsid w:val="004240D8"/>
    <w:rsid w:val="00434076"/>
    <w:rsid w:val="00435483"/>
    <w:rsid w:val="00446ED5"/>
    <w:rsid w:val="00466C86"/>
    <w:rsid w:val="004C1AF7"/>
    <w:rsid w:val="004C250E"/>
    <w:rsid w:val="004C6870"/>
    <w:rsid w:val="004E4C27"/>
    <w:rsid w:val="00510724"/>
    <w:rsid w:val="00552755"/>
    <w:rsid w:val="005559D3"/>
    <w:rsid w:val="00555C92"/>
    <w:rsid w:val="00557FA1"/>
    <w:rsid w:val="0056041C"/>
    <w:rsid w:val="00576AB1"/>
    <w:rsid w:val="00580817"/>
    <w:rsid w:val="005830CC"/>
    <w:rsid w:val="005846FB"/>
    <w:rsid w:val="005A1163"/>
    <w:rsid w:val="005B3AE4"/>
    <w:rsid w:val="005D1635"/>
    <w:rsid w:val="005D5F80"/>
    <w:rsid w:val="005D7806"/>
    <w:rsid w:val="005E3492"/>
    <w:rsid w:val="005E4363"/>
    <w:rsid w:val="005E5384"/>
    <w:rsid w:val="005F2CE3"/>
    <w:rsid w:val="006006BD"/>
    <w:rsid w:val="00600AC6"/>
    <w:rsid w:val="00610FF4"/>
    <w:rsid w:val="0061603A"/>
    <w:rsid w:val="00620BF6"/>
    <w:rsid w:val="006225BA"/>
    <w:rsid w:val="00645E0F"/>
    <w:rsid w:val="006602D7"/>
    <w:rsid w:val="00666895"/>
    <w:rsid w:val="006700A9"/>
    <w:rsid w:val="00681624"/>
    <w:rsid w:val="0068531C"/>
    <w:rsid w:val="006920E3"/>
    <w:rsid w:val="006A5686"/>
    <w:rsid w:val="006B00F3"/>
    <w:rsid w:val="006B3910"/>
    <w:rsid w:val="006B42CF"/>
    <w:rsid w:val="006E0C41"/>
    <w:rsid w:val="006E28D3"/>
    <w:rsid w:val="00712822"/>
    <w:rsid w:val="00720DAE"/>
    <w:rsid w:val="00720DD3"/>
    <w:rsid w:val="00725F06"/>
    <w:rsid w:val="00734A52"/>
    <w:rsid w:val="007401CA"/>
    <w:rsid w:val="00743647"/>
    <w:rsid w:val="00744786"/>
    <w:rsid w:val="0075530B"/>
    <w:rsid w:val="007753EC"/>
    <w:rsid w:val="00781DE0"/>
    <w:rsid w:val="00785F2B"/>
    <w:rsid w:val="00791DDA"/>
    <w:rsid w:val="007A4E11"/>
    <w:rsid w:val="007C5362"/>
    <w:rsid w:val="007C70C5"/>
    <w:rsid w:val="007F74FB"/>
    <w:rsid w:val="00802B50"/>
    <w:rsid w:val="008053BD"/>
    <w:rsid w:val="008120B1"/>
    <w:rsid w:val="00812ACC"/>
    <w:rsid w:val="00823F96"/>
    <w:rsid w:val="00847C39"/>
    <w:rsid w:val="008654B0"/>
    <w:rsid w:val="00873A18"/>
    <w:rsid w:val="0088205C"/>
    <w:rsid w:val="00885155"/>
    <w:rsid w:val="008858BF"/>
    <w:rsid w:val="00885A8E"/>
    <w:rsid w:val="0089028F"/>
    <w:rsid w:val="008C34FA"/>
    <w:rsid w:val="008C3BC2"/>
    <w:rsid w:val="008D3778"/>
    <w:rsid w:val="008D4CAC"/>
    <w:rsid w:val="0090243B"/>
    <w:rsid w:val="00903FF2"/>
    <w:rsid w:val="00954F8D"/>
    <w:rsid w:val="0095515F"/>
    <w:rsid w:val="00955C8E"/>
    <w:rsid w:val="00962CEB"/>
    <w:rsid w:val="0096538B"/>
    <w:rsid w:val="00971739"/>
    <w:rsid w:val="009B3A65"/>
    <w:rsid w:val="009B4C98"/>
    <w:rsid w:val="009B5F0C"/>
    <w:rsid w:val="009C57C8"/>
    <w:rsid w:val="009C66A6"/>
    <w:rsid w:val="009D2AC8"/>
    <w:rsid w:val="00A003A5"/>
    <w:rsid w:val="00A47F2B"/>
    <w:rsid w:val="00A5440E"/>
    <w:rsid w:val="00A54C36"/>
    <w:rsid w:val="00A60056"/>
    <w:rsid w:val="00A7265D"/>
    <w:rsid w:val="00A87D90"/>
    <w:rsid w:val="00A921DB"/>
    <w:rsid w:val="00AB4B20"/>
    <w:rsid w:val="00AC2D14"/>
    <w:rsid w:val="00AD0EFB"/>
    <w:rsid w:val="00AF25C8"/>
    <w:rsid w:val="00AF4FE9"/>
    <w:rsid w:val="00B22194"/>
    <w:rsid w:val="00B23F5C"/>
    <w:rsid w:val="00B25DBD"/>
    <w:rsid w:val="00B3516A"/>
    <w:rsid w:val="00B430E1"/>
    <w:rsid w:val="00B440D0"/>
    <w:rsid w:val="00B505F8"/>
    <w:rsid w:val="00B52A69"/>
    <w:rsid w:val="00B6182E"/>
    <w:rsid w:val="00B86B6C"/>
    <w:rsid w:val="00BE0CDF"/>
    <w:rsid w:val="00BE66D4"/>
    <w:rsid w:val="00BE7F9D"/>
    <w:rsid w:val="00BF6577"/>
    <w:rsid w:val="00BF774E"/>
    <w:rsid w:val="00BF7787"/>
    <w:rsid w:val="00C0521E"/>
    <w:rsid w:val="00C1545D"/>
    <w:rsid w:val="00C24380"/>
    <w:rsid w:val="00C42B4C"/>
    <w:rsid w:val="00C768B8"/>
    <w:rsid w:val="00C86B83"/>
    <w:rsid w:val="00C923F8"/>
    <w:rsid w:val="00C94C2E"/>
    <w:rsid w:val="00CB2A5F"/>
    <w:rsid w:val="00CC08ED"/>
    <w:rsid w:val="00CC7F7B"/>
    <w:rsid w:val="00CD029C"/>
    <w:rsid w:val="00CD3403"/>
    <w:rsid w:val="00D129B1"/>
    <w:rsid w:val="00D14433"/>
    <w:rsid w:val="00D217FF"/>
    <w:rsid w:val="00D64E50"/>
    <w:rsid w:val="00D65976"/>
    <w:rsid w:val="00D7575A"/>
    <w:rsid w:val="00D762DA"/>
    <w:rsid w:val="00DA2D93"/>
    <w:rsid w:val="00DB0068"/>
    <w:rsid w:val="00DD7496"/>
    <w:rsid w:val="00DE0078"/>
    <w:rsid w:val="00DF2C5F"/>
    <w:rsid w:val="00E06D54"/>
    <w:rsid w:val="00E11801"/>
    <w:rsid w:val="00E22622"/>
    <w:rsid w:val="00E27B19"/>
    <w:rsid w:val="00E52015"/>
    <w:rsid w:val="00E652D7"/>
    <w:rsid w:val="00E7605C"/>
    <w:rsid w:val="00E82A04"/>
    <w:rsid w:val="00E95D23"/>
    <w:rsid w:val="00EA58B9"/>
    <w:rsid w:val="00EA7994"/>
    <w:rsid w:val="00EB0B8D"/>
    <w:rsid w:val="00EB3A2F"/>
    <w:rsid w:val="00EB5C5B"/>
    <w:rsid w:val="00EB7BF8"/>
    <w:rsid w:val="00EE176B"/>
    <w:rsid w:val="00EE1B2E"/>
    <w:rsid w:val="00EF2C51"/>
    <w:rsid w:val="00EF7E5A"/>
    <w:rsid w:val="00F15601"/>
    <w:rsid w:val="00F33EB2"/>
    <w:rsid w:val="00F427F2"/>
    <w:rsid w:val="00F43A9C"/>
    <w:rsid w:val="00F44CDC"/>
    <w:rsid w:val="00F510CF"/>
    <w:rsid w:val="00F63593"/>
    <w:rsid w:val="00F64062"/>
    <w:rsid w:val="00F7036D"/>
    <w:rsid w:val="00F70CEC"/>
    <w:rsid w:val="00F855B6"/>
    <w:rsid w:val="00FA6CD3"/>
    <w:rsid w:val="00FB16B8"/>
    <w:rsid w:val="00FD4827"/>
    <w:rsid w:val="00FE70B3"/>
    <w:rsid w:val="00FF34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05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30BA9"/>
    <w:pPr>
      <w:ind w:left="720"/>
      <w:contextualSpacing/>
    </w:pPr>
  </w:style>
  <w:style w:type="paragraph" w:styleId="a4">
    <w:name w:val="header"/>
    <w:basedOn w:val="a"/>
    <w:link w:val="a5"/>
    <w:uiPriority w:val="99"/>
    <w:semiHidden/>
    <w:unhideWhenUsed/>
    <w:rsid w:val="006E28D3"/>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6E28D3"/>
  </w:style>
  <w:style w:type="paragraph" w:styleId="a6">
    <w:name w:val="footer"/>
    <w:basedOn w:val="a"/>
    <w:link w:val="a7"/>
    <w:uiPriority w:val="99"/>
    <w:semiHidden/>
    <w:unhideWhenUsed/>
    <w:rsid w:val="006E28D3"/>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6E28D3"/>
  </w:style>
  <w:style w:type="paragraph" w:styleId="a8">
    <w:name w:val="Normal (Web)"/>
    <w:basedOn w:val="a"/>
    <w:uiPriority w:val="99"/>
    <w:unhideWhenUsed/>
    <w:rsid w:val="001B3200"/>
    <w:pPr>
      <w:spacing w:before="100" w:beforeAutospacing="1" w:after="100" w:afterAutospacing="1" w:line="240" w:lineRule="auto"/>
    </w:pPr>
    <w:rPr>
      <w:rFonts w:ascii="Times New Roman" w:eastAsia="Times New Roman" w:hAnsi="Times New Roman" w:cs="Times New Roman"/>
      <w:sz w:val="24"/>
      <w:szCs w:val="24"/>
    </w:rPr>
  </w:style>
  <w:style w:type="table" w:styleId="a9">
    <w:name w:val="Table Grid"/>
    <w:basedOn w:val="a1"/>
    <w:uiPriority w:val="59"/>
    <w:rsid w:val="005527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Balloon Text"/>
    <w:basedOn w:val="a"/>
    <w:link w:val="ab"/>
    <w:uiPriority w:val="99"/>
    <w:semiHidden/>
    <w:unhideWhenUsed/>
    <w:rsid w:val="003E104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E104D"/>
    <w:rPr>
      <w:rFonts w:ascii="Tahoma" w:hAnsi="Tahoma" w:cs="Tahoma"/>
      <w:sz w:val="16"/>
      <w:szCs w:val="16"/>
    </w:rPr>
  </w:style>
  <w:style w:type="character" w:styleId="ac">
    <w:name w:val="Hyperlink"/>
    <w:basedOn w:val="a0"/>
    <w:uiPriority w:val="99"/>
    <w:unhideWhenUsed/>
    <w:rsid w:val="00052294"/>
    <w:rPr>
      <w:color w:val="0000FF" w:themeColor="hyperlink"/>
      <w:u w:val="single"/>
    </w:rPr>
  </w:style>
  <w:style w:type="character" w:styleId="ad">
    <w:name w:val="FollowedHyperlink"/>
    <w:basedOn w:val="a0"/>
    <w:uiPriority w:val="99"/>
    <w:semiHidden/>
    <w:unhideWhenUsed/>
    <w:rsid w:val="00052294"/>
    <w:rPr>
      <w:color w:val="800080" w:themeColor="followedHyperlink"/>
      <w:u w:val="single"/>
    </w:rPr>
  </w:style>
  <w:style w:type="paragraph" w:customStyle="1" w:styleId="1">
    <w:name w:val="Верхний колонтитул1"/>
    <w:basedOn w:val="a"/>
    <w:rsid w:val="00466C8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text">
    <w:name w:val="ntext"/>
    <w:basedOn w:val="a"/>
    <w:rsid w:val="00466C8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
    <w:name w:val="comment"/>
    <w:basedOn w:val="a"/>
    <w:rsid w:val="00466C86"/>
    <w:pPr>
      <w:spacing w:before="100" w:beforeAutospacing="1" w:after="100" w:afterAutospacing="1" w:line="240" w:lineRule="auto"/>
    </w:pPr>
    <w:rPr>
      <w:rFonts w:ascii="Times New Roman" w:eastAsia="Times New Roman" w:hAnsi="Times New Roman" w:cs="Times New Roman"/>
      <w:sz w:val="24"/>
      <w:szCs w:val="24"/>
    </w:rPr>
  </w:style>
  <w:style w:type="character" w:styleId="ae">
    <w:name w:val="Strong"/>
    <w:basedOn w:val="a0"/>
    <w:uiPriority w:val="22"/>
    <w:qFormat/>
    <w:rsid w:val="000F61BD"/>
    <w:rPr>
      <w:b/>
      <w:bCs/>
    </w:rPr>
  </w:style>
  <w:style w:type="paragraph" w:customStyle="1" w:styleId="wp-caption-text">
    <w:name w:val="wp-caption-text"/>
    <w:basedOn w:val="a"/>
    <w:rsid w:val="000F61B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0317848">
      <w:bodyDiv w:val="1"/>
      <w:marLeft w:val="0"/>
      <w:marRight w:val="0"/>
      <w:marTop w:val="0"/>
      <w:marBottom w:val="0"/>
      <w:divBdr>
        <w:top w:val="none" w:sz="0" w:space="0" w:color="auto"/>
        <w:left w:val="none" w:sz="0" w:space="0" w:color="auto"/>
        <w:bottom w:val="none" w:sz="0" w:space="0" w:color="auto"/>
        <w:right w:val="none" w:sz="0" w:space="0" w:color="auto"/>
      </w:divBdr>
    </w:div>
    <w:div w:id="532427589">
      <w:bodyDiv w:val="1"/>
      <w:marLeft w:val="0"/>
      <w:marRight w:val="0"/>
      <w:marTop w:val="0"/>
      <w:marBottom w:val="0"/>
      <w:divBdr>
        <w:top w:val="none" w:sz="0" w:space="0" w:color="auto"/>
        <w:left w:val="none" w:sz="0" w:space="0" w:color="auto"/>
        <w:bottom w:val="none" w:sz="0" w:space="0" w:color="auto"/>
        <w:right w:val="none" w:sz="0" w:space="0" w:color="auto"/>
      </w:divBdr>
    </w:div>
    <w:div w:id="1374040898">
      <w:bodyDiv w:val="1"/>
      <w:marLeft w:val="0"/>
      <w:marRight w:val="0"/>
      <w:marTop w:val="0"/>
      <w:marBottom w:val="0"/>
      <w:divBdr>
        <w:top w:val="none" w:sz="0" w:space="0" w:color="auto"/>
        <w:left w:val="none" w:sz="0" w:space="0" w:color="auto"/>
        <w:bottom w:val="none" w:sz="0" w:space="0" w:color="auto"/>
        <w:right w:val="none" w:sz="0" w:space="0" w:color="auto"/>
      </w:divBdr>
    </w:div>
    <w:div w:id="1431466226">
      <w:bodyDiv w:val="1"/>
      <w:marLeft w:val="0"/>
      <w:marRight w:val="0"/>
      <w:marTop w:val="0"/>
      <w:marBottom w:val="0"/>
      <w:divBdr>
        <w:top w:val="none" w:sz="0" w:space="0" w:color="auto"/>
        <w:left w:val="none" w:sz="0" w:space="0" w:color="auto"/>
        <w:bottom w:val="none" w:sz="0" w:space="0" w:color="auto"/>
        <w:right w:val="none" w:sz="0" w:space="0" w:color="auto"/>
      </w:divBdr>
    </w:div>
    <w:div w:id="1466704762">
      <w:bodyDiv w:val="1"/>
      <w:marLeft w:val="0"/>
      <w:marRight w:val="0"/>
      <w:marTop w:val="0"/>
      <w:marBottom w:val="0"/>
      <w:divBdr>
        <w:top w:val="none" w:sz="0" w:space="0" w:color="auto"/>
        <w:left w:val="none" w:sz="0" w:space="0" w:color="auto"/>
        <w:bottom w:val="none" w:sz="0" w:space="0" w:color="auto"/>
        <w:right w:val="none" w:sz="0" w:space="0" w:color="auto"/>
      </w:divBdr>
    </w:div>
    <w:div w:id="1880387089">
      <w:bodyDiv w:val="1"/>
      <w:marLeft w:val="0"/>
      <w:marRight w:val="0"/>
      <w:marTop w:val="0"/>
      <w:marBottom w:val="0"/>
      <w:divBdr>
        <w:top w:val="none" w:sz="0" w:space="0" w:color="auto"/>
        <w:left w:val="none" w:sz="0" w:space="0" w:color="auto"/>
        <w:bottom w:val="none" w:sz="0" w:space="0" w:color="auto"/>
        <w:right w:val="none" w:sz="0" w:space="0" w:color="auto"/>
      </w:divBdr>
      <w:divsChild>
        <w:div w:id="1734808874">
          <w:marLeft w:val="0"/>
          <w:marRight w:val="0"/>
          <w:marTop w:val="50"/>
          <w:marBottom w:val="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urok.ru/go.html?href=https%3A%2F%2Fru.wikipedia.org%2Fwiki%2F%25D0%2590%25D1%2582%25D0%25BC%25D0%25BE%25D1%2581%25D1%2584%25D0%25B5%25D1%2580%25D0%25B0_%25D0%259B%25D1%2583%25D0%25BD%25D1%258B" TargetMode="External"/><Relationship Id="rId13" Type="http://schemas.openxmlformats.org/officeDocument/2006/relationships/hyperlink" Target="https://www.youtube.com/watch?v=EcEoMjZDYEc" TargetMode="External"/><Relationship Id="rId3" Type="http://schemas.openxmlformats.org/officeDocument/2006/relationships/settings" Target="settings.xml"/><Relationship Id="rId7" Type="http://schemas.openxmlformats.org/officeDocument/2006/relationships/hyperlink" Target="https://youtu.be/JbRORxlycyI" TargetMode="External"/><Relationship Id="rId12" Type="http://schemas.openxmlformats.org/officeDocument/2006/relationships/image" Target="media/image3.jpeg"/><Relationship Id="rId17" Type="http://schemas.openxmlformats.org/officeDocument/2006/relationships/theme" Target="theme/theme1.xml"/><Relationship Id="rId25"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hyperlink" Target="https://www.krugosvet.ru" TargetMode="Externa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s://infourok.ru/go.html?href=https%3A%2F%2Fru.wikipedia.org%2Fwiki%2F%25D0%25A0%25D0%25B5%25D0%25B3%25D0%25BE%25D0%25BB%25D0%25B8%25D1%2582" TargetMode="External"/><Relationship Id="rId14" Type="http://schemas.openxmlformats.org/officeDocument/2006/relationships/hyperlink" Target="http://&#1072;&#1089;&#1090;&#1088;&#1086;&#1085;&#1086;&#1084;&#1080;&#1103;.&#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308</TotalTime>
  <Pages>5</Pages>
  <Words>1585</Words>
  <Characters>9037</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Евгения</dc:creator>
  <cp:lastModifiedBy>Adm</cp:lastModifiedBy>
  <cp:revision>12</cp:revision>
  <cp:lastPrinted>2013-09-02T00:01:00Z</cp:lastPrinted>
  <dcterms:created xsi:type="dcterms:W3CDTF">2019-02-13T05:16:00Z</dcterms:created>
  <dcterms:modified xsi:type="dcterms:W3CDTF">2019-02-19T04:27:00Z</dcterms:modified>
</cp:coreProperties>
</file>