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C8" w:rsidRDefault="00F774C8" w:rsidP="00F774C8">
      <w:pPr>
        <w:ind w:firstLine="0"/>
        <w:rPr>
          <w:b/>
          <w:szCs w:val="28"/>
        </w:rPr>
      </w:pPr>
      <w:r w:rsidRPr="003E7AE4">
        <w:rPr>
          <w:b/>
          <w:szCs w:val="28"/>
        </w:rPr>
        <w:t>ИНФОРМАЦИОННЫЕ ТЕХНОЛОГИИ В ОБРАЗОВАНИИ</w:t>
      </w:r>
    </w:p>
    <w:p w:rsidR="00F774C8" w:rsidRDefault="00F774C8" w:rsidP="00F774C8">
      <w:pPr>
        <w:pStyle w:val="a5"/>
        <w:numPr>
          <w:ilvl w:val="1"/>
          <w:numId w:val="1"/>
        </w:numPr>
        <w:rPr>
          <w:b/>
          <w:szCs w:val="28"/>
        </w:rPr>
      </w:pPr>
      <w:r w:rsidRPr="00CC7AA0">
        <w:rPr>
          <w:b/>
          <w:szCs w:val="28"/>
        </w:rPr>
        <w:t>Информатизация общества и образования.</w:t>
      </w:r>
    </w:p>
    <w:p w:rsidR="00F774C8" w:rsidRPr="00CC7AA0" w:rsidRDefault="00F774C8" w:rsidP="00F774C8">
      <w:pPr>
        <w:ind w:firstLine="0"/>
        <w:rPr>
          <w:szCs w:val="28"/>
        </w:rPr>
      </w:pPr>
      <w:proofErr w:type="gramStart"/>
      <w:r w:rsidRPr="00CC7AA0">
        <w:rPr>
          <w:szCs w:val="28"/>
        </w:rPr>
        <w:t>«Признавая огромный потенциал ИКТ для повышения качества образования, Генеральная конференция ЮНЕСКО 1997 года приняла решение о создании Института ЮНЕСКО по информационными технологиям в образовании.</w:t>
      </w:r>
      <w:proofErr w:type="gramEnd"/>
      <w:r w:rsidRPr="00CC7AA0">
        <w:rPr>
          <w:szCs w:val="28"/>
        </w:rPr>
        <w:t xml:space="preserve"> </w:t>
      </w:r>
      <w:proofErr w:type="gramStart"/>
      <w:r w:rsidRPr="00CC7AA0">
        <w:rPr>
          <w:szCs w:val="28"/>
        </w:rPr>
        <w:t>Сегодня ИИТО ЮНЕСКО – единственный из Институтов ЮНЕСКО, деятельность которого сфокусирована исключительно на вопросах применения ИКТ в образовании.</w:t>
      </w:r>
      <w:proofErr w:type="gramEnd"/>
      <w:r w:rsidRPr="00CC7AA0">
        <w:rPr>
          <w:szCs w:val="28"/>
        </w:rPr>
        <w:t xml:space="preserve"> ИИТО участвует в разработке и реализации программ ЮНЕСКО, связанных с использованием ИКТ на различных уровнях образования и в различных его секторах» [Информационные, 2013].</w:t>
      </w:r>
    </w:p>
    <w:p w:rsidR="00F774C8" w:rsidRPr="00CC7AA0" w:rsidRDefault="00F774C8" w:rsidP="00F774C8">
      <w:pPr>
        <w:ind w:firstLine="0"/>
        <w:rPr>
          <w:szCs w:val="28"/>
        </w:rPr>
      </w:pPr>
      <w:r w:rsidRPr="00CC7AA0">
        <w:rPr>
          <w:szCs w:val="28"/>
        </w:rPr>
        <w:t xml:space="preserve">На современном этапе развития общества информационно-коммуникационные технологии широко внедряются во все сферы деятельности человека, это способствует развитию информатизации общества в целом. «Основной целью информатизации является обеспечение решения актуальных внутренних проблем государства и прежде всего </w:t>
      </w:r>
      <w:r>
        <w:sym w:font="Symbol" w:char="F02D"/>
      </w:r>
      <w:r w:rsidRPr="00CC7AA0">
        <w:rPr>
          <w:szCs w:val="28"/>
        </w:rPr>
        <w:t xml:space="preserve"> удовлетворение спроса на информационные продукты и услуги. Информатизация общества является одной из закономерностей современного социального прогресса» [Гафурова, 2008: 8]. Главное в данном процессе заключается в качестве получаемой и передаваемой информации, а также накапливаемых знаний, в расширении спектра информационных услуг. </w:t>
      </w:r>
    </w:p>
    <w:p w:rsidR="00F774C8" w:rsidRPr="00F62C0E" w:rsidRDefault="00F774C8" w:rsidP="00F774C8">
      <w:pPr>
        <w:ind w:firstLine="0"/>
        <w:rPr>
          <w:szCs w:val="28"/>
        </w:rPr>
      </w:pPr>
      <w:r w:rsidRPr="00CC7AA0">
        <w:rPr>
          <w:szCs w:val="28"/>
        </w:rPr>
        <w:t xml:space="preserve">«Доминирующим видом деятельности членов информационного общества является производство, переработка, хранение, передача информации, особенно высшей ее формы – знаний» [Харченко, 2005: </w:t>
      </w:r>
      <w:r w:rsidRPr="00EC6964">
        <w:rPr>
          <w:szCs w:val="28"/>
        </w:rPr>
        <w:t>34</w:t>
      </w:r>
      <w:r w:rsidRPr="00CC7AA0">
        <w:rPr>
          <w:szCs w:val="28"/>
        </w:rPr>
        <w:t xml:space="preserve">]. Нужно учитывать, что через 10 – 15 лет практически 100 % населения будут иметь доступ </w:t>
      </w:r>
      <w:proofErr w:type="gramStart"/>
      <w:r w:rsidRPr="00CC7AA0">
        <w:rPr>
          <w:szCs w:val="28"/>
        </w:rPr>
        <w:t>к</w:t>
      </w:r>
      <w:proofErr w:type="gramEnd"/>
      <w:r w:rsidRPr="00CC7AA0">
        <w:rPr>
          <w:szCs w:val="28"/>
        </w:rPr>
        <w:t xml:space="preserve"> </w:t>
      </w:r>
      <w:proofErr w:type="gramStart"/>
      <w:r w:rsidRPr="00CC7AA0">
        <w:rPr>
          <w:szCs w:val="28"/>
        </w:rPr>
        <w:t>ИКТ</w:t>
      </w:r>
      <w:proofErr w:type="gramEnd"/>
      <w:r w:rsidRPr="00CC7AA0">
        <w:rPr>
          <w:szCs w:val="28"/>
        </w:rPr>
        <w:t xml:space="preserve"> и должны получить цифровую грамотность, чтобы жить в обществе, в котором большая часть общественной деятельности (электронное правительство, электронная коммерция, электронное обучение и т.д.) будут требовать использования ИКТ.</w:t>
      </w:r>
    </w:p>
    <w:p w:rsidR="00F774C8" w:rsidRPr="00774D40" w:rsidRDefault="00F774C8" w:rsidP="00F774C8">
      <w:pPr>
        <w:rPr>
          <w:szCs w:val="28"/>
        </w:rPr>
      </w:pPr>
      <w:r w:rsidRPr="00774D40">
        <w:rPr>
          <w:szCs w:val="28"/>
        </w:rPr>
        <w:t xml:space="preserve">Информатизация общества в значительной мере определяет и необходимость информатизации образования. </w:t>
      </w:r>
      <w:proofErr w:type="gramStart"/>
      <w:r w:rsidRPr="00774D40">
        <w:rPr>
          <w:szCs w:val="28"/>
        </w:rPr>
        <w:t>«Информатизация образования – это целенаправленная деятельность по разработке и внедрению методов и средств сбора, обработки, передачи, усвоения и хранения информации, а также образовательных технологий на базе микропроцессорной техники и информационно-компьютерных технологий в учебный процесс, в управление системой образования, в методическую и научно-</w:t>
      </w:r>
      <w:r w:rsidRPr="00774D40">
        <w:rPr>
          <w:szCs w:val="28"/>
        </w:rPr>
        <w:lastRenderedPageBreak/>
        <w:t xml:space="preserve">педагогическую деятельность педагогов в целях создания условий для перестройки познавательной деятельности и усиления интеллектуальных возможностей обучаемых» </w:t>
      </w:r>
      <w:r>
        <w:rPr>
          <w:szCs w:val="28"/>
        </w:rPr>
        <w:t>[</w:t>
      </w:r>
      <w:r w:rsidRPr="00774D40">
        <w:rPr>
          <w:szCs w:val="28"/>
        </w:rPr>
        <w:t>Атабекова</w:t>
      </w:r>
      <w:r>
        <w:rPr>
          <w:szCs w:val="28"/>
        </w:rPr>
        <w:t xml:space="preserve">, </w:t>
      </w:r>
      <w:r w:rsidRPr="00EC6964">
        <w:rPr>
          <w:szCs w:val="28"/>
        </w:rPr>
        <w:t>2008</w:t>
      </w:r>
      <w:r w:rsidRPr="00774D40">
        <w:rPr>
          <w:szCs w:val="28"/>
        </w:rPr>
        <w:t xml:space="preserve"> 21</w:t>
      </w:r>
      <w:r>
        <w:rPr>
          <w:szCs w:val="28"/>
        </w:rPr>
        <w:t>].</w:t>
      </w:r>
      <w:proofErr w:type="gramEnd"/>
      <w:r w:rsidRPr="00774D40">
        <w:rPr>
          <w:szCs w:val="28"/>
        </w:rPr>
        <w:t xml:space="preserve"> Если наше общество считается информационным, значит школьное обучение должно в первую очередь нацеливать ученика на получение таких личностных качеств, которые помогут быстро и легко, без дополнительных временных затрат влиться в это общество. «Одним из приоритетных направлений процесса информатизации современного общества является </w:t>
      </w:r>
      <w:r w:rsidRPr="00C72562">
        <w:rPr>
          <w:b/>
          <w:szCs w:val="28"/>
        </w:rPr>
        <w:t>информатизация образования</w:t>
      </w:r>
      <w:r w:rsidRPr="00774D40">
        <w:rPr>
          <w:szCs w:val="28"/>
        </w:rPr>
        <w:t xml:space="preserve"> — процесс обеспечения сферы образования методологией и практикой разработки и оптимального использования новых информационных технологий, ориентир</w:t>
      </w:r>
      <w:r>
        <w:rPr>
          <w:szCs w:val="28"/>
        </w:rPr>
        <w:t>ованных на реализацию психолого-</w:t>
      </w:r>
      <w:r w:rsidRPr="00774D40">
        <w:rPr>
          <w:szCs w:val="28"/>
        </w:rPr>
        <w:t>педагогических целей обучения, воспитания</w:t>
      </w:r>
      <w:r w:rsidRPr="009D601F">
        <w:rPr>
          <w:szCs w:val="28"/>
        </w:rPr>
        <w:t xml:space="preserve">» </w:t>
      </w:r>
      <w:r>
        <w:rPr>
          <w:szCs w:val="28"/>
        </w:rPr>
        <w:t>[</w:t>
      </w:r>
      <w:r w:rsidRPr="009D601F">
        <w:rPr>
          <w:szCs w:val="28"/>
        </w:rPr>
        <w:t>Гафурова</w:t>
      </w:r>
      <w:r>
        <w:rPr>
          <w:szCs w:val="28"/>
        </w:rPr>
        <w:t>,</w:t>
      </w:r>
      <w:r w:rsidRPr="009D601F">
        <w:rPr>
          <w:szCs w:val="28"/>
        </w:rPr>
        <w:t xml:space="preserve"> 2008</w:t>
      </w:r>
      <w:r>
        <w:rPr>
          <w:szCs w:val="28"/>
        </w:rPr>
        <w:t>:</w:t>
      </w:r>
      <w:r w:rsidRPr="009D601F">
        <w:rPr>
          <w:szCs w:val="28"/>
        </w:rPr>
        <w:t xml:space="preserve"> 8</w:t>
      </w:r>
      <w:r>
        <w:rPr>
          <w:szCs w:val="28"/>
        </w:rPr>
        <w:t>].</w:t>
      </w:r>
      <w:r w:rsidRPr="00774D40">
        <w:rPr>
          <w:szCs w:val="28"/>
        </w:rPr>
        <w:t xml:space="preserve"> </w:t>
      </w:r>
    </w:p>
    <w:p w:rsidR="00F774C8" w:rsidRDefault="00F774C8" w:rsidP="00F774C8">
      <w:pPr>
        <w:rPr>
          <w:szCs w:val="28"/>
          <w:u w:val="single"/>
        </w:rPr>
      </w:pPr>
      <w:r w:rsidRPr="00774D40">
        <w:rPr>
          <w:szCs w:val="28"/>
        </w:rPr>
        <w:t xml:space="preserve">Необходимо иметь в виду, что информатизация понимается «не как простое представление учебной информации в цифровом виде, а как создание педагогически спроектированной информационно-образовательной среды учебного заведения, подключенной к мировому образовательному пространству и удовлетворяющей культурно-образовательные потребности </w:t>
      </w:r>
      <w:r>
        <w:rPr>
          <w:szCs w:val="28"/>
        </w:rPr>
        <w:t>современного молодого человека»</w:t>
      </w:r>
      <w:r w:rsidRPr="00774D40">
        <w:rPr>
          <w:szCs w:val="28"/>
        </w:rPr>
        <w:t xml:space="preserve"> </w:t>
      </w:r>
      <w:r w:rsidRPr="009D601F">
        <w:rPr>
          <w:szCs w:val="28"/>
        </w:rPr>
        <w:t>[</w:t>
      </w:r>
      <w:proofErr w:type="spellStart"/>
      <w:r w:rsidRPr="009D601F">
        <w:rPr>
          <w:szCs w:val="28"/>
        </w:rPr>
        <w:t>Гура</w:t>
      </w:r>
      <w:proofErr w:type="spellEnd"/>
      <w:r w:rsidRPr="009D601F">
        <w:rPr>
          <w:szCs w:val="28"/>
        </w:rPr>
        <w:t>, 2007]</w:t>
      </w:r>
      <w:r>
        <w:rPr>
          <w:szCs w:val="28"/>
        </w:rPr>
        <w:t>.</w:t>
      </w:r>
    </w:p>
    <w:p w:rsidR="00F774C8" w:rsidRDefault="00F774C8" w:rsidP="00F774C8">
      <w:pPr>
        <w:rPr>
          <w:szCs w:val="28"/>
        </w:rPr>
      </w:pPr>
      <w:r w:rsidRPr="00774D40">
        <w:rPr>
          <w:szCs w:val="28"/>
        </w:rPr>
        <w:t xml:space="preserve">Переход от «обучения на всю жизнь» на «обучение на протяжении всей жизни» </w:t>
      </w:r>
      <w:r>
        <w:rPr>
          <w:szCs w:val="28"/>
        </w:rPr>
        <w:t>[</w:t>
      </w:r>
      <w:r w:rsidRPr="00774D40">
        <w:rPr>
          <w:szCs w:val="28"/>
        </w:rPr>
        <w:t>Б</w:t>
      </w:r>
      <w:r>
        <w:rPr>
          <w:szCs w:val="28"/>
        </w:rPr>
        <w:t xml:space="preserve">аранников, </w:t>
      </w:r>
      <w:r w:rsidRPr="00774D40">
        <w:rPr>
          <w:szCs w:val="28"/>
        </w:rPr>
        <w:t>2002</w:t>
      </w:r>
      <w:r>
        <w:rPr>
          <w:szCs w:val="28"/>
        </w:rPr>
        <w:t>]</w:t>
      </w:r>
      <w:r w:rsidRPr="00774D40">
        <w:rPr>
          <w:szCs w:val="28"/>
        </w:rPr>
        <w:t xml:space="preserve"> требует от выпускника умения самостоятельного извлечения информации, её сортировки, анализа, синтеза. Также необходимо уметь создавать новую информацию и распространять её. Такие умения позволят выпускнику общеобразовательной школы быть всегда востребованным на рынке труда.  </w:t>
      </w:r>
    </w:p>
    <w:p w:rsidR="00F774C8" w:rsidRPr="000D4269" w:rsidRDefault="00F774C8" w:rsidP="00F774C8">
      <w:pPr>
        <w:rPr>
          <w:szCs w:val="28"/>
        </w:rPr>
      </w:pPr>
      <w:r w:rsidRPr="00774D40">
        <w:rPr>
          <w:szCs w:val="28"/>
        </w:rPr>
        <w:t xml:space="preserve">«Процесс вхождения школы в мировое образовательное пространство требует совершенствования, а также серьёзной переориентации </w:t>
      </w:r>
      <w:proofErr w:type="spellStart"/>
      <w:r w:rsidRPr="00774D40">
        <w:rPr>
          <w:szCs w:val="28"/>
        </w:rPr>
        <w:t>компьютерно-информационной</w:t>
      </w:r>
      <w:proofErr w:type="spellEnd"/>
      <w:r w:rsidRPr="00774D40">
        <w:rPr>
          <w:szCs w:val="28"/>
        </w:rPr>
        <w:t xml:space="preserve"> составляющей. Лавинообразный рост объёмов информации, принял характер информационного взрыва во всех сферах человеческой деятельности. Информационный взрыв породил множество проблем, важнейшей из которых является проблема обучения. Особый интерес представляют вопросы, связанные с автоматизацией обучения, поскольку «ручные методы» без использования технических средств давно исчерпали свои возможности»</w:t>
      </w:r>
      <w:r>
        <w:rPr>
          <w:szCs w:val="28"/>
        </w:rPr>
        <w:t xml:space="preserve"> [</w:t>
      </w:r>
      <w:proofErr w:type="spellStart"/>
      <w:r>
        <w:rPr>
          <w:szCs w:val="28"/>
        </w:rPr>
        <w:t>Клейман</w:t>
      </w:r>
      <w:proofErr w:type="spellEnd"/>
      <w:r>
        <w:rPr>
          <w:szCs w:val="28"/>
        </w:rPr>
        <w:t>, 2006: 154]</w:t>
      </w:r>
      <w:r w:rsidRPr="00774D40">
        <w:rPr>
          <w:szCs w:val="28"/>
        </w:rPr>
        <w:t xml:space="preserve">. </w:t>
      </w:r>
      <w:r>
        <w:rPr>
          <w:szCs w:val="28"/>
        </w:rPr>
        <w:t xml:space="preserve">Информатизация школы – это длительный и планомерный путь к изменению качества обучения. </w:t>
      </w:r>
    </w:p>
    <w:p w:rsidR="00F774C8" w:rsidRPr="000D4269" w:rsidRDefault="00F774C8" w:rsidP="00F774C8">
      <w:pPr>
        <w:pStyle w:val="Style78"/>
        <w:widowControl/>
        <w:tabs>
          <w:tab w:val="left" w:pos="346"/>
        </w:tabs>
        <w:spacing w:line="360" w:lineRule="auto"/>
        <w:ind w:firstLine="0"/>
        <w:rPr>
          <w:rStyle w:val="FontStyle124"/>
          <w:rFonts w:ascii="Times New Roman" w:hAnsi="Times New Roman"/>
        </w:rPr>
      </w:pPr>
      <w:r>
        <w:rPr>
          <w:rStyle w:val="FontStyle124"/>
          <w:rFonts w:ascii="Times New Roman" w:hAnsi="Times New Roman"/>
        </w:rPr>
        <w:lastRenderedPageBreak/>
        <w:tab/>
      </w:r>
      <w:r w:rsidRPr="000D4269">
        <w:rPr>
          <w:rStyle w:val="FontStyle124"/>
          <w:rFonts w:ascii="Times New Roman" w:hAnsi="Times New Roman"/>
        </w:rPr>
        <w:t xml:space="preserve">Характерной особенностью модернизированной системы образования являются </w:t>
      </w:r>
      <w:r>
        <w:rPr>
          <w:rStyle w:val="FontStyle124"/>
          <w:rFonts w:ascii="Times New Roman" w:hAnsi="Times New Roman"/>
        </w:rPr>
        <w:t>«</w:t>
      </w:r>
      <w:r w:rsidRPr="000D4269">
        <w:rPr>
          <w:rStyle w:val="FontStyle124"/>
          <w:rFonts w:ascii="Times New Roman" w:hAnsi="Times New Roman"/>
        </w:rPr>
        <w:t>позитивные изменения как содержания и технологий образования, так и уклада школы, в совокупности отвечающих современной системе образовательных приорите</w:t>
      </w:r>
      <w:r w:rsidRPr="000D4269">
        <w:rPr>
          <w:rStyle w:val="FontStyle124"/>
          <w:rFonts w:ascii="Times New Roman" w:hAnsi="Times New Roman"/>
        </w:rPr>
        <w:softHyphen/>
        <w:t>тов, максимально использующих преимущества информацион</w:t>
      </w:r>
      <w:r w:rsidRPr="000D4269">
        <w:rPr>
          <w:rStyle w:val="FontStyle124"/>
          <w:rFonts w:ascii="Times New Roman" w:hAnsi="Times New Roman"/>
        </w:rPr>
        <w:softHyphen/>
        <w:t>ных и коммуникационных технологий с целью повышения ка</w:t>
      </w:r>
      <w:r w:rsidRPr="000D4269">
        <w:rPr>
          <w:rStyle w:val="FontStyle124"/>
          <w:rFonts w:ascii="Times New Roman" w:hAnsi="Times New Roman"/>
        </w:rPr>
        <w:softHyphen/>
        <w:t>чества образования детей, сохранения их здоровья [</w:t>
      </w:r>
      <w:r w:rsidRPr="000D4269">
        <w:rPr>
          <w:rStyle w:val="FontStyle122"/>
          <w:rFonts w:ascii="Times New Roman" w:hAnsi="Times New Roman"/>
          <w:sz w:val="28"/>
          <w:szCs w:val="28"/>
        </w:rPr>
        <w:t>Концепция развития образования в сфере культуры и искусства в Рос</w:t>
      </w:r>
      <w:r w:rsidRPr="000D4269">
        <w:rPr>
          <w:rStyle w:val="FontStyle122"/>
          <w:rFonts w:ascii="Times New Roman" w:hAnsi="Times New Roman"/>
          <w:sz w:val="28"/>
          <w:szCs w:val="28"/>
        </w:rPr>
        <w:softHyphen/>
        <w:t>сийской Федерации на 2008-2015</w:t>
      </w:r>
      <w:proofErr w:type="gramStart"/>
      <w:r w:rsidRPr="000D4269">
        <w:rPr>
          <w:rStyle w:val="FontStyle122"/>
          <w:rFonts w:ascii="Times New Roman" w:hAnsi="Times New Roman"/>
          <w:sz w:val="28"/>
          <w:szCs w:val="28"/>
        </w:rPr>
        <w:t xml:space="preserve"> :</w:t>
      </w:r>
      <w:proofErr w:type="gramEnd"/>
      <w:r w:rsidRPr="000D4269">
        <w:rPr>
          <w:rStyle w:val="FontStyle122"/>
          <w:rFonts w:ascii="Times New Roman" w:hAnsi="Times New Roman"/>
          <w:sz w:val="28"/>
          <w:szCs w:val="28"/>
        </w:rPr>
        <w:t xml:space="preserve"> постановление Правительства Рос</w:t>
      </w:r>
      <w:r w:rsidRPr="000D4269">
        <w:rPr>
          <w:rStyle w:val="FontStyle122"/>
          <w:rFonts w:ascii="Times New Roman" w:hAnsi="Times New Roman"/>
          <w:sz w:val="28"/>
          <w:szCs w:val="28"/>
        </w:rPr>
        <w:softHyphen/>
        <w:t xml:space="preserve">сийской Федерации № 543 от 23 декабря 2008 // Бюллетень трудового и социального законодательства РФ. - 2006. - № 1. - </w:t>
      </w:r>
      <w:proofErr w:type="gramStart"/>
      <w:r w:rsidRPr="000D4269">
        <w:rPr>
          <w:rStyle w:val="FontStyle122"/>
          <w:rFonts w:ascii="Times New Roman" w:hAnsi="Times New Roman"/>
          <w:sz w:val="28"/>
          <w:szCs w:val="28"/>
        </w:rPr>
        <w:t>С. 21-23.</w:t>
      </w:r>
      <w:r w:rsidRPr="000D4269">
        <w:rPr>
          <w:rStyle w:val="FontStyle124"/>
          <w:rFonts w:ascii="Times New Roman" w:hAnsi="Times New Roman"/>
        </w:rPr>
        <w:t>].</w:t>
      </w:r>
      <w:proofErr w:type="gramEnd"/>
    </w:p>
    <w:p w:rsidR="00F774C8" w:rsidRPr="00CC7AA0" w:rsidRDefault="00F774C8" w:rsidP="00F774C8"/>
    <w:p w:rsidR="00F774C8" w:rsidRPr="008B6DA2" w:rsidRDefault="00F774C8" w:rsidP="00F774C8">
      <w:pPr>
        <w:pStyle w:val="a5"/>
        <w:ind w:firstLine="0"/>
        <w:rPr>
          <w:b/>
          <w:szCs w:val="28"/>
        </w:rPr>
      </w:pPr>
    </w:p>
    <w:p w:rsidR="00F774C8" w:rsidRPr="008B6DA2" w:rsidRDefault="00F774C8" w:rsidP="00F774C8">
      <w:pPr>
        <w:ind w:firstLine="0"/>
        <w:rPr>
          <w:b/>
          <w:szCs w:val="28"/>
        </w:rPr>
      </w:pPr>
      <w:r w:rsidRPr="008B6DA2">
        <w:rPr>
          <w:b/>
          <w:noProof/>
          <w:szCs w:val="28"/>
        </w:rPr>
        <w:t xml:space="preserve">1.2.. Понятие </w:t>
      </w:r>
      <w:r w:rsidRPr="008B6DA2">
        <w:rPr>
          <w:b/>
          <w:szCs w:val="28"/>
        </w:rPr>
        <w:t>информационных технологий  в образовательном процессе современной школы</w:t>
      </w:r>
    </w:p>
    <w:p w:rsidR="00F774C8" w:rsidRDefault="00F774C8" w:rsidP="00F774C8">
      <w:pPr>
        <w:rPr>
          <w:szCs w:val="28"/>
        </w:rPr>
      </w:pPr>
      <w:r w:rsidRPr="00774D40">
        <w:rPr>
          <w:szCs w:val="28"/>
        </w:rPr>
        <w:t xml:space="preserve">Необходимым компонентом для  развития информационного общества принято считать  </w:t>
      </w:r>
      <w:r w:rsidRPr="00F62C0E">
        <w:rPr>
          <w:szCs w:val="28"/>
        </w:rPr>
        <w:t>информационно-коммуникац</w:t>
      </w:r>
      <w:r>
        <w:rPr>
          <w:szCs w:val="28"/>
        </w:rPr>
        <w:t xml:space="preserve">ионные технологии (далее – ИКТ).    </w:t>
      </w:r>
      <w:r w:rsidRPr="00774D40">
        <w:rPr>
          <w:szCs w:val="28"/>
        </w:rPr>
        <w:t xml:space="preserve">Под </w:t>
      </w:r>
      <w:r w:rsidRPr="0006666B">
        <w:rPr>
          <w:b/>
          <w:szCs w:val="28"/>
        </w:rPr>
        <w:t>информационными технологиями</w:t>
      </w:r>
      <w:r w:rsidRPr="00774D40">
        <w:rPr>
          <w:szCs w:val="28"/>
        </w:rPr>
        <w:t xml:space="preserve"> </w:t>
      </w:r>
      <w:r>
        <w:rPr>
          <w:szCs w:val="28"/>
        </w:rPr>
        <w:t xml:space="preserve">традиционно </w:t>
      </w:r>
      <w:r w:rsidRPr="00774D40">
        <w:rPr>
          <w:szCs w:val="28"/>
        </w:rPr>
        <w:t xml:space="preserve">понимаются сейчас проекты конструирования, процессы накопления, обработки, представления и использования информации с помощью электронных средств, а информационная технология обучения – это процесс подготовки и передачи информации от учителя обучаемому и обратно </w:t>
      </w:r>
      <w:r>
        <w:rPr>
          <w:szCs w:val="28"/>
        </w:rPr>
        <w:t>учителю  посредством компьютера.</w:t>
      </w:r>
    </w:p>
    <w:p w:rsidR="00F774C8" w:rsidRPr="00AC014F" w:rsidRDefault="00F774C8" w:rsidP="00F774C8">
      <w:pPr>
        <w:rPr>
          <w:szCs w:val="28"/>
        </w:rPr>
      </w:pPr>
      <w:r>
        <w:rPr>
          <w:szCs w:val="28"/>
        </w:rPr>
        <w:t xml:space="preserve">Кроме того в литературе  используется и такое понятие: </w:t>
      </w:r>
      <w:proofErr w:type="gramStart"/>
      <w:r w:rsidRPr="0006666B">
        <w:rPr>
          <w:b/>
          <w:szCs w:val="28"/>
        </w:rPr>
        <w:t>ИКТ- «процесс</w:t>
      </w:r>
      <w:r w:rsidRPr="00F62C0E">
        <w:rPr>
          <w:szCs w:val="28"/>
        </w:rPr>
        <w:t>, использующий совокупность средств и методов сбора, обработки и передачи данных (первичной информации) для получения информации нового качества о состоянии объекта, процесса или явления (информационного продукта)» [</w:t>
      </w:r>
      <w:r w:rsidRPr="00EC6964">
        <w:rPr>
          <w:szCs w:val="28"/>
        </w:rPr>
        <w:t>Зайцева,  С.А.  Состояние  , 2011. – №2.</w:t>
      </w:r>
      <w:proofErr w:type="gramEnd"/>
      <w:r w:rsidRPr="00EC6964">
        <w:rPr>
          <w:szCs w:val="28"/>
        </w:rPr>
        <w:t xml:space="preserve"> – </w:t>
      </w:r>
      <w:proofErr w:type="gramStart"/>
      <w:r w:rsidRPr="00EC6964">
        <w:rPr>
          <w:szCs w:val="28"/>
        </w:rPr>
        <w:t>С.109–112.</w:t>
      </w:r>
      <w:r w:rsidRPr="00F62C0E">
        <w:rPr>
          <w:szCs w:val="28"/>
        </w:rPr>
        <w:t>].</w:t>
      </w:r>
      <w:r w:rsidRPr="009D601F">
        <w:t xml:space="preserve"> </w:t>
      </w:r>
      <w:proofErr w:type="gramEnd"/>
    </w:p>
    <w:p w:rsidR="00F774C8" w:rsidRDefault="00F774C8" w:rsidP="00F774C8">
      <w:pPr>
        <w:rPr>
          <w:szCs w:val="28"/>
        </w:rPr>
      </w:pPr>
      <w:r w:rsidRPr="00DB2CC8">
        <w:rPr>
          <w:szCs w:val="28"/>
        </w:rPr>
        <w:t>В практи</w:t>
      </w:r>
      <w:r>
        <w:rPr>
          <w:szCs w:val="28"/>
        </w:rPr>
        <w:t xml:space="preserve">ке информационными технологиями </w:t>
      </w:r>
      <w:r w:rsidRPr="00DB2CC8">
        <w:rPr>
          <w:szCs w:val="28"/>
        </w:rPr>
        <w:t xml:space="preserve">называют все технологии, </w:t>
      </w:r>
      <w:r>
        <w:rPr>
          <w:szCs w:val="28"/>
        </w:rPr>
        <w:t xml:space="preserve">которые </w:t>
      </w:r>
      <w:r w:rsidRPr="00DB2CC8">
        <w:rPr>
          <w:szCs w:val="28"/>
        </w:rPr>
        <w:t>использую</w:t>
      </w:r>
      <w:r>
        <w:rPr>
          <w:szCs w:val="28"/>
        </w:rPr>
        <w:t xml:space="preserve">т </w:t>
      </w:r>
      <w:r w:rsidRPr="00DB2CC8">
        <w:rPr>
          <w:szCs w:val="28"/>
        </w:rPr>
        <w:t xml:space="preserve"> технические информационные средства</w:t>
      </w:r>
      <w:r>
        <w:rPr>
          <w:szCs w:val="28"/>
        </w:rPr>
        <w:t>.</w:t>
      </w:r>
      <w:r w:rsidRPr="00DB2CC8">
        <w:rPr>
          <w:szCs w:val="28"/>
        </w:rPr>
        <w:t xml:space="preserve"> </w:t>
      </w:r>
      <w:r>
        <w:rPr>
          <w:szCs w:val="28"/>
        </w:rPr>
        <w:t xml:space="preserve">Но </w:t>
      </w:r>
      <w:r w:rsidRPr="00DB2CC8">
        <w:rPr>
          <w:szCs w:val="28"/>
        </w:rPr>
        <w:t>ИКТ</w:t>
      </w:r>
      <w:r>
        <w:rPr>
          <w:szCs w:val="28"/>
        </w:rPr>
        <w:t xml:space="preserve">- это  </w:t>
      </w:r>
      <w:r w:rsidRPr="00DB2CC8">
        <w:rPr>
          <w:szCs w:val="28"/>
        </w:rPr>
        <w:t xml:space="preserve"> связ</w:t>
      </w:r>
      <w:r>
        <w:rPr>
          <w:szCs w:val="28"/>
        </w:rPr>
        <w:t>ь</w:t>
      </w:r>
      <w:r w:rsidRPr="00DB2CC8">
        <w:rPr>
          <w:szCs w:val="28"/>
        </w:rPr>
        <w:t xml:space="preserve"> дву</w:t>
      </w:r>
      <w:r>
        <w:rPr>
          <w:szCs w:val="28"/>
        </w:rPr>
        <w:t xml:space="preserve">х </w:t>
      </w:r>
      <w:r w:rsidRPr="00DB2CC8">
        <w:rPr>
          <w:szCs w:val="28"/>
        </w:rPr>
        <w:t xml:space="preserve"> вид</w:t>
      </w:r>
      <w:r>
        <w:rPr>
          <w:szCs w:val="28"/>
        </w:rPr>
        <w:t>ов</w:t>
      </w:r>
      <w:r w:rsidRPr="00DB2CC8">
        <w:rPr>
          <w:szCs w:val="28"/>
        </w:rPr>
        <w:t xml:space="preserve"> технологий: информационны</w:t>
      </w:r>
      <w:r>
        <w:rPr>
          <w:szCs w:val="28"/>
        </w:rPr>
        <w:t xml:space="preserve">х </w:t>
      </w:r>
      <w:r w:rsidRPr="00DB2CC8">
        <w:rPr>
          <w:szCs w:val="28"/>
        </w:rPr>
        <w:t>и коммуникационны</w:t>
      </w:r>
      <w:r>
        <w:rPr>
          <w:szCs w:val="28"/>
        </w:rPr>
        <w:t xml:space="preserve">х, поэтому мне ближе следующие понятия: </w:t>
      </w:r>
    </w:p>
    <w:p w:rsidR="00F774C8" w:rsidRPr="00F62C0E" w:rsidRDefault="00F774C8" w:rsidP="00F774C8">
      <w:pPr>
        <w:rPr>
          <w:szCs w:val="28"/>
        </w:rPr>
      </w:pPr>
      <w:r>
        <w:rPr>
          <w:szCs w:val="28"/>
        </w:rPr>
        <w:t>«</w:t>
      </w:r>
      <w:r w:rsidRPr="00AC014F">
        <w:rPr>
          <w:b/>
          <w:szCs w:val="28"/>
        </w:rPr>
        <w:t>Информационные технологии</w:t>
      </w:r>
      <w:r w:rsidRPr="00DB2CC8">
        <w:rPr>
          <w:szCs w:val="28"/>
        </w:rPr>
        <w:t xml:space="preserve"> </w:t>
      </w:r>
      <w:proofErr w:type="gramStart"/>
      <w:r w:rsidRPr="00DB2CC8">
        <w:rPr>
          <w:szCs w:val="28"/>
        </w:rPr>
        <w:t>–э</w:t>
      </w:r>
      <w:proofErr w:type="gramEnd"/>
      <w:r w:rsidRPr="00DB2CC8">
        <w:rPr>
          <w:szCs w:val="28"/>
        </w:rPr>
        <w:t xml:space="preserve">то  система  методов, способов и средств, обеспечивающих хранение, обработку, передачу и отображение информации и </w:t>
      </w:r>
      <w:r w:rsidRPr="00DB2CC8">
        <w:rPr>
          <w:szCs w:val="28"/>
        </w:rPr>
        <w:lastRenderedPageBreak/>
        <w:t>ориентированных на повышение эффективн</w:t>
      </w:r>
      <w:r>
        <w:rPr>
          <w:szCs w:val="28"/>
        </w:rPr>
        <w:t>ости и производительности труда»</w:t>
      </w:r>
      <w:r w:rsidRPr="00DB2CC8">
        <w:rPr>
          <w:szCs w:val="28"/>
        </w:rPr>
        <w:t xml:space="preserve">. </w:t>
      </w:r>
      <w:r w:rsidRPr="00F62C0E">
        <w:rPr>
          <w:szCs w:val="28"/>
        </w:rPr>
        <w:t>[http://edu-lider.ru/category/ikt-kompetentnyj-uchitel/ikt-chto-eto/ ].</w:t>
      </w:r>
    </w:p>
    <w:p w:rsidR="00F774C8" w:rsidRDefault="00F774C8" w:rsidP="00F774C8">
      <w:pPr>
        <w:rPr>
          <w:szCs w:val="28"/>
        </w:rPr>
      </w:pPr>
      <w:r w:rsidRPr="00CC7AA0">
        <w:rPr>
          <w:b/>
          <w:szCs w:val="28"/>
        </w:rPr>
        <w:t>Коммуникационные технологии</w:t>
      </w:r>
      <w:r>
        <w:rPr>
          <w:szCs w:val="28"/>
        </w:rPr>
        <w:t xml:space="preserve"> – это </w:t>
      </w:r>
      <w:r w:rsidRPr="00DB2CC8">
        <w:rPr>
          <w:szCs w:val="28"/>
        </w:rPr>
        <w:t>способы и средства взаимодействия человека с вн</w:t>
      </w:r>
      <w:r>
        <w:rPr>
          <w:szCs w:val="28"/>
        </w:rPr>
        <w:t xml:space="preserve">ешней средой, и компьютер  обеспечивает  </w:t>
      </w:r>
      <w:r w:rsidRPr="00DB2CC8">
        <w:rPr>
          <w:szCs w:val="28"/>
        </w:rPr>
        <w:t>комфортное, индивидуальное, многообразное, высокоинтеллектуальное взаимо</w:t>
      </w:r>
      <w:r>
        <w:rPr>
          <w:szCs w:val="28"/>
        </w:rPr>
        <w:t>действие объектов коммуникации.</w:t>
      </w:r>
      <w:r w:rsidRPr="00FD1EF9">
        <w:rPr>
          <w:szCs w:val="28"/>
        </w:rPr>
        <w:t xml:space="preserve"> </w:t>
      </w:r>
    </w:p>
    <w:p w:rsidR="00F774C8" w:rsidRPr="0006666B" w:rsidRDefault="00F774C8" w:rsidP="00F774C8">
      <w:pPr>
        <w:rPr>
          <w:color w:val="FF0000"/>
          <w:szCs w:val="28"/>
        </w:rPr>
      </w:pPr>
      <w:r>
        <w:rPr>
          <w:szCs w:val="28"/>
        </w:rPr>
        <w:t xml:space="preserve">Я поддерживаю точку зрения </w:t>
      </w:r>
      <w:r w:rsidRPr="00FD1EF9">
        <w:rPr>
          <w:szCs w:val="28"/>
        </w:rPr>
        <w:t xml:space="preserve">проф. ИИО РАО, </w:t>
      </w:r>
      <w:proofErr w:type="gramStart"/>
      <w:r w:rsidRPr="00FD1EF9">
        <w:rPr>
          <w:szCs w:val="28"/>
        </w:rPr>
        <w:t>г</w:t>
      </w:r>
      <w:proofErr w:type="gramEnd"/>
      <w:r w:rsidRPr="00FD1EF9">
        <w:rPr>
          <w:szCs w:val="28"/>
        </w:rPr>
        <w:t>. Москва Софронов</w:t>
      </w:r>
      <w:r>
        <w:rPr>
          <w:szCs w:val="28"/>
        </w:rPr>
        <w:t xml:space="preserve">ой </w:t>
      </w:r>
      <w:r w:rsidRPr="00FD1EF9">
        <w:rPr>
          <w:szCs w:val="28"/>
        </w:rPr>
        <w:t xml:space="preserve"> Н. В., </w:t>
      </w:r>
      <w:r>
        <w:rPr>
          <w:szCs w:val="28"/>
        </w:rPr>
        <w:t>что  «</w:t>
      </w:r>
      <w:r w:rsidRPr="009B76E1">
        <w:rPr>
          <w:szCs w:val="28"/>
        </w:rPr>
        <w:t>ИКТ в системе общего образования, прежде всего, направлено на совершенствование существующих технологий обучения и управления. Вместе с тем необходимо отметить, что они привносят в известные методы обучения и управления специфический момент за счет усиления исследовательских, информационно-поисковых и аналитических методов работы с информацией</w:t>
      </w:r>
      <w:r>
        <w:rPr>
          <w:szCs w:val="28"/>
        </w:rPr>
        <w:t>»</w:t>
      </w:r>
      <w:r w:rsidRPr="009B76E1">
        <w:rPr>
          <w:szCs w:val="28"/>
        </w:rPr>
        <w:t>.</w:t>
      </w:r>
      <w:r w:rsidRPr="009B76E1">
        <w:t xml:space="preserve"> </w:t>
      </w:r>
      <w:proofErr w:type="gramStart"/>
      <w:r>
        <w:rPr>
          <w:szCs w:val="28"/>
        </w:rPr>
        <w:t>[</w:t>
      </w:r>
      <w:r w:rsidRPr="0001364D">
        <w:rPr>
          <w:szCs w:val="28"/>
        </w:rPr>
        <w:t>Софронова Н.В. Типология.</w:t>
      </w:r>
      <w:proofErr w:type="gramEnd"/>
      <w:r w:rsidRPr="0001364D">
        <w:rPr>
          <w:szCs w:val="28"/>
        </w:rPr>
        <w:t xml:space="preserve"> </w:t>
      </w:r>
      <w:proofErr w:type="gramStart"/>
      <w:r w:rsidRPr="0001364D">
        <w:rPr>
          <w:szCs w:val="28"/>
        </w:rPr>
        <w:t>Центр дистанционного образования "</w:t>
      </w:r>
      <w:proofErr w:type="spellStart"/>
      <w:r w:rsidRPr="0001364D">
        <w:rPr>
          <w:szCs w:val="28"/>
        </w:rPr>
        <w:t>Эйдос</w:t>
      </w:r>
      <w:proofErr w:type="spellEnd"/>
      <w:r w:rsidRPr="0001364D">
        <w:rPr>
          <w:szCs w:val="28"/>
        </w:rPr>
        <w:t>"</w:t>
      </w:r>
      <w:r>
        <w:rPr>
          <w:color w:val="FF0000"/>
          <w:szCs w:val="28"/>
        </w:rPr>
        <w:t>.</w:t>
      </w:r>
      <w:r>
        <w:rPr>
          <w:szCs w:val="28"/>
        </w:rPr>
        <w:t>]</w:t>
      </w:r>
      <w:proofErr w:type="gramEnd"/>
    </w:p>
    <w:p w:rsidR="00F774C8" w:rsidRPr="00EA5766" w:rsidRDefault="00F774C8" w:rsidP="00F774C8">
      <w:pPr>
        <w:pStyle w:val="Style55"/>
        <w:widowControl/>
        <w:spacing w:line="360" w:lineRule="auto"/>
        <w:ind w:firstLine="710"/>
        <w:rPr>
          <w:rStyle w:val="FontStyle142"/>
          <w:rFonts w:ascii="Times New Roman" w:hAnsi="Times New Roman"/>
          <w:sz w:val="28"/>
          <w:szCs w:val="28"/>
        </w:rPr>
      </w:pPr>
      <w:r w:rsidRPr="00EA5766">
        <w:rPr>
          <w:rFonts w:ascii="Times New Roman" w:hAnsi="Times New Roman"/>
          <w:sz w:val="28"/>
          <w:szCs w:val="28"/>
        </w:rPr>
        <w:t>Используя  в   комплексе   информационные и коммуникационные технологии  в   образовательной  практике, нужно  отметить, что основной задачей, которая стоит перед их внедрением, является адаптация человека к жизни в информационном обществе.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5766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EA5766">
        <w:rPr>
          <w:rFonts w:ascii="Times New Roman" w:hAnsi="Times New Roman"/>
          <w:sz w:val="28"/>
          <w:szCs w:val="28"/>
        </w:rPr>
        <w:t>«</w:t>
      </w:r>
      <w:r w:rsidRPr="00EA5766">
        <w:rPr>
          <w:rStyle w:val="FontStyle124"/>
          <w:rFonts w:ascii="Times New Roman" w:hAnsi="Times New Roman"/>
        </w:rPr>
        <w:t>Главной особенностью инновационной деятельности в об</w:t>
      </w:r>
      <w:r w:rsidRPr="00EA5766">
        <w:rPr>
          <w:rStyle w:val="FontStyle124"/>
          <w:rFonts w:ascii="Times New Roman" w:hAnsi="Times New Roman"/>
        </w:rPr>
        <w:softHyphen/>
        <w:t xml:space="preserve">разовании, как отмечает Г. Н. </w:t>
      </w:r>
      <w:proofErr w:type="spellStart"/>
      <w:r w:rsidRPr="00EA5766">
        <w:rPr>
          <w:rStyle w:val="FontStyle124"/>
          <w:rFonts w:ascii="Times New Roman" w:hAnsi="Times New Roman"/>
        </w:rPr>
        <w:t>Штинова</w:t>
      </w:r>
      <w:proofErr w:type="spellEnd"/>
      <w:r w:rsidRPr="00EA5766">
        <w:rPr>
          <w:rStyle w:val="FontStyle124"/>
          <w:rFonts w:ascii="Times New Roman" w:hAnsi="Times New Roman"/>
        </w:rPr>
        <w:t>, выступает направлен</w:t>
      </w:r>
      <w:r w:rsidRPr="00EA5766">
        <w:rPr>
          <w:rStyle w:val="FontStyle124"/>
          <w:rFonts w:ascii="Times New Roman" w:hAnsi="Times New Roman"/>
        </w:rPr>
        <w:softHyphen/>
        <w:t>ность инноваций на конкретную личность, на развитие лично</w:t>
      </w:r>
      <w:r w:rsidRPr="00EA5766">
        <w:rPr>
          <w:rStyle w:val="FontStyle124"/>
          <w:rFonts w:ascii="Times New Roman" w:hAnsi="Times New Roman"/>
        </w:rPr>
        <w:softHyphen/>
        <w:t xml:space="preserve">сти, создание мотивации успеха в предметных областях» </w:t>
      </w:r>
      <w:proofErr w:type="gramStart"/>
      <w:r w:rsidRPr="00EA5766">
        <w:rPr>
          <w:rStyle w:val="FontStyle124"/>
          <w:rFonts w:ascii="Times New Roman" w:hAnsi="Times New Roman"/>
        </w:rPr>
        <w:t>[</w:t>
      </w:r>
      <w:r w:rsidRPr="00EA576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End"/>
      <w:r w:rsidRPr="00EA5766">
        <w:rPr>
          <w:rStyle w:val="FontStyle142"/>
          <w:rFonts w:ascii="Times New Roman" w:hAnsi="Times New Roman"/>
          <w:sz w:val="28"/>
          <w:szCs w:val="28"/>
        </w:rPr>
        <w:t>Штинова</w:t>
      </w:r>
      <w:proofErr w:type="spellEnd"/>
      <w:r w:rsidRPr="00EA5766">
        <w:rPr>
          <w:rStyle w:val="FontStyle142"/>
          <w:rFonts w:ascii="Times New Roman" w:hAnsi="Times New Roman"/>
          <w:sz w:val="28"/>
          <w:szCs w:val="28"/>
        </w:rPr>
        <w:t xml:space="preserve"> Г. Н. Инновации в образовании: от теории к технологиям : моно</w:t>
      </w:r>
      <w:r w:rsidRPr="00EA5766">
        <w:rPr>
          <w:rStyle w:val="FontStyle142"/>
          <w:rFonts w:ascii="Times New Roman" w:hAnsi="Times New Roman"/>
          <w:sz w:val="28"/>
          <w:szCs w:val="28"/>
        </w:rPr>
        <w:softHyphen/>
        <w:t xml:space="preserve">графия. - </w:t>
      </w:r>
      <w:proofErr w:type="gramStart"/>
      <w:r w:rsidRPr="00EA5766">
        <w:rPr>
          <w:rStyle w:val="FontStyle142"/>
          <w:rFonts w:ascii="Times New Roman" w:hAnsi="Times New Roman"/>
          <w:sz w:val="28"/>
          <w:szCs w:val="28"/>
        </w:rPr>
        <w:t>Н. Новгород, 2007</w:t>
      </w:r>
      <w:r w:rsidRPr="00EA5766">
        <w:rPr>
          <w:rStyle w:val="FontStyle124"/>
          <w:rFonts w:ascii="Times New Roman" w:hAnsi="Times New Roman"/>
        </w:rPr>
        <w:t>]</w:t>
      </w:r>
      <w:proofErr w:type="gramEnd"/>
    </w:p>
    <w:p w:rsidR="00F774C8" w:rsidRPr="00DB2CC8" w:rsidRDefault="00F774C8" w:rsidP="00F774C8">
      <w:pPr>
        <w:rPr>
          <w:szCs w:val="28"/>
        </w:rPr>
      </w:pPr>
    </w:p>
    <w:p w:rsidR="00F774C8" w:rsidRPr="00774D40" w:rsidRDefault="00F774C8" w:rsidP="00F774C8">
      <w:pPr>
        <w:rPr>
          <w:rStyle w:val="c2"/>
          <w:szCs w:val="28"/>
        </w:rPr>
      </w:pPr>
    </w:p>
    <w:p w:rsidR="00F774C8" w:rsidRPr="007271FF" w:rsidRDefault="00F774C8" w:rsidP="00F774C8">
      <w:pPr>
        <w:rPr>
          <w:b/>
          <w:szCs w:val="28"/>
        </w:rPr>
      </w:pPr>
      <w:r w:rsidRPr="007271FF">
        <w:rPr>
          <w:b/>
          <w:noProof/>
          <w:szCs w:val="28"/>
        </w:rPr>
        <w:t>1.3. Типы и виды информационных образовательных технологий</w:t>
      </w:r>
      <w:r>
        <w:rPr>
          <w:b/>
          <w:noProof/>
          <w:szCs w:val="28"/>
        </w:rPr>
        <w:t>.</w:t>
      </w:r>
    </w:p>
    <w:p w:rsidR="00F774C8" w:rsidRDefault="00F774C8" w:rsidP="00F774C8">
      <w:r w:rsidRPr="0027309A">
        <w:t xml:space="preserve">В качестве содержания информационной образовательной среды можно рассматривать следующие элементы: </w:t>
      </w:r>
      <w:proofErr w:type="spellStart"/>
      <w:r w:rsidRPr="0027309A">
        <w:t>медиатеки</w:t>
      </w:r>
      <w:proofErr w:type="spellEnd"/>
      <w:r w:rsidRPr="0027309A">
        <w:t xml:space="preserve">, сайты, виртуальные информационные доски, электронные учебные приложения, методические разработки, ресурсы Интернета и подсистемы, реализующие организационно-управленческие функции (документооборот, мониторинг и управление образованием, информирование различных категорий пользователей и </w:t>
      </w:r>
      <w:proofErr w:type="spellStart"/>
      <w:r w:rsidRPr="0027309A">
        <w:t>т.д</w:t>
      </w:r>
      <w:proofErr w:type="spellEnd"/>
      <w:r w:rsidRPr="0027309A">
        <w:t xml:space="preserve">). Детальный анализ составляющих ИОС школы принципиально важен, так как ИОС является основой педагогического проектирования электронных образовательных ресурсов. Все составляющие должны находиться в тесном взаимодействии. Учитель-предметник </w:t>
      </w:r>
      <w:r w:rsidRPr="0027309A">
        <w:lastRenderedPageBreak/>
        <w:t xml:space="preserve">отбирает для себя отдельные составляющие и вносит в базу свои материалы и итоги обучения. </w:t>
      </w:r>
    </w:p>
    <w:p w:rsidR="00F774C8" w:rsidRPr="007271FF" w:rsidRDefault="00F774C8" w:rsidP="00F774C8">
      <w:pPr>
        <w:pStyle w:val="a5"/>
        <w:ind w:firstLine="0"/>
        <w:rPr>
          <w:b/>
        </w:rPr>
      </w:pPr>
      <w:r>
        <w:rPr>
          <w:b/>
        </w:rPr>
        <w:t>Электронный учебник.</w:t>
      </w:r>
    </w:p>
    <w:p w:rsidR="00F774C8" w:rsidRPr="0001364D" w:rsidRDefault="00F774C8" w:rsidP="00F774C8">
      <w:pPr>
        <w:ind w:firstLine="0"/>
      </w:pPr>
      <w:r w:rsidRPr="0001364D">
        <w:t xml:space="preserve">Создание электронного учебника - идея не новая. Эксперимент по использованию электронных учебников в школах России проводится с 2011года. А вот первые электронные учебные пособия появились у нас лет двадцать назад. Они дополняли традиционные учебники, позволяя повысить эффективность обучения за счет возможностей информационных технологий. С самого начала применения компьютера в школе разрабатывалась система новой подачи материала и, </w:t>
      </w:r>
      <w:proofErr w:type="gramStart"/>
      <w:r w:rsidRPr="0001364D">
        <w:t>что</w:t>
      </w:r>
      <w:proofErr w:type="gramEnd"/>
      <w:r w:rsidRPr="0001364D">
        <w:t xml:space="preserve"> на мой взгляд важнее - систему проверки знаний. Следует определить: электронный учебник-это не сканированная копия </w:t>
      </w:r>
      <w:proofErr w:type="gramStart"/>
      <w:r w:rsidRPr="0001364D">
        <w:t>бумажного</w:t>
      </w:r>
      <w:proofErr w:type="gramEnd"/>
      <w:r w:rsidRPr="0001364D">
        <w:t xml:space="preserve">. Это новый самостоятельный продукт. Обычно электронный учебник - это  комплект обучающих, </w:t>
      </w:r>
      <w:proofErr w:type="spellStart"/>
      <w:r w:rsidRPr="0001364D">
        <w:t>к</w:t>
      </w:r>
      <w:proofErr w:type="gramStart"/>
      <w:r w:rsidRPr="0001364D">
        <w:t>o</w:t>
      </w:r>
      <w:proofErr w:type="gramEnd"/>
      <w:r w:rsidRPr="0001364D">
        <w:t>нтролирующих</w:t>
      </w:r>
      <w:proofErr w:type="spellEnd"/>
      <w:r w:rsidRPr="0001364D">
        <w:t xml:space="preserve">, моделирующих и других программ, которые   размещены на магнитных носителях (твердом или гибком дисках) компьютера. В них  отражены  основы  научного  содержания  учебного предмета. </w:t>
      </w:r>
      <w:proofErr w:type="gramStart"/>
      <w:r w:rsidRPr="0001364D">
        <w:t xml:space="preserve">«Электронный учебник должен, сохраняя все возможности обычных учебников, обладать принципиально новыми, по сравнению с ними, качествами, включающими элементы гипермедиа и виртуальной реальности, обеспечивающими высокий уровень наглядности, иллюстративности и высокой степени интерактивности, обеспечивать новые формы структурированного представления больших объемов информации и знаний, возможности эффективного поиска требуемой информации (в том числе используя «дерево знаний», индексы, различные способы навигации»  [С.А. </w:t>
      </w:r>
      <w:proofErr w:type="spellStart"/>
      <w:r w:rsidRPr="0001364D">
        <w:t>Христочевский</w:t>
      </w:r>
      <w:proofErr w:type="spellEnd"/>
      <w:r w:rsidRPr="0001364D">
        <w:t>. 2000</w:t>
      </w:r>
      <w:proofErr w:type="gramEnd"/>
      <w:r w:rsidRPr="0001364D">
        <w:t>, 2, стр. 70–77.</w:t>
      </w:r>
      <w:proofErr w:type="gramStart"/>
      <w:r w:rsidRPr="0001364D">
        <w:t xml:space="preserve"> ]</w:t>
      </w:r>
      <w:proofErr w:type="gramEnd"/>
    </w:p>
    <w:p w:rsidR="00F774C8" w:rsidRPr="0001364D" w:rsidRDefault="00F774C8" w:rsidP="00F774C8">
      <w:pPr>
        <w:ind w:firstLine="0"/>
      </w:pPr>
      <w:r w:rsidRPr="0001364D">
        <w:t>«Электронный учебник можно, например, определить как совокупность графической, текстовой, цифровой, речевой, музыкальной, видео-, фот</w:t>
      </w:r>
      <w:proofErr w:type="gramStart"/>
      <w:r w:rsidRPr="0001364D">
        <w:t>о-</w:t>
      </w:r>
      <w:proofErr w:type="gramEnd"/>
      <w:r w:rsidRPr="0001364D">
        <w:t xml:space="preserve"> и другой информации, а также печатной документации пользователя. </w:t>
      </w:r>
      <w:proofErr w:type="gramStart"/>
      <w:r w:rsidRPr="0001364D">
        <w:t>Электронное издание может быть исполнено на любом электронном носителе, а также опубликовано в компьютерной сети.» [Алешкина О. В. Применение 2012. — №11.</w:t>
      </w:r>
      <w:proofErr w:type="gramEnd"/>
      <w:r w:rsidRPr="0001364D">
        <w:t xml:space="preserve"> — </w:t>
      </w:r>
      <w:proofErr w:type="gramStart"/>
      <w:r w:rsidRPr="0001364D">
        <w:t>С. 389-391]</w:t>
      </w:r>
      <w:proofErr w:type="gramEnd"/>
    </w:p>
    <w:p w:rsidR="00F774C8" w:rsidRPr="0001364D" w:rsidRDefault="00F774C8" w:rsidP="00F774C8">
      <w:pPr>
        <w:ind w:firstLine="0"/>
      </w:pPr>
      <w:r w:rsidRPr="0001364D">
        <w:t xml:space="preserve"> Конференция «Электронные учебники: работаем по новым стандартам» прошла 17 июня 2014г. в физико-математическом лицее </w:t>
      </w:r>
      <w:proofErr w:type="spellStart"/>
      <w:r w:rsidRPr="0001364D">
        <w:t>г</w:t>
      </w:r>
      <w:proofErr w:type="gramStart"/>
      <w:r w:rsidRPr="0001364D">
        <w:t>.Б</w:t>
      </w:r>
      <w:proofErr w:type="gramEnd"/>
      <w:r w:rsidRPr="0001364D">
        <w:t>алашиха</w:t>
      </w:r>
      <w:proofErr w:type="spellEnd"/>
      <w:r w:rsidRPr="0001364D">
        <w:t>. В ней приняли участие около 150 учителей и директоров школ. Мероприятие было организовано издательством «Просвещение», компанией «Азбука» и их партнерами.</w:t>
      </w:r>
    </w:p>
    <w:p w:rsidR="00F774C8" w:rsidRPr="0001364D" w:rsidRDefault="00F774C8" w:rsidP="00F774C8">
      <w:pPr>
        <w:ind w:firstLine="0"/>
      </w:pPr>
      <w:r w:rsidRPr="0001364D">
        <w:lastRenderedPageBreak/>
        <w:t xml:space="preserve">По мнению замминистра образования и науки РФ </w:t>
      </w:r>
      <w:proofErr w:type="gramStart"/>
      <w:r w:rsidRPr="0001364D">
        <w:t>Натальи</w:t>
      </w:r>
      <w:proofErr w:type="gramEnd"/>
      <w:r w:rsidRPr="0001364D">
        <w:t xml:space="preserve"> Третьяк  бумажные учебники предназначены для «более вдумчивого понимания текста», а электронные версии – «для быстрого восприятия и анализа информации».</w:t>
      </w:r>
    </w:p>
    <w:p w:rsidR="00F774C8" w:rsidRPr="0001364D" w:rsidRDefault="00F774C8" w:rsidP="00F774C8">
      <w:pPr>
        <w:pStyle w:val="a5"/>
        <w:ind w:firstLine="0"/>
      </w:pPr>
      <w:r w:rsidRPr="0001364D">
        <w:t>Можно выделить преимущества  использования электронных учебников:</w:t>
      </w:r>
    </w:p>
    <w:p w:rsidR="00F774C8" w:rsidRPr="0001364D" w:rsidRDefault="00F774C8" w:rsidP="00F774C8">
      <w:pPr>
        <w:ind w:firstLine="0"/>
      </w:pPr>
      <w:r w:rsidRPr="0001364D">
        <w:t>1. ЭУ позволяет автоматизировать процесс обучения, сохранять результаты усвоения.</w:t>
      </w:r>
    </w:p>
    <w:p w:rsidR="00F774C8" w:rsidRPr="0001364D" w:rsidRDefault="00F774C8" w:rsidP="00F774C8">
      <w:pPr>
        <w:ind w:firstLine="0"/>
      </w:pPr>
      <w:r w:rsidRPr="0001364D">
        <w:t>2. Возможна работа  с огромным  объемом данных.</w:t>
      </w:r>
    </w:p>
    <w:p w:rsidR="00F774C8" w:rsidRPr="0001364D" w:rsidRDefault="00F774C8" w:rsidP="00F774C8">
      <w:pPr>
        <w:ind w:firstLine="0"/>
      </w:pPr>
      <w:r w:rsidRPr="0001364D">
        <w:t>3.Электронные учебники позволяют  индивидуализировать  процесс обучения в том случае, если ЭУ дополняет обычный, поэтому его эффективность в быстрой  обратной  связи и экономии времени. Кроме того внутри ЭУ можно показывать, рассказывать, моделировать и т.д. с помощью  мультимедиа-технологий, быстро, учитывая особенности  конкретного ученика,   проверить знания по определенному разделу.</w:t>
      </w:r>
    </w:p>
    <w:p w:rsidR="00F774C8" w:rsidRPr="0001364D" w:rsidRDefault="00F774C8" w:rsidP="00F774C8">
      <w:pPr>
        <w:ind w:firstLine="0"/>
        <w:rPr>
          <w:i/>
        </w:rPr>
      </w:pPr>
      <w:r w:rsidRPr="0001364D">
        <w:t xml:space="preserve"> </w:t>
      </w:r>
      <w:r w:rsidRPr="0001364D">
        <w:rPr>
          <w:i/>
        </w:rPr>
        <w:t>Есть и определённые недостатки  электронных  учебников</w:t>
      </w:r>
      <w:proofErr w:type="gramStart"/>
      <w:r w:rsidRPr="0001364D">
        <w:rPr>
          <w:i/>
        </w:rPr>
        <w:t xml:space="preserve"> :</w:t>
      </w:r>
      <w:proofErr w:type="gramEnd"/>
    </w:p>
    <w:p w:rsidR="00F774C8" w:rsidRPr="0001364D" w:rsidRDefault="00F774C8" w:rsidP="00F774C8">
      <w:pPr>
        <w:ind w:firstLine="0"/>
      </w:pPr>
      <w:r w:rsidRPr="0001364D">
        <w:t>-восприятие с экрана текстовой информации менее удобно, чем чтение книги</w:t>
      </w:r>
    </w:p>
    <w:p w:rsidR="00F774C8" w:rsidRPr="0001364D" w:rsidRDefault="00F774C8" w:rsidP="00F774C8">
      <w:pPr>
        <w:ind w:firstLine="0"/>
      </w:pPr>
      <w:r w:rsidRPr="0001364D">
        <w:t>- более высокая  стоимость по сравнению с книгой.</w:t>
      </w:r>
    </w:p>
    <w:p w:rsidR="00F774C8" w:rsidRPr="0001364D" w:rsidRDefault="00F774C8" w:rsidP="00F774C8">
      <w:pPr>
        <w:ind w:firstLine="0"/>
      </w:pPr>
    </w:p>
    <w:p w:rsidR="00F774C8" w:rsidRPr="0001364D" w:rsidRDefault="00F774C8" w:rsidP="00F774C8">
      <w:pPr>
        <w:ind w:firstLine="0"/>
        <w:rPr>
          <w:i/>
        </w:rPr>
      </w:pPr>
      <w:r w:rsidRPr="0001364D">
        <w:rPr>
          <w:i/>
        </w:rPr>
        <w:t xml:space="preserve">Технология  поведения   уроков с использованием электронного учебника </w:t>
      </w:r>
    </w:p>
    <w:p w:rsidR="00F774C8" w:rsidRPr="0001364D" w:rsidRDefault="00F774C8" w:rsidP="00F774C8">
      <w:pPr>
        <w:ind w:firstLine="0"/>
      </w:pPr>
    </w:p>
    <w:p w:rsidR="00F774C8" w:rsidRPr="0001364D" w:rsidRDefault="00F774C8" w:rsidP="00F774C8">
      <w:pPr>
        <w:ind w:firstLine="0"/>
      </w:pPr>
      <w:r w:rsidRPr="0001364D">
        <w:t>1.    Электронный учебник используется при изучении нового материала и его закреплении (20 мин. работы за компьютером). При переходе к изучению нового материала ученики садятся у компьютера и начинают работать со структурной формулой и структурными единицами параграфа под руководством и по плану учителя.</w:t>
      </w:r>
    </w:p>
    <w:p w:rsidR="00F774C8" w:rsidRPr="0001364D" w:rsidRDefault="00F774C8" w:rsidP="00F774C8">
      <w:pPr>
        <w:ind w:firstLine="0"/>
      </w:pPr>
      <w:r w:rsidRPr="0001364D">
        <w:t>2. Электронная модель учебника может использоваться на этапе закрепления материала. На таком уроке новый материал изучается обычным способом, а при закреплении все учащиеся 5-7 мин. под руководством учителя работают  с электронным  учебником</w:t>
      </w:r>
      <w:proofErr w:type="gramStart"/>
      <w:r w:rsidRPr="0001364D">
        <w:t xml:space="preserve"> .</w:t>
      </w:r>
      <w:proofErr w:type="gramEnd"/>
    </w:p>
    <w:p w:rsidR="00F774C8" w:rsidRPr="0001364D" w:rsidRDefault="00F774C8" w:rsidP="00F774C8">
      <w:pPr>
        <w:ind w:firstLine="0"/>
      </w:pPr>
      <w:r w:rsidRPr="0001364D">
        <w:t xml:space="preserve">3.   На  уроках  комбинированного   типа   с помощью электронного учебника осуществляется повторение и обобщение изученного материала (15-17мин.). Такой вариант предпочтительнее для уроков итогового повторения, когда по ходу урока требуется «пролистать» содержание нескольких параграфов. </w:t>
      </w:r>
    </w:p>
    <w:p w:rsidR="00F774C8" w:rsidRPr="0001364D" w:rsidRDefault="00F774C8" w:rsidP="00F774C8">
      <w:pPr>
        <w:ind w:firstLine="0"/>
      </w:pPr>
      <w:r w:rsidRPr="0001364D">
        <w:t xml:space="preserve">  4. На  отдельных  уроках  возможно  самостоятельное  изучение  нового материала и составление  по его итогам своей структурной формулы параграфа. Такая работа </w:t>
      </w:r>
      <w:r w:rsidRPr="0001364D">
        <w:lastRenderedPageBreak/>
        <w:t>проводится в группах учащихся (3-4 человека). В заключени</w:t>
      </w:r>
      <w:proofErr w:type="gramStart"/>
      <w:r w:rsidRPr="0001364D">
        <w:t>и</w:t>
      </w:r>
      <w:proofErr w:type="gramEnd"/>
      <w:r w:rsidRPr="0001364D">
        <w:t xml:space="preserve"> урока (10 мин.) учащиеся обращаются к электронной формуле параграфа, сравнивая её со своим вариантом. Тем самым происходит приобщение учащихся к исследовательской работе на уроке, начиная с младшего школьного  возраста.</w:t>
      </w:r>
    </w:p>
    <w:p w:rsidR="00F774C8" w:rsidRPr="0001364D" w:rsidRDefault="00F774C8" w:rsidP="00F774C8">
      <w:pPr>
        <w:ind w:firstLine="0"/>
      </w:pPr>
      <w:r w:rsidRPr="0001364D">
        <w:t>5. ЭУ используется как средство контроля усвоения учащимися понятий. Тогда  электронный  учебник используется  с  целью  мониторинга. Результаты тестирования учащихся по каждому предмету фиксируются и обрабатываются компьютером. Данные мониторинга могут использоваться учеником, учителем, методическими службами и администрацией. Процент правильно решённых задач даёт ученику представление о том, как он усвоил учебный материал, при этом он может посмотреть, какие структурные единицы им усвоены не в полной мере, и впоследствии дорабатывать этот материал. Таким образом, ученик в какой-то мере может управлять процессом учения.</w:t>
      </w:r>
    </w:p>
    <w:p w:rsidR="00F774C8" w:rsidRPr="0001364D" w:rsidRDefault="00F774C8" w:rsidP="00F774C8">
      <w:pPr>
        <w:ind w:firstLine="0"/>
      </w:pPr>
      <w:r w:rsidRPr="0001364D">
        <w:t xml:space="preserve">Можно проследить динамику </w:t>
      </w:r>
      <w:proofErr w:type="gramStart"/>
      <w:r w:rsidRPr="0001364D">
        <w:t>обучения ученика по предмету</w:t>
      </w:r>
      <w:proofErr w:type="gramEnd"/>
      <w:r w:rsidRPr="0001364D">
        <w:t>, что даёт учителю возможность выстроить для них индивидуальную предметную траекторию.</w:t>
      </w:r>
    </w:p>
    <w:p w:rsidR="00F774C8" w:rsidRPr="0001364D" w:rsidRDefault="00F774C8" w:rsidP="00F774C8">
      <w:pPr>
        <w:ind w:firstLine="0"/>
      </w:pPr>
      <w:r w:rsidRPr="0001364D">
        <w:t>К сожалению, разработка ЭУ продвигается недостаточно быстро. На данный момент в нашей школе имеются учебники по русскому языку для 6 класса и для 5 по литературе.</w:t>
      </w:r>
    </w:p>
    <w:p w:rsidR="00F774C8" w:rsidRPr="0001364D" w:rsidRDefault="00F774C8" w:rsidP="00F774C8">
      <w:pPr>
        <w:pStyle w:val="a5"/>
        <w:ind w:firstLine="0"/>
        <w:rPr>
          <w:b/>
        </w:rPr>
      </w:pPr>
    </w:p>
    <w:p w:rsidR="00F774C8" w:rsidRPr="0001364D" w:rsidRDefault="00F774C8" w:rsidP="00F774C8">
      <w:pPr>
        <w:pStyle w:val="a5"/>
        <w:ind w:firstLine="0"/>
        <w:rPr>
          <w:b/>
        </w:rPr>
      </w:pPr>
      <w:r w:rsidRPr="0001364D">
        <w:rPr>
          <w:b/>
        </w:rPr>
        <w:t>Дистанционное обучение.</w:t>
      </w:r>
    </w:p>
    <w:p w:rsidR="00F774C8" w:rsidRPr="0001364D" w:rsidRDefault="00F774C8" w:rsidP="00F774C8">
      <w:pPr>
        <w:ind w:firstLine="0"/>
      </w:pPr>
      <w:r w:rsidRPr="0001364D">
        <w:t>«Дистанционное обучение – это система обучения, в которой процесс обучения отделен от процесса преподавания. Учащийся работает один или в группе, – руководствуясь учебными материалами, подготовленными инструктором, который, так же, как и консультант, находится далеко от учащихся; тем не менее, учащиеся могут общаться с консультантом/консультантами с помощью одного или более технических средств, таких как переписка, телефон, телевидение, радио. Дистанционное обучение может совмещаться с различными формами очных встреч». Таково определение профессора Университета штата Пенсильвания, США Майкла Г.</w:t>
      </w:r>
      <w:proofErr w:type="gramStart"/>
      <w:r w:rsidRPr="0001364D">
        <w:t>Мура</w:t>
      </w:r>
      <w:proofErr w:type="gramEnd"/>
      <w:r w:rsidRPr="0001364D">
        <w:t xml:space="preserve">, доработанное Руне </w:t>
      </w:r>
      <w:proofErr w:type="spellStart"/>
      <w:r w:rsidRPr="0001364D">
        <w:t>Флинком</w:t>
      </w:r>
      <w:proofErr w:type="spellEnd"/>
      <w:r w:rsidRPr="0001364D">
        <w:t xml:space="preserve"> в 1978 году. </w:t>
      </w:r>
    </w:p>
    <w:p w:rsidR="00F774C8" w:rsidRPr="0001364D" w:rsidRDefault="00F774C8" w:rsidP="00F774C8">
      <w:pPr>
        <w:ind w:firstLine="0"/>
      </w:pPr>
      <w:r w:rsidRPr="0001364D">
        <w:rPr>
          <w:szCs w:val="28"/>
        </w:rPr>
        <w:t xml:space="preserve">[ </w:t>
      </w:r>
      <w:r w:rsidRPr="0001364D">
        <w:t>Информационные 2006. 632 с.</w:t>
      </w:r>
      <w:proofErr w:type="gramStart"/>
      <w:r w:rsidRPr="0001364D">
        <w:t xml:space="preserve"> </w:t>
      </w:r>
      <w:r w:rsidRPr="0001364D">
        <w:rPr>
          <w:szCs w:val="28"/>
        </w:rPr>
        <w:t>]</w:t>
      </w:r>
      <w:proofErr w:type="gramEnd"/>
    </w:p>
    <w:p w:rsidR="00F774C8" w:rsidRPr="00F13058" w:rsidRDefault="00F774C8" w:rsidP="00F774C8">
      <w:pPr>
        <w:ind w:firstLine="0"/>
      </w:pPr>
      <w:r>
        <w:t xml:space="preserve"> Я </w:t>
      </w:r>
      <w:r w:rsidRPr="00D53123">
        <w:t>сознательно выбрал</w:t>
      </w:r>
      <w:r>
        <w:t>а</w:t>
      </w:r>
      <w:r w:rsidRPr="00D53123">
        <w:t xml:space="preserve"> </w:t>
      </w:r>
      <w:r>
        <w:t>определение дистанционного обучения</w:t>
      </w:r>
      <w:r w:rsidRPr="00D53123">
        <w:t xml:space="preserve">, </w:t>
      </w:r>
      <w:r>
        <w:t xml:space="preserve">сформулированное и </w:t>
      </w:r>
      <w:r w:rsidRPr="00D53123">
        <w:t>опубликованн</w:t>
      </w:r>
      <w:r>
        <w:t>ое</w:t>
      </w:r>
      <w:r w:rsidRPr="00D53123">
        <w:t xml:space="preserve"> задолго</w:t>
      </w:r>
      <w:r>
        <w:t xml:space="preserve"> </w:t>
      </w:r>
      <w:r w:rsidRPr="00D53123">
        <w:t xml:space="preserve">до появления </w:t>
      </w:r>
      <w:r>
        <w:t xml:space="preserve">сети </w:t>
      </w:r>
      <w:r w:rsidRPr="00D53123">
        <w:t xml:space="preserve">Интернет. </w:t>
      </w:r>
      <w:r>
        <w:t xml:space="preserve"> </w:t>
      </w:r>
      <w:r w:rsidRPr="00D53123">
        <w:t xml:space="preserve">Это важно потому, что </w:t>
      </w:r>
      <w:r w:rsidRPr="00D53123">
        <w:lastRenderedPageBreak/>
        <w:t>довольно легко смешать</w:t>
      </w:r>
      <w:r>
        <w:t xml:space="preserve"> </w:t>
      </w:r>
      <w:r w:rsidRPr="00D53123">
        <w:t>понятия и ограничить сущность дистанционного образования только теми технологиями, которые оно использует.</w:t>
      </w:r>
      <w:r>
        <w:t xml:space="preserve"> Главная ошибка педагогов, начинающих вести обучение дистанционно, в попытке перевести в компьютерную форму учебные материалы обучения традиционного.</w:t>
      </w:r>
    </w:p>
    <w:p w:rsidR="00F774C8" w:rsidRPr="0001364D" w:rsidRDefault="00F774C8" w:rsidP="00F774C8">
      <w:pPr>
        <w:ind w:firstLine="0"/>
      </w:pPr>
      <w:r>
        <w:t>Д</w:t>
      </w:r>
      <w:r w:rsidRPr="006A4CCF">
        <w:t>истанционное обучение пре</w:t>
      </w:r>
      <w:r>
        <w:t>дставляет п</w:t>
      </w:r>
      <w:r w:rsidRPr="006A4CCF">
        <w:t xml:space="preserve">едагогическую технологию, целиком построенную на использовании информационных и коммуникационных технологий. </w:t>
      </w:r>
      <w:r>
        <w:t>«Дистанционное обучение (</w:t>
      </w:r>
      <w:proofErr w:type="gramStart"/>
      <w:r>
        <w:t>ДО</w:t>
      </w:r>
      <w:proofErr w:type="gramEnd"/>
      <w:r>
        <w:t xml:space="preserve">) – </w:t>
      </w:r>
      <w:proofErr w:type="gramStart"/>
      <w:r>
        <w:t>это</w:t>
      </w:r>
      <w:proofErr w:type="gramEnd"/>
      <w:r>
        <w:t xml:space="preserve"> комплекс образовательных услуг, которые  предоставляются с </w:t>
      </w:r>
      <w:r w:rsidRPr="0001364D">
        <w:t xml:space="preserve">помощью специализированной информационной образовательной среды». </w:t>
      </w:r>
      <w:r w:rsidRPr="0001364D">
        <w:rPr>
          <w:szCs w:val="28"/>
        </w:rPr>
        <w:t>[</w:t>
      </w:r>
      <w:r w:rsidRPr="0001364D">
        <w:t>И. А. МОРЕВ ОБРАЗОВАТЕЛЬНЫЕ  2004 150 с.</w:t>
      </w:r>
      <w:proofErr w:type="gramStart"/>
      <w:r w:rsidRPr="0001364D">
        <w:rPr>
          <w:szCs w:val="28"/>
        </w:rPr>
        <w:t xml:space="preserve"> ]</w:t>
      </w:r>
      <w:proofErr w:type="gramEnd"/>
    </w:p>
    <w:p w:rsidR="00F774C8" w:rsidRDefault="00F774C8" w:rsidP="00F774C8">
      <w:pPr>
        <w:ind w:firstLine="0"/>
      </w:pPr>
      <w:r w:rsidRPr="0001364D">
        <w:t>Технология   базируется  на средствах обмена учебной</w:t>
      </w:r>
      <w:r>
        <w:t xml:space="preserve"> информацией на расстоянии (спутниковое телевидение, радио, компьютерная связь и т.п.).</w:t>
      </w:r>
    </w:p>
    <w:p w:rsidR="00F774C8" w:rsidRDefault="00F774C8" w:rsidP="00F774C8">
      <w:pPr>
        <w:ind w:firstLine="0"/>
      </w:pPr>
      <w:r>
        <w:t xml:space="preserve">благодаря компьютеру можно  эффективно  воспроизвести   все виды информации, реализовать информационно-справочные системы на основе </w:t>
      </w:r>
      <w:proofErr w:type="spellStart"/>
      <w:r>
        <w:t>гипермедийных</w:t>
      </w:r>
      <w:proofErr w:type="spellEnd"/>
      <w:r>
        <w:t xml:space="preserve"> ссылок, а это  одна из важнейших составляющих индивидуализации обучения.</w:t>
      </w:r>
    </w:p>
    <w:p w:rsidR="00F774C8" w:rsidRDefault="00F774C8" w:rsidP="00F774C8">
      <w:pPr>
        <w:ind w:firstLine="0"/>
      </w:pPr>
      <w:r>
        <w:t>Дистанционное обучение и традиционное существенно различаются.</w:t>
      </w:r>
    </w:p>
    <w:p w:rsidR="00F774C8" w:rsidRDefault="00F774C8" w:rsidP="00F774C8">
      <w:pPr>
        <w:ind w:firstLine="0"/>
      </w:pPr>
      <w:r>
        <w:t xml:space="preserve">Это и  </w:t>
      </w:r>
      <w:proofErr w:type="gramStart"/>
      <w:r>
        <w:t>пространственная</w:t>
      </w:r>
      <w:proofErr w:type="gramEnd"/>
      <w:r>
        <w:t xml:space="preserve">  </w:t>
      </w:r>
      <w:proofErr w:type="spellStart"/>
      <w:r>
        <w:t>разделённость</w:t>
      </w:r>
      <w:proofErr w:type="spellEnd"/>
      <w:r>
        <w:t xml:space="preserve"> обучающего и обучаемого, и </w:t>
      </w:r>
    </w:p>
    <w:p w:rsidR="00F774C8" w:rsidRDefault="00F774C8" w:rsidP="00F774C8">
      <w:pPr>
        <w:ind w:firstLine="0"/>
      </w:pPr>
      <w:r>
        <w:t xml:space="preserve">усиление активной роли учащегося в образовательном процессе, и  темп обучения. Различен подбор материалов. </w:t>
      </w:r>
    </w:p>
    <w:p w:rsidR="00F774C8" w:rsidRPr="0001364D" w:rsidRDefault="00F774C8" w:rsidP="00F774C8">
      <w:r>
        <w:t xml:space="preserve"> «На смену прежней модели обучения должна прийти новая модель, основанная на следующих положениях: в центре технологии обучения — учащийся; суть технологии — развитие способности к самообучению; учащиеся играют </w:t>
      </w:r>
      <w:r w:rsidRPr="0001364D">
        <w:t xml:space="preserve">активную роль в обучении; в основе учебной деятельности — сотрудничество». </w:t>
      </w:r>
      <w:r w:rsidRPr="0001364D">
        <w:rPr>
          <w:szCs w:val="28"/>
        </w:rPr>
        <w:t>[</w:t>
      </w:r>
      <w:hyperlink r:id="rId5" w:history="1">
        <w:r w:rsidRPr="0001364D">
          <w:rPr>
            <w:rStyle w:val="a4"/>
          </w:rPr>
          <w:t>http://edu-lider.ru/pedagogicheskaya-texnologiya-distancionnogo-obucheniya-2/</w:t>
        </w:r>
      </w:hyperlink>
      <w:r w:rsidRPr="0001364D">
        <w:rPr>
          <w:szCs w:val="28"/>
        </w:rPr>
        <w:t>]</w:t>
      </w:r>
    </w:p>
    <w:p w:rsidR="00F774C8" w:rsidRDefault="00F774C8" w:rsidP="00F774C8">
      <w:r>
        <w:t>В связи с этим необходимо пересмотреть методики обучения, модели взаимодействия преподавателей и обучаемых.</w:t>
      </w:r>
    </w:p>
    <w:p w:rsidR="00F774C8" w:rsidRDefault="00F774C8" w:rsidP="00F774C8">
      <w:r>
        <w:t xml:space="preserve">Учащийся,  используя информацию Интернет должен  уметь  не  только  усваивать,  но  и  создавать  собственную  образовательную продукцию.  Необходимо предупредить  « впитывание» </w:t>
      </w:r>
      <w:proofErr w:type="spellStart"/>
      <w:r>
        <w:t>неотфильтрованной</w:t>
      </w:r>
      <w:proofErr w:type="spellEnd"/>
      <w:r>
        <w:t xml:space="preserve"> информации. С этой целью  А.В.Хуторской предлагает придерживаться следующих педагогических принципов:</w:t>
      </w:r>
    </w:p>
    <w:p w:rsidR="00F774C8" w:rsidRDefault="00F774C8" w:rsidP="00F774C8">
      <w:pPr>
        <w:ind w:firstLine="0"/>
      </w:pPr>
      <w:r>
        <w:t xml:space="preserve">1.Продуктивная ориентация </w:t>
      </w:r>
      <w:proofErr w:type="gramStart"/>
      <w:r>
        <w:t>ДО</w:t>
      </w:r>
      <w:proofErr w:type="gramEnd"/>
      <w:r>
        <w:t xml:space="preserve">. </w:t>
      </w:r>
    </w:p>
    <w:p w:rsidR="00F774C8" w:rsidRDefault="00F774C8" w:rsidP="00F774C8">
      <w:pPr>
        <w:ind w:firstLine="0"/>
      </w:pPr>
      <w:r>
        <w:lastRenderedPageBreak/>
        <w:t xml:space="preserve">Главная цель </w:t>
      </w:r>
      <w:proofErr w:type="spellStart"/>
      <w:proofErr w:type="gramStart"/>
      <w:r>
        <w:t>Интернет-занятий</w:t>
      </w:r>
      <w:proofErr w:type="spellEnd"/>
      <w:proofErr w:type="gramEnd"/>
      <w:r>
        <w:t xml:space="preserve"> - создание учащимися собственных творческих продуктов в  изучаемых  областях,  использование  ими  информационных  и  </w:t>
      </w:r>
      <w:proofErr w:type="spellStart"/>
      <w:r>
        <w:t>веб-технологий</w:t>
      </w:r>
      <w:proofErr w:type="spellEnd"/>
      <w:r>
        <w:t xml:space="preserve">  для демонстрации и обсуждения результатов.  </w:t>
      </w:r>
    </w:p>
    <w:p w:rsidR="00F774C8" w:rsidRDefault="00F774C8" w:rsidP="00F774C8">
      <w:pPr>
        <w:ind w:firstLine="0"/>
      </w:pPr>
      <w:r>
        <w:t xml:space="preserve">2.Индивидуальная ориентация </w:t>
      </w:r>
      <w:proofErr w:type="gramStart"/>
      <w:r>
        <w:t>ДО</w:t>
      </w:r>
      <w:proofErr w:type="gramEnd"/>
      <w:r>
        <w:t xml:space="preserve"> </w:t>
      </w:r>
    </w:p>
    <w:p w:rsidR="00F774C8" w:rsidRDefault="00F774C8" w:rsidP="00F774C8">
      <w:pPr>
        <w:ind w:firstLine="0"/>
      </w:pPr>
      <w:r>
        <w:t xml:space="preserve">Организация проектов,  олимпиад  и других составляющих  </w:t>
      </w:r>
      <w:proofErr w:type="gramStart"/>
      <w:r>
        <w:t>ДО</w:t>
      </w:r>
      <w:proofErr w:type="gramEnd"/>
      <w:r>
        <w:t xml:space="preserve"> происходит с опорой на индивидуальность, подготовленность и </w:t>
      </w:r>
      <w:proofErr w:type="spellStart"/>
      <w:r>
        <w:t>мотивированность</w:t>
      </w:r>
      <w:proofErr w:type="spellEnd"/>
      <w:r>
        <w:t>.</w:t>
      </w:r>
    </w:p>
    <w:p w:rsidR="00F774C8" w:rsidRDefault="00F774C8" w:rsidP="00F774C8">
      <w:pPr>
        <w:ind w:firstLine="0"/>
      </w:pPr>
      <w:r>
        <w:t xml:space="preserve">3.Открытость содержания </w:t>
      </w:r>
      <w:proofErr w:type="gramStart"/>
      <w:r>
        <w:t>ДО</w:t>
      </w:r>
      <w:proofErr w:type="gramEnd"/>
      <w:r>
        <w:t xml:space="preserve">. </w:t>
      </w:r>
    </w:p>
    <w:p w:rsidR="00F774C8" w:rsidRDefault="00F774C8" w:rsidP="00F774C8">
      <w:pPr>
        <w:ind w:firstLine="0"/>
      </w:pPr>
      <w:r>
        <w:t xml:space="preserve">4.Приоритет </w:t>
      </w:r>
      <w:proofErr w:type="spellStart"/>
      <w:r>
        <w:t>деятельностного</w:t>
      </w:r>
      <w:proofErr w:type="spellEnd"/>
      <w:r>
        <w:t xml:space="preserve"> содержания перед </w:t>
      </w:r>
      <w:proofErr w:type="gramStart"/>
      <w:r>
        <w:t>информационным</w:t>
      </w:r>
      <w:proofErr w:type="gramEnd"/>
      <w:r>
        <w:t xml:space="preserve"> </w:t>
      </w:r>
    </w:p>
    <w:p w:rsidR="00F774C8" w:rsidRDefault="00F774C8" w:rsidP="00F774C8">
      <w:pPr>
        <w:ind w:firstLine="0"/>
      </w:pPr>
      <w:r>
        <w:t xml:space="preserve">Традиционное  содержание  образования  концентрируется  в  учебниках  и  пособиях, основное  назначение  которых - трансляция  фиксированного  содержания.  Возрастание объема  ресурсов,  возможность  быстрого  доступа  к  достижениям  человечества  меняют содержание образования. Значительный объем и доступность информации в Интернет </w:t>
      </w:r>
      <w:r w:rsidRPr="001F06F7">
        <w:rPr>
          <w:i/>
        </w:rPr>
        <w:t>не требуют от ее полного усвоения и репродукции</w:t>
      </w:r>
      <w:r>
        <w:t xml:space="preserve">. Акцент в данном случае переносится </w:t>
      </w:r>
      <w:proofErr w:type="gramStart"/>
      <w:r>
        <w:t>на</w:t>
      </w:r>
      <w:proofErr w:type="gramEnd"/>
      <w:r>
        <w:t xml:space="preserve"> </w:t>
      </w:r>
    </w:p>
    <w:p w:rsidR="00F774C8" w:rsidRDefault="00F774C8" w:rsidP="00F774C8">
      <w:pPr>
        <w:ind w:firstLine="0"/>
      </w:pPr>
      <w:r>
        <w:t xml:space="preserve">деятельность, на технологию создания планируемой образовательной продукции. </w:t>
      </w:r>
    </w:p>
    <w:p w:rsidR="00F774C8" w:rsidRDefault="00F774C8" w:rsidP="00F774C8">
      <w:pPr>
        <w:ind w:firstLine="0"/>
      </w:pPr>
      <w:r>
        <w:t>5.Оптимальное сочетание очных и дистанционных форм деятельности</w:t>
      </w:r>
    </w:p>
    <w:p w:rsidR="00F774C8" w:rsidRPr="0001364D" w:rsidRDefault="00F774C8" w:rsidP="00F774C8">
      <w:pPr>
        <w:ind w:firstLine="0"/>
      </w:pPr>
      <w:r w:rsidRPr="0001364D">
        <w:rPr>
          <w:szCs w:val="28"/>
        </w:rPr>
        <w:t>[</w:t>
      </w:r>
      <w:r w:rsidRPr="0001364D">
        <w:t>Хуторской А. В. Современная, 2001. — 544 с.</w:t>
      </w:r>
      <w:proofErr w:type="gramStart"/>
      <w:r w:rsidRPr="0001364D">
        <w:rPr>
          <w:szCs w:val="28"/>
        </w:rPr>
        <w:t xml:space="preserve"> ]</w:t>
      </w:r>
      <w:proofErr w:type="gramEnd"/>
    </w:p>
    <w:p w:rsidR="00F774C8" w:rsidRDefault="00F774C8" w:rsidP="00F774C8">
      <w:r w:rsidRPr="001F06F7">
        <w:t xml:space="preserve">Нестеров А. В., Тимченко В. В., </w:t>
      </w:r>
      <w:proofErr w:type="spellStart"/>
      <w:r w:rsidRPr="001F06F7">
        <w:t>Трапицын</w:t>
      </w:r>
      <w:proofErr w:type="spellEnd"/>
      <w:r w:rsidRPr="001F06F7">
        <w:t xml:space="preserve"> С.</w:t>
      </w:r>
      <w:proofErr w:type="gramStart"/>
      <w:r>
        <w:t>Ю</w:t>
      </w:r>
      <w:proofErr w:type="gramEnd"/>
      <w:r>
        <w:t xml:space="preserve"> предлагают другие формулировки: </w:t>
      </w:r>
    </w:p>
    <w:p w:rsidR="00F774C8" w:rsidRDefault="00F774C8" w:rsidP="00F774C8">
      <w:r>
        <w:t xml:space="preserve">1.Принцип интерактивности </w:t>
      </w:r>
    </w:p>
    <w:p w:rsidR="00F774C8" w:rsidRDefault="00F774C8" w:rsidP="00F774C8">
      <w:r>
        <w:t xml:space="preserve">Обеспечение  взаимодействия  преподавателей  и  обучаемых  через  специфическую дидактическую среду -  в синхронном и асинхронном режимах. </w:t>
      </w:r>
    </w:p>
    <w:p w:rsidR="00F774C8" w:rsidRDefault="00F774C8" w:rsidP="00F774C8">
      <w:r>
        <w:t xml:space="preserve"> 2.Принцип стартовых знаний </w:t>
      </w:r>
    </w:p>
    <w:p w:rsidR="00F774C8" w:rsidRDefault="00F774C8" w:rsidP="00F774C8">
      <w:proofErr w:type="gramStart"/>
      <w:r>
        <w:t xml:space="preserve">Для эффективного проведения занятий в ДО необходимы некоторые стартовые знания, </w:t>
      </w:r>
      <w:proofErr w:type="gramEnd"/>
    </w:p>
    <w:p w:rsidR="00F774C8" w:rsidRDefault="00F774C8" w:rsidP="00F774C8">
      <w:r>
        <w:t xml:space="preserve">3.Принцип преобладания самостоятельной работы </w:t>
      </w:r>
    </w:p>
    <w:p w:rsidR="00F774C8" w:rsidRDefault="00F774C8" w:rsidP="00F774C8">
      <w:r>
        <w:t xml:space="preserve">Функция преподавателя в СДО заключается </w:t>
      </w:r>
      <w:proofErr w:type="gramStart"/>
      <w:r>
        <w:t>в</w:t>
      </w:r>
      <w:proofErr w:type="gramEnd"/>
      <w:r>
        <w:t xml:space="preserve">  </w:t>
      </w:r>
    </w:p>
    <w:p w:rsidR="00F774C8" w:rsidRDefault="00F774C8" w:rsidP="00F774C8">
      <w:r>
        <w:t xml:space="preserve">•  </w:t>
      </w:r>
      <w:proofErr w:type="gramStart"/>
      <w:r>
        <w:t>планировании</w:t>
      </w:r>
      <w:proofErr w:type="gramEnd"/>
      <w:r>
        <w:t xml:space="preserve"> и руководстве самостоятельной познавательной деятельностью,  </w:t>
      </w:r>
    </w:p>
    <w:p w:rsidR="00F774C8" w:rsidRDefault="00F774C8" w:rsidP="00F774C8">
      <w:r>
        <w:t xml:space="preserve">•  организации четкой обратной связи и  </w:t>
      </w:r>
    </w:p>
    <w:p w:rsidR="00F774C8" w:rsidRDefault="00F774C8" w:rsidP="00F774C8">
      <w:r>
        <w:t xml:space="preserve">•  коррекции образовательной траектории. </w:t>
      </w:r>
    </w:p>
    <w:p w:rsidR="00F774C8" w:rsidRDefault="00F774C8" w:rsidP="00F774C8">
      <w:r>
        <w:t xml:space="preserve">4. Принцип педагогической целесообразности применения средств </w:t>
      </w:r>
      <w:proofErr w:type="gramStart"/>
      <w:r>
        <w:t>ИТ</w:t>
      </w:r>
      <w:proofErr w:type="gramEnd"/>
      <w:r>
        <w:t xml:space="preserve"> </w:t>
      </w:r>
    </w:p>
    <w:p w:rsidR="00F774C8" w:rsidRPr="0001364D" w:rsidRDefault="00F774C8" w:rsidP="00F774C8">
      <w:r>
        <w:lastRenderedPageBreak/>
        <w:t>Требуется  педагогическая  оценка  каждого  шага  проектирования,  внедрения  и функционирования СДО</w:t>
      </w:r>
      <w:r w:rsidRPr="0001364D">
        <w:t xml:space="preserve">. </w:t>
      </w:r>
      <w:r w:rsidRPr="0001364D">
        <w:rPr>
          <w:szCs w:val="28"/>
        </w:rPr>
        <w:t>[</w:t>
      </w:r>
      <w:r w:rsidRPr="0001364D">
        <w:t>Нестеров А. В., Тимченко В. В., 2003 - 340 с</w:t>
      </w:r>
      <w:proofErr w:type="gramStart"/>
      <w:r w:rsidRPr="0001364D">
        <w:t xml:space="preserve"> </w:t>
      </w:r>
      <w:r w:rsidRPr="0001364D">
        <w:rPr>
          <w:szCs w:val="28"/>
        </w:rPr>
        <w:t>]</w:t>
      </w:r>
      <w:proofErr w:type="gramEnd"/>
    </w:p>
    <w:p w:rsidR="00F774C8" w:rsidRPr="006A4CCF" w:rsidRDefault="00F774C8" w:rsidP="00F774C8">
      <w:r>
        <w:t xml:space="preserve">Несмотря на то, с какими формулировками согласен учитель, необходимо  тщательно  планировать  процесс  обучения  для  обеспечения  постоянного стимулирования обучаемого, поддержания высокого уровня его текущей мотивации, а в результате - для повышения эффективности обучения. </w:t>
      </w:r>
    </w:p>
    <w:p w:rsidR="00F774C8" w:rsidRDefault="00F774C8" w:rsidP="00F774C8">
      <w:pPr>
        <w:ind w:firstLine="0"/>
      </w:pPr>
      <w:r>
        <w:t xml:space="preserve">Соблюдение принципов в подготовке материалов и разработке программ </w:t>
      </w:r>
      <w:proofErr w:type="gramStart"/>
      <w:r>
        <w:t>ДО</w:t>
      </w:r>
      <w:proofErr w:type="gramEnd"/>
      <w:r>
        <w:t xml:space="preserve"> позволит</w:t>
      </w:r>
    </w:p>
    <w:p w:rsidR="00F774C8" w:rsidRDefault="00F774C8" w:rsidP="00F774C8">
      <w:r>
        <w:t>•  стимулировать интеллектуальную активность учащихся с помощью определения целей изучения и применения материала, а также вовлечения учащихся в отбор, проработку и организацию материала;</w:t>
      </w:r>
    </w:p>
    <w:p w:rsidR="00F774C8" w:rsidRDefault="00F774C8" w:rsidP="00F774C8">
      <w:r>
        <w:t>•  усилить учебную мотивацию путем четкого определения ценностей и внутренних причин, побуждающих учиться;</w:t>
      </w:r>
    </w:p>
    <w:p w:rsidR="00F774C8" w:rsidRDefault="00F774C8" w:rsidP="00F774C8">
      <w:r>
        <w:t>•  развить способности и навыки обучения и самообучения, что достигается расширением и углублением учебных технологии и приемов.</w:t>
      </w:r>
    </w:p>
    <w:p w:rsidR="00F774C8" w:rsidRDefault="00F774C8" w:rsidP="00F774C8">
      <w:r>
        <w:t>Очень важно определить, что ожидается от учащихся после изучения дистанционного  курса.</w:t>
      </w:r>
    </w:p>
    <w:p w:rsidR="00F774C8" w:rsidRDefault="00F774C8" w:rsidP="00F774C8">
      <w:r>
        <w:t xml:space="preserve">Осознавая все плюсы и минусы дистанционного обучения, следует понимать, что процесс этот требует тщательного изучения, осмысленного анализа. Применять или </w:t>
      </w:r>
      <w:proofErr w:type="gramStart"/>
      <w:r>
        <w:t>нет элементы дистанционного обучения решает</w:t>
      </w:r>
      <w:proofErr w:type="gramEnd"/>
      <w:r>
        <w:t xml:space="preserve"> учитель, исходя из собственного опыта, компетентности в данном вопросе и, естественно, потребности учащихся. </w:t>
      </w:r>
    </w:p>
    <w:p w:rsidR="00F774C8" w:rsidRDefault="00F774C8" w:rsidP="00F774C8">
      <w:r>
        <w:t xml:space="preserve"> «Смена образовательной парадигмы, переход на новые взаимоотношения всех участников сферы образования, - важный шаг в развитии государства. Этот шаг нельзя произвести мгновенно, он длится десятилетиями. Длительность его определяется факторами: </w:t>
      </w:r>
    </w:p>
    <w:p w:rsidR="00F774C8" w:rsidRDefault="00F774C8" w:rsidP="00F774C8">
      <w:r>
        <w:t xml:space="preserve">•  традиционный консерватизм педагогов, </w:t>
      </w:r>
    </w:p>
    <w:p w:rsidR="00F774C8" w:rsidRDefault="00F774C8" w:rsidP="00F774C8">
      <w:r>
        <w:t xml:space="preserve">•  отсутствие кадров нужной квалификации, </w:t>
      </w:r>
    </w:p>
    <w:p w:rsidR="00F774C8" w:rsidRDefault="00F774C8" w:rsidP="00F774C8">
      <w:r>
        <w:t xml:space="preserve">•  отсутствие технического и методического обеспечения, </w:t>
      </w:r>
    </w:p>
    <w:p w:rsidR="00F774C8" w:rsidRPr="0001364D" w:rsidRDefault="00F774C8" w:rsidP="00F774C8">
      <w:pPr>
        <w:rPr>
          <w:szCs w:val="28"/>
        </w:rPr>
      </w:pPr>
      <w:r>
        <w:t>•  отсутствие научно обоснованных рекомендаций и управленческих решений».</w:t>
      </w:r>
      <w:r w:rsidRPr="00851E7E">
        <w:t xml:space="preserve"> </w:t>
      </w:r>
      <w:r w:rsidRPr="0001364D">
        <w:rPr>
          <w:szCs w:val="28"/>
        </w:rPr>
        <w:t>[</w:t>
      </w:r>
      <w:r w:rsidRPr="0001364D">
        <w:t>И. А. МОРЕВ</w:t>
      </w:r>
      <w:r w:rsidRPr="0001364D">
        <w:rPr>
          <w:szCs w:val="28"/>
        </w:rPr>
        <w:t>]</w:t>
      </w:r>
    </w:p>
    <w:p w:rsidR="00F774C8" w:rsidRDefault="00F774C8" w:rsidP="00F774C8">
      <w:pPr>
        <w:rPr>
          <w:color w:val="C00000"/>
        </w:rPr>
      </w:pPr>
    </w:p>
    <w:p w:rsidR="00F774C8" w:rsidRDefault="00F774C8" w:rsidP="00F774C8">
      <w:pPr>
        <w:rPr>
          <w:b/>
        </w:rPr>
      </w:pPr>
      <w:r>
        <w:rPr>
          <w:b/>
        </w:rPr>
        <w:t>Электронные образовательные ресурсы и тренажёры.</w:t>
      </w:r>
    </w:p>
    <w:p w:rsidR="00F774C8" w:rsidRPr="00FA4D20" w:rsidRDefault="00F774C8" w:rsidP="00F774C8">
      <w:r>
        <w:lastRenderedPageBreak/>
        <w:t>Д</w:t>
      </w:r>
      <w:r w:rsidRPr="00FA4D20">
        <w:t>ля  реализации целей и задач современного образования</w:t>
      </w:r>
      <w:r>
        <w:t xml:space="preserve"> предназначен</w:t>
      </w:r>
      <w:r w:rsidRPr="00FA4D20">
        <w:t>ы электронны</w:t>
      </w:r>
      <w:r>
        <w:t>е</w:t>
      </w:r>
      <w:r w:rsidRPr="00FA4D20">
        <w:t xml:space="preserve"> образовательны</w:t>
      </w:r>
      <w:r>
        <w:t>е</w:t>
      </w:r>
      <w:r w:rsidRPr="00FA4D20">
        <w:t xml:space="preserve"> ресурс</w:t>
      </w:r>
      <w:r>
        <w:t xml:space="preserve">ы (ЭОР), то есть </w:t>
      </w:r>
      <w:r w:rsidRPr="00FA4D20">
        <w:t>информационные источники, содержащие графическую, текстовую, цифровую, речевую, музыкальную, видео–,</w:t>
      </w:r>
      <w:r>
        <w:t xml:space="preserve"> </w:t>
      </w:r>
      <w:proofErr w:type="gramStart"/>
      <w:r>
        <w:t>фо</w:t>
      </w:r>
      <w:proofErr w:type="gramEnd"/>
      <w:r>
        <w:t>то– и другую информацию</w:t>
      </w:r>
      <w:r w:rsidRPr="00FA4D20">
        <w:t>.</w:t>
      </w:r>
    </w:p>
    <w:p w:rsidR="00F774C8" w:rsidRPr="00FA4D20" w:rsidRDefault="00F774C8" w:rsidP="00F774C8">
      <w:pPr>
        <w:ind w:firstLine="0"/>
      </w:pPr>
      <w:r w:rsidRPr="00FA4D20">
        <w:t>В каждом  электронном  образовательном ресурсе можно выделить:</w:t>
      </w:r>
    </w:p>
    <w:p w:rsidR="00F774C8" w:rsidRPr="00FA4D20" w:rsidRDefault="00F774C8" w:rsidP="00F774C8">
      <w:pPr>
        <w:ind w:firstLine="0"/>
      </w:pPr>
      <w:r w:rsidRPr="00FA4D20">
        <w:t xml:space="preserve"> информационные (или информационно-справочные) источники</w:t>
      </w:r>
      <w:r>
        <w:t xml:space="preserve">, </w:t>
      </w:r>
      <w:r w:rsidRPr="00FA4D20">
        <w:t>инструменты создания и обработки информации</w:t>
      </w:r>
      <w:r>
        <w:t xml:space="preserve">, </w:t>
      </w:r>
      <w:r w:rsidRPr="00FA4D20">
        <w:t>управляющие элементы</w:t>
      </w:r>
      <w:r>
        <w:t>.</w:t>
      </w:r>
    </w:p>
    <w:p w:rsidR="00F774C8" w:rsidRDefault="00F774C8" w:rsidP="00F774C8">
      <w:r w:rsidRPr="00FA4D20">
        <w:t>Электронные  образовательные  ресурсы могут быть представлены на С</w:t>
      </w:r>
      <w:proofErr w:type="gramStart"/>
      <w:r w:rsidRPr="00FA4D20">
        <w:t>D</w:t>
      </w:r>
      <w:proofErr w:type="gramEnd"/>
      <w:r w:rsidRPr="00FA4D20">
        <w:t>, DVD или любом другом электронном носителе, а также опубликованы в сети.</w:t>
      </w:r>
    </w:p>
    <w:p w:rsidR="00F774C8" w:rsidRDefault="00F774C8" w:rsidP="00F774C8">
      <w:r>
        <w:t>Электронные ресурсы призваны оказывать  положительное влияние на развитие у учащихся творческого, теоретического мышления, а также на  формирование операционного мышления, цель которого —  выбор оптимального решения.</w:t>
      </w:r>
    </w:p>
    <w:p w:rsidR="00F774C8" w:rsidRDefault="00F774C8" w:rsidP="00F774C8">
      <w:r>
        <w:t>При помощи электронных образовательных ресурсов есть возможность выполнять дома эффективные  практические занятия: виртуальное посещение музея, лабораторный эксперимент</w:t>
      </w:r>
      <w:proofErr w:type="gramStart"/>
      <w:r>
        <w:t xml:space="preserve"> ,</w:t>
      </w:r>
      <w:proofErr w:type="gramEnd"/>
      <w:r>
        <w:t xml:space="preserve"> отрабатывать  практические навыки (  используя, например, электронные  тренажеры) выполнить  аттестацию своих  знаний, умений, навыков, компетенций.</w:t>
      </w:r>
    </w:p>
    <w:p w:rsidR="00F774C8" w:rsidRDefault="00F774C8" w:rsidP="00F774C8"/>
    <w:p w:rsidR="00F774C8" w:rsidRDefault="00F774C8" w:rsidP="00F774C8">
      <w:pPr>
        <w:rPr>
          <w:b/>
        </w:rPr>
      </w:pPr>
      <w:proofErr w:type="spellStart"/>
      <w:r w:rsidRPr="00786A4A">
        <w:rPr>
          <w:b/>
        </w:rPr>
        <w:t>Веб-Квест</w:t>
      </w:r>
      <w:proofErr w:type="spellEnd"/>
    </w:p>
    <w:p w:rsidR="00F774C8" w:rsidRPr="00FA4D20" w:rsidRDefault="00F774C8" w:rsidP="00F774C8">
      <w:r>
        <w:t>Это н</w:t>
      </w:r>
      <w:r w:rsidRPr="00FA4D20">
        <w:t>ов</w:t>
      </w:r>
      <w:r>
        <w:t>ая</w:t>
      </w:r>
      <w:r w:rsidRPr="00FA4D20">
        <w:t xml:space="preserve"> форм</w:t>
      </w:r>
      <w:r>
        <w:t>а</w:t>
      </w:r>
      <w:r w:rsidRPr="00FA4D20">
        <w:t xml:space="preserve"> сетевого взаимодействия</w:t>
      </w:r>
      <w:r>
        <w:t>.</w:t>
      </w:r>
    </w:p>
    <w:p w:rsidR="00F774C8" w:rsidRPr="00FA4D20" w:rsidRDefault="00F774C8" w:rsidP="00F774C8">
      <w:proofErr w:type="spellStart"/>
      <w:r w:rsidRPr="00FA4D20">
        <w:t>Квест</w:t>
      </w:r>
      <w:proofErr w:type="spellEnd"/>
      <w:r w:rsidRPr="00FA4D20">
        <w:t xml:space="preserve"> с англ. </w:t>
      </w:r>
      <w:proofErr w:type="spellStart"/>
      <w:r w:rsidRPr="00FA4D20">
        <w:t>Quest</w:t>
      </w:r>
      <w:proofErr w:type="spellEnd"/>
      <w:r w:rsidRPr="00FA4D20">
        <w:t xml:space="preserve"> — «поиск, предмет поисков, поиск приключений», http://ru.wikipedia.org/wiki/ </w:t>
      </w:r>
    </w:p>
    <w:p w:rsidR="00F774C8" w:rsidRPr="00FA4D20" w:rsidRDefault="00F774C8" w:rsidP="00F774C8">
      <w:proofErr w:type="spellStart"/>
      <w:r w:rsidRPr="00FA4D20">
        <w:t>Квест</w:t>
      </w:r>
      <w:proofErr w:type="spellEnd"/>
      <w:r>
        <w:t xml:space="preserve"> </w:t>
      </w:r>
      <w:proofErr w:type="gramStart"/>
      <w:r w:rsidRPr="00FA4D20">
        <w:t>-э</w:t>
      </w:r>
      <w:proofErr w:type="gramEnd"/>
      <w:r w:rsidRPr="00FA4D20">
        <w:t>то один из жанров игр, в которых игроку нужно  находить</w:t>
      </w:r>
      <w:r>
        <w:t xml:space="preserve"> предметы и подсказки</w:t>
      </w:r>
      <w:r w:rsidRPr="00FA4D20">
        <w:t>,</w:t>
      </w:r>
      <w:r>
        <w:t xml:space="preserve"> </w:t>
      </w:r>
      <w:r w:rsidRPr="00FA4D20">
        <w:t xml:space="preserve">а </w:t>
      </w:r>
      <w:r>
        <w:t>главное-</w:t>
      </w:r>
      <w:r w:rsidRPr="00FA4D20">
        <w:t xml:space="preserve"> догадаться, как ими воспользоваться.</w:t>
      </w:r>
      <w:r>
        <w:t xml:space="preserve"> </w:t>
      </w:r>
      <w:r w:rsidRPr="00FA4D20">
        <w:t>Иногда   термин «</w:t>
      </w:r>
      <w:proofErr w:type="spellStart"/>
      <w:proofErr w:type="gramStart"/>
      <w:r w:rsidRPr="00FA4D20">
        <w:t>кейс-технологии</w:t>
      </w:r>
      <w:proofErr w:type="spellEnd"/>
      <w:proofErr w:type="gramEnd"/>
      <w:r w:rsidRPr="00FA4D20">
        <w:t xml:space="preserve">» используется как </w:t>
      </w:r>
      <w:r>
        <w:t>папка с учебными материалами.</w:t>
      </w:r>
    </w:p>
    <w:p w:rsidR="00F774C8" w:rsidRPr="00FA4D20" w:rsidRDefault="00F774C8" w:rsidP="00F774C8">
      <w:r>
        <w:t>Различают «полевые» кейсы</w:t>
      </w:r>
      <w:r w:rsidRPr="00FA4D20">
        <w:t>,</w:t>
      </w:r>
      <w:r>
        <w:t xml:space="preserve"> которые основан</w:t>
      </w:r>
      <w:r w:rsidRPr="00FA4D20">
        <w:t>ы на реальном фактич</w:t>
      </w:r>
      <w:r>
        <w:t>еском материале, и «кабинетные»</w:t>
      </w:r>
      <w:r w:rsidRPr="00FA4D20">
        <w:t>,</w:t>
      </w:r>
      <w:r>
        <w:t xml:space="preserve"> то есть</w:t>
      </w:r>
      <w:r w:rsidRPr="00FA4D20">
        <w:t xml:space="preserve"> выдуманные кейсы.</w:t>
      </w:r>
      <w:r>
        <w:t xml:space="preserve"> В зависимости от цели и преподаваемого предмета, учитель использует тот или иной вариант технологии. Для уроков русского языка актуален метод </w:t>
      </w:r>
      <w:r w:rsidRPr="00FA4D20">
        <w:t>анализа ситуаций.</w:t>
      </w:r>
    </w:p>
    <w:p w:rsidR="00F774C8" w:rsidRPr="00FA4D20" w:rsidRDefault="00F774C8" w:rsidP="00F774C8">
      <w:r>
        <w:t xml:space="preserve"> Его цели: р</w:t>
      </w:r>
      <w:r w:rsidRPr="00FA4D20">
        <w:t>азвитие навыков анализа и критического мышления</w:t>
      </w:r>
      <w:r>
        <w:t>, с</w:t>
      </w:r>
      <w:r w:rsidRPr="00FA4D20">
        <w:t>оединение теории и практики</w:t>
      </w:r>
      <w:r>
        <w:t>, п</w:t>
      </w:r>
      <w:r w:rsidRPr="00FA4D20">
        <w:t>редставление примеров принимаемых решений</w:t>
      </w:r>
      <w:r>
        <w:t>, д</w:t>
      </w:r>
      <w:r w:rsidRPr="00FA4D20">
        <w:t xml:space="preserve">емонстрация </w:t>
      </w:r>
      <w:r w:rsidRPr="00FA4D20">
        <w:lastRenderedPageBreak/>
        <w:t>различных позиций и точек зрения</w:t>
      </w:r>
      <w:r>
        <w:t>, ф</w:t>
      </w:r>
      <w:r w:rsidRPr="00FA4D20">
        <w:t>ормирование навыков оценки альтернативных вариантов в   новых условиях</w:t>
      </w:r>
      <w:r>
        <w:t>.</w:t>
      </w:r>
    </w:p>
    <w:p w:rsidR="00F774C8" w:rsidRDefault="00F774C8" w:rsidP="00F774C8">
      <w:pPr>
        <w:ind w:firstLine="0"/>
      </w:pPr>
    </w:p>
    <w:p w:rsidR="00F774C8" w:rsidRDefault="00F774C8" w:rsidP="00F774C8">
      <w:pPr>
        <w:ind w:firstLine="0"/>
        <w:rPr>
          <w:b/>
        </w:rPr>
      </w:pPr>
      <w:r w:rsidRPr="00FA4D20">
        <w:rPr>
          <w:b/>
        </w:rPr>
        <w:t>Облачные  технологии.</w:t>
      </w:r>
    </w:p>
    <w:p w:rsidR="00F774C8" w:rsidRDefault="00F774C8" w:rsidP="00F774C8">
      <w:r>
        <w:t xml:space="preserve">Суть облачных технологий   заключается в предоставлении   пользователям   удаленного  доступа к услугам, вычислительным ресурсам и приложениям  через Интернет. </w:t>
      </w:r>
      <w:proofErr w:type="spellStart"/>
      <w:r>
        <w:t>Хостинг</w:t>
      </w:r>
      <w:proofErr w:type="spellEnd"/>
      <w:r>
        <w:t xml:space="preserve"> </w:t>
      </w:r>
      <w:proofErr w:type="gramStart"/>
      <w:r>
        <w:t>-э</w:t>
      </w:r>
      <w:proofErr w:type="gramEnd"/>
      <w:r>
        <w:t xml:space="preserve">то услуга по размещению оборудования клиента на территории провайдера, при этом  обеспечивается  подключение его к каналам связи с высокой пропускной способностью. Развитие  этой сферы   </w:t>
      </w:r>
      <w:proofErr w:type="spellStart"/>
      <w:r>
        <w:t>хостинга</w:t>
      </w:r>
      <w:proofErr w:type="spellEnd"/>
      <w:r>
        <w:t xml:space="preserve"> осуществляется  в  связи  с  возникшей потребностью в программном обеспечении и цифровых услугах, которыми можно было бы управлять изнутри, но которые были бы при этом более экономичными и эффективными.</w:t>
      </w:r>
    </w:p>
    <w:p w:rsidR="00F774C8" w:rsidRDefault="00F774C8" w:rsidP="00F774C8">
      <w:r>
        <w:t>Пользователю облачных сервисов нет необходимости заботиться об инфраструктуре, которая обеспечивает работоспособность предоставляемых ему сервисов. Все задачи по настройке, устранению неисправностей, расширению инфраструктуры и пр. берет на себя сервис-провайдер.</w:t>
      </w:r>
    </w:p>
    <w:p w:rsidR="00F774C8" w:rsidRPr="00A337AD" w:rsidRDefault="00F774C8" w:rsidP="00F774C8">
      <w:pPr>
        <w:rPr>
          <w:u w:val="single"/>
        </w:rPr>
      </w:pPr>
      <w:r w:rsidRPr="00A337AD">
        <w:rPr>
          <w:u w:val="single"/>
        </w:rPr>
        <w:t>Преимущества облачных технологий</w:t>
      </w:r>
      <w:r>
        <w:rPr>
          <w:u w:val="single"/>
        </w:rPr>
        <w:t>:</w:t>
      </w:r>
    </w:p>
    <w:p w:rsidR="00F774C8" w:rsidRDefault="00F774C8" w:rsidP="00F774C8">
      <w:r>
        <w:t>- Облачные технологии позволяют экономить на приобретении, поддержке, модернизации ПО и оборудования.</w:t>
      </w:r>
    </w:p>
    <w:p w:rsidR="00F774C8" w:rsidRDefault="00F774C8" w:rsidP="00F774C8">
      <w:r>
        <w:t>- Находящаяся на независимом сервере документация и ресурсы защищены от потерь из-за поломки ПК.</w:t>
      </w:r>
    </w:p>
    <w:p w:rsidR="00F774C8" w:rsidRDefault="00F774C8" w:rsidP="00F774C8">
      <w:r>
        <w:t>- Работать можно из любой точки на планете, где есть доступ в сеть Интернет.</w:t>
      </w:r>
      <w:r w:rsidRPr="00A337AD">
        <w:t xml:space="preserve"> </w:t>
      </w:r>
    </w:p>
    <w:p w:rsidR="00F774C8" w:rsidRPr="00A337AD" w:rsidRDefault="00F774C8" w:rsidP="00F774C8">
      <w:pPr>
        <w:rPr>
          <w:u w:val="single"/>
        </w:rPr>
      </w:pPr>
      <w:r w:rsidRPr="00A337AD">
        <w:rPr>
          <w:u w:val="single"/>
        </w:rPr>
        <w:t>Недостатки облачных технологий:</w:t>
      </w:r>
    </w:p>
    <w:p w:rsidR="00F774C8" w:rsidRDefault="00F774C8" w:rsidP="00F774C8">
      <w:r>
        <w:t xml:space="preserve">-Пользователь не является владельцем и не имеет доступа к внутренней облачной инфраструктуре. Хранить можно только готовые материалы. При активно развивающемся информационно поле приходится регулярно обновлять загруженные файлы. </w:t>
      </w:r>
    </w:p>
    <w:p w:rsidR="00F774C8" w:rsidRDefault="00F774C8" w:rsidP="00F774C8">
      <w:r>
        <w:t>- Недостаток, актуальный для российских пользователей: для получения качественных услуг пользователю необходимо иметь надежный и быстрый доступ в сеть Интернет.</w:t>
      </w:r>
    </w:p>
    <w:p w:rsidR="00F774C8" w:rsidRDefault="00F774C8" w:rsidP="00F774C8">
      <w:r>
        <w:t>-Не каждое приложение позволяет сохранить. Провайдер ограничивает количество программ, предназначенных для хранения.</w:t>
      </w:r>
    </w:p>
    <w:p w:rsidR="00F774C8" w:rsidRDefault="00F774C8" w:rsidP="00F774C8"/>
    <w:p w:rsidR="00F774C8" w:rsidRDefault="00F774C8" w:rsidP="00F774C8">
      <w:r>
        <w:t>-Есть риск, что провайдер онлайновых сервисов однажды не сделает резервную копию данных, и они будут утеряны  в результате  крушения  сервера.</w:t>
      </w:r>
    </w:p>
    <w:p w:rsidR="00F774C8" w:rsidRDefault="00F774C8" w:rsidP="00F774C8">
      <w:r>
        <w:t>Как  пример  использования облачных  технологий  в образовании, можно назвать:</w:t>
      </w:r>
    </w:p>
    <w:p w:rsidR="00F774C8" w:rsidRDefault="00F774C8" w:rsidP="00F774C8">
      <w:r>
        <w:t xml:space="preserve"> электронные дневники</w:t>
      </w:r>
    </w:p>
    <w:p w:rsidR="00F774C8" w:rsidRDefault="00F774C8" w:rsidP="00F774C8">
      <w:r>
        <w:t>журналы</w:t>
      </w:r>
    </w:p>
    <w:p w:rsidR="00F774C8" w:rsidRDefault="00F774C8" w:rsidP="00F774C8">
      <w:r>
        <w:t>личные кабинеты для учеников и преподавателей</w:t>
      </w:r>
    </w:p>
    <w:p w:rsidR="00F774C8" w:rsidRDefault="00F774C8" w:rsidP="00F774C8">
      <w:r>
        <w:t>интерактивная приемная</w:t>
      </w:r>
    </w:p>
    <w:p w:rsidR="00F774C8" w:rsidRDefault="00F774C8" w:rsidP="00F774C8">
      <w:r>
        <w:t xml:space="preserve"> тематические форумы, где ученики могут осуществлять обмен информацией и </w:t>
      </w:r>
      <w:proofErr w:type="gramStart"/>
      <w:r>
        <w:t>другое</w:t>
      </w:r>
      <w:proofErr w:type="gramEnd"/>
      <w:r>
        <w:t>.</w:t>
      </w:r>
    </w:p>
    <w:p w:rsidR="00F774C8" w:rsidRPr="000817D7" w:rsidRDefault="00F774C8" w:rsidP="00F774C8">
      <w:pPr>
        <w:ind w:firstLine="0"/>
        <w:rPr>
          <w:b/>
        </w:rPr>
      </w:pPr>
    </w:p>
    <w:p w:rsidR="00F774C8" w:rsidRDefault="00F774C8" w:rsidP="00F774C8">
      <w:pPr>
        <w:pStyle w:val="a5"/>
        <w:ind w:firstLine="0"/>
        <w:rPr>
          <w:b/>
        </w:rPr>
      </w:pPr>
      <w:r>
        <w:rPr>
          <w:b/>
        </w:rPr>
        <w:t>Сетевые</w:t>
      </w:r>
      <w:r w:rsidRPr="00786A4A">
        <w:rPr>
          <w:b/>
        </w:rPr>
        <w:t xml:space="preserve"> </w:t>
      </w:r>
      <w:r>
        <w:rPr>
          <w:b/>
        </w:rPr>
        <w:t>проекты</w:t>
      </w:r>
      <w:r w:rsidRPr="00786A4A">
        <w:rPr>
          <w:b/>
        </w:rPr>
        <w:t>.</w:t>
      </w:r>
    </w:p>
    <w:p w:rsidR="00F774C8" w:rsidRDefault="00F774C8" w:rsidP="00F774C8">
      <w:pPr>
        <w:ind w:firstLine="0"/>
      </w:pPr>
      <w:r>
        <w:t>Главной особенностью метода проектов является обучение на активной основе, через целесообразную деятельность ученика, соответствующую его личным интересам. Проекты различаются по продолжительности: мини-проекты могут укладываться в урок или часть урока, краткосрочные проекты (4-6 уроков, необходимых для координации деятельности участников проектных групп). Основная работа по сбору информации, изготовлению продукта и подготовке презентации выполняется в рамках внеклассной работы и дома. На уроках вносят данные в базу, создают отчеты. На итоговом уроке представляют отчет о работе, готовую базу, запросы.</w:t>
      </w:r>
    </w:p>
    <w:p w:rsidR="00F774C8" w:rsidRDefault="00F774C8" w:rsidP="00F774C8">
      <w:pPr>
        <w:ind w:firstLine="0"/>
      </w:pPr>
      <w:r>
        <w:t>Недельные проекты выполняются группой в ходе проектной недели. Работа идет под руководством руководителя проекта. Здесь сочетаются классные и внеклассные формы работы. Идет погружение в проект.</w:t>
      </w:r>
    </w:p>
    <w:p w:rsidR="00F774C8" w:rsidRPr="00FA4D20" w:rsidRDefault="00F774C8" w:rsidP="00F774C8">
      <w:pPr>
        <w:ind w:firstLine="0"/>
      </w:pPr>
      <w:r>
        <w:t>Долгосрочные проекты могут выполняться как в группах, так и индивидуально. Весь цикл реализации  проекта выполняется во внеурочное время. Проектная деятельность уже даёт результаты и не вызывает сомнений в необходимости использования для развития самостоятельного погружения ученика в окружающий его мир, для понимания связи предмета с жизнью.</w:t>
      </w:r>
    </w:p>
    <w:p w:rsidR="00F774C8" w:rsidRDefault="00F774C8" w:rsidP="00F774C8">
      <w:pPr>
        <w:rPr>
          <w:szCs w:val="28"/>
        </w:rPr>
      </w:pPr>
      <w:hyperlink r:id="rId6" w:history="1">
        <w:r w:rsidRPr="00876611">
          <w:rPr>
            <w:rStyle w:val="a4"/>
          </w:rPr>
          <w:t>http://edu-lider.ru/</w:t>
        </w:r>
      </w:hyperlink>
    </w:p>
    <w:p w:rsidR="00F774C8" w:rsidRPr="007271FF" w:rsidRDefault="00F774C8" w:rsidP="00F774C8">
      <w:pPr>
        <w:rPr>
          <w:b/>
          <w:szCs w:val="28"/>
        </w:rPr>
      </w:pPr>
      <w:r w:rsidRPr="007271FF">
        <w:rPr>
          <w:b/>
          <w:noProof/>
          <w:szCs w:val="28"/>
        </w:rPr>
        <w:t>1.4.</w:t>
      </w:r>
      <w:r>
        <w:rPr>
          <w:b/>
          <w:noProof/>
          <w:szCs w:val="28"/>
        </w:rPr>
        <w:t xml:space="preserve">  </w:t>
      </w:r>
      <w:r w:rsidRPr="007271FF">
        <w:rPr>
          <w:b/>
          <w:noProof/>
          <w:szCs w:val="28"/>
        </w:rPr>
        <w:t>Цели и условия внедрения в школьную практику информационных образовательных технологий</w:t>
      </w:r>
      <w:r>
        <w:rPr>
          <w:b/>
          <w:noProof/>
          <w:szCs w:val="28"/>
        </w:rPr>
        <w:t>.</w:t>
      </w:r>
    </w:p>
    <w:p w:rsidR="00F774C8" w:rsidRPr="00FD7BF0" w:rsidRDefault="00F774C8" w:rsidP="00F774C8">
      <w:pPr>
        <w:rPr>
          <w:szCs w:val="28"/>
        </w:rPr>
      </w:pPr>
      <w:r w:rsidRPr="00DB2CC8">
        <w:rPr>
          <w:szCs w:val="28"/>
        </w:rPr>
        <w:lastRenderedPageBreak/>
        <w:t>Сегодня   ИКТ становятся основным инструментом, который человек будет использовать не только в профессиональной деятельности, но и в повседневной жизни</w:t>
      </w:r>
      <w:r>
        <w:rPr>
          <w:szCs w:val="28"/>
        </w:rPr>
        <w:t xml:space="preserve">. </w:t>
      </w:r>
    </w:p>
    <w:p w:rsidR="00F774C8" w:rsidRPr="00774D40" w:rsidRDefault="00F774C8" w:rsidP="00F774C8">
      <w:pPr>
        <w:rPr>
          <w:szCs w:val="28"/>
        </w:rPr>
      </w:pPr>
      <w:r>
        <w:rPr>
          <w:szCs w:val="28"/>
        </w:rPr>
        <w:t>С</w:t>
      </w:r>
      <w:r w:rsidRPr="0027309A">
        <w:rPr>
          <w:szCs w:val="28"/>
        </w:rPr>
        <w:t>очетание цифровых технологий и ресурсов дает больше возможностей для расширения</w:t>
      </w:r>
      <w:r w:rsidRPr="00774D40">
        <w:rPr>
          <w:szCs w:val="28"/>
        </w:rPr>
        <w:t xml:space="preserve"> горизонтов и улучшения качества обучения, преподавания и подготовки, чем все предыдущие образовательные технологии от школьной доски до телевидения. </w:t>
      </w:r>
    </w:p>
    <w:p w:rsidR="00F774C8" w:rsidRPr="00857626" w:rsidRDefault="00F774C8" w:rsidP="00F774C8">
      <w:pPr>
        <w:pStyle w:val="c0"/>
        <w:spacing w:before="0" w:beforeAutospacing="0" w:after="0" w:afterAutospacing="0" w:line="360" w:lineRule="auto"/>
        <w:ind w:firstLine="708"/>
        <w:jc w:val="both"/>
        <w:rPr>
          <w:rStyle w:val="c2"/>
          <w:bCs/>
          <w:sz w:val="28"/>
          <w:szCs w:val="28"/>
        </w:rPr>
      </w:pPr>
      <w:r w:rsidRPr="00774D40">
        <w:rPr>
          <w:sz w:val="28"/>
          <w:szCs w:val="28"/>
        </w:rPr>
        <w:t>«ИКТ являются координатором</w:t>
      </w:r>
      <w:r>
        <w:rPr>
          <w:sz w:val="28"/>
          <w:szCs w:val="28"/>
        </w:rPr>
        <w:t xml:space="preserve"> обучения, </w:t>
      </w:r>
      <w:r w:rsidRPr="00774D40">
        <w:rPr>
          <w:sz w:val="28"/>
          <w:szCs w:val="28"/>
        </w:rPr>
        <w:t>так как Интернет – это ун</w:t>
      </w:r>
      <w:r>
        <w:rPr>
          <w:sz w:val="28"/>
          <w:szCs w:val="28"/>
        </w:rPr>
        <w:t xml:space="preserve">икальное средство для широкого </w:t>
      </w:r>
      <w:r w:rsidRPr="00774D40">
        <w:rPr>
          <w:sz w:val="28"/>
          <w:szCs w:val="28"/>
        </w:rPr>
        <w:t>распространения образовательного материала. Поскольку Интернет также стал средством взаимодействия, его потенциал для преподавания и обучения стал еще более существенным</w:t>
      </w:r>
      <w:r w:rsidRPr="00857626">
        <w:rPr>
          <w:sz w:val="28"/>
          <w:szCs w:val="28"/>
        </w:rPr>
        <w:t xml:space="preserve">». </w:t>
      </w:r>
      <w:r>
        <w:rPr>
          <w:sz w:val="28"/>
          <w:szCs w:val="28"/>
        </w:rPr>
        <w:t>[</w:t>
      </w:r>
      <w:r w:rsidRPr="00857626">
        <w:rPr>
          <w:sz w:val="28"/>
          <w:szCs w:val="28"/>
        </w:rPr>
        <w:t>Информационные, 2013</w:t>
      </w:r>
      <w:r>
        <w:rPr>
          <w:sz w:val="28"/>
          <w:szCs w:val="28"/>
        </w:rPr>
        <w:t>].</w:t>
      </w:r>
      <w:r w:rsidRPr="00857626">
        <w:rPr>
          <w:sz w:val="28"/>
          <w:szCs w:val="28"/>
        </w:rPr>
        <w:t xml:space="preserve"> 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567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 xml:space="preserve">Кроме того, ИКТ создают условия для внеаудиторного обучения, дистанционного  сотрудничества, предоставляя более широкие возможности для </w:t>
      </w:r>
      <w:proofErr w:type="gramStart"/>
      <w:r w:rsidRPr="00774D40">
        <w:rPr>
          <w:rStyle w:val="c2"/>
          <w:bCs/>
          <w:sz w:val="28"/>
          <w:szCs w:val="28"/>
        </w:rPr>
        <w:t>контроля за</w:t>
      </w:r>
      <w:proofErr w:type="gramEnd"/>
      <w:r w:rsidRPr="00774D40">
        <w:rPr>
          <w:rStyle w:val="c2"/>
          <w:bCs/>
          <w:sz w:val="28"/>
          <w:szCs w:val="28"/>
        </w:rPr>
        <w:t xml:space="preserve"> ходом усвоения знаний.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567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 xml:space="preserve">Таким образом, </w:t>
      </w:r>
      <w:r w:rsidRPr="00FD7BF0">
        <w:rPr>
          <w:rStyle w:val="c2"/>
          <w:bCs/>
          <w:i/>
          <w:sz w:val="28"/>
          <w:szCs w:val="28"/>
        </w:rPr>
        <w:t>цели  внедрения в школьную практику  образовательных информационных технологий</w:t>
      </w:r>
      <w:r w:rsidRPr="000E61CF">
        <w:rPr>
          <w:rStyle w:val="c2"/>
          <w:bCs/>
          <w:sz w:val="28"/>
          <w:szCs w:val="28"/>
        </w:rPr>
        <w:t xml:space="preserve"> могут быть определены как:</w:t>
      </w:r>
      <w:r w:rsidRPr="00774D40">
        <w:rPr>
          <w:rStyle w:val="c2"/>
          <w:bCs/>
          <w:sz w:val="28"/>
          <w:szCs w:val="28"/>
        </w:rPr>
        <w:t xml:space="preserve"> 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567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>1. Способствование поддержанию и повышен</w:t>
      </w:r>
      <w:r>
        <w:rPr>
          <w:rStyle w:val="c2"/>
          <w:bCs/>
          <w:sz w:val="28"/>
          <w:szCs w:val="28"/>
        </w:rPr>
        <w:t>ию уровня качества образования.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567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>2. Способствование развитию личности, подготовке индивида к комфортной жизни в усл</w:t>
      </w:r>
      <w:r>
        <w:rPr>
          <w:rStyle w:val="c2"/>
          <w:bCs/>
          <w:sz w:val="28"/>
          <w:szCs w:val="28"/>
        </w:rPr>
        <w:t>овиях информационного общества.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567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>3. Реализация социального заказа (подготовка спец</w:t>
      </w:r>
      <w:r>
        <w:rPr>
          <w:rStyle w:val="c2"/>
          <w:bCs/>
          <w:sz w:val="28"/>
          <w:szCs w:val="28"/>
        </w:rPr>
        <w:t>иалистов и создание ценностей).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567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>4. Интенсификация всех направлений у</w:t>
      </w:r>
      <w:r>
        <w:rPr>
          <w:rStyle w:val="c2"/>
          <w:bCs/>
          <w:sz w:val="28"/>
          <w:szCs w:val="28"/>
        </w:rPr>
        <w:t>чебно-воспитательного процесса.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 xml:space="preserve">5. Обеспечение интеграции национальных образовательных систем в </w:t>
      </w:r>
      <w:proofErr w:type="gramStart"/>
      <w:r w:rsidRPr="00774D40">
        <w:rPr>
          <w:rStyle w:val="c2"/>
          <w:bCs/>
          <w:sz w:val="28"/>
          <w:szCs w:val="28"/>
        </w:rPr>
        <w:t>общемировую</w:t>
      </w:r>
      <w:proofErr w:type="gramEnd"/>
      <w:r w:rsidRPr="00774D40">
        <w:rPr>
          <w:rStyle w:val="c2"/>
          <w:bCs/>
          <w:sz w:val="28"/>
          <w:szCs w:val="28"/>
        </w:rPr>
        <w:t>.</w:t>
      </w:r>
    </w:p>
    <w:p w:rsidR="00F774C8" w:rsidRDefault="00F774C8" w:rsidP="00F774C8">
      <w:pPr>
        <w:pStyle w:val="c0"/>
        <w:spacing w:before="0" w:beforeAutospacing="0" w:after="0" w:afterAutospacing="0" w:line="360" w:lineRule="auto"/>
        <w:ind w:firstLine="708"/>
        <w:jc w:val="both"/>
        <w:rPr>
          <w:rStyle w:val="c2"/>
          <w:bCs/>
          <w:sz w:val="28"/>
          <w:szCs w:val="28"/>
        </w:rPr>
      </w:pPr>
      <w:r w:rsidRPr="00774D40">
        <w:rPr>
          <w:sz w:val="28"/>
          <w:szCs w:val="28"/>
        </w:rPr>
        <w:t xml:space="preserve">Информационные технологии внедряются в школьную практику довольно активно. </w:t>
      </w:r>
      <w:r w:rsidRPr="00774D40">
        <w:rPr>
          <w:rStyle w:val="c2"/>
          <w:bCs/>
          <w:sz w:val="28"/>
          <w:szCs w:val="28"/>
        </w:rPr>
        <w:t xml:space="preserve">Обучение с применением </w:t>
      </w:r>
      <w:r w:rsidRPr="00FD6F05">
        <w:rPr>
          <w:rStyle w:val="c2"/>
          <w:bCs/>
          <w:sz w:val="28"/>
          <w:szCs w:val="28"/>
        </w:rPr>
        <w:t>компьютера существенно отличается и по формам организации учебного</w:t>
      </w:r>
      <w:r w:rsidRPr="00774D40">
        <w:rPr>
          <w:rStyle w:val="c2"/>
          <w:bCs/>
          <w:sz w:val="28"/>
          <w:szCs w:val="28"/>
        </w:rPr>
        <w:t xml:space="preserve"> процесса, и по методам обучения.</w:t>
      </w:r>
      <w:r>
        <w:rPr>
          <w:rStyle w:val="c2"/>
          <w:bCs/>
          <w:sz w:val="28"/>
          <w:szCs w:val="28"/>
        </w:rPr>
        <w:t xml:space="preserve"> </w:t>
      </w:r>
      <w:r w:rsidRPr="00FD7BF0">
        <w:rPr>
          <w:rStyle w:val="c2"/>
          <w:bCs/>
          <w:sz w:val="28"/>
          <w:szCs w:val="28"/>
        </w:rPr>
        <w:t xml:space="preserve">Для того чтобы такое обучение было результативным, многие исследователи сошлись во мнении о необходимости  соблюдать </w:t>
      </w:r>
      <w:r w:rsidRPr="00FD7BF0">
        <w:rPr>
          <w:rStyle w:val="c2"/>
          <w:b/>
          <w:bCs/>
          <w:sz w:val="28"/>
          <w:szCs w:val="28"/>
        </w:rPr>
        <w:t>следующие условия</w:t>
      </w:r>
      <w:r w:rsidRPr="00FD7BF0">
        <w:rPr>
          <w:rStyle w:val="c2"/>
          <w:bCs/>
          <w:sz w:val="28"/>
          <w:szCs w:val="28"/>
        </w:rPr>
        <w:t>:</w:t>
      </w:r>
      <w:r>
        <w:rPr>
          <w:rStyle w:val="c2"/>
          <w:bCs/>
          <w:sz w:val="28"/>
          <w:szCs w:val="28"/>
        </w:rPr>
        <w:t xml:space="preserve"> 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708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 xml:space="preserve">1. Процесс обучения должен быть построен на самостоятельной познавательной деятельности ученика. Несомненно, личностное общение учителя и ученика </w:t>
      </w:r>
      <w:r>
        <w:rPr>
          <w:rStyle w:val="c2"/>
          <w:bCs/>
          <w:sz w:val="28"/>
          <w:szCs w:val="28"/>
        </w:rPr>
        <w:sym w:font="Symbol" w:char="F02D"/>
      </w:r>
      <w:r w:rsidRPr="00774D40">
        <w:rPr>
          <w:rStyle w:val="c2"/>
          <w:bCs/>
          <w:sz w:val="28"/>
          <w:szCs w:val="28"/>
        </w:rPr>
        <w:t xml:space="preserve"> неоценимое качество урочной формы обучения. Но для максимального раскрытия творческих способностей ребёнка, необходимо создавать такую среду, которая будет </w:t>
      </w:r>
      <w:r w:rsidRPr="00774D40">
        <w:rPr>
          <w:rStyle w:val="c2"/>
          <w:bCs/>
          <w:sz w:val="28"/>
          <w:szCs w:val="28"/>
        </w:rPr>
        <w:lastRenderedPageBreak/>
        <w:t>способствовать самораскрытию. Для этого необходимо, чтобы ребёнок обладал определённым уровнем компьютерной грамотности и имел доступ к учебной</w:t>
      </w:r>
      <w:r>
        <w:rPr>
          <w:rStyle w:val="c2"/>
          <w:bCs/>
          <w:sz w:val="28"/>
          <w:szCs w:val="28"/>
        </w:rPr>
        <w:t xml:space="preserve"> информации. 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708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>2. Познавательная деятельность ученика должна быть активной. Использование  ИКТ необходимо сразу тесно связать с самообразованием, и для этого необходима  внутренняя мотивация, выраженная как желание учиться.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708"/>
        <w:jc w:val="both"/>
        <w:rPr>
          <w:rStyle w:val="c2"/>
          <w:bCs/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 xml:space="preserve">3. Обучение должно быть личностно-ориентированным. Это предполагает дифференциацию и индивидуализацию обучения в зависимости от психолого-педагогических свойств обучаемого. Такое обучение возможно только на основе высоких технологий обучения. </w:t>
      </w:r>
    </w:p>
    <w:p w:rsidR="00F774C8" w:rsidRPr="00774D40" w:rsidRDefault="00F774C8" w:rsidP="00F774C8">
      <w:pPr>
        <w:pStyle w:val="c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74D40">
        <w:rPr>
          <w:rStyle w:val="c2"/>
          <w:bCs/>
          <w:sz w:val="28"/>
          <w:szCs w:val="28"/>
        </w:rPr>
        <w:t>«Несмотря на вполне определенный потенциал ИКТ, стремление</w:t>
      </w:r>
      <w:r>
        <w:rPr>
          <w:rStyle w:val="c2"/>
          <w:bCs/>
          <w:sz w:val="28"/>
          <w:szCs w:val="28"/>
        </w:rPr>
        <w:t xml:space="preserve"> повысить качество образования </w:t>
      </w:r>
      <w:r w:rsidRPr="00774D40">
        <w:rPr>
          <w:rStyle w:val="c2"/>
          <w:bCs/>
          <w:sz w:val="28"/>
          <w:szCs w:val="28"/>
        </w:rPr>
        <w:t>путем внедрения инновационных преобразований на основе повсеместного применения ИКТ пока остается нереализованным</w:t>
      </w:r>
      <w:r w:rsidRPr="00D510A1">
        <w:rPr>
          <w:rStyle w:val="c2"/>
          <w:bCs/>
          <w:sz w:val="28"/>
          <w:szCs w:val="28"/>
        </w:rPr>
        <w:t>»</w:t>
      </w:r>
      <w:r w:rsidRPr="00D510A1">
        <w:rPr>
          <w:sz w:val="28"/>
          <w:szCs w:val="28"/>
        </w:rPr>
        <w:t xml:space="preserve"> [Информационные, 2013]</w:t>
      </w:r>
      <w:r>
        <w:rPr>
          <w:rStyle w:val="c2"/>
          <w:b/>
          <w:bCs/>
          <w:szCs w:val="28"/>
        </w:rPr>
        <w:t>.</w:t>
      </w:r>
      <w:r w:rsidRPr="00774D40">
        <w:rPr>
          <w:rStyle w:val="c2"/>
          <w:b/>
          <w:bCs/>
          <w:szCs w:val="28"/>
        </w:rPr>
        <w:t xml:space="preserve"> </w:t>
      </w:r>
      <w:r w:rsidRPr="00774D40">
        <w:rPr>
          <w:rStyle w:val="c2"/>
          <w:bCs/>
          <w:sz w:val="28"/>
          <w:szCs w:val="28"/>
        </w:rPr>
        <w:t xml:space="preserve">Причин тому множество. </w:t>
      </w:r>
      <w:r w:rsidRPr="00025003">
        <w:rPr>
          <w:rStyle w:val="c2"/>
          <w:bCs/>
          <w:sz w:val="28"/>
          <w:szCs w:val="28"/>
        </w:rPr>
        <w:t>Самая распространённая - высокие цены на оборудование препятствуют широкому</w:t>
      </w:r>
      <w:r>
        <w:rPr>
          <w:rStyle w:val="c2"/>
          <w:bCs/>
          <w:sz w:val="28"/>
          <w:szCs w:val="28"/>
        </w:rPr>
        <w:t xml:space="preserve"> распространению </w:t>
      </w:r>
      <w:r w:rsidRPr="00774D40">
        <w:rPr>
          <w:rStyle w:val="c2"/>
          <w:bCs/>
          <w:sz w:val="28"/>
          <w:szCs w:val="28"/>
        </w:rPr>
        <w:t>И</w:t>
      </w:r>
      <w:proofErr w:type="gramStart"/>
      <w:r w:rsidRPr="00774D40">
        <w:rPr>
          <w:rStyle w:val="c2"/>
          <w:bCs/>
          <w:sz w:val="28"/>
          <w:szCs w:val="28"/>
        </w:rPr>
        <w:t>КТ в шк</w:t>
      </w:r>
      <w:proofErr w:type="gramEnd"/>
      <w:r w:rsidRPr="00774D40">
        <w:rPr>
          <w:rStyle w:val="c2"/>
          <w:bCs/>
          <w:sz w:val="28"/>
          <w:szCs w:val="28"/>
        </w:rPr>
        <w:t>олах.</w:t>
      </w:r>
      <w:r w:rsidRPr="00025003">
        <w:rPr>
          <w:rStyle w:val="c2"/>
          <w:bCs/>
          <w:sz w:val="28"/>
          <w:szCs w:val="28"/>
        </w:rPr>
        <w:t xml:space="preserve"> </w:t>
      </w:r>
      <w:proofErr w:type="gramStart"/>
      <w:r w:rsidRPr="00025003">
        <w:rPr>
          <w:rStyle w:val="c2"/>
          <w:bCs/>
          <w:sz w:val="28"/>
          <w:szCs w:val="28"/>
        </w:rPr>
        <w:t>Но</w:t>
      </w:r>
      <w:r w:rsidRPr="00774D40">
        <w:rPr>
          <w:rStyle w:val="c2"/>
          <w:bCs/>
          <w:sz w:val="28"/>
          <w:szCs w:val="28"/>
        </w:rPr>
        <w:t xml:space="preserve"> важнее, на мой взгляд, другое: не все педагоги готовы изменить свой привычный стиль работы на новый, требующий  как материальных, так и временных затрат.</w:t>
      </w:r>
      <w:r w:rsidRPr="00774D40">
        <w:rPr>
          <w:sz w:val="28"/>
          <w:szCs w:val="28"/>
        </w:rPr>
        <w:t xml:space="preserve"> </w:t>
      </w:r>
      <w:proofErr w:type="gramEnd"/>
    </w:p>
    <w:p w:rsidR="00F774C8" w:rsidRDefault="00F774C8" w:rsidP="00F774C8">
      <w:pPr>
        <w:rPr>
          <w:szCs w:val="28"/>
        </w:rPr>
      </w:pPr>
      <w:r w:rsidRPr="00774D40">
        <w:rPr>
          <w:szCs w:val="28"/>
        </w:rPr>
        <w:t xml:space="preserve">«Эффект от применения средств компьютерной техники в обучении может быть достигнут лишь тогда, когда специалист предметной области не ограничивается в средствах представлениях информации, коммуникаций и работы с базами </w:t>
      </w:r>
      <w:r>
        <w:rPr>
          <w:szCs w:val="28"/>
        </w:rPr>
        <w:t>данных</w:t>
      </w:r>
      <w:r w:rsidRPr="00774D40">
        <w:rPr>
          <w:szCs w:val="28"/>
        </w:rPr>
        <w:t>»</w:t>
      </w:r>
      <w:r>
        <w:rPr>
          <w:szCs w:val="28"/>
        </w:rPr>
        <w:t xml:space="preserve"> [Основы, 2003: 14]</w:t>
      </w:r>
      <w:r w:rsidRPr="00774D40">
        <w:rPr>
          <w:szCs w:val="28"/>
        </w:rPr>
        <w:t>. Для учителей современной школы необходима растущая потребность в освоении новых навыков, относящихся к информационной, технологической и визуальной грамотности, понимание того, что ученики изменились, а образовательные практики – нет, а также осознание существующей во всем мире потребности в учениках, способных со временем стать квалифицированными специалистами и успешно интегрироваться в экономическую систему.</w:t>
      </w:r>
    </w:p>
    <w:p w:rsidR="00F774C8" w:rsidRPr="00EA5766" w:rsidRDefault="00F774C8" w:rsidP="00F774C8">
      <w:pPr>
        <w:pStyle w:val="Style66"/>
        <w:widowControl/>
        <w:spacing w:line="360" w:lineRule="auto"/>
        <w:ind w:firstLine="710"/>
        <w:rPr>
          <w:rStyle w:val="FontStyle124"/>
          <w:rFonts w:ascii="Times New Roman" w:hAnsi="Times New Roman"/>
        </w:rPr>
      </w:pPr>
      <w:r w:rsidRPr="000D4269">
        <w:rPr>
          <w:rStyle w:val="FontStyle122"/>
          <w:rFonts w:ascii="Times New Roman" w:hAnsi="Times New Roman"/>
          <w:sz w:val="28"/>
          <w:szCs w:val="28"/>
        </w:rPr>
        <w:t xml:space="preserve">Захарова И. Г. </w:t>
      </w:r>
      <w:r>
        <w:rPr>
          <w:rStyle w:val="FontStyle122"/>
          <w:rFonts w:ascii="Times New Roman" w:hAnsi="Times New Roman"/>
          <w:sz w:val="28"/>
          <w:szCs w:val="28"/>
        </w:rPr>
        <w:t xml:space="preserve"> Считает, что </w:t>
      </w:r>
      <w:r w:rsidRPr="00EA5766">
        <w:rPr>
          <w:rStyle w:val="FontStyle122"/>
          <w:rFonts w:ascii="Times New Roman" w:hAnsi="Times New Roman"/>
          <w:sz w:val="28"/>
          <w:szCs w:val="28"/>
        </w:rPr>
        <w:t>и</w:t>
      </w:r>
      <w:r w:rsidRPr="00EA5766">
        <w:rPr>
          <w:rStyle w:val="FontStyle124"/>
          <w:rFonts w:ascii="Times New Roman" w:hAnsi="Times New Roman"/>
        </w:rPr>
        <w:t>тоги использования информационных технологий таковы:</w:t>
      </w:r>
    </w:p>
    <w:p w:rsidR="00F774C8" w:rsidRPr="000D4269" w:rsidRDefault="00F774C8" w:rsidP="00F774C8">
      <w:pPr>
        <w:pStyle w:val="Style71"/>
        <w:widowControl/>
        <w:tabs>
          <w:tab w:val="left" w:pos="1008"/>
        </w:tabs>
        <w:spacing w:line="360" w:lineRule="auto"/>
        <w:ind w:left="730" w:firstLine="0"/>
        <w:jc w:val="left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1)</w:t>
      </w:r>
      <w:r w:rsidRPr="000D4269">
        <w:rPr>
          <w:rStyle w:val="FontStyle124"/>
          <w:rFonts w:ascii="Times New Roman" w:hAnsi="Times New Roman"/>
        </w:rPr>
        <w:tab/>
        <w:t>повышение эффективности обучения;</w:t>
      </w:r>
    </w:p>
    <w:p w:rsidR="00F774C8" w:rsidRPr="000D4269" w:rsidRDefault="00F774C8" w:rsidP="00F774C8">
      <w:pPr>
        <w:pStyle w:val="Style71"/>
        <w:widowControl/>
        <w:tabs>
          <w:tab w:val="left" w:pos="1118"/>
        </w:tabs>
        <w:spacing w:line="360" w:lineRule="auto"/>
        <w:ind w:firstLine="706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2)</w:t>
      </w:r>
      <w:r w:rsidRPr="000D4269">
        <w:rPr>
          <w:rStyle w:val="FontStyle124"/>
          <w:rFonts w:ascii="Times New Roman" w:hAnsi="Times New Roman"/>
        </w:rPr>
        <w:tab/>
        <w:t>осуществление индивидуального подхода в обучении</w:t>
      </w:r>
      <w:r w:rsidRPr="000D4269">
        <w:rPr>
          <w:rStyle w:val="FontStyle124"/>
          <w:rFonts w:ascii="Times New Roman" w:hAnsi="Times New Roman"/>
        </w:rPr>
        <w:br/>
        <w:t>(работа самостоятельно с оптимальной для себя скоростью);</w:t>
      </w:r>
    </w:p>
    <w:p w:rsidR="00F774C8" w:rsidRPr="000D4269" w:rsidRDefault="00F774C8" w:rsidP="00F774C8">
      <w:pPr>
        <w:pStyle w:val="Style71"/>
        <w:widowControl/>
        <w:tabs>
          <w:tab w:val="left" w:pos="1022"/>
        </w:tabs>
        <w:spacing w:line="360" w:lineRule="auto"/>
        <w:ind w:left="715" w:firstLine="0"/>
        <w:jc w:val="left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3)</w:t>
      </w:r>
      <w:r w:rsidRPr="000D4269">
        <w:rPr>
          <w:rStyle w:val="FontStyle124"/>
          <w:rFonts w:ascii="Times New Roman" w:hAnsi="Times New Roman"/>
        </w:rPr>
        <w:tab/>
        <w:t>расширение объема предъявляемой учебной информации;</w:t>
      </w:r>
    </w:p>
    <w:p w:rsidR="00F774C8" w:rsidRPr="000D4269" w:rsidRDefault="00F774C8" w:rsidP="00F774C8">
      <w:pPr>
        <w:pStyle w:val="Style71"/>
        <w:widowControl/>
        <w:tabs>
          <w:tab w:val="left" w:pos="1018"/>
        </w:tabs>
        <w:spacing w:line="360" w:lineRule="auto"/>
        <w:ind w:firstLine="710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lastRenderedPageBreak/>
        <w:t>4)</w:t>
      </w:r>
      <w:r w:rsidRPr="000D4269">
        <w:rPr>
          <w:rStyle w:val="FontStyle124"/>
          <w:rFonts w:ascii="Times New Roman" w:hAnsi="Times New Roman"/>
        </w:rPr>
        <w:tab/>
        <w:t>обеспечение гибкости управления учебным процессом</w:t>
      </w:r>
      <w:r w:rsidRPr="000D4269">
        <w:rPr>
          <w:rStyle w:val="FontStyle124"/>
          <w:rFonts w:ascii="Times New Roman" w:hAnsi="Times New Roman"/>
        </w:rPr>
        <w:br/>
        <w:t>(отслеживание процесса и результата своей работы);</w:t>
      </w:r>
    </w:p>
    <w:p w:rsidR="00F774C8" w:rsidRPr="000D4269" w:rsidRDefault="00F774C8" w:rsidP="00F774C8">
      <w:pPr>
        <w:pStyle w:val="Style71"/>
        <w:widowControl/>
        <w:tabs>
          <w:tab w:val="left" w:pos="1022"/>
        </w:tabs>
        <w:spacing w:line="360" w:lineRule="auto"/>
        <w:ind w:left="715" w:firstLine="0"/>
        <w:jc w:val="left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5)</w:t>
      </w:r>
      <w:r w:rsidRPr="000D4269">
        <w:rPr>
          <w:rStyle w:val="FontStyle124"/>
          <w:rFonts w:ascii="Times New Roman" w:hAnsi="Times New Roman"/>
        </w:rPr>
        <w:tab/>
        <w:t>улучшение организации урока;</w:t>
      </w:r>
    </w:p>
    <w:p w:rsidR="00F774C8" w:rsidRPr="000D4269" w:rsidRDefault="00F774C8" w:rsidP="00F774C8">
      <w:pPr>
        <w:pStyle w:val="Style71"/>
        <w:widowControl/>
        <w:numPr>
          <w:ilvl w:val="0"/>
          <w:numId w:val="2"/>
        </w:numPr>
        <w:tabs>
          <w:tab w:val="left" w:pos="1018"/>
        </w:tabs>
        <w:spacing w:line="360" w:lineRule="auto"/>
        <w:ind w:firstLine="710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повышение качества контроля знаний учащихся и раз</w:t>
      </w:r>
      <w:r w:rsidRPr="000D4269">
        <w:rPr>
          <w:rStyle w:val="FontStyle124"/>
          <w:rFonts w:ascii="Times New Roman" w:hAnsi="Times New Roman"/>
        </w:rPr>
        <w:softHyphen/>
        <w:t>нообразие его форм;</w:t>
      </w:r>
    </w:p>
    <w:p w:rsidR="00F774C8" w:rsidRPr="000D4269" w:rsidRDefault="00F774C8" w:rsidP="00F774C8">
      <w:pPr>
        <w:pStyle w:val="Style71"/>
        <w:widowControl/>
        <w:numPr>
          <w:ilvl w:val="0"/>
          <w:numId w:val="2"/>
        </w:numPr>
        <w:tabs>
          <w:tab w:val="left" w:pos="1018"/>
        </w:tabs>
        <w:spacing w:line="360" w:lineRule="auto"/>
        <w:ind w:firstLine="710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включение учащихся в коллективную деятельность в парах, в группах;</w:t>
      </w:r>
    </w:p>
    <w:p w:rsidR="00F774C8" w:rsidRPr="000D4269" w:rsidRDefault="00F774C8" w:rsidP="00F774C8">
      <w:pPr>
        <w:pStyle w:val="Style71"/>
        <w:widowControl/>
        <w:numPr>
          <w:ilvl w:val="0"/>
          <w:numId w:val="2"/>
        </w:numPr>
        <w:tabs>
          <w:tab w:val="left" w:pos="1018"/>
        </w:tabs>
        <w:spacing w:line="360" w:lineRule="auto"/>
        <w:ind w:firstLine="710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повышение интереса обучающегося к изучению пред</w:t>
      </w:r>
      <w:r w:rsidRPr="000D4269">
        <w:rPr>
          <w:rStyle w:val="FontStyle124"/>
          <w:rFonts w:ascii="Times New Roman" w:hAnsi="Times New Roman"/>
        </w:rPr>
        <w:softHyphen/>
        <w:t>мета и к учению в целом, улучшение качества образования, ак</w:t>
      </w:r>
      <w:r w:rsidRPr="000D4269">
        <w:rPr>
          <w:rStyle w:val="FontStyle124"/>
          <w:rFonts w:ascii="Times New Roman" w:hAnsi="Times New Roman"/>
        </w:rPr>
        <w:softHyphen/>
        <w:t>тивизация творческого потенциала ученика и учителя;</w:t>
      </w:r>
    </w:p>
    <w:p w:rsidR="00F774C8" w:rsidRPr="000D4269" w:rsidRDefault="00F774C8" w:rsidP="00F774C8">
      <w:pPr>
        <w:pStyle w:val="Style71"/>
        <w:widowControl/>
        <w:tabs>
          <w:tab w:val="left" w:pos="1022"/>
        </w:tabs>
        <w:spacing w:line="360" w:lineRule="auto"/>
        <w:ind w:left="715" w:firstLine="0"/>
        <w:jc w:val="left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9)</w:t>
      </w:r>
      <w:r w:rsidRPr="000D4269">
        <w:rPr>
          <w:rStyle w:val="FontStyle124"/>
          <w:rFonts w:ascii="Times New Roman" w:hAnsi="Times New Roman"/>
        </w:rPr>
        <w:tab/>
        <w:t>экономия времени на уроке;</w:t>
      </w:r>
    </w:p>
    <w:p w:rsidR="00F774C8" w:rsidRPr="000D4269" w:rsidRDefault="00F774C8" w:rsidP="00F774C8">
      <w:pPr>
        <w:pStyle w:val="Style71"/>
        <w:widowControl/>
        <w:tabs>
          <w:tab w:val="left" w:pos="1258"/>
        </w:tabs>
        <w:spacing w:line="360" w:lineRule="auto"/>
        <w:ind w:left="730" w:firstLine="0"/>
        <w:jc w:val="left"/>
        <w:rPr>
          <w:rStyle w:val="FontStyle124"/>
          <w:rFonts w:ascii="Times New Roman" w:hAnsi="Times New Roman"/>
        </w:rPr>
      </w:pPr>
      <w:r w:rsidRPr="000D4269">
        <w:rPr>
          <w:rStyle w:val="FontStyle124"/>
          <w:rFonts w:ascii="Times New Roman" w:hAnsi="Times New Roman"/>
        </w:rPr>
        <w:t>10)</w:t>
      </w:r>
      <w:r w:rsidRPr="000D4269">
        <w:rPr>
          <w:rStyle w:val="FontStyle124"/>
          <w:rFonts w:ascii="Times New Roman" w:hAnsi="Times New Roman"/>
        </w:rPr>
        <w:tab/>
        <w:t>повышение уровня наглядности в ходе обучения [</w:t>
      </w:r>
      <w:r w:rsidRPr="000D4269">
        <w:rPr>
          <w:rStyle w:val="FontStyle122"/>
          <w:rFonts w:ascii="Times New Roman" w:hAnsi="Times New Roman"/>
          <w:sz w:val="28"/>
          <w:szCs w:val="28"/>
        </w:rPr>
        <w:t>Захарова И. Г. Информационные технологии в образовании : учеб</w:t>
      </w:r>
      <w:proofErr w:type="gramStart"/>
      <w:r w:rsidRPr="000D4269">
        <w:rPr>
          <w:rStyle w:val="FontStyle122"/>
          <w:rFonts w:ascii="Times New Roman" w:hAnsi="Times New Roman"/>
          <w:sz w:val="28"/>
          <w:szCs w:val="28"/>
        </w:rPr>
        <w:t>.</w:t>
      </w:r>
      <w:proofErr w:type="gramEnd"/>
      <w:r w:rsidRPr="000D4269">
        <w:rPr>
          <w:rStyle w:val="FontStyle122"/>
          <w:rFonts w:ascii="Times New Roman" w:hAnsi="Times New Roman"/>
          <w:sz w:val="28"/>
          <w:szCs w:val="28"/>
        </w:rPr>
        <w:t xml:space="preserve"> </w:t>
      </w:r>
      <w:proofErr w:type="gramStart"/>
      <w:r w:rsidRPr="000D4269">
        <w:rPr>
          <w:rStyle w:val="FontStyle122"/>
          <w:rFonts w:ascii="Times New Roman" w:hAnsi="Times New Roman"/>
          <w:sz w:val="28"/>
          <w:szCs w:val="28"/>
        </w:rPr>
        <w:t>п</w:t>
      </w:r>
      <w:proofErr w:type="gramEnd"/>
      <w:r w:rsidRPr="000D4269">
        <w:rPr>
          <w:rStyle w:val="FontStyle122"/>
          <w:rFonts w:ascii="Times New Roman" w:hAnsi="Times New Roman"/>
          <w:sz w:val="28"/>
          <w:szCs w:val="28"/>
        </w:rPr>
        <w:t>о</w:t>
      </w:r>
      <w:r w:rsidRPr="000D4269">
        <w:rPr>
          <w:rStyle w:val="FontStyle122"/>
          <w:rFonts w:ascii="Times New Roman" w:hAnsi="Times New Roman"/>
          <w:sz w:val="28"/>
          <w:szCs w:val="28"/>
        </w:rPr>
        <w:softHyphen/>
        <w:t>собие для высших педагогических учебных заведений. - М.</w:t>
      </w:r>
      <w:proofErr w:type="gramStart"/>
      <w:r w:rsidRPr="000D4269">
        <w:rPr>
          <w:rStyle w:val="FontStyle122"/>
          <w:rFonts w:ascii="Times New Roman" w:hAnsi="Times New Roman"/>
          <w:sz w:val="28"/>
          <w:szCs w:val="28"/>
        </w:rPr>
        <w:t xml:space="preserve"> :</w:t>
      </w:r>
      <w:proofErr w:type="gramEnd"/>
      <w:r w:rsidRPr="000D4269">
        <w:rPr>
          <w:rStyle w:val="FontStyle122"/>
          <w:rFonts w:ascii="Times New Roman" w:hAnsi="Times New Roman"/>
          <w:sz w:val="28"/>
          <w:szCs w:val="28"/>
        </w:rPr>
        <w:t xml:space="preserve"> Академия, 2003. - 188 с</w:t>
      </w:r>
      <w:r w:rsidRPr="000D4269">
        <w:rPr>
          <w:rStyle w:val="FontStyle124"/>
          <w:rFonts w:ascii="Times New Roman" w:hAnsi="Times New Roman"/>
        </w:rPr>
        <w:t>,</w:t>
      </w:r>
    </w:p>
    <w:p w:rsidR="00F774C8" w:rsidRPr="000D4269" w:rsidRDefault="00F774C8" w:rsidP="00F774C8">
      <w:pPr>
        <w:pStyle w:val="Style52"/>
        <w:widowControl/>
        <w:spacing w:line="360" w:lineRule="auto"/>
        <w:jc w:val="left"/>
        <w:rPr>
          <w:rStyle w:val="FontStyle124"/>
          <w:rFonts w:ascii="Times New Roman" w:hAnsi="Times New Roman"/>
        </w:rPr>
      </w:pPr>
      <w:proofErr w:type="gramStart"/>
      <w:r w:rsidRPr="000D4269">
        <w:rPr>
          <w:rStyle w:val="FontStyle124"/>
          <w:rFonts w:ascii="Times New Roman" w:hAnsi="Times New Roman"/>
        </w:rPr>
        <w:t>с. 51-55].</w:t>
      </w:r>
      <w:proofErr w:type="gramEnd"/>
    </w:p>
    <w:p w:rsidR="00F774C8" w:rsidRDefault="00F774C8" w:rsidP="00F774C8">
      <w:pPr>
        <w:rPr>
          <w:szCs w:val="28"/>
        </w:rPr>
      </w:pPr>
    </w:p>
    <w:p w:rsidR="00C315D1" w:rsidRDefault="00C315D1"/>
    <w:sectPr w:rsidR="00C315D1" w:rsidSect="00F774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92CDD"/>
    <w:multiLevelType w:val="multilevel"/>
    <w:tmpl w:val="405C95C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28A0D2A"/>
    <w:multiLevelType w:val="singleLevel"/>
    <w:tmpl w:val="6FE638DA"/>
    <w:lvl w:ilvl="0">
      <w:start w:val="6"/>
      <w:numFmt w:val="decimal"/>
      <w:lvlText w:val="%1)"/>
      <w:legacy w:legacy="1" w:legacySpace="0" w:legacyIndent="308"/>
      <w:lvlJc w:val="left"/>
      <w:rPr>
        <w:rFonts w:ascii="Georgia" w:hAnsi="Georgia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74C8"/>
    <w:rsid w:val="00C315D1"/>
    <w:rsid w:val="00F77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4C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774C8"/>
    <w:rPr>
      <w:vertAlign w:val="superscript"/>
    </w:rPr>
  </w:style>
  <w:style w:type="paragraph" w:customStyle="1" w:styleId="c0">
    <w:name w:val="c0"/>
    <w:basedOn w:val="a"/>
    <w:rsid w:val="00F774C8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c2">
    <w:name w:val="c2"/>
    <w:basedOn w:val="a0"/>
    <w:rsid w:val="00F774C8"/>
  </w:style>
  <w:style w:type="character" w:styleId="a4">
    <w:name w:val="Hyperlink"/>
    <w:basedOn w:val="a0"/>
    <w:uiPriority w:val="99"/>
    <w:unhideWhenUsed/>
    <w:rsid w:val="00F774C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774C8"/>
    <w:pPr>
      <w:ind w:left="720"/>
      <w:contextualSpacing/>
    </w:pPr>
  </w:style>
  <w:style w:type="paragraph" w:customStyle="1" w:styleId="Style55">
    <w:name w:val="Style55"/>
    <w:basedOn w:val="a"/>
    <w:rsid w:val="00F774C8"/>
    <w:pPr>
      <w:widowControl w:val="0"/>
      <w:autoSpaceDE w:val="0"/>
      <w:autoSpaceDN w:val="0"/>
      <w:adjustRightInd w:val="0"/>
      <w:spacing w:line="317" w:lineRule="exact"/>
      <w:ind w:firstLine="720"/>
    </w:pPr>
    <w:rPr>
      <w:rFonts w:ascii="Georgia" w:hAnsi="Georgia"/>
      <w:sz w:val="24"/>
      <w:szCs w:val="24"/>
    </w:rPr>
  </w:style>
  <w:style w:type="character" w:customStyle="1" w:styleId="FontStyle124">
    <w:name w:val="Font Style124"/>
    <w:basedOn w:val="a0"/>
    <w:rsid w:val="00F774C8"/>
    <w:rPr>
      <w:rFonts w:ascii="Georgia" w:hAnsi="Georgia" w:cs="Georgia"/>
      <w:sz w:val="28"/>
      <w:szCs w:val="28"/>
    </w:rPr>
  </w:style>
  <w:style w:type="character" w:customStyle="1" w:styleId="FontStyle142">
    <w:name w:val="Font Style142"/>
    <w:basedOn w:val="a0"/>
    <w:rsid w:val="00F774C8"/>
    <w:rPr>
      <w:rFonts w:ascii="Georgia" w:hAnsi="Georgia" w:cs="Georgia"/>
      <w:sz w:val="22"/>
      <w:szCs w:val="22"/>
    </w:rPr>
  </w:style>
  <w:style w:type="character" w:customStyle="1" w:styleId="FontStyle122">
    <w:name w:val="Font Style122"/>
    <w:basedOn w:val="a0"/>
    <w:rsid w:val="00F774C8"/>
    <w:rPr>
      <w:rFonts w:ascii="Georgia" w:hAnsi="Georgia" w:cs="Georgia"/>
      <w:sz w:val="22"/>
      <w:szCs w:val="22"/>
    </w:rPr>
  </w:style>
  <w:style w:type="paragraph" w:customStyle="1" w:styleId="Style66">
    <w:name w:val="Style66"/>
    <w:basedOn w:val="a"/>
    <w:rsid w:val="00F774C8"/>
    <w:pPr>
      <w:widowControl w:val="0"/>
      <w:autoSpaceDE w:val="0"/>
      <w:autoSpaceDN w:val="0"/>
      <w:adjustRightInd w:val="0"/>
      <w:spacing w:line="322" w:lineRule="exact"/>
      <w:ind w:firstLine="706"/>
    </w:pPr>
    <w:rPr>
      <w:rFonts w:ascii="Georgia" w:hAnsi="Georgia"/>
      <w:sz w:val="24"/>
      <w:szCs w:val="24"/>
    </w:rPr>
  </w:style>
  <w:style w:type="paragraph" w:customStyle="1" w:styleId="Style52">
    <w:name w:val="Style52"/>
    <w:basedOn w:val="a"/>
    <w:rsid w:val="00F774C8"/>
    <w:pPr>
      <w:widowControl w:val="0"/>
      <w:autoSpaceDE w:val="0"/>
      <w:autoSpaceDN w:val="0"/>
      <w:adjustRightInd w:val="0"/>
      <w:spacing w:line="318" w:lineRule="exact"/>
      <w:ind w:firstLine="0"/>
      <w:jc w:val="right"/>
    </w:pPr>
    <w:rPr>
      <w:rFonts w:ascii="Georgia" w:hAnsi="Georgia"/>
      <w:sz w:val="24"/>
      <w:szCs w:val="24"/>
    </w:rPr>
  </w:style>
  <w:style w:type="paragraph" w:customStyle="1" w:styleId="Style71">
    <w:name w:val="Style71"/>
    <w:basedOn w:val="a"/>
    <w:rsid w:val="00F774C8"/>
    <w:pPr>
      <w:widowControl w:val="0"/>
      <w:autoSpaceDE w:val="0"/>
      <w:autoSpaceDN w:val="0"/>
      <w:adjustRightInd w:val="0"/>
      <w:spacing w:line="317" w:lineRule="exact"/>
      <w:ind w:firstLine="720"/>
    </w:pPr>
    <w:rPr>
      <w:rFonts w:ascii="Georgia" w:hAnsi="Georgia"/>
      <w:sz w:val="24"/>
      <w:szCs w:val="24"/>
    </w:rPr>
  </w:style>
  <w:style w:type="paragraph" w:customStyle="1" w:styleId="Style78">
    <w:name w:val="Style78"/>
    <w:basedOn w:val="a"/>
    <w:rsid w:val="00F774C8"/>
    <w:pPr>
      <w:widowControl w:val="0"/>
      <w:autoSpaceDE w:val="0"/>
      <w:autoSpaceDN w:val="0"/>
      <w:adjustRightInd w:val="0"/>
      <w:spacing w:line="276" w:lineRule="exact"/>
      <w:ind w:hanging="350"/>
    </w:pPr>
    <w:rPr>
      <w:rFonts w:ascii="Georgia" w:hAnsi="Georg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-lider.ru/" TargetMode="External"/><Relationship Id="rId5" Type="http://schemas.openxmlformats.org/officeDocument/2006/relationships/hyperlink" Target="http://edu-lider.ru/pedagogicheskaya-texnologiya-distancionnogo-obucheniya-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4585</Words>
  <Characters>26135</Characters>
  <Application>Microsoft Office Word</Application>
  <DocSecurity>0</DocSecurity>
  <Lines>217</Lines>
  <Paragraphs>61</Paragraphs>
  <ScaleCrop>false</ScaleCrop>
  <Company>Reanimator Extreme Edition</Company>
  <LinksUpToDate>false</LinksUpToDate>
  <CharactersWithSpaces>30659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суперноут</dc:creator>
  <cp:lastModifiedBy>суперноут</cp:lastModifiedBy>
  <cp:revision>1</cp:revision>
  <dcterms:created xsi:type="dcterms:W3CDTF">2021-10-04T14:53:00Z</dcterms:created>
  <dcterms:modified xsi:type="dcterms:W3CDTF">2021-10-04T14:53:00Z</dcterms:modified>
</cp:coreProperties>
</file>