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C10" w:rsidRDefault="00AC0C10" w:rsidP="00AC0C10">
      <w:pPr>
        <w:spacing w:after="0" w:line="240" w:lineRule="auto"/>
        <w:jc w:val="center"/>
        <w:outlineLvl w:val="4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</w:p>
    <w:p w:rsidR="00623E8F" w:rsidRPr="00623E8F" w:rsidRDefault="00623E8F" w:rsidP="00623E8F">
      <w:pPr>
        <w:spacing w:after="0" w:line="240" w:lineRule="auto"/>
        <w:jc w:val="center"/>
        <w:outlineLvl w:val="4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  <w:r w:rsidRPr="00623E8F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Международная студенческая научно-исследовательская конференция:</w:t>
      </w:r>
    </w:p>
    <w:p w:rsidR="00623E8F" w:rsidRPr="00623E8F" w:rsidRDefault="00623E8F" w:rsidP="00623E8F">
      <w:pPr>
        <w:spacing w:after="0" w:line="240" w:lineRule="auto"/>
        <w:jc w:val="center"/>
        <w:outlineLvl w:val="4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</w:p>
    <w:p w:rsidR="00AC0C10" w:rsidRDefault="00623E8F" w:rsidP="00623E8F">
      <w:pPr>
        <w:spacing w:after="0" w:line="240" w:lineRule="auto"/>
        <w:jc w:val="center"/>
        <w:outlineLvl w:val="4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  <w:r w:rsidRPr="00623E8F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«Современная молодежь: поиски и открытия»</w:t>
      </w:r>
    </w:p>
    <w:p w:rsidR="00623E8F" w:rsidRDefault="00623E8F" w:rsidP="00623E8F">
      <w:pPr>
        <w:spacing w:after="0" w:line="240" w:lineRule="auto"/>
        <w:jc w:val="center"/>
        <w:outlineLvl w:val="4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</w:p>
    <w:p w:rsidR="00623E8F" w:rsidRDefault="00623E8F" w:rsidP="00623E8F">
      <w:pPr>
        <w:spacing w:after="0" w:line="240" w:lineRule="auto"/>
        <w:jc w:val="center"/>
        <w:outlineLvl w:val="4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</w:p>
    <w:p w:rsidR="00AC0C10" w:rsidRPr="00623E8F" w:rsidRDefault="00AC0C10" w:rsidP="00AC0C10">
      <w:pPr>
        <w:spacing w:after="0" w:line="240" w:lineRule="auto"/>
        <w:jc w:val="center"/>
        <w:outlineLvl w:val="4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623E8F">
        <w:rPr>
          <w:rFonts w:ascii="PT Astra Serif" w:eastAsia="Times New Roman" w:hAnsi="PT Astra Serif"/>
          <w:b/>
          <w:color w:val="000000"/>
          <w:sz w:val="24"/>
          <w:szCs w:val="24"/>
          <w:lang w:eastAsia="ru-RU"/>
        </w:rPr>
        <w:t>ГБПОУ ЯНАО «Ноябрьский колледж профессиональных и информационных технологий»</w:t>
      </w:r>
    </w:p>
    <w:p w:rsidR="00D83363" w:rsidRPr="000C19D5" w:rsidRDefault="00D83363" w:rsidP="00D83363">
      <w:pPr>
        <w:spacing w:after="0" w:line="240" w:lineRule="auto"/>
        <w:jc w:val="both"/>
        <w:outlineLvl w:val="4"/>
        <w:rPr>
          <w:rFonts w:ascii="PT Astra Serif" w:eastAsia="Times New Roman" w:hAnsi="PT Astra Serif"/>
          <w:i/>
          <w:sz w:val="26"/>
          <w:szCs w:val="26"/>
          <w:lang w:eastAsia="ru-RU"/>
        </w:rPr>
      </w:pPr>
    </w:p>
    <w:p w:rsidR="00D83363" w:rsidRPr="000C19D5" w:rsidRDefault="00D83363" w:rsidP="00D83363">
      <w:pPr>
        <w:spacing w:after="0" w:line="240" w:lineRule="auto"/>
        <w:ind w:firstLine="709"/>
        <w:jc w:val="center"/>
        <w:outlineLvl w:val="4"/>
        <w:rPr>
          <w:rFonts w:ascii="PT Astra Serif" w:eastAsia="Times New Roman" w:hAnsi="PT Astra Serif"/>
          <w:i/>
          <w:sz w:val="26"/>
          <w:szCs w:val="26"/>
          <w:lang w:eastAsia="ru-RU"/>
        </w:rPr>
      </w:pPr>
    </w:p>
    <w:p w:rsidR="00D83363" w:rsidRPr="00D83363" w:rsidRDefault="00D83363" w:rsidP="00D83363">
      <w:pPr>
        <w:spacing w:after="0" w:line="240" w:lineRule="auto"/>
        <w:ind w:firstLine="709"/>
        <w:jc w:val="center"/>
        <w:outlineLvl w:val="4"/>
        <w:rPr>
          <w:rFonts w:ascii="PT Astra Serif" w:eastAsia="Times New Roman" w:hAnsi="PT Astra Serif"/>
          <w:i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5716"/>
        <w:tblW w:w="9889" w:type="dxa"/>
        <w:tblLook w:val="01E0" w:firstRow="1" w:lastRow="1" w:firstColumn="1" w:lastColumn="1" w:noHBand="0" w:noVBand="0"/>
      </w:tblPr>
      <w:tblGrid>
        <w:gridCol w:w="9889"/>
      </w:tblGrid>
      <w:tr w:rsidR="00D83363" w:rsidRPr="00D83363" w:rsidTr="001F4233">
        <w:tc>
          <w:tcPr>
            <w:tcW w:w="9889" w:type="dxa"/>
          </w:tcPr>
          <w:p w:rsidR="00D83363" w:rsidRPr="00D83363" w:rsidRDefault="00D83363" w:rsidP="001F4233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  <w:p w:rsidR="00D83363" w:rsidRPr="00D83363" w:rsidRDefault="00D83363" w:rsidP="001F4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</w:tr>
      <w:tr w:rsidR="00D83363" w:rsidRPr="00D83363" w:rsidTr="001F4233">
        <w:trPr>
          <w:trHeight w:val="1337"/>
        </w:trPr>
        <w:tc>
          <w:tcPr>
            <w:tcW w:w="9889" w:type="dxa"/>
          </w:tcPr>
          <w:p w:rsidR="00D83363" w:rsidRPr="00D83363" w:rsidRDefault="00D83363" w:rsidP="00623E8F">
            <w:pPr>
              <w:spacing w:after="0" w:line="240" w:lineRule="auto"/>
              <w:outlineLvl w:val="4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</w:tr>
    </w:tbl>
    <w:p w:rsidR="00D83363" w:rsidRPr="00D83363" w:rsidRDefault="00D83363" w:rsidP="00D83363">
      <w:pPr>
        <w:spacing w:after="0" w:line="240" w:lineRule="auto"/>
        <w:jc w:val="both"/>
        <w:outlineLvl w:val="4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D83363" w:rsidRPr="00D83363" w:rsidRDefault="00D83363" w:rsidP="00D83363">
      <w:pPr>
        <w:spacing w:after="0" w:line="240" w:lineRule="auto"/>
        <w:ind w:firstLine="709"/>
        <w:jc w:val="center"/>
        <w:outlineLvl w:val="4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AC0C10" w:rsidRDefault="00AC0C10" w:rsidP="00623E8F">
      <w:pPr>
        <w:spacing w:after="0" w:line="240" w:lineRule="auto"/>
        <w:outlineLvl w:val="4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623E8F" w:rsidRDefault="00623E8F" w:rsidP="00623E8F">
      <w:pPr>
        <w:spacing w:after="0" w:line="240" w:lineRule="auto"/>
        <w:outlineLvl w:val="4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AC0C10" w:rsidRDefault="00AC0C10" w:rsidP="00AC0C10">
      <w:pPr>
        <w:spacing w:after="0" w:line="240" w:lineRule="auto"/>
        <w:jc w:val="center"/>
        <w:outlineLvl w:val="4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D83363" w:rsidRPr="00623E8F" w:rsidRDefault="00AC0C10" w:rsidP="00AC0C10">
      <w:pPr>
        <w:spacing w:after="0" w:line="240" w:lineRule="auto"/>
        <w:jc w:val="center"/>
        <w:outlineLvl w:val="4"/>
        <w:rPr>
          <w:rFonts w:ascii="PT Astra Serif" w:eastAsia="Times New Roman" w:hAnsi="PT Astra Serif"/>
          <w:b/>
          <w:sz w:val="32"/>
          <w:szCs w:val="32"/>
          <w:lang w:eastAsia="ru-RU"/>
        </w:rPr>
      </w:pPr>
      <w:r w:rsidRPr="00623E8F">
        <w:rPr>
          <w:rFonts w:ascii="PT Astra Serif" w:eastAsia="Times New Roman" w:hAnsi="PT Astra Serif"/>
          <w:b/>
          <w:sz w:val="32"/>
          <w:szCs w:val="32"/>
          <w:lang w:eastAsia="ru-RU"/>
        </w:rPr>
        <w:t>Научно-исследовательская работа на тему:</w:t>
      </w:r>
    </w:p>
    <w:p w:rsidR="00D83363" w:rsidRPr="00623E8F" w:rsidRDefault="00D83363" w:rsidP="00D83363">
      <w:pPr>
        <w:spacing w:after="0" w:line="240" w:lineRule="auto"/>
        <w:outlineLvl w:val="4"/>
        <w:rPr>
          <w:rFonts w:ascii="PT Astra Serif" w:eastAsia="Times New Roman" w:hAnsi="PT Astra Serif"/>
          <w:b/>
          <w:sz w:val="32"/>
          <w:szCs w:val="32"/>
          <w:lang w:eastAsia="ru-RU"/>
        </w:rPr>
      </w:pPr>
    </w:p>
    <w:p w:rsidR="00D83363" w:rsidRPr="00623E8F" w:rsidRDefault="00D83363" w:rsidP="00D83363">
      <w:pPr>
        <w:spacing w:after="0" w:line="240" w:lineRule="auto"/>
        <w:jc w:val="center"/>
        <w:outlineLvl w:val="4"/>
        <w:rPr>
          <w:rFonts w:ascii="PT Astra Serif" w:eastAsia="Times New Roman" w:hAnsi="PT Astra Serif"/>
          <w:b/>
          <w:sz w:val="32"/>
          <w:szCs w:val="32"/>
          <w:lang w:eastAsia="ru-RU"/>
        </w:rPr>
      </w:pPr>
      <w:r w:rsidRPr="00623E8F">
        <w:rPr>
          <w:rFonts w:ascii="Times New Roman" w:hAnsi="Times New Roman"/>
          <w:sz w:val="32"/>
          <w:szCs w:val="32"/>
        </w:rPr>
        <w:t>П</w:t>
      </w:r>
      <w:r w:rsidRPr="00623E8F">
        <w:rPr>
          <w:rFonts w:ascii="Times New Roman" w:hAnsi="Times New Roman"/>
          <w:sz w:val="32"/>
          <w:szCs w:val="32"/>
          <w:lang w:eastAsia="ru-RU"/>
        </w:rPr>
        <w:t>атриотическое воспитание молодёжи, укрепление единства нации посредством развития межэтнических и межконфессиональных отношений.</w:t>
      </w:r>
    </w:p>
    <w:p w:rsidR="00D83363" w:rsidRPr="00D83363" w:rsidRDefault="00D83363" w:rsidP="00D83363">
      <w:pPr>
        <w:spacing w:after="0" w:line="240" w:lineRule="auto"/>
        <w:jc w:val="center"/>
        <w:outlineLvl w:val="4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D83363" w:rsidRPr="00D83363" w:rsidRDefault="00D83363" w:rsidP="00D83363">
      <w:pPr>
        <w:spacing w:after="0" w:line="240" w:lineRule="auto"/>
        <w:jc w:val="center"/>
        <w:outlineLvl w:val="4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D83363" w:rsidRPr="00D83363" w:rsidRDefault="00D83363" w:rsidP="00D83363">
      <w:pPr>
        <w:spacing w:after="0" w:line="240" w:lineRule="auto"/>
        <w:jc w:val="both"/>
        <w:outlineLvl w:val="4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AC0C10" w:rsidRDefault="00AC0C10" w:rsidP="00D83363">
      <w:pPr>
        <w:spacing w:after="0" w:line="240" w:lineRule="auto"/>
        <w:ind w:firstLine="709"/>
        <w:jc w:val="center"/>
        <w:outlineLvl w:val="4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AC0C10" w:rsidRDefault="00AC0C10" w:rsidP="00D83363">
      <w:pPr>
        <w:spacing w:after="0" w:line="240" w:lineRule="auto"/>
        <w:ind w:firstLine="709"/>
        <w:jc w:val="center"/>
        <w:outlineLvl w:val="4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AC0C10" w:rsidRDefault="00AC0C10" w:rsidP="00D83363">
      <w:pPr>
        <w:spacing w:after="0" w:line="240" w:lineRule="auto"/>
        <w:ind w:firstLine="709"/>
        <w:jc w:val="center"/>
        <w:outlineLvl w:val="4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AC0C10" w:rsidRDefault="00AC0C10" w:rsidP="00D83363">
      <w:pPr>
        <w:spacing w:after="0" w:line="240" w:lineRule="auto"/>
        <w:ind w:firstLine="709"/>
        <w:jc w:val="center"/>
        <w:outlineLvl w:val="4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AC0C10" w:rsidRDefault="00AC0C10" w:rsidP="00623E8F">
      <w:pPr>
        <w:spacing w:after="0" w:line="240" w:lineRule="auto"/>
        <w:outlineLvl w:val="4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623E8F" w:rsidRDefault="00623E8F" w:rsidP="00623E8F">
      <w:pPr>
        <w:spacing w:after="0" w:line="240" w:lineRule="auto"/>
        <w:outlineLvl w:val="4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623E8F" w:rsidRDefault="00623E8F" w:rsidP="00623E8F">
      <w:pPr>
        <w:spacing w:after="0" w:line="240" w:lineRule="auto"/>
        <w:outlineLvl w:val="4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623E8F" w:rsidRDefault="00623E8F" w:rsidP="00623E8F">
      <w:pPr>
        <w:spacing w:after="0" w:line="240" w:lineRule="auto"/>
        <w:outlineLvl w:val="4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623E8F" w:rsidRDefault="00623E8F" w:rsidP="00623E8F">
      <w:pPr>
        <w:spacing w:after="0" w:line="240" w:lineRule="auto"/>
        <w:outlineLvl w:val="4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623E8F" w:rsidRPr="00D83363" w:rsidRDefault="00623E8F" w:rsidP="00623E8F">
      <w:pPr>
        <w:spacing w:after="0" w:line="240" w:lineRule="auto"/>
        <w:outlineLvl w:val="4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AC0C10" w:rsidRDefault="00623E8F" w:rsidP="00623E8F">
      <w:pPr>
        <w:spacing w:after="0" w:line="240" w:lineRule="auto"/>
        <w:ind w:left="5529"/>
        <w:jc w:val="both"/>
        <w:outlineLvl w:val="4"/>
        <w:rPr>
          <w:rFonts w:ascii="PT Astra Serif" w:eastAsia="Times New Roman" w:hAnsi="PT Astra Serif"/>
          <w:sz w:val="24"/>
          <w:szCs w:val="24"/>
          <w:lang w:eastAsia="ru-RU"/>
        </w:rPr>
      </w:pPr>
      <w:r>
        <w:rPr>
          <w:rFonts w:ascii="PT Astra Serif" w:eastAsia="Times New Roman" w:hAnsi="PT Astra Serif"/>
          <w:sz w:val="24"/>
          <w:szCs w:val="24"/>
          <w:lang w:eastAsia="ru-RU"/>
        </w:rPr>
        <w:t>Автор</w:t>
      </w:r>
      <w:r w:rsidR="00BA0402">
        <w:rPr>
          <w:rFonts w:ascii="PT Astra Serif" w:eastAsia="Times New Roman" w:hAnsi="PT Astra Serif"/>
          <w:b/>
          <w:sz w:val="24"/>
          <w:szCs w:val="24"/>
          <w:lang w:eastAsia="ru-RU"/>
        </w:rPr>
        <w:t>:</w:t>
      </w:r>
      <w:r w:rsidR="00D83363" w:rsidRPr="00D83363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</w:t>
      </w:r>
      <w:r w:rsidR="00D83363" w:rsidRPr="00D83363">
        <w:rPr>
          <w:rFonts w:ascii="PT Astra Serif" w:eastAsia="Times New Roman" w:hAnsi="PT Astra Serif"/>
          <w:sz w:val="24"/>
          <w:szCs w:val="24"/>
          <w:lang w:eastAsia="ru-RU"/>
        </w:rPr>
        <w:t xml:space="preserve">Волкова Анастасия Ивановна, обучающаяся </w:t>
      </w:r>
      <w:r w:rsidR="00BA0402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 xml:space="preserve">группы </w:t>
      </w:r>
      <w:r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ГБПОУ ЯНАО «Ноябрьский колледж профессиональных и информационных технологий»</w:t>
      </w:r>
    </w:p>
    <w:p w:rsidR="00AC0C10" w:rsidRDefault="00AC0C10" w:rsidP="00D83363">
      <w:pPr>
        <w:spacing w:after="0" w:line="240" w:lineRule="auto"/>
        <w:jc w:val="center"/>
        <w:outlineLvl w:val="4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AC0C10" w:rsidRDefault="00AC0C10" w:rsidP="00D83363">
      <w:pPr>
        <w:spacing w:after="0" w:line="240" w:lineRule="auto"/>
        <w:jc w:val="center"/>
        <w:outlineLvl w:val="4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D83363" w:rsidRPr="00D83363" w:rsidRDefault="00D83363" w:rsidP="00D83363">
      <w:pPr>
        <w:spacing w:after="0" w:line="240" w:lineRule="auto"/>
        <w:jc w:val="center"/>
        <w:outlineLvl w:val="4"/>
        <w:rPr>
          <w:rFonts w:ascii="PT Astra Serif" w:eastAsia="Times New Roman" w:hAnsi="PT Astra Serif"/>
          <w:sz w:val="24"/>
          <w:szCs w:val="24"/>
          <w:lang w:eastAsia="ru-RU"/>
        </w:rPr>
      </w:pPr>
      <w:r w:rsidRPr="00D83363">
        <w:rPr>
          <w:rFonts w:ascii="PT Astra Serif" w:eastAsia="Times New Roman" w:hAnsi="PT Astra Serif"/>
          <w:sz w:val="24"/>
          <w:szCs w:val="24"/>
          <w:lang w:eastAsia="ru-RU"/>
        </w:rPr>
        <w:t>Ноябрьск, 2021г.</w:t>
      </w:r>
    </w:p>
    <w:p w:rsidR="00D83363" w:rsidRPr="00D83363" w:rsidRDefault="00D83363" w:rsidP="00D83363">
      <w:pPr>
        <w:spacing w:after="0" w:line="240" w:lineRule="auto"/>
        <w:jc w:val="center"/>
        <w:outlineLvl w:val="4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A64578" w:rsidRDefault="00623E8F" w:rsidP="00623E8F">
      <w:pPr>
        <w:jc w:val="center"/>
        <w:rPr>
          <w:b/>
          <w:sz w:val="24"/>
          <w:szCs w:val="24"/>
        </w:rPr>
      </w:pPr>
      <w:r w:rsidRPr="00623E8F">
        <w:rPr>
          <w:b/>
          <w:sz w:val="24"/>
          <w:szCs w:val="24"/>
        </w:rPr>
        <w:lastRenderedPageBreak/>
        <w:t>Содержание:</w:t>
      </w:r>
    </w:p>
    <w:p w:rsidR="00623E8F" w:rsidRPr="00623E8F" w:rsidRDefault="00623E8F" w:rsidP="00255BF2">
      <w:pPr>
        <w:pStyle w:val="a5"/>
        <w:numPr>
          <w:ilvl w:val="0"/>
          <w:numId w:val="4"/>
        </w:numPr>
        <w:rPr>
          <w:sz w:val="24"/>
          <w:szCs w:val="24"/>
        </w:rPr>
      </w:pPr>
      <w:r w:rsidRPr="00623E8F">
        <w:rPr>
          <w:sz w:val="24"/>
          <w:szCs w:val="24"/>
        </w:rPr>
        <w:t>Цель, задачи, основные материалы и методы исследования.</w:t>
      </w:r>
    </w:p>
    <w:p w:rsidR="00623E8F" w:rsidRDefault="00623E8F" w:rsidP="00255BF2">
      <w:pPr>
        <w:pStyle w:val="a5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Введение и актуальность проекта</w:t>
      </w:r>
    </w:p>
    <w:p w:rsidR="00255BF2" w:rsidRPr="00255BF2" w:rsidRDefault="00255BF2" w:rsidP="00255BF2">
      <w:pPr>
        <w:pStyle w:val="a5"/>
        <w:numPr>
          <w:ilvl w:val="0"/>
          <w:numId w:val="4"/>
        </w:numPr>
        <w:rPr>
          <w:sz w:val="24"/>
          <w:szCs w:val="24"/>
        </w:rPr>
      </w:pPr>
      <w:r w:rsidRPr="00255BF2">
        <w:rPr>
          <w:sz w:val="24"/>
          <w:szCs w:val="24"/>
        </w:rPr>
        <w:t>Экспериментальное исследование</w:t>
      </w:r>
    </w:p>
    <w:p w:rsidR="00623E8F" w:rsidRPr="00623E8F" w:rsidRDefault="00255BF2" w:rsidP="00255BF2">
      <w:pPr>
        <w:pStyle w:val="a5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Заключение и вывод</w:t>
      </w:r>
    </w:p>
    <w:p w:rsidR="00623E8F" w:rsidRPr="00D83363" w:rsidRDefault="00623E8F">
      <w:pPr>
        <w:rPr>
          <w:sz w:val="24"/>
          <w:szCs w:val="24"/>
        </w:rPr>
      </w:pP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b/>
          <w:sz w:val="24"/>
          <w:szCs w:val="24"/>
        </w:rPr>
        <w:t>Тема моего проекта:</w:t>
      </w:r>
      <w:r w:rsidR="00BA0402" w:rsidRPr="00623E8F">
        <w:rPr>
          <w:rFonts w:ascii="Times New Roman" w:hAnsi="Times New Roman"/>
          <w:sz w:val="24"/>
          <w:szCs w:val="24"/>
        </w:rPr>
        <w:t xml:space="preserve"> - П</w:t>
      </w:r>
      <w:r w:rsidRPr="00623E8F">
        <w:rPr>
          <w:rFonts w:ascii="Times New Roman" w:hAnsi="Times New Roman"/>
          <w:sz w:val="24"/>
          <w:szCs w:val="24"/>
          <w:lang w:eastAsia="ru-RU"/>
        </w:rPr>
        <w:t>атриотическое воспитание молодёжи, укрепление единства нации посредством развития межэтнических и межконфессиональных отношений.</w:t>
      </w:r>
      <w:r w:rsidRPr="00623E8F">
        <w:rPr>
          <w:rFonts w:ascii="Times New Roman" w:hAnsi="Times New Roman"/>
          <w:sz w:val="24"/>
          <w:szCs w:val="24"/>
        </w:rPr>
        <w:t xml:space="preserve">  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 xml:space="preserve"> Патриотическое и гражданское воспитание представляет собой организованный и непрерывный процесс педагогического воздействия на сознание, чувства, волю, психику и физическое развитие обучающихся с целью формирования высоких нравственных принципов, выработки норм поведения, должной трудовой, физической и военно-профессиональной готовности к безупречному несению государственной (в том числе и военной) службы.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Приоритетными направлениями государственной национальной политики Российской Федерации являются: в) обеспечение равноправия граждан, реализации конституционных прав граждан в сфере государственной национальной политики Российской Федерации; и развитие системы образования, гражданско-патриотического воспитания подрастающего поколения.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Я выбрала именно эту тему, потому что в наше время важной частью воспитательного процесса является формирование патриотизма и культуры межнациональных отношений, которые имеют огромное значение в социально-гражданском и духовном развитии личности любого человека. Только на основе возвышающих чувств патриотизма укрепляется любовь к Родине, появляется чувство ответственности за ее могущество, честь и независимость, сохранение материальных и духовных ценностей общества, развивается достоинство личности.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 xml:space="preserve">Так как в нашем городе проживают люди разных национальностей, поэтому я поставила перед собой несколько </w:t>
      </w:r>
      <w:r w:rsidRPr="00623E8F">
        <w:rPr>
          <w:rFonts w:ascii="Times New Roman" w:hAnsi="Times New Roman"/>
          <w:b/>
          <w:sz w:val="24"/>
          <w:szCs w:val="24"/>
        </w:rPr>
        <w:t>целей</w:t>
      </w:r>
      <w:r w:rsidRPr="00623E8F">
        <w:rPr>
          <w:rFonts w:ascii="Times New Roman" w:hAnsi="Times New Roman"/>
          <w:sz w:val="24"/>
          <w:szCs w:val="24"/>
        </w:rPr>
        <w:t>: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- воспитать у молодёжи чувство патриотизма и укрепить единство нации;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- сформировать осознанное отношение к Отечеству; его прошлому, настоящему и будущему на основе исторических ценностей и роли России в судьбах мира;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- создать условия для реализации молодёжи собственной гражданской позиции через деятельность органов самоуправления;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- вызвать чувство гражданственности и национального самосознания молодёжи;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lastRenderedPageBreak/>
        <w:t xml:space="preserve">- сформировать у молодёжи чувства гордости за героическое прошлое своей Родины; </w:t>
      </w:r>
    </w:p>
    <w:p w:rsidR="00A64578" w:rsidRPr="00623E8F" w:rsidRDefault="00A64578" w:rsidP="008C014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 xml:space="preserve">Чтобы решить возникшие проблемы, я поставила перед собой такие </w:t>
      </w:r>
      <w:r w:rsidRPr="00623E8F">
        <w:rPr>
          <w:rFonts w:ascii="Times New Roman" w:hAnsi="Times New Roman"/>
          <w:b/>
          <w:sz w:val="24"/>
          <w:szCs w:val="24"/>
        </w:rPr>
        <w:t>задачи: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- провести опрос среди молодёжи и взрослых;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- изучить информацию о межэтнических и межконфессиональных отношениях.</w:t>
      </w:r>
    </w:p>
    <w:p w:rsidR="00A64578" w:rsidRPr="00623E8F" w:rsidRDefault="00A64578" w:rsidP="00A704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3E8F">
        <w:rPr>
          <w:rFonts w:ascii="Times New Roman" w:hAnsi="Times New Roman"/>
          <w:sz w:val="24"/>
          <w:szCs w:val="24"/>
        </w:rPr>
        <w:t>Для исследования данной проблемы</w:t>
      </w:r>
      <w:r w:rsidRPr="00623E8F">
        <w:rPr>
          <w:rFonts w:ascii="Times New Roman" w:hAnsi="Times New Roman"/>
          <w:b/>
          <w:sz w:val="24"/>
          <w:szCs w:val="24"/>
        </w:rPr>
        <w:t xml:space="preserve"> </w:t>
      </w:r>
      <w:r w:rsidRPr="00623E8F">
        <w:rPr>
          <w:rFonts w:ascii="Times New Roman" w:hAnsi="Times New Roman"/>
          <w:sz w:val="24"/>
          <w:szCs w:val="24"/>
        </w:rPr>
        <w:t xml:space="preserve">работу я начала с составления ряда вопросов, потому что </w:t>
      </w:r>
      <w:proofErr w:type="gramStart"/>
      <w:r w:rsidRPr="00623E8F">
        <w:rPr>
          <w:rFonts w:ascii="Times New Roman" w:hAnsi="Times New Roman"/>
          <w:sz w:val="24"/>
          <w:szCs w:val="24"/>
        </w:rPr>
        <w:t>в  наши</w:t>
      </w:r>
      <w:proofErr w:type="gramEnd"/>
      <w:r w:rsidRPr="00623E8F">
        <w:rPr>
          <w:rFonts w:ascii="Times New Roman" w:hAnsi="Times New Roman"/>
          <w:sz w:val="24"/>
          <w:szCs w:val="24"/>
        </w:rPr>
        <w:t xml:space="preserve"> дни опросы приобретают настоящую актуальность в более широком смысле.</w:t>
      </w:r>
      <w:r w:rsidRPr="00623E8F">
        <w:rPr>
          <w:rFonts w:ascii="Times New Roman" w:hAnsi="Times New Roman"/>
          <w:sz w:val="24"/>
          <w:szCs w:val="24"/>
          <w:lang w:eastAsia="ru-RU"/>
        </w:rPr>
        <w:t xml:space="preserve"> Проектным продуктом моей проделанной работы будут являться опросы, проведенные среди молодёжи и взрослых, а также дополнительная информация по теме нашего проекта. Этот продукт поможет достичь цели проекта, так как способы решения данной проблемы выявляются на основе проведения каких-либо исследований и доказательств на практике.</w:t>
      </w:r>
    </w:p>
    <w:p w:rsidR="00255BF2" w:rsidRPr="00623E8F" w:rsidRDefault="00255BF2" w:rsidP="00255B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 xml:space="preserve">На мой взгляд </w:t>
      </w:r>
      <w:r w:rsidRPr="00623E8F">
        <w:rPr>
          <w:rFonts w:ascii="Times New Roman" w:hAnsi="Times New Roman"/>
          <w:b/>
          <w:sz w:val="24"/>
          <w:szCs w:val="24"/>
        </w:rPr>
        <w:t>актуальность</w:t>
      </w:r>
      <w:r w:rsidRPr="00623E8F">
        <w:rPr>
          <w:rFonts w:ascii="Times New Roman" w:hAnsi="Times New Roman"/>
          <w:sz w:val="24"/>
          <w:szCs w:val="24"/>
        </w:rPr>
        <w:t xml:space="preserve"> данной темы заключается в том, что </w:t>
      </w:r>
    </w:p>
    <w:p w:rsidR="00255BF2" w:rsidRDefault="00255BF2" w:rsidP="00255B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становление гражданского общества и правового государства в нашей стране во многом зависит от уровня гражданского образования и патриотического воспитания. Сегодня коренным образом меняются отношения гражданина России с государством и обществом. Он получил большие возможности реализовать себя как самостоятельную личность в различных областях жизни и, в то же время возросла ответственность за свою судьбу и судьбу других людей. В этих условиях патриотизм становится важнейшей ценностью, интегрирующей не только социальный, но и духовно-нравственный, идеологический, культурно-исторический, военно-патриотический и другие аспекты. В условиях становления гражданского общества и правового государства необходимо осуществлять воспитание принципиально нового, демократического типа личности, способной к инновациям, к управлению собственной жизнью и деятельностью, делами общества, готовой рассчитывать на собственные силы, собственным трудом обеспечивать свою материальную независимость.</w:t>
      </w:r>
    </w:p>
    <w:p w:rsidR="00255BF2" w:rsidRPr="00255BF2" w:rsidRDefault="00255BF2" w:rsidP="00255B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55BF2">
        <w:rPr>
          <w:rFonts w:ascii="Times New Roman" w:hAnsi="Times New Roman"/>
          <w:b/>
          <w:sz w:val="24"/>
          <w:szCs w:val="24"/>
        </w:rPr>
        <w:t>Экспериментальное исследование</w:t>
      </w:r>
    </w:p>
    <w:p w:rsidR="00A64578" w:rsidRPr="00623E8F" w:rsidRDefault="00A64578" w:rsidP="00A704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3E8F">
        <w:rPr>
          <w:rFonts w:ascii="Times New Roman" w:hAnsi="Times New Roman"/>
          <w:sz w:val="24"/>
          <w:szCs w:val="24"/>
          <w:lang w:eastAsia="ru-RU"/>
        </w:rPr>
        <w:t xml:space="preserve"> В наши дни опросы приобретают настоящую актуальность не только в связи с многопартийностью, но и в более широком смысле.</w:t>
      </w:r>
    </w:p>
    <w:p w:rsidR="00A64578" w:rsidRPr="00623E8F" w:rsidRDefault="00A64578" w:rsidP="008C014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 xml:space="preserve"> Многие крупные компании готовы даже платить деньги, чтобы узнать истинное мнение сограждан о каком-либо товаре или общественных проблемах. Опросы сегодня - явление очень распространенное. Ежедневно тысячи интервьюеров отправляются на улицы или совершают поквартирные обходы. Их цель - опросить как можно большее количество респондентов. Кроме того, существуют телефонные опросы, анкетирование, интернет-опросы. Какие только вопросы не предлагаются для обсуждения — от оценки до </w:t>
      </w:r>
      <w:r w:rsidRPr="00623E8F">
        <w:rPr>
          <w:rFonts w:ascii="Times New Roman" w:hAnsi="Times New Roman"/>
          <w:sz w:val="24"/>
          <w:szCs w:val="24"/>
        </w:rPr>
        <w:lastRenderedPageBreak/>
        <w:t>отношения к конкретному лицу. Многих людей, которых приглашают принять участие в опросе, гложет сомнение относительно его эффективности. На самом деле, опросов стало так много, что простым гражданам нелегко уловить смысл их проведения. В действительности же опросы - крайне необходимая вещь. Это наиболее эффективное средство анализа общественного мнения. Именно поэтому я использовала его в нашем проекте, ведь мы ищем способы решения проблем, которые действительно оказывают огромное влияние не только на какое-либо отдельное общество, но и на весь мир.</w:t>
      </w:r>
    </w:p>
    <w:p w:rsidR="00A64578" w:rsidRPr="00623E8F" w:rsidRDefault="00A64578" w:rsidP="00A7049B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0" w:name="bookmark0"/>
      <w:r w:rsidRPr="00623E8F">
        <w:rPr>
          <w:rFonts w:ascii="Times New Roman" w:hAnsi="Times New Roman"/>
          <w:b/>
          <w:bCs/>
          <w:sz w:val="24"/>
          <w:szCs w:val="24"/>
          <w:lang w:eastAsia="ru-RU"/>
        </w:rPr>
        <w:t>План работы.</w:t>
      </w:r>
      <w:bookmarkEnd w:id="0"/>
    </w:p>
    <w:p w:rsidR="00A64578" w:rsidRPr="00623E8F" w:rsidRDefault="00A64578" w:rsidP="000657C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3E8F">
        <w:rPr>
          <w:rFonts w:ascii="Times New Roman" w:hAnsi="Times New Roman"/>
          <w:sz w:val="24"/>
          <w:szCs w:val="24"/>
          <w:lang w:eastAsia="ru-RU"/>
        </w:rPr>
        <w:t>1.Выбор темы и уточнение названия нашего проекта.</w:t>
      </w:r>
    </w:p>
    <w:p w:rsidR="00A64578" w:rsidRPr="00623E8F" w:rsidRDefault="00A64578" w:rsidP="000657C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3E8F">
        <w:rPr>
          <w:rFonts w:ascii="Times New Roman" w:hAnsi="Times New Roman"/>
          <w:sz w:val="24"/>
          <w:szCs w:val="24"/>
          <w:lang w:eastAsia="ru-RU"/>
        </w:rPr>
        <w:t>2.Нахождение информации в различных источниках (интернет, дополнительная литература, библиотеки)</w:t>
      </w:r>
    </w:p>
    <w:p w:rsidR="00A64578" w:rsidRPr="00623E8F" w:rsidRDefault="00A64578" w:rsidP="000657C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3E8F">
        <w:rPr>
          <w:rFonts w:ascii="Times New Roman" w:hAnsi="Times New Roman"/>
          <w:sz w:val="24"/>
          <w:szCs w:val="24"/>
          <w:lang w:eastAsia="ru-RU"/>
        </w:rPr>
        <w:t>3.Проведение опроса среди молодёжи и взрослых</w:t>
      </w:r>
    </w:p>
    <w:p w:rsidR="00A64578" w:rsidRPr="00623E8F" w:rsidRDefault="00A64578" w:rsidP="000657C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3E8F">
        <w:rPr>
          <w:rFonts w:ascii="Times New Roman" w:hAnsi="Times New Roman"/>
          <w:sz w:val="24"/>
          <w:szCs w:val="24"/>
          <w:lang w:eastAsia="ru-RU"/>
        </w:rPr>
        <w:t>4.Написание письменной части проекта.</w:t>
      </w:r>
    </w:p>
    <w:p w:rsidR="00A64578" w:rsidRPr="00623E8F" w:rsidRDefault="00A64578" w:rsidP="008C014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Я начала свою работу с того, что выбрала основную тему для проекта. Определившись с выбранной темой «Патриотическое воспитание молодёжи, укрепление единства нации посредством развития межэтнических и межконфессиональных отношений», я выявила цель, актуальность темы, проектный продукт, поставила перед собой задачи и разработала краткий план нашей работы. Далее приступила к сбору всей известной информации о выбранной теме, понятии «патриотизм», «межнациональные и межконфессиональные отношения».</w:t>
      </w:r>
    </w:p>
    <w:p w:rsidR="00A64578" w:rsidRPr="00623E8F" w:rsidRDefault="00A64578" w:rsidP="00D92C6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3E8F">
        <w:rPr>
          <w:rFonts w:ascii="Times New Roman" w:hAnsi="Times New Roman"/>
          <w:sz w:val="24"/>
          <w:szCs w:val="24"/>
          <w:lang w:eastAsia="ru-RU"/>
        </w:rPr>
        <w:t>На следующем этапе я провела опросы «Ситуация в сфере межнациональных и межконфессиональных отношений в городе», «Отношение людей к патриотическому воспитанию молодежи».</w:t>
      </w:r>
    </w:p>
    <w:p w:rsidR="00A64578" w:rsidRPr="00623E8F" w:rsidRDefault="00A64578" w:rsidP="00D92C6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3E8F">
        <w:rPr>
          <w:rFonts w:ascii="Times New Roman" w:hAnsi="Times New Roman"/>
          <w:sz w:val="24"/>
          <w:szCs w:val="24"/>
          <w:lang w:eastAsia="ru-RU"/>
        </w:rPr>
        <w:t>Я задавала вопросы прохожим на улице, людям из различных организаций и центров, таких как «Интеллект-Центр», «НКПиИТ», «Ровесник», школьников, преподавателей. Сравнивали их ответы, предложения, недовольства.</w:t>
      </w:r>
    </w:p>
    <w:p w:rsidR="00A64578" w:rsidRPr="00623E8F" w:rsidRDefault="00A64578" w:rsidP="008C014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Опрос № 1 «Ситуация в сфере межнациональных и межконфессиональных отношений в городе».</w:t>
      </w:r>
    </w:p>
    <w:p w:rsidR="00A64578" w:rsidRPr="00623E8F" w:rsidRDefault="00A64578" w:rsidP="008C014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 xml:space="preserve"> </w:t>
      </w:r>
      <w:r w:rsidRPr="00623E8F">
        <w:rPr>
          <w:rFonts w:ascii="Times New Roman" w:hAnsi="Times New Roman"/>
          <w:sz w:val="24"/>
          <w:szCs w:val="24"/>
          <w:u w:val="single"/>
        </w:rPr>
        <w:t>Задавались такие вопросы:</w:t>
      </w:r>
    </w:p>
    <w:p w:rsidR="00A64578" w:rsidRPr="00623E8F" w:rsidRDefault="00A64578" w:rsidP="008C014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1. Чувствуете ли вы в настоящее время неприязнь к себе со стороны людей других национальностей? (</w:t>
      </w:r>
      <w:proofErr w:type="gramStart"/>
      <w:r w:rsidRPr="00623E8F">
        <w:rPr>
          <w:rFonts w:ascii="Times New Roman" w:hAnsi="Times New Roman"/>
          <w:sz w:val="24"/>
          <w:szCs w:val="24"/>
        </w:rPr>
        <w:t>В</w:t>
      </w:r>
      <w:proofErr w:type="gramEnd"/>
      <w:r w:rsidRPr="00623E8F">
        <w:rPr>
          <w:rFonts w:ascii="Times New Roman" w:hAnsi="Times New Roman"/>
          <w:sz w:val="24"/>
          <w:szCs w:val="24"/>
        </w:rPr>
        <w:t xml:space="preserve"> таблицах указаны возраст и варианты ответов респондентов):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2"/>
        <w:gridCol w:w="2393"/>
        <w:gridCol w:w="2393"/>
      </w:tblGrid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Группа(15-17 лет)</w:t>
            </w:r>
          </w:p>
        </w:tc>
        <w:tc>
          <w:tcPr>
            <w:tcW w:w="2393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От 25 до 35 лет</w:t>
            </w:r>
          </w:p>
        </w:tc>
        <w:tc>
          <w:tcPr>
            <w:tcW w:w="2393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От 35 до 45 лет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Очень часто</w:t>
            </w:r>
          </w:p>
        </w:tc>
        <w:tc>
          <w:tcPr>
            <w:tcW w:w="2392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16%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Довольно часто</w:t>
            </w:r>
          </w:p>
        </w:tc>
        <w:tc>
          <w:tcPr>
            <w:tcW w:w="2392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9%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14%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Редко</w:t>
            </w:r>
          </w:p>
        </w:tc>
        <w:tc>
          <w:tcPr>
            <w:tcW w:w="2392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33%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13%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21%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 никогда</w:t>
            </w:r>
          </w:p>
        </w:tc>
        <w:tc>
          <w:tcPr>
            <w:tcW w:w="2392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41%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67%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39%</w:t>
            </w:r>
          </w:p>
        </w:tc>
      </w:tr>
      <w:tr w:rsidR="00A64578" w:rsidRPr="00623E8F" w:rsidTr="0060091C">
        <w:trPr>
          <w:trHeight w:val="976"/>
        </w:trPr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2392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6%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</w:tr>
    </w:tbl>
    <w:p w:rsidR="00A64578" w:rsidRPr="00623E8F" w:rsidRDefault="00A64578" w:rsidP="008C0149">
      <w:pPr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A64578" w:rsidRPr="00623E8F" w:rsidRDefault="00A64578" w:rsidP="008C014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 xml:space="preserve">2.Чувствуете ли вы в настоящее время неприязнь к людям других национальностей?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2"/>
        <w:gridCol w:w="2393"/>
        <w:gridCol w:w="2393"/>
      </w:tblGrid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Группа(15-17 лет)</w:t>
            </w:r>
          </w:p>
        </w:tc>
        <w:tc>
          <w:tcPr>
            <w:tcW w:w="2393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От 25 до 35 лет</w:t>
            </w:r>
          </w:p>
        </w:tc>
        <w:tc>
          <w:tcPr>
            <w:tcW w:w="2393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От 35 до 45 лет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Очень часто</w:t>
            </w:r>
          </w:p>
        </w:tc>
        <w:tc>
          <w:tcPr>
            <w:tcW w:w="2392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2%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Довольно часто</w:t>
            </w:r>
          </w:p>
        </w:tc>
        <w:tc>
          <w:tcPr>
            <w:tcW w:w="2392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Редко</w:t>
            </w:r>
          </w:p>
        </w:tc>
        <w:tc>
          <w:tcPr>
            <w:tcW w:w="2392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38%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31%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27%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Практически никогда</w:t>
            </w:r>
          </w:p>
        </w:tc>
        <w:tc>
          <w:tcPr>
            <w:tcW w:w="2392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55%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57%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49%</w:t>
            </w:r>
          </w:p>
        </w:tc>
      </w:tr>
      <w:tr w:rsidR="00A64578" w:rsidRPr="00623E8F" w:rsidTr="0060091C">
        <w:trPr>
          <w:trHeight w:val="976"/>
        </w:trPr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2392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2%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11%</w:t>
            </w:r>
          </w:p>
        </w:tc>
      </w:tr>
    </w:tbl>
    <w:p w:rsidR="00A64578" w:rsidRPr="00623E8F" w:rsidRDefault="00A64578" w:rsidP="008C014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64578" w:rsidRPr="00623E8F" w:rsidRDefault="00A64578" w:rsidP="008C0149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3.Как бы вы оценили отношения между представителями разных религий в том населенном пункте, где вы живете?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2"/>
        <w:gridCol w:w="2393"/>
        <w:gridCol w:w="2393"/>
      </w:tblGrid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Группа(15-17 лет)</w:t>
            </w:r>
          </w:p>
        </w:tc>
        <w:tc>
          <w:tcPr>
            <w:tcW w:w="2393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От 25 до 35 лет</w:t>
            </w:r>
          </w:p>
        </w:tc>
        <w:tc>
          <w:tcPr>
            <w:tcW w:w="2393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От 35 до 45 лет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Ситуация спокойная, мирная</w:t>
            </w:r>
          </w:p>
        </w:tc>
        <w:tc>
          <w:tcPr>
            <w:tcW w:w="2392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57%</w:t>
            </w:r>
          </w:p>
        </w:tc>
        <w:tc>
          <w:tcPr>
            <w:tcW w:w="2393" w:type="dxa"/>
          </w:tcPr>
          <w:p w:rsidR="00A64578" w:rsidRPr="00623E8F" w:rsidRDefault="009061BC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65%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43%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Ситуация спокойная, но ощущается некоторая напряженность</w:t>
            </w:r>
          </w:p>
        </w:tc>
        <w:tc>
          <w:tcPr>
            <w:tcW w:w="2392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23%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27%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31%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 xml:space="preserve">Ситуация напряженная, возможны конфликты </w:t>
            </w:r>
          </w:p>
        </w:tc>
        <w:tc>
          <w:tcPr>
            <w:tcW w:w="2392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6%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16%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2392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13%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2%</w:t>
            </w:r>
          </w:p>
        </w:tc>
        <w:tc>
          <w:tcPr>
            <w:tcW w:w="2393" w:type="dxa"/>
          </w:tcPr>
          <w:p w:rsidR="00A64578" w:rsidRPr="00623E8F" w:rsidRDefault="009061BC" w:rsidP="009061B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</w:tr>
    </w:tbl>
    <w:p w:rsidR="00A64578" w:rsidRPr="00623E8F" w:rsidRDefault="00A64578" w:rsidP="008C0149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64578" w:rsidRPr="00623E8F" w:rsidRDefault="00AC0C10" w:rsidP="008C014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4</w:t>
      </w:r>
      <w:r w:rsidR="00A64578" w:rsidRPr="00623E8F">
        <w:rPr>
          <w:rFonts w:ascii="Times New Roman" w:hAnsi="Times New Roman"/>
          <w:sz w:val="24"/>
          <w:szCs w:val="24"/>
        </w:rPr>
        <w:t>.К каким мерам вы могли бы прибегнуть в случае возникновения конфликта на национальной или религиозной почве?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2"/>
        <w:gridCol w:w="2393"/>
        <w:gridCol w:w="2393"/>
      </w:tblGrid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lastRenderedPageBreak/>
              <w:t>Варианты ответов</w:t>
            </w:r>
          </w:p>
        </w:tc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Группа(15-17 лет)</w:t>
            </w:r>
          </w:p>
        </w:tc>
        <w:tc>
          <w:tcPr>
            <w:tcW w:w="2393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От 25 до 35 лет</w:t>
            </w:r>
          </w:p>
        </w:tc>
        <w:tc>
          <w:tcPr>
            <w:tcW w:w="2393" w:type="dxa"/>
          </w:tcPr>
          <w:p w:rsidR="00A64578" w:rsidRPr="00623E8F" w:rsidRDefault="00A64578" w:rsidP="006009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От 35 до 45 лет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 xml:space="preserve">К обращению в органы власти </w:t>
            </w:r>
          </w:p>
        </w:tc>
        <w:tc>
          <w:tcPr>
            <w:tcW w:w="2392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37%</w:t>
            </w:r>
          </w:p>
        </w:tc>
        <w:tc>
          <w:tcPr>
            <w:tcW w:w="2393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31%</w:t>
            </w:r>
          </w:p>
        </w:tc>
        <w:tc>
          <w:tcPr>
            <w:tcW w:w="2393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29%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К участию в мирных протестах</w:t>
            </w:r>
          </w:p>
        </w:tc>
        <w:tc>
          <w:tcPr>
            <w:tcW w:w="2392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24%</w:t>
            </w:r>
          </w:p>
        </w:tc>
        <w:tc>
          <w:tcPr>
            <w:tcW w:w="2393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27%</w:t>
            </w:r>
          </w:p>
        </w:tc>
        <w:tc>
          <w:tcPr>
            <w:tcW w:w="2393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21%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 xml:space="preserve">К участию в захватах зданий и сооружений, перекрытии транспортных путей </w:t>
            </w:r>
          </w:p>
        </w:tc>
        <w:tc>
          <w:tcPr>
            <w:tcW w:w="2392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15%</w:t>
            </w:r>
          </w:p>
        </w:tc>
        <w:tc>
          <w:tcPr>
            <w:tcW w:w="2393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9%</w:t>
            </w:r>
          </w:p>
        </w:tc>
        <w:tc>
          <w:tcPr>
            <w:tcW w:w="2393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16%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 xml:space="preserve">Готов взяться за оружие </w:t>
            </w:r>
          </w:p>
        </w:tc>
        <w:tc>
          <w:tcPr>
            <w:tcW w:w="2392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2393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12%</w:t>
            </w:r>
          </w:p>
        </w:tc>
        <w:tc>
          <w:tcPr>
            <w:tcW w:w="2393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6%</w:t>
            </w:r>
          </w:p>
        </w:tc>
      </w:tr>
      <w:tr w:rsidR="00A64578" w:rsidRPr="00623E8F" w:rsidTr="0060091C">
        <w:tc>
          <w:tcPr>
            <w:tcW w:w="2392" w:type="dxa"/>
          </w:tcPr>
          <w:p w:rsidR="00A64578" w:rsidRPr="00623E8F" w:rsidRDefault="00A64578" w:rsidP="0060091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Ни к каким, останусь в стороне</w:t>
            </w:r>
          </w:p>
        </w:tc>
        <w:tc>
          <w:tcPr>
            <w:tcW w:w="2392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14%</w:t>
            </w:r>
          </w:p>
        </w:tc>
        <w:tc>
          <w:tcPr>
            <w:tcW w:w="2393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21%</w:t>
            </w:r>
          </w:p>
        </w:tc>
        <w:tc>
          <w:tcPr>
            <w:tcW w:w="2393" w:type="dxa"/>
          </w:tcPr>
          <w:p w:rsidR="00A64578" w:rsidRPr="00623E8F" w:rsidRDefault="0051365A" w:rsidP="005136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E8F">
              <w:rPr>
                <w:rFonts w:ascii="Times New Roman" w:hAnsi="Times New Roman"/>
                <w:sz w:val="24"/>
                <w:szCs w:val="24"/>
              </w:rPr>
              <w:t>28%</w:t>
            </w:r>
          </w:p>
        </w:tc>
      </w:tr>
    </w:tbl>
    <w:p w:rsidR="00A64578" w:rsidRPr="00623E8F" w:rsidRDefault="00A64578" w:rsidP="008C014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64578" w:rsidRPr="00623E8F" w:rsidRDefault="00A64578" w:rsidP="008C014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Опрос № 2 «Отношение людей к патриотическому воспитанию молодежи», проводился по следующим   вопросам:</w:t>
      </w:r>
    </w:p>
    <w:p w:rsidR="00A64578" w:rsidRPr="00623E8F" w:rsidRDefault="00A64578" w:rsidP="008C0149">
      <w:pPr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- Знакомы ли вы с понятием «патриотизм»?</w:t>
      </w:r>
    </w:p>
    <w:p w:rsidR="00A64578" w:rsidRPr="00623E8F" w:rsidRDefault="00A64578" w:rsidP="008C0149">
      <w:pPr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- Существует ли в нашем городе патриотическое воспитание молодежи и есть ли необходимость воспитывать молодежь в таком духе?</w:t>
      </w:r>
    </w:p>
    <w:p w:rsidR="00A64578" w:rsidRPr="00623E8F" w:rsidRDefault="00A64578" w:rsidP="00D92C6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3E8F">
        <w:rPr>
          <w:rFonts w:ascii="Times New Roman" w:hAnsi="Times New Roman"/>
          <w:sz w:val="24"/>
          <w:szCs w:val="24"/>
          <w:lang w:eastAsia="ru-RU"/>
        </w:rPr>
        <w:t xml:space="preserve">Почему же я выбрала именно опрос, как основной помощник нашего проекта? 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  <w:u w:val="single"/>
        </w:rPr>
        <w:t>Вот результаты опроса.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В результате опроса я выявила, что большинство молодёжи и вовсе не слышали о проявлении чувства патриотизма у человека, многие не знали, что в нашем городе существует центр Гражданского и Патриотического воспитания детей «Кадет». Взрослые были очень недовольны этим воспитаниям, они считают, что в нашем городе мало кружков и секций, которые вызывают любовь к Родине у молодёжи. И все-таки малая часть ребят говорила о желании быть патриотом своей родины. Я узнала, что они действительно хотели бы заниматься военной подготовкой, но это удается им редко на каких-либо школьных, городских мероприятиях или в вузах. Многие считают, что именно это помогло бы молодёжи по-настоящему любить и ценить свою родину. Мы знаем, что в наше время многих детей очень сложно заинтересовать в составной части подготовки к военной службе – именно это и стало проблемой нашего проекта.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 xml:space="preserve">Многие ребята </w:t>
      </w:r>
      <w:bookmarkStart w:id="1" w:name="_GoBack"/>
      <w:bookmarkEnd w:id="1"/>
      <w:r w:rsidRPr="00623E8F">
        <w:rPr>
          <w:rFonts w:ascii="Times New Roman" w:hAnsi="Times New Roman"/>
          <w:sz w:val="24"/>
          <w:szCs w:val="24"/>
        </w:rPr>
        <w:t xml:space="preserve">не имеют желания идти в армию, ищут всевозможные варианты, грубо </w:t>
      </w:r>
      <w:proofErr w:type="gramStart"/>
      <w:r w:rsidRPr="00623E8F">
        <w:rPr>
          <w:rFonts w:ascii="Times New Roman" w:hAnsi="Times New Roman"/>
          <w:sz w:val="24"/>
          <w:szCs w:val="24"/>
        </w:rPr>
        <w:t>говоря ”откосить</w:t>
      </w:r>
      <w:proofErr w:type="gramEnd"/>
      <w:r w:rsidRPr="00623E8F">
        <w:rPr>
          <w:rFonts w:ascii="Times New Roman" w:hAnsi="Times New Roman"/>
          <w:sz w:val="24"/>
          <w:szCs w:val="24"/>
        </w:rPr>
        <w:t xml:space="preserve">”. Почему это происходит? Потому что большинство из парней со </w:t>
      </w:r>
      <w:r w:rsidRPr="00623E8F">
        <w:rPr>
          <w:rFonts w:ascii="Times New Roman" w:hAnsi="Times New Roman"/>
          <w:sz w:val="24"/>
          <w:szCs w:val="24"/>
        </w:rPr>
        <w:lastRenderedPageBreak/>
        <w:t xml:space="preserve">школьного возраста не интересовалось военной подготовкой, любовью к Родине, чувством патриотизма. Скорее всего, им </w:t>
      </w:r>
      <w:proofErr w:type="gramStart"/>
      <w:r w:rsidRPr="00623E8F">
        <w:rPr>
          <w:rFonts w:ascii="Times New Roman" w:hAnsi="Times New Roman"/>
          <w:sz w:val="24"/>
          <w:szCs w:val="24"/>
        </w:rPr>
        <w:t>очень  редко</w:t>
      </w:r>
      <w:proofErr w:type="gramEnd"/>
      <w:r w:rsidRPr="00623E8F">
        <w:rPr>
          <w:rFonts w:ascii="Times New Roman" w:hAnsi="Times New Roman"/>
          <w:sz w:val="24"/>
          <w:szCs w:val="24"/>
        </w:rPr>
        <w:t xml:space="preserve"> и неправильно давали понять насколько это важно и какую роль это играет в их жизни, в жизни страны и общества, в котором они живут.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 xml:space="preserve">Итак, подводя </w:t>
      </w:r>
      <w:r w:rsidRPr="00255BF2">
        <w:rPr>
          <w:rFonts w:ascii="Times New Roman" w:hAnsi="Times New Roman"/>
          <w:b/>
          <w:sz w:val="24"/>
          <w:szCs w:val="24"/>
        </w:rPr>
        <w:t>итоги</w:t>
      </w:r>
      <w:r w:rsidRPr="00623E8F">
        <w:rPr>
          <w:rFonts w:ascii="Times New Roman" w:hAnsi="Times New Roman"/>
          <w:sz w:val="24"/>
          <w:szCs w:val="24"/>
        </w:rPr>
        <w:t xml:space="preserve"> данного опроса и я выявила проблему, важную в жизни молодых ребят, и для ее решения хотелось бы предложить несколько способов ее решения: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- увеличить создание центров Гражданского и Патриотического воспитания молодёжи;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 xml:space="preserve">- часто проводить мероприятия с молодежью, связанные с патриотическим воспитанием, где прививались бы </w:t>
      </w:r>
      <w:proofErr w:type="gramStart"/>
      <w:r w:rsidRPr="00623E8F">
        <w:rPr>
          <w:rFonts w:ascii="Times New Roman" w:hAnsi="Times New Roman"/>
          <w:sz w:val="24"/>
          <w:szCs w:val="24"/>
        </w:rPr>
        <w:t>чувства  любви</w:t>
      </w:r>
      <w:proofErr w:type="gramEnd"/>
      <w:r w:rsidRPr="00623E8F">
        <w:rPr>
          <w:rFonts w:ascii="Times New Roman" w:hAnsi="Times New Roman"/>
          <w:sz w:val="24"/>
          <w:szCs w:val="24"/>
        </w:rPr>
        <w:t xml:space="preserve"> к Родине;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- создать условия для молодёжи, где они будут обязаны слушать об истории своей Родины;</w:t>
      </w:r>
    </w:p>
    <w:p w:rsidR="00A64578" w:rsidRPr="00623E8F" w:rsidRDefault="00A64578" w:rsidP="008C01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- проводить каждый месяц обязательные для всех обучающихся занятия и мероприятия в центрах патриотического воспитания.</w:t>
      </w:r>
    </w:p>
    <w:p w:rsidR="00255BF2" w:rsidRPr="00255BF2" w:rsidRDefault="00255BF2" w:rsidP="00255BF2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55BF2">
        <w:rPr>
          <w:rFonts w:ascii="Times New Roman" w:hAnsi="Times New Roman"/>
          <w:b/>
          <w:sz w:val="24"/>
          <w:szCs w:val="24"/>
        </w:rPr>
        <w:t>Вывод</w:t>
      </w:r>
    </w:p>
    <w:p w:rsidR="00A64578" w:rsidRPr="00623E8F" w:rsidRDefault="00A64578" w:rsidP="000657C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Современных учебных заведениях очень не хватает такого серьёзного и глубокого отношения к воспитательному процессу. И к воспитанию патриотизма, в частности. Нужен энтузиазм, нужен пример, но и нужна искренняя, а не показная заинтересованность и забота государства. Наверное, данное мнение не совсем объективное, так как руководство государства осознало опасность отсутствия в стране объединяющей национальной идеи, недостаточность развития активного патриотического настроения в обществе, приняв, например, Программу "Патриотическое воспитание граждан Российской Федерации на 2016 - 2020 годы.</w:t>
      </w:r>
    </w:p>
    <w:p w:rsidR="00A64578" w:rsidRPr="00623E8F" w:rsidRDefault="00A64578" w:rsidP="00D92C6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64578" w:rsidRPr="00623E8F" w:rsidRDefault="00A64578" w:rsidP="00D92C6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 xml:space="preserve">ЛИТЕРАТУРА </w:t>
      </w:r>
    </w:p>
    <w:p w:rsidR="00A64578" w:rsidRPr="00623E8F" w:rsidRDefault="00A64578" w:rsidP="006F0875">
      <w:pPr>
        <w:pStyle w:val="a5"/>
        <w:numPr>
          <w:ilvl w:val="0"/>
          <w:numId w:val="3"/>
        </w:num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Абрамов, Н. Словарь русских синонимов и сходных по смыслу выражений. Электронная версия, «</w:t>
      </w:r>
      <w:proofErr w:type="spellStart"/>
      <w:r w:rsidRPr="00623E8F">
        <w:rPr>
          <w:rFonts w:ascii="Times New Roman" w:hAnsi="Times New Roman"/>
          <w:sz w:val="24"/>
          <w:szCs w:val="24"/>
        </w:rPr>
        <w:t>Грамота.ру</w:t>
      </w:r>
      <w:proofErr w:type="spellEnd"/>
      <w:r w:rsidRPr="00623E8F">
        <w:rPr>
          <w:rFonts w:ascii="Times New Roman" w:hAnsi="Times New Roman"/>
          <w:sz w:val="24"/>
          <w:szCs w:val="24"/>
        </w:rPr>
        <w:t xml:space="preserve">», 2002. URL: </w:t>
      </w:r>
      <w:hyperlink r:id="rId5" w:history="1">
        <w:r w:rsidRPr="00623E8F">
          <w:rPr>
            <w:rStyle w:val="a4"/>
            <w:rFonts w:ascii="Times New Roman" w:hAnsi="Times New Roman"/>
            <w:sz w:val="24"/>
            <w:szCs w:val="24"/>
          </w:rPr>
          <w:t>http://gramota.ru/slovari/info/abr/</w:t>
        </w:r>
      </w:hyperlink>
      <w:r w:rsidRPr="00623E8F">
        <w:rPr>
          <w:rFonts w:ascii="Times New Roman" w:hAnsi="Times New Roman"/>
          <w:sz w:val="24"/>
          <w:szCs w:val="24"/>
        </w:rPr>
        <w:t xml:space="preserve"> </w:t>
      </w:r>
    </w:p>
    <w:p w:rsidR="00A64578" w:rsidRPr="00623E8F" w:rsidRDefault="00A64578" w:rsidP="006F0875">
      <w:pPr>
        <w:pStyle w:val="a5"/>
        <w:numPr>
          <w:ilvl w:val="0"/>
          <w:numId w:val="3"/>
        </w:num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Большой энциклопедический словарь /под ред. акад. А.М. Прохорова – М.: БСЭ, 2002. – 1456 с. URL: https://gufo.me/dict/bes/%D0%9F%D0%90%D0%A2%D0%A0%D0%98%D0%9E%D0% A2%D0%98%D0%97%D0%9C (дата обращения 30.10.2018)</w:t>
      </w:r>
    </w:p>
    <w:p w:rsidR="00A64578" w:rsidRPr="00623E8F" w:rsidRDefault="00A64578" w:rsidP="006F0875">
      <w:pPr>
        <w:pStyle w:val="a5"/>
        <w:numPr>
          <w:ilvl w:val="0"/>
          <w:numId w:val="3"/>
        </w:num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 xml:space="preserve">Василик, М.А., Вершинин, М.С. и др. Политология: словарь-справочник. – М.: </w:t>
      </w:r>
      <w:proofErr w:type="spellStart"/>
      <w:r w:rsidRPr="00623E8F">
        <w:rPr>
          <w:rFonts w:ascii="Times New Roman" w:hAnsi="Times New Roman"/>
          <w:sz w:val="24"/>
          <w:szCs w:val="24"/>
        </w:rPr>
        <w:t>Гардарики</w:t>
      </w:r>
      <w:proofErr w:type="spellEnd"/>
      <w:r w:rsidRPr="00623E8F">
        <w:rPr>
          <w:rFonts w:ascii="Times New Roman" w:hAnsi="Times New Roman"/>
          <w:sz w:val="24"/>
          <w:szCs w:val="24"/>
        </w:rPr>
        <w:t xml:space="preserve">, 2001. – 328 с. URL: </w:t>
      </w:r>
      <w:r w:rsidRPr="00623E8F">
        <w:rPr>
          <w:rFonts w:ascii="Times New Roman" w:hAnsi="Times New Roman"/>
          <w:sz w:val="24"/>
          <w:szCs w:val="24"/>
        </w:rPr>
        <w:lastRenderedPageBreak/>
        <w:t>https://dic.academic.ru/dic.nsf/enc_philosophy/4658/%D0%9F%D0%90%D0%A2%D0%A 0%D0%98%D0%9E%D0%A2%D0%98%D0%97%D0%9C (дата обращения 30.10.2018)</w:t>
      </w:r>
    </w:p>
    <w:p w:rsidR="00A64578" w:rsidRPr="00623E8F" w:rsidRDefault="00A64578" w:rsidP="006F0875">
      <w:pPr>
        <w:spacing w:after="0" w:line="360" w:lineRule="auto"/>
        <w:ind w:left="-360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 xml:space="preserve">     4.Википедия. Определение патриотизм. // https://ru.wikipedia.org (Дата обращения: 05.11.2018). </w:t>
      </w:r>
    </w:p>
    <w:p w:rsidR="00A64578" w:rsidRPr="00623E8F" w:rsidRDefault="00A64578" w:rsidP="006F087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5. Государственная Программа «Патриотическое воспитание граждан Российской Федерации на 2016-2020 годы» (в ред. Постановления Правительства РФ от 13.10.2017 № 1245). URL: http://www.consultant.ru/cons/cgi/online.cgi?req=doc&amp;base=LAW&amp;n=280658&amp;fld=134&amp;d st=100009,0&amp;rnd=0.21255081105486417#06834666508280427 (дата обращения 07.11.2018)</w:t>
      </w:r>
    </w:p>
    <w:p w:rsidR="00A64578" w:rsidRPr="00623E8F" w:rsidRDefault="00A64578" w:rsidP="006F087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6. Конституция Российской Федерации</w:t>
      </w:r>
    </w:p>
    <w:p w:rsidR="00A64578" w:rsidRPr="00623E8F" w:rsidRDefault="00A64578" w:rsidP="006F087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7. Указ Президента РФ "О Стратегии государственной национальной политики Российской Федерации на период</w:t>
      </w:r>
      <w:r w:rsidR="00525642">
        <w:rPr>
          <w:rFonts w:ascii="Times New Roman" w:hAnsi="Times New Roman"/>
          <w:sz w:val="24"/>
          <w:szCs w:val="24"/>
        </w:rPr>
        <w:t xml:space="preserve"> </w:t>
      </w:r>
      <w:r w:rsidRPr="00623E8F">
        <w:rPr>
          <w:rFonts w:ascii="Times New Roman" w:hAnsi="Times New Roman"/>
          <w:sz w:val="24"/>
          <w:szCs w:val="24"/>
        </w:rPr>
        <w:t>до 2025 года.</w:t>
      </w:r>
    </w:p>
    <w:p w:rsidR="00A64578" w:rsidRPr="00623E8F" w:rsidRDefault="00A64578" w:rsidP="006F087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Стратегия государственной национальной политики</w:t>
      </w:r>
    </w:p>
    <w:p w:rsidR="00A64578" w:rsidRPr="00623E8F" w:rsidRDefault="00A64578" w:rsidP="006F087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>до 2025 года"</w:t>
      </w:r>
    </w:p>
    <w:p w:rsidR="00A64578" w:rsidRPr="00623E8F" w:rsidRDefault="00A64578" w:rsidP="006F087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23E8F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623E8F">
        <w:rPr>
          <w:rFonts w:ascii="Times New Roman" w:hAnsi="Times New Roman"/>
          <w:sz w:val="24"/>
          <w:szCs w:val="24"/>
        </w:rPr>
        <w:t>Циулина</w:t>
      </w:r>
      <w:proofErr w:type="spellEnd"/>
      <w:r w:rsidRPr="00623E8F">
        <w:rPr>
          <w:rFonts w:ascii="Times New Roman" w:hAnsi="Times New Roman"/>
          <w:sz w:val="24"/>
          <w:szCs w:val="24"/>
        </w:rPr>
        <w:t xml:space="preserve">, М.В. Патриотическое воспитание школьников: возможности </w:t>
      </w:r>
      <w:proofErr w:type="spellStart"/>
      <w:r w:rsidRPr="00623E8F">
        <w:rPr>
          <w:rFonts w:ascii="Times New Roman" w:hAnsi="Times New Roman"/>
          <w:sz w:val="24"/>
          <w:szCs w:val="24"/>
        </w:rPr>
        <w:t>социообразовательной</w:t>
      </w:r>
      <w:proofErr w:type="spellEnd"/>
      <w:r w:rsidRPr="00623E8F">
        <w:rPr>
          <w:rFonts w:ascii="Times New Roman" w:hAnsi="Times New Roman"/>
          <w:sz w:val="24"/>
          <w:szCs w:val="24"/>
        </w:rPr>
        <w:t xml:space="preserve"> среды // Воспитание в школе. - 2013. - № 3.– С. 24 - 32. </w:t>
      </w:r>
    </w:p>
    <w:sectPr w:rsidR="00A64578" w:rsidRPr="00623E8F" w:rsidSect="001B3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3686E"/>
    <w:multiLevelType w:val="multilevel"/>
    <w:tmpl w:val="2892D6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30377C5F"/>
    <w:multiLevelType w:val="hybridMultilevel"/>
    <w:tmpl w:val="C60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A004674"/>
    <w:multiLevelType w:val="hybridMultilevel"/>
    <w:tmpl w:val="2FE2537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5E7F20"/>
    <w:multiLevelType w:val="hybridMultilevel"/>
    <w:tmpl w:val="D2A8F3AA"/>
    <w:lvl w:ilvl="0" w:tplc="2E9219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149"/>
    <w:rsid w:val="000657C1"/>
    <w:rsid w:val="001B3218"/>
    <w:rsid w:val="00217A98"/>
    <w:rsid w:val="00255BF2"/>
    <w:rsid w:val="003B1768"/>
    <w:rsid w:val="0051365A"/>
    <w:rsid w:val="00525642"/>
    <w:rsid w:val="0060091C"/>
    <w:rsid w:val="00623E8F"/>
    <w:rsid w:val="006F0875"/>
    <w:rsid w:val="007963F8"/>
    <w:rsid w:val="00870A05"/>
    <w:rsid w:val="00895C3F"/>
    <w:rsid w:val="008C0149"/>
    <w:rsid w:val="009061BC"/>
    <w:rsid w:val="00A64578"/>
    <w:rsid w:val="00A7049B"/>
    <w:rsid w:val="00AC0C10"/>
    <w:rsid w:val="00B97657"/>
    <w:rsid w:val="00BA0402"/>
    <w:rsid w:val="00D329BF"/>
    <w:rsid w:val="00D66661"/>
    <w:rsid w:val="00D83363"/>
    <w:rsid w:val="00D92C65"/>
    <w:rsid w:val="00E67516"/>
    <w:rsid w:val="00EB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6283D7"/>
  <w15:docId w15:val="{1F3167F7-D2C4-427F-B660-054A6961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2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8C01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8C0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6F0875"/>
    <w:rPr>
      <w:rFonts w:cs="Times New Roman"/>
      <w:color w:val="0000FF"/>
      <w:u w:val="single"/>
    </w:rPr>
  </w:style>
  <w:style w:type="paragraph" w:styleId="a5">
    <w:name w:val="List Paragraph"/>
    <w:basedOn w:val="a"/>
    <w:uiPriority w:val="99"/>
    <w:qFormat/>
    <w:rsid w:val="006F0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ramota.ru/slovari/info/ab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1880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Сизихина Наталия Николаевна</cp:lastModifiedBy>
  <cp:revision>5</cp:revision>
  <dcterms:created xsi:type="dcterms:W3CDTF">2021-03-26T15:39:00Z</dcterms:created>
  <dcterms:modified xsi:type="dcterms:W3CDTF">2021-04-03T05:13:00Z</dcterms:modified>
</cp:coreProperties>
</file>