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F93" w:rsidRDefault="006C358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МКУ «Межпоселенческая библиотека» Олекминского района РС (Я)</w:t>
      </w:r>
    </w:p>
    <w:p w:rsidR="00464F93" w:rsidRDefault="006C358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Центральная библиотека им. Л. Л. Габышева</w:t>
      </w:r>
    </w:p>
    <w:p w:rsidR="00464F93" w:rsidRDefault="00464F93">
      <w:pPr>
        <w:rPr>
          <w:rFonts w:ascii="Times New Roman" w:eastAsia="Times New Roman" w:hAnsi="Times New Roman" w:cs="Times New Roman"/>
        </w:rPr>
      </w:pPr>
    </w:p>
    <w:p w:rsidR="00464F93" w:rsidRDefault="00464F93"/>
    <w:p w:rsidR="00464F93" w:rsidRDefault="00464F93"/>
    <w:p w:rsidR="00464F93" w:rsidRDefault="006C358A">
      <w:pPr>
        <w:tabs>
          <w:tab w:val="left" w:pos="2070"/>
        </w:tabs>
      </w:pPr>
      <w:r>
        <w:t xml:space="preserve"> </w:t>
      </w:r>
    </w:p>
    <w:p w:rsidR="00464F93" w:rsidRDefault="00464F93">
      <w:pPr>
        <w:tabs>
          <w:tab w:val="left" w:pos="2070"/>
        </w:tabs>
      </w:pPr>
    </w:p>
    <w:p w:rsidR="00464F93" w:rsidRDefault="00464F93">
      <w:pPr>
        <w:tabs>
          <w:tab w:val="left" w:pos="2070"/>
        </w:tabs>
      </w:pPr>
    </w:p>
    <w:p w:rsidR="00464F93" w:rsidRDefault="00B77337">
      <w:pPr>
        <w:tabs>
          <w:tab w:val="left" w:pos="2070"/>
        </w:tabs>
      </w:pPr>
      <w:r>
        <w:rPr>
          <w:noProof/>
        </w:rPr>
        <mc:AlternateContent>
          <mc:Choice Requires="wps">
            <w:drawing>
              <wp:anchor distT="57150" distB="57150" distL="57150" distR="57150" simplePos="0" relativeHeight="251660288" behindDoc="0" locked="0" layoutInCell="1" allowOverlap="1" wp14:anchorId="70C4A4D8" wp14:editId="42F4E2DD">
                <wp:simplePos x="0" y="0"/>
                <wp:positionH relativeFrom="column">
                  <wp:posOffset>83185</wp:posOffset>
                </wp:positionH>
                <wp:positionV relativeFrom="line">
                  <wp:posOffset>435610</wp:posOffset>
                </wp:positionV>
                <wp:extent cx="5842000" cy="2132965"/>
                <wp:effectExtent l="0" t="0" r="0" b="635"/>
                <wp:wrapSquare wrapText="bothSides" distT="57150" distB="57150" distL="57150" distR="57150"/>
                <wp:docPr id="1073741828" name="officeArt object" descr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2000" cy="213296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 w:rsidR="00464F93" w:rsidRDefault="006C358A">
                            <w:pPr>
                              <w:tabs>
                                <w:tab w:val="left" w:pos="2940"/>
                              </w:tabs>
                              <w:jc w:val="center"/>
                              <w:rPr>
                                <w:b/>
                                <w:bCs/>
                                <w:color w:val="FD7876"/>
                                <w:sz w:val="40"/>
                                <w:szCs w:val="4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D7976"/>
                                      </w14:gs>
                                      <w14:gs w14:pos="75000">
                                        <w14:srgbClr w14:val="CE2C29"/>
                                      </w14:gs>
                                      <w14:gs w14:pos="100000">
                                        <w14:srgbClr w14:val="C40500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bCs/>
                                <w:color w:val="FD7876"/>
                                <w:sz w:val="40"/>
                                <w:szCs w:val="4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D7976"/>
                                      </w14:gs>
                                      <w14:gs w14:pos="75000">
                                        <w14:srgbClr w14:val="CE2C29"/>
                                      </w14:gs>
                                      <w14:gs w14:pos="100000">
                                        <w14:srgbClr w14:val="C40500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ПРОГРАММА</w:t>
                            </w:r>
                          </w:p>
                          <w:p w:rsidR="00464F93" w:rsidRDefault="006C358A">
                            <w:pPr>
                              <w:tabs>
                                <w:tab w:val="left" w:pos="2940"/>
                              </w:tabs>
                              <w:jc w:val="center"/>
                              <w:rPr>
                                <w:b/>
                                <w:bCs/>
                                <w:color w:val="FD7876"/>
                                <w:sz w:val="40"/>
                                <w:szCs w:val="4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D7976"/>
                                      </w14:gs>
                                      <w14:gs w14:pos="75000">
                                        <w14:srgbClr w14:val="CE2C29"/>
                                      </w14:gs>
                                      <w14:gs w14:pos="100000">
                                        <w14:srgbClr w14:val="C40500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bCs/>
                                <w:color w:val="FD7876"/>
                                <w:sz w:val="40"/>
                                <w:szCs w:val="4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D7976"/>
                                      </w14:gs>
                                      <w14:gs w14:pos="75000">
                                        <w14:srgbClr w14:val="CE2C29"/>
                                      </w14:gs>
                                      <w14:gs w14:pos="100000">
                                        <w14:srgbClr w14:val="C40500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«ЧИТАЕМ КНИГУ  О ВОЙНЕ»</w:t>
                            </w:r>
                          </w:p>
                          <w:p w:rsidR="00464F93" w:rsidRDefault="006C358A">
                            <w:pPr>
                              <w:tabs>
                                <w:tab w:val="left" w:pos="2940"/>
                              </w:tabs>
                              <w:jc w:val="center"/>
                              <w:rPr>
                                <w:b/>
                                <w:bCs/>
                                <w:color w:val="FD7876"/>
                                <w:sz w:val="40"/>
                                <w:szCs w:val="4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D7976"/>
                                      </w14:gs>
                                      <w14:gs w14:pos="75000">
                                        <w14:srgbClr w14:val="CE2C29"/>
                                      </w14:gs>
                                      <w14:gs w14:pos="100000">
                                        <w14:srgbClr w14:val="C40500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bCs/>
                                <w:color w:val="FD7876"/>
                                <w:sz w:val="40"/>
                                <w:szCs w:val="4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D7976"/>
                                      </w14:gs>
                                      <w14:gs w14:pos="75000">
                                        <w14:srgbClr w14:val="CE2C29"/>
                                      </w14:gs>
                                      <w14:gs w14:pos="100000">
                                        <w14:srgbClr w14:val="C40500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М. А. ШОЛОХОВ</w:t>
                            </w:r>
                          </w:p>
                          <w:p w:rsidR="00464F93" w:rsidRDefault="006C358A">
                            <w:pPr>
                              <w:tabs>
                                <w:tab w:val="left" w:pos="2940"/>
                              </w:tabs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FD7876"/>
                                <w:sz w:val="40"/>
                                <w:szCs w:val="4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D7976"/>
                                      </w14:gs>
                                      <w14:gs w14:pos="75000">
                                        <w14:srgbClr w14:val="CE2C29"/>
                                      </w14:gs>
                                      <w14:gs w14:pos="100000">
                                        <w14:srgbClr w14:val="C40500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РАССКАЗ «СУДЬБА ЧЕЛОВЕКА»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w14:anchorId="70C4A4D8"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alt="Поле 3" style="position:absolute;margin-left:6.55pt;margin-top:34.3pt;width:460pt;height:167.95pt;z-index:251660288;visibility:visible;mso-wrap-style:square;mso-width-percent:0;mso-height-percent:0;mso-wrap-distance-left:4.5pt;mso-wrap-distance-top:4.5pt;mso-wrap-distance-right:4.5pt;mso-wrap-distance-bottom:4.5pt;mso-position-horizontal:absolute;mso-position-horizontal-relative:text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" filled="f" stroked="f" strokeweight="1pt">
                <v:stroke miterlimit="4"/>
                <v:textbox inset="1.27mm,1.27mm,1.27mm,1.27mm">
                  <w:txbxContent>
                    <w:p w:rsidR="00464F93" w:rsidRDefault="006C358A">
                      <w:pPr>
                        <w:tabs>
                          <w:tab w:val="left" w:pos="2940"/>
                        </w:tabs>
                        <w:jc w:val="center"/>
                        <w:rPr>
                          <w:b/>
                          <w:bCs/>
                          <w:color w:val="FD7876"/>
                          <w:sz w:val="40"/>
                          <w:szCs w:val="4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2700" w14:cap="flat" w14:cmpd="sng" w14:algn="ctr">
                            <w14:noFill/>
                            <w14:prstDash w14:val="solid"/>
                            <w14:miter w14:lim="40000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D7976"/>
                                </w14:gs>
                                <w14:gs w14:pos="75000">
                                  <w14:srgbClr w14:val="CE2C29"/>
                                </w14:gs>
                                <w14:gs w14:pos="100000">
                                  <w14:srgbClr w14:val="C40500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bCs/>
                          <w:color w:val="FD7876"/>
                          <w:sz w:val="40"/>
                          <w:szCs w:val="4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2700" w14:cap="flat" w14:cmpd="sng" w14:algn="ctr">
                            <w14:noFill/>
                            <w14:prstDash w14:val="solid"/>
                            <w14:miter w14:lim="40000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D7976"/>
                                </w14:gs>
                                <w14:gs w14:pos="75000">
                                  <w14:srgbClr w14:val="CE2C29"/>
                                </w14:gs>
                                <w14:gs w14:pos="100000">
                                  <w14:srgbClr w14:val="C40500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ПРОГРАММА</w:t>
                      </w:r>
                    </w:p>
                    <w:p w:rsidR="00464F93" w:rsidRDefault="006C358A">
                      <w:pPr>
                        <w:tabs>
                          <w:tab w:val="left" w:pos="2940"/>
                        </w:tabs>
                        <w:jc w:val="center"/>
                        <w:rPr>
                          <w:b/>
                          <w:bCs/>
                          <w:color w:val="FD7876"/>
                          <w:sz w:val="40"/>
                          <w:szCs w:val="4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2700" w14:cap="flat" w14:cmpd="sng" w14:algn="ctr">
                            <w14:noFill/>
                            <w14:prstDash w14:val="solid"/>
                            <w14:miter w14:lim="40000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D7976"/>
                                </w14:gs>
                                <w14:gs w14:pos="75000">
                                  <w14:srgbClr w14:val="CE2C29"/>
                                </w14:gs>
                                <w14:gs w14:pos="100000">
                                  <w14:srgbClr w14:val="C40500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bCs/>
                          <w:color w:val="FD7876"/>
                          <w:sz w:val="40"/>
                          <w:szCs w:val="4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2700" w14:cap="flat" w14:cmpd="sng" w14:algn="ctr">
                            <w14:noFill/>
                            <w14:prstDash w14:val="solid"/>
                            <w14:miter w14:lim="40000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D7976"/>
                                </w14:gs>
                                <w14:gs w14:pos="75000">
                                  <w14:srgbClr w14:val="CE2C29"/>
                                </w14:gs>
                                <w14:gs w14:pos="100000">
                                  <w14:srgbClr w14:val="C40500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«ЧИТАЕМ КНИГУ  О ВОЙНЕ»</w:t>
                      </w:r>
                    </w:p>
                    <w:p w:rsidR="00464F93" w:rsidRDefault="006C358A">
                      <w:pPr>
                        <w:tabs>
                          <w:tab w:val="left" w:pos="2940"/>
                        </w:tabs>
                        <w:jc w:val="center"/>
                        <w:rPr>
                          <w:b/>
                          <w:bCs/>
                          <w:color w:val="FD7876"/>
                          <w:sz w:val="40"/>
                          <w:szCs w:val="4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2700" w14:cap="flat" w14:cmpd="sng" w14:algn="ctr">
                            <w14:noFill/>
                            <w14:prstDash w14:val="solid"/>
                            <w14:miter w14:lim="40000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D7976"/>
                                </w14:gs>
                                <w14:gs w14:pos="75000">
                                  <w14:srgbClr w14:val="CE2C29"/>
                                </w14:gs>
                                <w14:gs w14:pos="100000">
                                  <w14:srgbClr w14:val="C40500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bCs/>
                          <w:color w:val="FD7876"/>
                          <w:sz w:val="40"/>
                          <w:szCs w:val="4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2700" w14:cap="flat" w14:cmpd="sng" w14:algn="ctr">
                            <w14:noFill/>
                            <w14:prstDash w14:val="solid"/>
                            <w14:miter w14:lim="40000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D7976"/>
                                </w14:gs>
                                <w14:gs w14:pos="75000">
                                  <w14:srgbClr w14:val="CE2C29"/>
                                </w14:gs>
                                <w14:gs w14:pos="100000">
                                  <w14:srgbClr w14:val="C40500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М. А. ШОЛОХОВ</w:t>
                      </w:r>
                    </w:p>
                    <w:p w:rsidR="00464F93" w:rsidRDefault="006C358A">
                      <w:pPr>
                        <w:tabs>
                          <w:tab w:val="left" w:pos="2940"/>
                        </w:tabs>
                        <w:jc w:val="center"/>
                      </w:pPr>
                      <w:r>
                        <w:rPr>
                          <w:b/>
                          <w:bCs/>
                          <w:color w:val="FD7876"/>
                          <w:sz w:val="40"/>
                          <w:szCs w:val="4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2700" w14:cap="flat" w14:cmpd="sng" w14:algn="ctr">
                            <w14:noFill/>
                            <w14:prstDash w14:val="solid"/>
                            <w14:miter w14:lim="40000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D7976"/>
                                </w14:gs>
                                <w14:gs w14:pos="75000">
                                  <w14:srgbClr w14:val="CE2C29"/>
                                </w14:gs>
                                <w14:gs w14:pos="100000">
                                  <w14:srgbClr w14:val="C40500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РАССКАЗ «СУДЬБА ЧЕЛОВЕКА»</w:t>
                      </w:r>
                    </w:p>
                  </w:txbxContent>
                </v:textbox>
                <w10:wrap type="square" anchory="line"/>
              </v:shape>
            </w:pict>
          </mc:Fallback>
        </mc:AlternateContent>
      </w:r>
    </w:p>
    <w:p w:rsidR="00464F93" w:rsidRDefault="00464F93">
      <w:pPr>
        <w:tabs>
          <w:tab w:val="left" w:pos="2070"/>
        </w:tabs>
      </w:pPr>
    </w:p>
    <w:p w:rsidR="00464F93" w:rsidRDefault="00464F93">
      <w:pPr>
        <w:tabs>
          <w:tab w:val="left" w:pos="2070"/>
        </w:tabs>
      </w:pPr>
    </w:p>
    <w:p w:rsidR="00464F93" w:rsidRDefault="00464F93">
      <w:pPr>
        <w:tabs>
          <w:tab w:val="left" w:pos="2070"/>
        </w:tabs>
      </w:pPr>
    </w:p>
    <w:p w:rsidR="00464F93" w:rsidRDefault="00464F93">
      <w:pPr>
        <w:tabs>
          <w:tab w:val="left" w:pos="2070"/>
        </w:tabs>
      </w:pPr>
    </w:p>
    <w:p w:rsidR="00464F93" w:rsidRDefault="00464F93">
      <w:pPr>
        <w:tabs>
          <w:tab w:val="left" w:pos="2070"/>
        </w:tabs>
      </w:pPr>
    </w:p>
    <w:p w:rsidR="00464F93" w:rsidRDefault="00464F93">
      <w:pPr>
        <w:tabs>
          <w:tab w:val="left" w:pos="2070"/>
        </w:tabs>
      </w:pPr>
    </w:p>
    <w:p w:rsidR="00464F93" w:rsidRDefault="00464F93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64F93" w:rsidRDefault="00464F93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64F93" w:rsidRDefault="00464F93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64F93" w:rsidRDefault="00464F93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64F93" w:rsidRDefault="00464F93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64F93" w:rsidRDefault="00464F93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02BA1" w:rsidRDefault="00602BA1" w:rsidP="00BB2E26">
      <w:pPr>
        <w:pStyle w:val="a6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64F93" w:rsidRDefault="006C358A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2021год</w:t>
      </w:r>
    </w:p>
    <w:p w:rsidR="00464F93" w:rsidRDefault="00464F93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952F7" w:rsidRDefault="000952F7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952F7" w:rsidRDefault="000952F7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64F93" w:rsidRDefault="006C358A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Урок  (онлайн</w:t>
      </w:r>
      <w:r w:rsidR="00602BA1">
        <w:rPr>
          <w:rFonts w:ascii="Times New Roman" w:hAnsi="Times New Roman"/>
          <w:b/>
          <w:bCs/>
          <w:sz w:val="28"/>
          <w:szCs w:val="28"/>
        </w:rPr>
        <w:t>)</w:t>
      </w:r>
    </w:p>
    <w:p w:rsidR="00464F93" w:rsidRDefault="006C358A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по рассказу М. А. Шолохова «Судьба человека»</w:t>
      </w:r>
    </w:p>
    <w:p w:rsidR="00464F93" w:rsidRDefault="00A71821" w:rsidP="00A71821">
      <w:pPr>
        <w:pStyle w:val="a6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автор Петросян Л.В., вед библиотекарь </w:t>
      </w:r>
    </w:p>
    <w:p w:rsidR="00464F93" w:rsidRDefault="00A71821" w:rsidP="00A71821">
      <w:pPr>
        <w:pStyle w:val="a6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отдела обслуживания</w:t>
      </w:r>
      <w:r w:rsidR="00F96A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</w:p>
    <w:p w:rsidR="00464F93" w:rsidRDefault="006C358A" w:rsidP="00602BA1">
      <w:pPr>
        <w:pStyle w:val="a6"/>
        <w:spacing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Информационная карта </w:t>
      </w:r>
    </w:p>
    <w:p w:rsidR="00464F93" w:rsidRDefault="00385555">
      <w:pPr>
        <w:pStyle w:val="a6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Полное название программы:   </w:t>
      </w:r>
      <w:r w:rsidR="006C358A">
        <w:rPr>
          <w:rFonts w:ascii="Times New Roman" w:hAnsi="Times New Roman"/>
          <w:sz w:val="28"/>
          <w:szCs w:val="28"/>
        </w:rPr>
        <w:t xml:space="preserve">«Читаем книгу о войне».  М. А. Шолохов,  «Судьба человека». </w:t>
      </w:r>
    </w:p>
    <w:p w:rsidR="00464F93" w:rsidRDefault="006C358A">
      <w:pPr>
        <w:pStyle w:val="a6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Автор: </w:t>
      </w:r>
      <w:r>
        <w:rPr>
          <w:rFonts w:ascii="Times New Roman" w:hAnsi="Times New Roman"/>
          <w:sz w:val="28"/>
          <w:szCs w:val="28"/>
        </w:rPr>
        <w:tab/>
        <w:t>Петросян Любовь Витальевна, вед. библиотекарь отдела обслуживания.</w:t>
      </w:r>
    </w:p>
    <w:p w:rsidR="00464F93" w:rsidRDefault="006C358A">
      <w:pPr>
        <w:pStyle w:val="a6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Сроки выполнения:</w:t>
      </w:r>
      <w:r>
        <w:rPr>
          <w:rFonts w:ascii="Times New Roman" w:hAnsi="Times New Roman"/>
          <w:sz w:val="28"/>
          <w:szCs w:val="28"/>
        </w:rPr>
        <w:tab/>
        <w:t>февраль, март, апрель, май 2021 год.</w:t>
      </w:r>
    </w:p>
    <w:p w:rsidR="00464F93" w:rsidRDefault="006C358A">
      <w:pPr>
        <w:pStyle w:val="a6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Целевая аудитория: </w:t>
      </w:r>
      <w:r>
        <w:rPr>
          <w:rFonts w:ascii="Times New Roman" w:hAnsi="Times New Roman"/>
          <w:sz w:val="28"/>
          <w:szCs w:val="28"/>
        </w:rPr>
        <w:tab/>
        <w:t xml:space="preserve">Для учащихся школ.  </w:t>
      </w:r>
    </w:p>
    <w:p w:rsidR="00464F93" w:rsidRDefault="00464F93">
      <w:pPr>
        <w:pStyle w:val="a6"/>
        <w:spacing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64F93" w:rsidRDefault="006C358A">
      <w:pPr>
        <w:pStyle w:val="a6"/>
        <w:spacing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Цель:</w:t>
      </w:r>
    </w:p>
    <w:p w:rsidR="00464F93" w:rsidRDefault="006C358A">
      <w:pPr>
        <w:pStyle w:val="a6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помочь учащимся осмыслить идейно-художественное содержание рассказа, его глубокую нравственную сущность; прочувствовать эмоциональную атмосферу рассказа, задуматься о вечных нравственных ценностях;</w:t>
      </w:r>
    </w:p>
    <w:p w:rsidR="00464F93" w:rsidRDefault="006C358A">
      <w:pPr>
        <w:pStyle w:val="a6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воспитание чувства патриотизма, гордости за свою Родину;</w:t>
      </w:r>
    </w:p>
    <w:p w:rsidR="00464F93" w:rsidRDefault="006C358A">
      <w:pPr>
        <w:pStyle w:val="a6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воспитание у детей благодарности, уважения, сострадания к </w:t>
      </w:r>
      <w:proofErr w:type="gramStart"/>
      <w:r>
        <w:rPr>
          <w:rFonts w:ascii="Times New Roman" w:hAnsi="Times New Roman"/>
          <w:sz w:val="28"/>
          <w:szCs w:val="28"/>
        </w:rPr>
        <w:t>людям</w:t>
      </w:r>
      <w:proofErr w:type="gramEnd"/>
      <w:r>
        <w:rPr>
          <w:rFonts w:ascii="Times New Roman" w:hAnsi="Times New Roman"/>
          <w:sz w:val="28"/>
          <w:szCs w:val="28"/>
        </w:rPr>
        <w:t xml:space="preserve"> пережившим тяготы войны;</w:t>
      </w:r>
    </w:p>
    <w:p w:rsidR="00464F93" w:rsidRPr="00602BA1" w:rsidRDefault="006C358A" w:rsidP="00602BA1">
      <w:pPr>
        <w:pStyle w:val="a6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совершенствования навыков чтения, умение работать с книгой, справочным материалом. </w:t>
      </w:r>
    </w:p>
    <w:p w:rsidR="00464F93" w:rsidRDefault="006C358A">
      <w:pPr>
        <w:pStyle w:val="a6"/>
        <w:spacing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Задачи:</w:t>
      </w:r>
    </w:p>
    <w:p w:rsidR="00464F93" w:rsidRDefault="006C358A">
      <w:pPr>
        <w:pStyle w:val="a6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  <w:t>обучающие: дать представление о личности М.А. Шолохова и его произведениях; показать значение образа героя рассказа "Судьба человека";</w:t>
      </w:r>
    </w:p>
    <w:p w:rsidR="00464F93" w:rsidRDefault="006C358A">
      <w:pPr>
        <w:pStyle w:val="a6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  <w:t>развивающие: развивать навыки анализа текста, умение выбирать главное, обобщать;</w:t>
      </w:r>
    </w:p>
    <w:p w:rsidR="00464F93" w:rsidRDefault="006C358A">
      <w:pPr>
        <w:pStyle w:val="a6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  <w:t>воспитывающие: воспитывать в детях уважение к подвигу солдата Великой Отечественной войны, к героическому прошлому своей страны.</w:t>
      </w:r>
    </w:p>
    <w:p w:rsidR="00464F93" w:rsidRDefault="006C358A">
      <w:pPr>
        <w:pStyle w:val="a6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Методическое оборудование:</w:t>
      </w:r>
      <w:r>
        <w:rPr>
          <w:rFonts w:ascii="Times New Roman" w:hAnsi="Times New Roman"/>
          <w:sz w:val="28"/>
          <w:szCs w:val="28"/>
        </w:rPr>
        <w:t xml:space="preserve"> портрет М.А. Шолохова, презентация по рассказу  «Судьба человека»,  видеокадры фильма «Судьба человека».</w:t>
      </w:r>
    </w:p>
    <w:p w:rsidR="00464F93" w:rsidRDefault="006C358A">
      <w:pPr>
        <w:pStyle w:val="a6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Методы обучения:</w:t>
      </w:r>
      <w:r>
        <w:rPr>
          <w:rFonts w:ascii="Times New Roman" w:hAnsi="Times New Roman"/>
          <w:sz w:val="28"/>
          <w:szCs w:val="28"/>
        </w:rPr>
        <w:t xml:space="preserve"> словесные (аналитическая беседа), выставка книг М. Шолохова, наглядные (кадры видеофильма), практические  (работа с текстом). Рекомендательный список книг М. А. Шолохова   для чтения  по программе  «Читаем книгу о войне». </w:t>
      </w:r>
    </w:p>
    <w:p w:rsidR="00464F93" w:rsidRDefault="006C358A">
      <w:pPr>
        <w:pStyle w:val="a6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Онлайн  викторина по рассказу М. А. Шолохова «Судьба человека»</w:t>
      </w:r>
    </w:p>
    <w:p w:rsidR="00464F93" w:rsidRDefault="006C358A">
      <w:pPr>
        <w:pStyle w:val="a6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Оборудование:  </w:t>
      </w:r>
      <w:r>
        <w:rPr>
          <w:rFonts w:ascii="Times New Roman" w:hAnsi="Times New Roman"/>
          <w:sz w:val="28"/>
          <w:szCs w:val="28"/>
        </w:rPr>
        <w:t>ПК, микрофон, экран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кинофильм С. Бондарчука «Судьба человека», иллюстрации к рассказу.</w:t>
      </w:r>
    </w:p>
    <w:p w:rsidR="00464F93" w:rsidRDefault="006C358A">
      <w:pPr>
        <w:pStyle w:val="a6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Музыкальное сопровождение:</w:t>
      </w:r>
      <w:r>
        <w:rPr>
          <w:rFonts w:ascii="Times New Roman" w:hAnsi="Times New Roman"/>
          <w:sz w:val="28"/>
          <w:szCs w:val="28"/>
        </w:rPr>
        <w:t xml:space="preserve"> просмотр музыкального ролика «От героев былых времен», музыка из фильма «Грозовые ворота».</w:t>
      </w:r>
    </w:p>
    <w:p w:rsidR="00464F93" w:rsidRDefault="006C358A">
      <w:pPr>
        <w:pStyle w:val="a6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Ожидаемые  результаты работы по программе:</w:t>
      </w:r>
    </w:p>
    <w:p w:rsidR="00464F93" w:rsidRDefault="006C358A">
      <w:pPr>
        <w:pStyle w:val="a6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✓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повышение интереса к героическому прошлому</w:t>
      </w:r>
      <w:r>
        <w:rPr>
          <w:rFonts w:ascii="Times New Roman" w:hAnsi="Times New Roman"/>
          <w:sz w:val="28"/>
          <w:szCs w:val="28"/>
        </w:rPr>
        <w:t xml:space="preserve"> родного  Отечества,  развитие чувства гордости за великие события в жизни дедов и отцов</w:t>
      </w:r>
      <w:r w:rsidR="00496E42">
        <w:rPr>
          <w:rFonts w:ascii="Times New Roman" w:hAnsi="Times New Roman"/>
          <w:sz w:val="28"/>
          <w:szCs w:val="28"/>
        </w:rPr>
        <w:t>;</w:t>
      </w:r>
    </w:p>
    <w:p w:rsidR="00464F93" w:rsidRDefault="006C358A">
      <w:pPr>
        <w:pStyle w:val="a6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✓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формирование у ребят чувства любви к Родине и уважения к защитникам Отечества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464F93" w:rsidRDefault="006C358A">
      <w:pPr>
        <w:pStyle w:val="a6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✓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повышение интереса к исторической литературе</w:t>
      </w:r>
      <w:r>
        <w:rPr>
          <w:rFonts w:ascii="Times New Roman" w:hAnsi="Times New Roman"/>
          <w:sz w:val="28"/>
          <w:szCs w:val="28"/>
        </w:rPr>
        <w:t>;</w:t>
      </w:r>
    </w:p>
    <w:p w:rsidR="00464F93" w:rsidRDefault="006C358A">
      <w:pPr>
        <w:pStyle w:val="a6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✓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повышение интереса к художественным произведениям писателей и поэтов патриотического содержания</w:t>
      </w:r>
      <w:r>
        <w:rPr>
          <w:rFonts w:ascii="Times New Roman" w:hAnsi="Times New Roman"/>
          <w:sz w:val="28"/>
          <w:szCs w:val="28"/>
        </w:rPr>
        <w:t>;</w:t>
      </w:r>
    </w:p>
    <w:p w:rsidR="00464F93" w:rsidRDefault="006C358A">
      <w:pPr>
        <w:pStyle w:val="a6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✓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создание положительного образа героев</w:t>
      </w:r>
      <w:r>
        <w:rPr>
          <w:rFonts w:ascii="Times New Roman" w:hAnsi="Times New Roman"/>
          <w:sz w:val="28"/>
          <w:szCs w:val="28"/>
        </w:rPr>
        <w:t>-защитников Великой Отечественной войны на основе военно-патриотической литературы;</w:t>
      </w:r>
    </w:p>
    <w:p w:rsidR="00464F93" w:rsidRDefault="006C358A" w:rsidP="00496E42">
      <w:pPr>
        <w:pStyle w:val="a6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✓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привитие уважения и любви к своей малой Родине</w:t>
      </w:r>
      <w:r>
        <w:rPr>
          <w:rFonts w:ascii="Times New Roman" w:hAnsi="Times New Roman"/>
          <w:sz w:val="28"/>
          <w:szCs w:val="28"/>
        </w:rPr>
        <w:t>;</w:t>
      </w:r>
    </w:p>
    <w:p w:rsidR="00464F93" w:rsidRDefault="006C358A">
      <w:pPr>
        <w:pStyle w:val="a6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✓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знание памятных мест  своего района и вклад  земляков в историческую Победу.</w:t>
      </w:r>
    </w:p>
    <w:p w:rsidR="00464F93" w:rsidRDefault="006C358A">
      <w:pPr>
        <w:pStyle w:val="a6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✓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Вручение </w:t>
      </w:r>
      <w:r>
        <w:rPr>
          <w:rFonts w:ascii="Times New Roman" w:hAnsi="Times New Roman"/>
          <w:sz w:val="28"/>
          <w:szCs w:val="28"/>
        </w:rPr>
        <w:t xml:space="preserve">Сертификатов учащимся.  </w:t>
      </w:r>
    </w:p>
    <w:p w:rsidR="00464F93" w:rsidRDefault="006C358A" w:rsidP="00602BA1">
      <w:pPr>
        <w:pStyle w:val="a6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Урок планируется: </w:t>
      </w:r>
      <w:r>
        <w:rPr>
          <w:rFonts w:ascii="Times New Roman" w:hAnsi="Times New Roman"/>
          <w:sz w:val="28"/>
          <w:szCs w:val="28"/>
        </w:rPr>
        <w:t xml:space="preserve"> на четыре этапа: февраль, март, апрель, май. </w:t>
      </w:r>
    </w:p>
    <w:p w:rsidR="00464F93" w:rsidRDefault="006C358A">
      <w:pPr>
        <w:pStyle w:val="a6"/>
        <w:spacing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Ход урока</w:t>
      </w:r>
    </w:p>
    <w:p w:rsidR="00464F93" w:rsidRDefault="006C358A">
      <w:pPr>
        <w:pStyle w:val="a6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Организационный момент. Просмотр музыкального ролика «От  героев былых времен».</w:t>
      </w:r>
    </w:p>
    <w:p w:rsidR="00464F93" w:rsidRDefault="006C358A">
      <w:pPr>
        <w:pStyle w:val="a6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Стихотворения поэта ХХ века Николая Матвеевича </w:t>
      </w:r>
      <w:proofErr w:type="spellStart"/>
      <w:r>
        <w:rPr>
          <w:rFonts w:ascii="Times New Roman" w:hAnsi="Times New Roman"/>
          <w:sz w:val="28"/>
          <w:szCs w:val="28"/>
        </w:rPr>
        <w:t>Грибачёва</w:t>
      </w:r>
      <w:proofErr w:type="spellEnd"/>
      <w:r>
        <w:rPr>
          <w:rFonts w:ascii="Times New Roman" w:hAnsi="Times New Roman"/>
          <w:sz w:val="28"/>
          <w:szCs w:val="28"/>
        </w:rPr>
        <w:t xml:space="preserve"> "Условия задачи" (Музыка из фильма «Грозовые ворота»)</w:t>
      </w:r>
    </w:p>
    <w:p w:rsidR="00464F93" w:rsidRDefault="006C358A">
      <w:pPr>
        <w:pStyle w:val="a6"/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Вставал вопрос в любые времена-</w:t>
      </w:r>
    </w:p>
    <w:p w:rsidR="00464F93" w:rsidRDefault="006C358A">
      <w:pPr>
        <w:pStyle w:val="a6"/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жизнь такое? Для чего она?</w:t>
      </w:r>
    </w:p>
    <w:p w:rsidR="00464F93" w:rsidRDefault="006C358A">
      <w:pPr>
        <w:pStyle w:val="a6"/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 мудрецов на то ответ искали:</w:t>
      </w:r>
    </w:p>
    <w:p w:rsidR="00464F93" w:rsidRDefault="006C358A">
      <w:pPr>
        <w:pStyle w:val="a6"/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звезд, богов, земли, воды, огня.</w:t>
      </w:r>
    </w:p>
    <w:p w:rsidR="00464F93" w:rsidRDefault="006C358A">
      <w:pPr>
        <w:pStyle w:val="a6"/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что известно? То же, что вначале -</w:t>
      </w:r>
    </w:p>
    <w:p w:rsidR="00464F93" w:rsidRDefault="006C358A">
      <w:pPr>
        <w:pStyle w:val="a6"/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старой тайне старая броня.</w:t>
      </w:r>
    </w:p>
    <w:p w:rsidR="00464F93" w:rsidRDefault="006C358A">
      <w:pPr>
        <w:pStyle w:val="a6"/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Так, может, надо подойти иначе</w:t>
      </w:r>
    </w:p>
    <w:p w:rsidR="00464F93" w:rsidRDefault="006C358A">
      <w:pPr>
        <w:pStyle w:val="a6"/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известно не решаемой задаче</w:t>
      </w:r>
    </w:p>
    <w:p w:rsidR="00464F93" w:rsidRDefault="006C358A">
      <w:pPr>
        <w:pStyle w:val="a6"/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суть в другом аспекте изложить-</w:t>
      </w:r>
    </w:p>
    <w:p w:rsidR="00464F93" w:rsidRDefault="006C358A" w:rsidP="000952F7">
      <w:pPr>
        <w:pStyle w:val="a6"/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 есть она, то как её прожить?</w:t>
      </w:r>
    </w:p>
    <w:p w:rsidR="00464F93" w:rsidRDefault="006C358A">
      <w:pPr>
        <w:pStyle w:val="a6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Вступительное слово.</w:t>
      </w:r>
    </w:p>
    <w:p w:rsidR="00464F93" w:rsidRDefault="006C358A">
      <w:pPr>
        <w:pStyle w:val="a6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Родина подобна огромному дереву, на котором не сосчитать листьев. И всё, что мы делаем доброго, прибавляет силы ему. Но не всякое дерево имеет корни. Без корней его повалил бы даже несильный ветер. Корни питают дерево, связывают его с землёй. Корни - это то</w:t>
      </w:r>
      <w:r w:rsidR="00602BA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чем мы жили вчера, год назад, тысячу лет назад. Это наша история. На сегодняшнем нашем уроке мы обратимся только к одному из самых важных событий в истории нашей Родины. Это Великая Отечественная война.</w:t>
      </w:r>
    </w:p>
    <w:p w:rsidR="00464F93" w:rsidRDefault="006C358A" w:rsidP="000952F7">
      <w:pPr>
        <w:pStyle w:val="a6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Только беззаветная преданность и любовь к Отечеству, дружба и взаимовыручка между народами</w:t>
      </w:r>
      <w:r w:rsidR="000952F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позволила нашей стране  победить в той страшной войне. Мы посмотрим на неё глазами Михаила Александровича Шолохова. И поможет нам в этом его рассказ “Судьба человека”. Проследив жизненный путь Андрея Соколова, главного героя рассказа, мы не только узнаем о его судьбе, но и постараемся ответить на такой  вопрос</w:t>
      </w:r>
      <w:r w:rsidR="007747EB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что значила </w:t>
      </w:r>
      <w:r>
        <w:rPr>
          <w:rFonts w:ascii="Times New Roman" w:hAnsi="Times New Roman"/>
          <w:sz w:val="28"/>
          <w:szCs w:val="28"/>
        </w:rPr>
        <w:lastRenderedPageBreak/>
        <w:t>для него Родина? Я  надеюсь, что мы научимся у него любить свою Отчизну так же просто, открыто  и беззаветно.</w:t>
      </w:r>
    </w:p>
    <w:p w:rsidR="00464F93" w:rsidRDefault="006C358A">
      <w:pPr>
        <w:pStyle w:val="a6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Знакомство учащихся с фактами биографии М.А. Шолохова.</w:t>
      </w:r>
    </w:p>
    <w:p w:rsidR="00464F93" w:rsidRDefault="006C358A">
      <w:pPr>
        <w:pStyle w:val="a6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дни Великой Отечественной войны Шолохов был корреспондентом</w:t>
      </w:r>
    </w:p>
    <w:p w:rsidR="00464F93" w:rsidRDefault="006C358A">
      <w:pPr>
        <w:pStyle w:val="a6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газеты "Правда". (На экране д</w:t>
      </w:r>
      <w:r w:rsidR="007747EB">
        <w:rPr>
          <w:rFonts w:ascii="Times New Roman" w:hAnsi="Times New Roman"/>
          <w:sz w:val="28"/>
          <w:szCs w:val="28"/>
        </w:rPr>
        <w:t>емонстрирую фотографию писателя, показ презентации на 27 стр.,  рассказ).</w:t>
      </w:r>
    </w:p>
    <w:p w:rsidR="00464F93" w:rsidRDefault="006C358A">
      <w:pPr>
        <w:pStyle w:val="a6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 июня 1942  года опубликован рассказ "Наука ненависти", </w:t>
      </w:r>
    </w:p>
    <w:p w:rsidR="00464F93" w:rsidRDefault="006C358A">
      <w:pPr>
        <w:pStyle w:val="a6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печатаются главы романа "Они сражались за Родину". </w:t>
      </w:r>
    </w:p>
    <w:p w:rsidR="00464F93" w:rsidRDefault="006C358A">
      <w:pPr>
        <w:pStyle w:val="a6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Писатель добывает правду о войне, познает душу солдата, принимая участие в атаках, в разведке, находясь в окопах под пулями, разрывами бомб, снарядов.</w:t>
      </w:r>
    </w:p>
    <w:p w:rsidR="00464F93" w:rsidRPr="001A67E9" w:rsidRDefault="006C358A" w:rsidP="001A67E9">
      <w:pPr>
        <w:pStyle w:val="a6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История создания </w:t>
      </w:r>
      <w:r w:rsidR="001A67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произведения.</w:t>
      </w:r>
      <w:r>
        <w:t xml:space="preserve"> </w:t>
      </w:r>
    </w:p>
    <w:p w:rsidR="00464F93" w:rsidRDefault="00464F93">
      <w:pPr>
        <w:pStyle w:val="a6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464F93" w:rsidRDefault="006C358A" w:rsidP="00B51E0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1946 году во время охоты М.А. Шолохов встретился на берегу реки с бывшим фронтовиком, который рассказал ему историю своей жизни.  Шолохов долго работал над рассказом и в новогодние дни 31 декабря 1956 года и 1 января 1957 года в газете "Правда" опубликован рассказ "Судьба человека".</w:t>
      </w:r>
    </w:p>
    <w:p w:rsidR="00464F93" w:rsidRDefault="006C358A">
      <w:pPr>
        <w:pStyle w:val="a6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Работа с текстом рассказа М. А. Шолохова “Судьба человека”. Читаем рассказ вслух. </w:t>
      </w:r>
    </w:p>
    <w:p w:rsidR="00464F93" w:rsidRDefault="006C358A">
      <w:pPr>
        <w:pStyle w:val="a6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После прочитанного за урок, просмотр видеокадров из  фильма «Судьба человека».</w:t>
      </w:r>
    </w:p>
    <w:p w:rsidR="007747EB" w:rsidRDefault="007747EB">
      <w:pPr>
        <w:pStyle w:val="a6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Викторина (онлайн) по рассказу М. А. Шолохова «Судьба человека». </w:t>
      </w:r>
    </w:p>
    <w:p w:rsidR="00464F93" w:rsidRDefault="00464F93">
      <w:pPr>
        <w:spacing w:line="360" w:lineRule="auto"/>
      </w:pPr>
    </w:p>
    <w:p w:rsidR="00464F93" w:rsidRDefault="00464F93">
      <w:pPr>
        <w:spacing w:line="360" w:lineRule="auto"/>
        <w:ind w:firstLine="709"/>
      </w:pPr>
    </w:p>
    <w:p w:rsidR="00993862" w:rsidRDefault="00993862">
      <w:pPr>
        <w:spacing w:line="360" w:lineRule="auto"/>
        <w:ind w:firstLine="709"/>
      </w:pPr>
      <w:bookmarkStart w:id="0" w:name="_GoBack"/>
      <w:bookmarkEnd w:id="0"/>
    </w:p>
    <w:p w:rsidR="00464F93" w:rsidRPr="00F96A09" w:rsidRDefault="00F96A09" w:rsidP="00F96A09">
      <w:pPr>
        <w:spacing w:line="360" w:lineRule="auto"/>
        <w:ind w:firstLine="709"/>
        <w:rPr>
          <w:b/>
          <w:bCs/>
          <w:sz w:val="28"/>
          <w:szCs w:val="28"/>
        </w:rPr>
      </w:pPr>
      <w:r>
        <w:rPr>
          <w:noProof/>
        </w:rPr>
        <w:lastRenderedPageBreak/>
        <w:drawing>
          <wp:anchor distT="57150" distB="57150" distL="57150" distR="57150" simplePos="0" relativeHeight="251662336" behindDoc="0" locked="0" layoutInCell="1" allowOverlap="1" wp14:anchorId="145C1D42" wp14:editId="2CDB1E48">
            <wp:simplePos x="0" y="0"/>
            <wp:positionH relativeFrom="column">
              <wp:posOffset>2453640</wp:posOffset>
            </wp:positionH>
            <wp:positionV relativeFrom="line">
              <wp:posOffset>-358140</wp:posOffset>
            </wp:positionV>
            <wp:extent cx="2276475" cy="1291590"/>
            <wp:effectExtent l="0" t="0" r="0" b="3810"/>
            <wp:wrapSquare wrapText="bothSides" distT="57150" distB="57150" distL="57150" distR="57150"/>
            <wp:docPr id="1073741830" name="officeArt object" descr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0" name="Picture 4" descr="Picture 4"/>
                    <pic:cNvPicPr>
                      <a:picLocks noChangeAspect="1"/>
                    </pic:cNvPicPr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29159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C358A">
        <w:rPr>
          <w:noProof/>
        </w:rPr>
        <w:drawing>
          <wp:anchor distT="57150" distB="57150" distL="57150" distR="57150" simplePos="0" relativeHeight="251663360" behindDoc="0" locked="0" layoutInCell="1" allowOverlap="1" wp14:anchorId="6D25778F" wp14:editId="5168AD1F">
            <wp:simplePos x="0" y="0"/>
            <wp:positionH relativeFrom="column">
              <wp:posOffset>3853815</wp:posOffset>
            </wp:positionH>
            <wp:positionV relativeFrom="line">
              <wp:posOffset>30480</wp:posOffset>
            </wp:positionV>
            <wp:extent cx="1898650" cy="2559686"/>
            <wp:effectExtent l="0" t="0" r="0" b="0"/>
            <wp:wrapSquare wrapText="bothSides" distT="57150" distB="57150" distL="57150" distR="57150"/>
            <wp:docPr id="1073741831" name="officeArt object" descr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1" name="Picture 5" descr="Picture 5"/>
                    <pic:cNvPicPr>
                      <a:picLocks noChangeAspect="1"/>
                    </pic:cNvPicPr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8650" cy="255968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</w:rPr>
        <w:t xml:space="preserve">Онлайн  викторина по рассказу </w:t>
      </w:r>
      <w:r w:rsidR="006C358A">
        <w:rPr>
          <w:b/>
          <w:bCs/>
          <w:sz w:val="28"/>
          <w:szCs w:val="28"/>
        </w:rPr>
        <w:t>М. А. Шолохова «Судьба человека»</w:t>
      </w:r>
      <w:r w:rsidR="003E410A">
        <w:rPr>
          <w:b/>
          <w:bCs/>
          <w:sz w:val="28"/>
          <w:szCs w:val="28"/>
        </w:rPr>
        <w:t>.</w:t>
      </w:r>
    </w:p>
    <w:p w:rsidR="00464F93" w:rsidRDefault="006C358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ab/>
        <w:t>Кем на фронте был главный герой рассказа М. А. Шолохова «Судьба человека» Андрей Соколов?</w:t>
      </w:r>
    </w:p>
    <w:p w:rsidR="00464F93" w:rsidRPr="007747EB" w:rsidRDefault="006C358A">
      <w:pPr>
        <w:pStyle w:val="a6"/>
        <w:numPr>
          <w:ilvl w:val="0"/>
          <w:numId w:val="7"/>
        </w:numPr>
        <w:rPr>
          <w:rFonts w:ascii="Times New Roman" w:hAnsi="Times New Roman"/>
          <w:color w:val="FF0000"/>
          <w:sz w:val="28"/>
          <w:szCs w:val="28"/>
        </w:rPr>
      </w:pPr>
      <w:r w:rsidRPr="007747EB">
        <w:rPr>
          <w:rFonts w:ascii="Times New Roman" w:hAnsi="Times New Roman"/>
          <w:color w:val="FF0000"/>
          <w:sz w:val="28"/>
          <w:szCs w:val="28"/>
        </w:rPr>
        <w:t>Шофером</w:t>
      </w:r>
    </w:p>
    <w:p w:rsidR="00464F93" w:rsidRDefault="006C358A">
      <w:pPr>
        <w:pStyle w:val="a6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Наводчиком</w:t>
      </w:r>
    </w:p>
    <w:p w:rsidR="00464F93" w:rsidRDefault="006C358A">
      <w:pPr>
        <w:pStyle w:val="a6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Партизаном </w:t>
      </w:r>
    </w:p>
    <w:p w:rsidR="00464F93" w:rsidRDefault="00464F93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464F93" w:rsidRDefault="006C358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ab/>
        <w:t>Откуда был родом Андрей Соколов</w:t>
      </w:r>
      <w:r w:rsidR="00AC1FA9">
        <w:rPr>
          <w:rFonts w:ascii="Times New Roman" w:hAnsi="Times New Roman"/>
          <w:sz w:val="28"/>
          <w:szCs w:val="28"/>
        </w:rPr>
        <w:t>?</w:t>
      </w:r>
    </w:p>
    <w:p w:rsidR="00464F93" w:rsidRDefault="006C358A">
      <w:pPr>
        <w:pStyle w:val="a6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Москвы</w:t>
      </w:r>
    </w:p>
    <w:p w:rsidR="00464F93" w:rsidRDefault="006C358A">
      <w:pPr>
        <w:pStyle w:val="a6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 Ставропольского края </w:t>
      </w:r>
    </w:p>
    <w:p w:rsidR="00464F93" w:rsidRPr="007747EB" w:rsidRDefault="006C358A">
      <w:pPr>
        <w:pStyle w:val="a6"/>
        <w:numPr>
          <w:ilvl w:val="0"/>
          <w:numId w:val="9"/>
        </w:numPr>
        <w:rPr>
          <w:rFonts w:ascii="Times New Roman" w:hAnsi="Times New Roman"/>
          <w:color w:val="FF0000"/>
          <w:sz w:val="28"/>
          <w:szCs w:val="28"/>
        </w:rPr>
      </w:pPr>
      <w:r w:rsidRPr="007747EB">
        <w:rPr>
          <w:rFonts w:ascii="Times New Roman" w:hAnsi="Times New Roman"/>
          <w:color w:val="FF0000"/>
          <w:sz w:val="28"/>
          <w:szCs w:val="28"/>
        </w:rPr>
        <w:t>Из Воронежской области</w:t>
      </w:r>
    </w:p>
    <w:p w:rsidR="00464F93" w:rsidRDefault="00464F93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464F93" w:rsidRDefault="006C358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ab/>
        <w:t>Как звали жену Андрея Соколова?</w:t>
      </w:r>
    </w:p>
    <w:p w:rsidR="00464F93" w:rsidRDefault="006C358A">
      <w:pPr>
        <w:pStyle w:val="a6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Аксинья</w:t>
      </w:r>
    </w:p>
    <w:p w:rsidR="00464F93" w:rsidRPr="007747EB" w:rsidRDefault="006C358A">
      <w:pPr>
        <w:pStyle w:val="a6"/>
        <w:numPr>
          <w:ilvl w:val="0"/>
          <w:numId w:val="11"/>
        </w:numPr>
        <w:rPr>
          <w:rFonts w:ascii="Times New Roman" w:hAnsi="Times New Roman"/>
          <w:color w:val="FF0000"/>
          <w:sz w:val="28"/>
          <w:szCs w:val="28"/>
        </w:rPr>
      </w:pPr>
      <w:r w:rsidRPr="007747EB">
        <w:rPr>
          <w:rFonts w:ascii="Times New Roman" w:hAnsi="Times New Roman"/>
          <w:color w:val="FF0000"/>
          <w:sz w:val="28"/>
          <w:szCs w:val="28"/>
        </w:rPr>
        <w:t>Ирина</w:t>
      </w:r>
    </w:p>
    <w:p w:rsidR="00464F93" w:rsidRDefault="006C358A">
      <w:pPr>
        <w:pStyle w:val="a6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Мария</w:t>
      </w:r>
    </w:p>
    <w:p w:rsidR="00464F93" w:rsidRDefault="00464F93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464F93" w:rsidRDefault="006C358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ab/>
        <w:t>Как говорил Андрей Соколов о прошлом?</w:t>
      </w:r>
    </w:p>
    <w:p w:rsidR="00464F93" w:rsidRPr="00697CF2" w:rsidRDefault="006C358A">
      <w:pPr>
        <w:pStyle w:val="a6"/>
        <w:numPr>
          <w:ilvl w:val="0"/>
          <w:numId w:val="13"/>
        </w:numPr>
        <w:rPr>
          <w:rFonts w:ascii="Times New Roman" w:hAnsi="Times New Roman"/>
          <w:color w:val="FF0000"/>
          <w:sz w:val="28"/>
          <w:szCs w:val="28"/>
        </w:rPr>
      </w:pPr>
      <w:r w:rsidRPr="00697CF2">
        <w:rPr>
          <w:rFonts w:ascii="Times New Roman" w:hAnsi="Times New Roman"/>
          <w:color w:val="FF0000"/>
          <w:sz w:val="28"/>
          <w:szCs w:val="28"/>
        </w:rPr>
        <w:t xml:space="preserve">Прошлое – вот как та дальняя </w:t>
      </w:r>
      <w:proofErr w:type="spellStart"/>
      <w:r w:rsidRPr="00697CF2">
        <w:rPr>
          <w:rFonts w:ascii="Times New Roman" w:hAnsi="Times New Roman"/>
          <w:color w:val="FF0000"/>
          <w:sz w:val="28"/>
          <w:szCs w:val="28"/>
        </w:rPr>
        <w:t>стель</w:t>
      </w:r>
      <w:proofErr w:type="spellEnd"/>
      <w:r w:rsidRPr="00697CF2">
        <w:rPr>
          <w:rFonts w:ascii="Times New Roman" w:hAnsi="Times New Roman"/>
          <w:color w:val="FF0000"/>
          <w:sz w:val="28"/>
          <w:szCs w:val="28"/>
        </w:rPr>
        <w:t xml:space="preserve"> в дымке</w:t>
      </w:r>
    </w:p>
    <w:p w:rsidR="00464F93" w:rsidRDefault="006C358A">
      <w:pPr>
        <w:pStyle w:val="a6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Прошлое – как дальнее море в дымке</w:t>
      </w:r>
    </w:p>
    <w:p w:rsidR="00464F93" w:rsidRDefault="006C358A">
      <w:pPr>
        <w:pStyle w:val="a6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Прошлое – как далекая гора в дымке</w:t>
      </w:r>
    </w:p>
    <w:p w:rsidR="00464F93" w:rsidRDefault="00464F93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464F93" w:rsidRDefault="006C358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ab/>
        <w:t>Что вез Андрей Соколов, когда подбили его машину?</w:t>
      </w:r>
    </w:p>
    <w:p w:rsidR="00464F93" w:rsidRDefault="006C358A">
      <w:pPr>
        <w:pStyle w:val="a6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Патроны</w:t>
      </w:r>
    </w:p>
    <w:p w:rsidR="00464F93" w:rsidRDefault="006C358A">
      <w:pPr>
        <w:pStyle w:val="a6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Ящики с гранатами</w:t>
      </w:r>
    </w:p>
    <w:p w:rsidR="00697CF2" w:rsidRPr="00697CF2" w:rsidRDefault="00697CF2" w:rsidP="00697CF2">
      <w:pPr>
        <w:pStyle w:val="a6"/>
        <w:numPr>
          <w:ilvl w:val="0"/>
          <w:numId w:val="15"/>
        </w:numPr>
        <w:rPr>
          <w:rFonts w:ascii="Times New Roman" w:hAnsi="Times New Roman"/>
          <w:color w:val="FF0000"/>
          <w:sz w:val="28"/>
          <w:szCs w:val="28"/>
        </w:rPr>
      </w:pPr>
      <w:r w:rsidRPr="00697CF2">
        <w:rPr>
          <w:rFonts w:ascii="Times New Roman" w:hAnsi="Times New Roman"/>
          <w:color w:val="FF0000"/>
          <w:sz w:val="28"/>
          <w:szCs w:val="28"/>
        </w:rPr>
        <w:t>Боеприпасы для артиллерийской батареи</w:t>
      </w:r>
    </w:p>
    <w:p w:rsidR="00464F93" w:rsidRDefault="00464F93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464F93" w:rsidRDefault="006C358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ab/>
        <w:t>Что нельзя было допустить пленному, чтоб конвой его не пристрелил</w:t>
      </w:r>
      <w:proofErr w:type="gramStart"/>
      <w:r>
        <w:rPr>
          <w:rFonts w:ascii="Times New Roman" w:hAnsi="Times New Roman"/>
          <w:sz w:val="28"/>
          <w:szCs w:val="28"/>
        </w:rPr>
        <w:t xml:space="preserve"> ?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</w:p>
    <w:p w:rsidR="00464F93" w:rsidRDefault="006C358A">
      <w:pPr>
        <w:pStyle w:val="a6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Разговаривать</w:t>
      </w:r>
    </w:p>
    <w:p w:rsidR="00464F93" w:rsidRDefault="006C358A">
      <w:pPr>
        <w:pStyle w:val="a6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Размахивать руками</w:t>
      </w:r>
    </w:p>
    <w:p w:rsidR="00464F93" w:rsidRDefault="006C358A">
      <w:pPr>
        <w:pStyle w:val="a6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Падать </w:t>
      </w:r>
    </w:p>
    <w:p w:rsidR="00464F93" w:rsidRDefault="00464F93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464F93" w:rsidRDefault="00464F93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464F93" w:rsidRDefault="006C358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ab/>
        <w:t>В каком лагере был Андрей Соколов, когда до пленных дошел слух, что немцы уже взяли Сталинград?</w:t>
      </w:r>
    </w:p>
    <w:p w:rsidR="00464F93" w:rsidRDefault="006C358A">
      <w:pPr>
        <w:pStyle w:val="a6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В-14</w:t>
      </w:r>
    </w:p>
    <w:p w:rsidR="00464F93" w:rsidRDefault="006C358A">
      <w:pPr>
        <w:pStyle w:val="a6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А-14</w:t>
      </w:r>
    </w:p>
    <w:p w:rsidR="00464F93" w:rsidRDefault="006C358A">
      <w:pPr>
        <w:pStyle w:val="a6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Б-14</w:t>
      </w:r>
    </w:p>
    <w:p w:rsidR="00464F93" w:rsidRDefault="00464F93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464F93" w:rsidRDefault="006C358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</w:t>
      </w:r>
      <w:r>
        <w:rPr>
          <w:rFonts w:ascii="Times New Roman" w:hAnsi="Times New Roman"/>
          <w:sz w:val="28"/>
          <w:szCs w:val="28"/>
        </w:rPr>
        <w:tab/>
        <w:t>Когда и где погиб сын Андрея Соколова, Анатолий?</w:t>
      </w:r>
    </w:p>
    <w:p w:rsidR="00464F93" w:rsidRDefault="006C358A">
      <w:pPr>
        <w:pStyle w:val="a6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декабре 1941 года под Москвой</w:t>
      </w:r>
    </w:p>
    <w:p w:rsidR="00464F93" w:rsidRDefault="006C358A">
      <w:pPr>
        <w:pStyle w:val="a6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январе 1944 года под Ленинградом</w:t>
      </w:r>
    </w:p>
    <w:p w:rsidR="00464F93" w:rsidRPr="00B77337" w:rsidRDefault="006C358A">
      <w:pPr>
        <w:pStyle w:val="a6"/>
        <w:numPr>
          <w:ilvl w:val="0"/>
          <w:numId w:val="21"/>
        </w:numPr>
        <w:rPr>
          <w:rFonts w:ascii="Times New Roman" w:hAnsi="Times New Roman"/>
          <w:color w:val="FF0000"/>
          <w:sz w:val="28"/>
          <w:szCs w:val="28"/>
        </w:rPr>
      </w:pPr>
      <w:r w:rsidRPr="00B77337">
        <w:rPr>
          <w:rFonts w:ascii="Times New Roman" w:hAnsi="Times New Roman"/>
          <w:color w:val="FF0000"/>
          <w:sz w:val="28"/>
          <w:szCs w:val="28"/>
        </w:rPr>
        <w:t>9 мая 1945 года в Берлине</w:t>
      </w:r>
    </w:p>
    <w:p w:rsidR="00464F93" w:rsidRDefault="00464F93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464F93" w:rsidRDefault="006C358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>
        <w:rPr>
          <w:rFonts w:ascii="Times New Roman" w:hAnsi="Times New Roman"/>
          <w:sz w:val="28"/>
          <w:szCs w:val="28"/>
        </w:rPr>
        <w:tab/>
        <w:t>Где Андрей Соколов нашел Ванюшу, которого усыновил</w:t>
      </w:r>
      <w:r w:rsidR="005D5EEB">
        <w:rPr>
          <w:rFonts w:ascii="Times New Roman" w:hAnsi="Times New Roman"/>
          <w:sz w:val="28"/>
          <w:szCs w:val="28"/>
        </w:rPr>
        <w:t>?</w:t>
      </w:r>
    </w:p>
    <w:p w:rsidR="00464F93" w:rsidRDefault="006C358A">
      <w:pPr>
        <w:pStyle w:val="a6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Воронеже возле чайной</w:t>
      </w:r>
    </w:p>
    <w:p w:rsidR="00464F93" w:rsidRPr="00B77337" w:rsidRDefault="006C358A">
      <w:pPr>
        <w:pStyle w:val="a6"/>
        <w:numPr>
          <w:ilvl w:val="0"/>
          <w:numId w:val="23"/>
        </w:numPr>
        <w:rPr>
          <w:rFonts w:ascii="Times New Roman" w:hAnsi="Times New Roman"/>
          <w:color w:val="FF0000"/>
          <w:sz w:val="28"/>
          <w:szCs w:val="28"/>
        </w:rPr>
      </w:pPr>
      <w:r w:rsidRPr="00B77337">
        <w:rPr>
          <w:rFonts w:ascii="Times New Roman" w:hAnsi="Times New Roman"/>
          <w:color w:val="FF0000"/>
          <w:sz w:val="28"/>
          <w:szCs w:val="28"/>
        </w:rPr>
        <w:t>В Урюпинске возле чайной</w:t>
      </w:r>
    </w:p>
    <w:p w:rsidR="00464F93" w:rsidRDefault="006C358A">
      <w:pPr>
        <w:pStyle w:val="a6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Ульяновске возле чайной </w:t>
      </w:r>
    </w:p>
    <w:p w:rsidR="00464F93" w:rsidRDefault="00464F93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464F93" w:rsidRDefault="006C358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>
        <w:rPr>
          <w:rFonts w:ascii="Times New Roman" w:hAnsi="Times New Roman"/>
          <w:sz w:val="28"/>
          <w:szCs w:val="28"/>
        </w:rPr>
        <w:tab/>
        <w:t xml:space="preserve">Жанр произведения:   </w:t>
      </w:r>
    </w:p>
    <w:p w:rsidR="00464F93" w:rsidRDefault="006C358A">
      <w:pPr>
        <w:pStyle w:val="a6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Быль </w:t>
      </w:r>
    </w:p>
    <w:p w:rsidR="00464F93" w:rsidRDefault="006C358A">
      <w:pPr>
        <w:pStyle w:val="a6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B77337">
        <w:rPr>
          <w:rFonts w:ascii="Times New Roman" w:hAnsi="Times New Roman"/>
          <w:color w:val="FF0000"/>
          <w:sz w:val="28"/>
          <w:szCs w:val="28"/>
        </w:rPr>
        <w:t>Рассказ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</w:p>
    <w:p w:rsidR="00464F93" w:rsidRDefault="006C358A">
      <w:pPr>
        <w:pStyle w:val="a6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Повесть</w:t>
      </w:r>
    </w:p>
    <w:p w:rsidR="00464F93" w:rsidRDefault="00464F93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</w:p>
    <w:p w:rsidR="00464F93" w:rsidRDefault="00464F93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</w:p>
    <w:p w:rsidR="00464F93" w:rsidRDefault="00464F93">
      <w:pPr>
        <w:pStyle w:val="a6"/>
        <w:rPr>
          <w:rFonts w:ascii="Times New Roman" w:eastAsia="Times New Roman" w:hAnsi="Times New Roman" w:cs="Times New Roman"/>
          <w:sz w:val="24"/>
          <w:szCs w:val="24"/>
          <w:shd w:val="clear" w:color="auto" w:fill="FFFF00"/>
        </w:rPr>
      </w:pPr>
    </w:p>
    <w:p w:rsidR="00464F93" w:rsidRDefault="00464F93"/>
    <w:p w:rsidR="00464F93" w:rsidRDefault="00464F93">
      <w:pPr>
        <w:ind w:firstLine="708"/>
      </w:pPr>
    </w:p>
    <w:p w:rsidR="00464F93" w:rsidRDefault="00464F93">
      <w:pPr>
        <w:ind w:firstLine="708"/>
      </w:pPr>
    </w:p>
    <w:p w:rsidR="00464F93" w:rsidRDefault="00464F93">
      <w:pPr>
        <w:ind w:firstLine="708"/>
      </w:pPr>
    </w:p>
    <w:p w:rsidR="00464F93" w:rsidRDefault="00464F93">
      <w:pPr>
        <w:ind w:firstLine="708"/>
      </w:pPr>
    </w:p>
    <w:p w:rsidR="00464F93" w:rsidRDefault="00464F93">
      <w:pPr>
        <w:ind w:firstLine="708"/>
      </w:pPr>
    </w:p>
    <w:p w:rsidR="00464F93" w:rsidRDefault="00464F93">
      <w:pPr>
        <w:ind w:firstLine="708"/>
      </w:pPr>
    </w:p>
    <w:p w:rsidR="00464F93" w:rsidRDefault="00464F93">
      <w:pPr>
        <w:ind w:firstLine="708"/>
      </w:pPr>
    </w:p>
    <w:p w:rsidR="00464F93" w:rsidRDefault="00464F93">
      <w:pPr>
        <w:ind w:firstLine="708"/>
      </w:pPr>
    </w:p>
    <w:p w:rsidR="00464F93" w:rsidRDefault="00464F93">
      <w:pPr>
        <w:ind w:firstLine="708"/>
      </w:pPr>
    </w:p>
    <w:p w:rsidR="00464F93" w:rsidRDefault="00464F93">
      <w:pPr>
        <w:ind w:firstLine="708"/>
      </w:pPr>
    </w:p>
    <w:p w:rsidR="00F96A09" w:rsidRDefault="00F96A09">
      <w:pPr>
        <w:ind w:firstLine="708"/>
      </w:pPr>
    </w:p>
    <w:p w:rsidR="00F96A09" w:rsidRDefault="00F96A09">
      <w:pPr>
        <w:ind w:firstLine="708"/>
      </w:pPr>
    </w:p>
    <w:p w:rsidR="00F96A09" w:rsidRDefault="00F96A09">
      <w:pPr>
        <w:ind w:firstLine="708"/>
      </w:pPr>
    </w:p>
    <w:p w:rsidR="00F96A09" w:rsidRDefault="00F96A09">
      <w:pPr>
        <w:ind w:firstLine="708"/>
      </w:pPr>
    </w:p>
    <w:p w:rsidR="00F96A09" w:rsidRDefault="00F96A09">
      <w:pPr>
        <w:ind w:firstLine="708"/>
      </w:pPr>
    </w:p>
    <w:p w:rsidR="00496E42" w:rsidRDefault="00496E42">
      <w:pPr>
        <w:ind w:firstLine="708"/>
      </w:pPr>
    </w:p>
    <w:p w:rsidR="000952F7" w:rsidRDefault="000952F7">
      <w:pPr>
        <w:rPr>
          <w:b/>
          <w:bCs/>
          <w:sz w:val="28"/>
          <w:szCs w:val="28"/>
        </w:rPr>
      </w:pPr>
    </w:p>
    <w:p w:rsidR="00464F93" w:rsidRDefault="006C358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Информационные ресурсы</w:t>
      </w:r>
    </w:p>
    <w:p w:rsidR="00464F93" w:rsidRDefault="006C358A">
      <w:pPr>
        <w:pStyle w:val="a7"/>
        <w:numPr>
          <w:ilvl w:val="0"/>
          <w:numId w:val="27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www</w:t>
      </w:r>
      <w:proofErr w:type="gram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yandex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45316F"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  <w:lang w:val="en-US"/>
        </w:rPr>
        <w:t>u</w:t>
      </w:r>
      <w:proofErr w:type="spellEnd"/>
    </w:p>
    <w:p w:rsidR="00464F93" w:rsidRDefault="0045316F">
      <w:pPr>
        <w:pStyle w:val="a7"/>
        <w:numPr>
          <w:ilvl w:val="0"/>
          <w:numId w:val="27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www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uchportal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</w:t>
      </w:r>
      <w:r w:rsidR="006C358A">
        <w:rPr>
          <w:rFonts w:ascii="Times New Roman" w:hAnsi="Times New Roman"/>
          <w:sz w:val="28"/>
          <w:szCs w:val="28"/>
          <w:lang w:val="en-US"/>
        </w:rPr>
        <w:t>u</w:t>
      </w:r>
      <w:proofErr w:type="spellEnd"/>
    </w:p>
    <w:p w:rsidR="00464F93" w:rsidRDefault="006C358A">
      <w:pPr>
        <w:pStyle w:val="a7"/>
        <w:numPr>
          <w:ilvl w:val="0"/>
          <w:numId w:val="2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К/ф С. Бондарчука «Судьба человека» М., «Мосфильм»  1959. </w:t>
      </w:r>
      <w:r>
        <w:rPr>
          <w:rFonts w:ascii="Times New Roman" w:hAnsi="Times New Roman"/>
          <w:sz w:val="28"/>
          <w:szCs w:val="28"/>
        </w:rPr>
        <w:tab/>
      </w:r>
    </w:p>
    <w:p w:rsidR="00464F93" w:rsidRDefault="006C358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4.</w:t>
      </w:r>
      <w:r w:rsidR="00F96A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Бирюков Ф.Г. О подвиге народном: Жизнь и творчество   М.А. Шолохова.- М.: Просвещение, 1989г.</w:t>
      </w:r>
    </w:p>
    <w:p w:rsidR="00464F93" w:rsidRDefault="006C358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Видеоматериалы и сетевые </w:t>
      </w:r>
      <w:proofErr w:type="spellStart"/>
      <w:r>
        <w:rPr>
          <w:rFonts w:ascii="Times New Roman" w:hAnsi="Times New Roman"/>
          <w:sz w:val="28"/>
          <w:szCs w:val="28"/>
        </w:rPr>
        <w:t>видеосервисы</w:t>
      </w:r>
      <w:proofErr w:type="spellEnd"/>
      <w:r>
        <w:rPr>
          <w:rFonts w:ascii="Times New Roman" w:hAnsi="Times New Roman"/>
          <w:sz w:val="28"/>
          <w:szCs w:val="28"/>
        </w:rPr>
        <w:t xml:space="preserve">  в работе учителя: Практическое пособие/ (Е.В. </w:t>
      </w:r>
      <w:proofErr w:type="spellStart"/>
      <w:r>
        <w:rPr>
          <w:rFonts w:ascii="Times New Roman" w:hAnsi="Times New Roman"/>
          <w:sz w:val="28"/>
          <w:szCs w:val="28"/>
        </w:rPr>
        <w:t>Бурдюкова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и др. под ред. Я.С. Быховского). –  М. БИНОМ. Лаборатория   знаний. 2008.</w:t>
      </w:r>
    </w:p>
    <w:p w:rsidR="00464F93" w:rsidRDefault="006C358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F96A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Подготовка работников системы образования к работе  с новыми программными продуктами и современным оборудованием: Учебно-методическое пособие.  М., Изд. МГОУ 2008. </w:t>
      </w:r>
    </w:p>
    <w:p w:rsidR="00464F93" w:rsidRDefault="006C358A">
      <w:pPr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7. </w:t>
      </w:r>
      <w:r w:rsidR="000952F7">
        <w:rPr>
          <w:rFonts w:ascii="Times New Roman" w:hAnsi="Times New Roman"/>
          <w:sz w:val="28"/>
          <w:szCs w:val="28"/>
        </w:rPr>
        <w:t>Судьба человека</w:t>
      </w:r>
      <w:proofErr w:type="gramStart"/>
      <w:r w:rsidR="000952F7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0952F7">
        <w:rPr>
          <w:rFonts w:ascii="Times New Roman" w:hAnsi="Times New Roman"/>
          <w:sz w:val="28"/>
          <w:szCs w:val="28"/>
        </w:rPr>
        <w:t xml:space="preserve"> рассказы, статьи  / Михаил Шолохов. – Москва</w:t>
      </w:r>
      <w:proofErr w:type="gramStart"/>
      <w:r w:rsidR="000952F7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0952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952F7">
        <w:rPr>
          <w:rFonts w:ascii="Times New Roman" w:hAnsi="Times New Roman"/>
          <w:sz w:val="28"/>
          <w:szCs w:val="28"/>
        </w:rPr>
        <w:t>Эксмо</w:t>
      </w:r>
      <w:proofErr w:type="spellEnd"/>
      <w:r w:rsidR="000952F7">
        <w:rPr>
          <w:rFonts w:ascii="Times New Roman" w:hAnsi="Times New Roman"/>
          <w:sz w:val="28"/>
          <w:szCs w:val="28"/>
        </w:rPr>
        <w:t xml:space="preserve">, 2015. – 192 с. – (Классика в школе).  </w:t>
      </w:r>
    </w:p>
    <w:sectPr w:rsidR="00464F93">
      <w:headerReference w:type="default" r:id="rId10"/>
      <w:footerReference w:type="default" r:id="rId11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1A9" w:rsidRDefault="00AF51A9">
      <w:pPr>
        <w:spacing w:after="0" w:line="240" w:lineRule="auto"/>
      </w:pPr>
      <w:r>
        <w:separator/>
      </w:r>
    </w:p>
  </w:endnote>
  <w:endnote w:type="continuationSeparator" w:id="0">
    <w:p w:rsidR="00AF51A9" w:rsidRDefault="00AF5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F93" w:rsidRDefault="00464F93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1A9" w:rsidRDefault="00AF51A9">
      <w:pPr>
        <w:spacing w:after="0" w:line="240" w:lineRule="auto"/>
      </w:pPr>
      <w:r>
        <w:separator/>
      </w:r>
    </w:p>
  </w:footnote>
  <w:footnote w:type="continuationSeparator" w:id="0">
    <w:p w:rsidR="00AF51A9" w:rsidRDefault="00AF5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F93" w:rsidRDefault="00464F93">
    <w:pPr>
      <w:pStyle w:val="a5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418F"/>
    <w:multiLevelType w:val="hybridMultilevel"/>
    <w:tmpl w:val="9962D01C"/>
    <w:numStyleLink w:val="11"/>
  </w:abstractNum>
  <w:abstractNum w:abstractNumId="1">
    <w:nsid w:val="074B00EE"/>
    <w:multiLevelType w:val="hybridMultilevel"/>
    <w:tmpl w:val="967A58D6"/>
    <w:styleLink w:val="4"/>
    <w:lvl w:ilvl="0" w:tplc="94365B74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848F8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14A9ABE">
      <w:start w:val="1"/>
      <w:numFmt w:val="bullet"/>
      <w:lvlText w:val="▪"/>
      <w:lvlJc w:val="left"/>
      <w:pPr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1DE9424">
      <w:start w:val="1"/>
      <w:numFmt w:val="bullet"/>
      <w:lvlText w:val="•"/>
      <w:lvlJc w:val="left"/>
      <w:pPr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5B06EE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4025944">
      <w:start w:val="1"/>
      <w:numFmt w:val="bullet"/>
      <w:lvlText w:val="▪"/>
      <w:lvlJc w:val="left"/>
      <w:pPr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7AE85D4">
      <w:start w:val="1"/>
      <w:numFmt w:val="bullet"/>
      <w:lvlText w:val="•"/>
      <w:lvlJc w:val="left"/>
      <w:pPr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2C8A02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734365A">
      <w:start w:val="1"/>
      <w:numFmt w:val="bullet"/>
      <w:lvlText w:val="▪"/>
      <w:lvlJc w:val="left"/>
      <w:pPr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0CC358F0"/>
    <w:multiLevelType w:val="hybridMultilevel"/>
    <w:tmpl w:val="E9505A08"/>
    <w:numStyleLink w:val="12"/>
  </w:abstractNum>
  <w:abstractNum w:abstractNumId="3">
    <w:nsid w:val="0FCD704C"/>
    <w:multiLevelType w:val="hybridMultilevel"/>
    <w:tmpl w:val="C60A0A66"/>
    <w:styleLink w:val="1"/>
    <w:lvl w:ilvl="0" w:tplc="25F220C4">
      <w:start w:val="1"/>
      <w:numFmt w:val="bullet"/>
      <w:lvlText w:val="•"/>
      <w:lvlJc w:val="left"/>
      <w:pPr>
        <w:ind w:left="708" w:hanging="70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B2AE99A">
      <w:start w:val="1"/>
      <w:numFmt w:val="bullet"/>
      <w:lvlText w:val="o"/>
      <w:lvlJc w:val="left"/>
      <w:pPr>
        <w:ind w:left="720" w:hanging="69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34E7228">
      <w:start w:val="1"/>
      <w:numFmt w:val="bullet"/>
      <w:lvlText w:val="▪"/>
      <w:lvlJc w:val="left"/>
      <w:pPr>
        <w:ind w:left="1440" w:hanging="6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06ECF4E">
      <w:start w:val="1"/>
      <w:numFmt w:val="bullet"/>
      <w:lvlText w:val="•"/>
      <w:lvlJc w:val="left"/>
      <w:pPr>
        <w:ind w:left="2160" w:hanging="67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B92254C">
      <w:start w:val="1"/>
      <w:numFmt w:val="bullet"/>
      <w:lvlText w:val="o"/>
      <w:lvlJc w:val="left"/>
      <w:pPr>
        <w:ind w:left="2880" w:hanging="6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AC51DE">
      <w:start w:val="1"/>
      <w:numFmt w:val="bullet"/>
      <w:lvlText w:val="▪"/>
      <w:lvlJc w:val="left"/>
      <w:pPr>
        <w:ind w:left="3600" w:hanging="6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CFC48A2">
      <w:start w:val="1"/>
      <w:numFmt w:val="bullet"/>
      <w:lvlText w:val="•"/>
      <w:lvlJc w:val="left"/>
      <w:pPr>
        <w:ind w:left="4320" w:hanging="6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FD8432E">
      <w:start w:val="1"/>
      <w:numFmt w:val="bullet"/>
      <w:lvlText w:val="o"/>
      <w:lvlJc w:val="left"/>
      <w:pPr>
        <w:ind w:left="5040" w:hanging="6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AE0AA18">
      <w:start w:val="1"/>
      <w:numFmt w:val="bullet"/>
      <w:lvlText w:val="▪"/>
      <w:lvlJc w:val="left"/>
      <w:pPr>
        <w:ind w:left="5760" w:hanging="6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1759637E"/>
    <w:multiLevelType w:val="hybridMultilevel"/>
    <w:tmpl w:val="25941690"/>
    <w:styleLink w:val="8"/>
    <w:lvl w:ilvl="0" w:tplc="0F00CFDE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0B886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5263C6">
      <w:start w:val="1"/>
      <w:numFmt w:val="bullet"/>
      <w:lvlText w:val="▪"/>
      <w:lvlJc w:val="left"/>
      <w:pPr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90C0A82">
      <w:start w:val="1"/>
      <w:numFmt w:val="bullet"/>
      <w:lvlText w:val="•"/>
      <w:lvlJc w:val="left"/>
      <w:pPr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0FA12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53802AA">
      <w:start w:val="1"/>
      <w:numFmt w:val="bullet"/>
      <w:lvlText w:val="▪"/>
      <w:lvlJc w:val="left"/>
      <w:pPr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8767D00">
      <w:start w:val="1"/>
      <w:numFmt w:val="bullet"/>
      <w:lvlText w:val="•"/>
      <w:lvlJc w:val="left"/>
      <w:pPr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D22081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C64954">
      <w:start w:val="1"/>
      <w:numFmt w:val="bullet"/>
      <w:lvlText w:val="▪"/>
      <w:lvlJc w:val="left"/>
      <w:pPr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19AD2A73"/>
    <w:multiLevelType w:val="hybridMultilevel"/>
    <w:tmpl w:val="967A58D6"/>
    <w:numStyleLink w:val="4"/>
  </w:abstractNum>
  <w:abstractNum w:abstractNumId="6">
    <w:nsid w:val="1C0760F4"/>
    <w:multiLevelType w:val="hybridMultilevel"/>
    <w:tmpl w:val="F9D4E822"/>
    <w:numStyleLink w:val="a"/>
  </w:abstractNum>
  <w:abstractNum w:abstractNumId="7">
    <w:nsid w:val="23361228"/>
    <w:multiLevelType w:val="hybridMultilevel"/>
    <w:tmpl w:val="6610CE72"/>
    <w:styleLink w:val="2"/>
    <w:lvl w:ilvl="0" w:tplc="9C9A5CD4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CFE046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22247E">
      <w:start w:val="1"/>
      <w:numFmt w:val="bullet"/>
      <w:lvlText w:val="▪"/>
      <w:lvlJc w:val="left"/>
      <w:pPr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F44872">
      <w:start w:val="1"/>
      <w:numFmt w:val="bullet"/>
      <w:lvlText w:val="•"/>
      <w:lvlJc w:val="left"/>
      <w:pPr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30209D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BC688B4">
      <w:start w:val="1"/>
      <w:numFmt w:val="bullet"/>
      <w:lvlText w:val="▪"/>
      <w:lvlJc w:val="left"/>
      <w:pPr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EF06138">
      <w:start w:val="1"/>
      <w:numFmt w:val="bullet"/>
      <w:lvlText w:val="•"/>
      <w:lvlJc w:val="left"/>
      <w:pPr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2F43F3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144A6C">
      <w:start w:val="1"/>
      <w:numFmt w:val="bullet"/>
      <w:lvlText w:val="▪"/>
      <w:lvlJc w:val="left"/>
      <w:pPr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2B6A405E"/>
    <w:multiLevelType w:val="hybridMultilevel"/>
    <w:tmpl w:val="C60A0A66"/>
    <w:numStyleLink w:val="1"/>
  </w:abstractNum>
  <w:abstractNum w:abstractNumId="9">
    <w:nsid w:val="2C0D3992"/>
    <w:multiLevelType w:val="hybridMultilevel"/>
    <w:tmpl w:val="25941690"/>
    <w:numStyleLink w:val="8"/>
  </w:abstractNum>
  <w:abstractNum w:abstractNumId="10">
    <w:nsid w:val="34D509B8"/>
    <w:multiLevelType w:val="hybridMultilevel"/>
    <w:tmpl w:val="F9D4E822"/>
    <w:styleLink w:val="a"/>
    <w:lvl w:ilvl="0" w:tplc="0860B586">
      <w:start w:val="1"/>
      <w:numFmt w:val="decimal"/>
      <w:lvlText w:val="%1."/>
      <w:lvlJc w:val="left"/>
      <w:pPr>
        <w:tabs>
          <w:tab w:val="num" w:pos="941"/>
        </w:tabs>
        <w:ind w:left="232" w:firstLine="4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C58C18E">
      <w:start w:val="1"/>
      <w:numFmt w:val="decimal"/>
      <w:lvlText w:val="%2."/>
      <w:lvlJc w:val="left"/>
      <w:pPr>
        <w:tabs>
          <w:tab w:val="num" w:pos="1741"/>
        </w:tabs>
        <w:ind w:left="1032" w:firstLine="4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1EE42C">
      <w:start w:val="1"/>
      <w:numFmt w:val="decimal"/>
      <w:lvlText w:val="%3."/>
      <w:lvlJc w:val="left"/>
      <w:pPr>
        <w:tabs>
          <w:tab w:val="num" w:pos="2541"/>
        </w:tabs>
        <w:ind w:left="1832" w:firstLine="4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709124">
      <w:start w:val="1"/>
      <w:numFmt w:val="decimal"/>
      <w:lvlText w:val="%4."/>
      <w:lvlJc w:val="left"/>
      <w:pPr>
        <w:tabs>
          <w:tab w:val="num" w:pos="3341"/>
        </w:tabs>
        <w:ind w:left="2632" w:firstLine="4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1E8F30E">
      <w:start w:val="1"/>
      <w:numFmt w:val="decimal"/>
      <w:lvlText w:val="%5."/>
      <w:lvlJc w:val="left"/>
      <w:pPr>
        <w:tabs>
          <w:tab w:val="num" w:pos="4141"/>
        </w:tabs>
        <w:ind w:left="3432" w:firstLine="4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E529942">
      <w:start w:val="1"/>
      <w:numFmt w:val="decimal"/>
      <w:lvlText w:val="%6."/>
      <w:lvlJc w:val="left"/>
      <w:pPr>
        <w:tabs>
          <w:tab w:val="num" w:pos="4941"/>
        </w:tabs>
        <w:ind w:left="4232" w:firstLine="4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7C8735C">
      <w:start w:val="1"/>
      <w:numFmt w:val="decimal"/>
      <w:lvlText w:val="%7."/>
      <w:lvlJc w:val="left"/>
      <w:pPr>
        <w:tabs>
          <w:tab w:val="num" w:pos="5741"/>
        </w:tabs>
        <w:ind w:left="5032" w:firstLine="4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270AD92">
      <w:start w:val="1"/>
      <w:numFmt w:val="decimal"/>
      <w:lvlText w:val="%8."/>
      <w:lvlJc w:val="left"/>
      <w:pPr>
        <w:tabs>
          <w:tab w:val="num" w:pos="6541"/>
        </w:tabs>
        <w:ind w:left="5832" w:firstLine="4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2F08F98">
      <w:start w:val="1"/>
      <w:numFmt w:val="decimal"/>
      <w:lvlText w:val="%9."/>
      <w:lvlJc w:val="left"/>
      <w:pPr>
        <w:tabs>
          <w:tab w:val="num" w:pos="7341"/>
        </w:tabs>
        <w:ind w:left="6632" w:firstLine="4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37F16274"/>
    <w:multiLevelType w:val="hybridMultilevel"/>
    <w:tmpl w:val="0818DB5E"/>
    <w:numStyleLink w:val="9"/>
  </w:abstractNum>
  <w:abstractNum w:abstractNumId="12">
    <w:nsid w:val="3AF76655"/>
    <w:multiLevelType w:val="hybridMultilevel"/>
    <w:tmpl w:val="EA962C56"/>
    <w:numStyleLink w:val="10"/>
  </w:abstractNum>
  <w:abstractNum w:abstractNumId="13">
    <w:nsid w:val="3BA9735D"/>
    <w:multiLevelType w:val="hybridMultilevel"/>
    <w:tmpl w:val="288CEDD0"/>
    <w:styleLink w:val="7"/>
    <w:lvl w:ilvl="0" w:tplc="E994564E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11033B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3C08B6">
      <w:start w:val="1"/>
      <w:numFmt w:val="bullet"/>
      <w:lvlText w:val="▪"/>
      <w:lvlJc w:val="left"/>
      <w:pPr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76222EC">
      <w:start w:val="1"/>
      <w:numFmt w:val="bullet"/>
      <w:lvlText w:val="•"/>
      <w:lvlJc w:val="left"/>
      <w:pPr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98AD85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B84D77C">
      <w:start w:val="1"/>
      <w:numFmt w:val="bullet"/>
      <w:lvlText w:val="▪"/>
      <w:lvlJc w:val="left"/>
      <w:pPr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33E8B44">
      <w:start w:val="1"/>
      <w:numFmt w:val="bullet"/>
      <w:lvlText w:val="•"/>
      <w:lvlJc w:val="left"/>
      <w:pPr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B6C228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F0E24E">
      <w:start w:val="1"/>
      <w:numFmt w:val="bullet"/>
      <w:lvlText w:val="▪"/>
      <w:lvlJc w:val="left"/>
      <w:pPr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45FA5462"/>
    <w:multiLevelType w:val="hybridMultilevel"/>
    <w:tmpl w:val="6180C882"/>
    <w:numStyleLink w:val="3"/>
  </w:abstractNum>
  <w:abstractNum w:abstractNumId="15">
    <w:nsid w:val="48360435"/>
    <w:multiLevelType w:val="hybridMultilevel"/>
    <w:tmpl w:val="1C10DBF0"/>
    <w:styleLink w:val="6"/>
    <w:lvl w:ilvl="0" w:tplc="13BC566A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D40FE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26866B4">
      <w:start w:val="1"/>
      <w:numFmt w:val="bullet"/>
      <w:lvlText w:val="▪"/>
      <w:lvlJc w:val="left"/>
      <w:pPr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0CE48C">
      <w:start w:val="1"/>
      <w:numFmt w:val="bullet"/>
      <w:lvlText w:val="•"/>
      <w:lvlJc w:val="left"/>
      <w:pPr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B7C4B3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A36F4B4">
      <w:start w:val="1"/>
      <w:numFmt w:val="bullet"/>
      <w:lvlText w:val="▪"/>
      <w:lvlJc w:val="left"/>
      <w:pPr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CEAEB52">
      <w:start w:val="1"/>
      <w:numFmt w:val="bullet"/>
      <w:lvlText w:val="•"/>
      <w:lvlJc w:val="left"/>
      <w:pPr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F54CFF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F00BBE">
      <w:start w:val="1"/>
      <w:numFmt w:val="bullet"/>
      <w:lvlText w:val="▪"/>
      <w:lvlJc w:val="left"/>
      <w:pPr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nsid w:val="4C3B4ACB"/>
    <w:multiLevelType w:val="hybridMultilevel"/>
    <w:tmpl w:val="1C10DBF0"/>
    <w:numStyleLink w:val="6"/>
  </w:abstractNum>
  <w:abstractNum w:abstractNumId="17">
    <w:nsid w:val="4FA8229F"/>
    <w:multiLevelType w:val="hybridMultilevel"/>
    <w:tmpl w:val="EA962C56"/>
    <w:styleLink w:val="10"/>
    <w:lvl w:ilvl="0" w:tplc="6900982E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1E6945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91E186C">
      <w:start w:val="1"/>
      <w:numFmt w:val="bullet"/>
      <w:lvlText w:val="▪"/>
      <w:lvlJc w:val="left"/>
      <w:pPr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1066E86">
      <w:start w:val="1"/>
      <w:numFmt w:val="bullet"/>
      <w:lvlText w:val="•"/>
      <w:lvlJc w:val="left"/>
      <w:pPr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C54ACE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732AF60">
      <w:start w:val="1"/>
      <w:numFmt w:val="bullet"/>
      <w:lvlText w:val="▪"/>
      <w:lvlJc w:val="left"/>
      <w:pPr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F4AE28A">
      <w:start w:val="1"/>
      <w:numFmt w:val="bullet"/>
      <w:lvlText w:val="•"/>
      <w:lvlJc w:val="left"/>
      <w:pPr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986D3F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8969B86">
      <w:start w:val="1"/>
      <w:numFmt w:val="bullet"/>
      <w:lvlText w:val="▪"/>
      <w:lvlJc w:val="left"/>
      <w:pPr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50602E3F"/>
    <w:multiLevelType w:val="hybridMultilevel"/>
    <w:tmpl w:val="D90A0C58"/>
    <w:numStyleLink w:val="5"/>
  </w:abstractNum>
  <w:abstractNum w:abstractNumId="19">
    <w:nsid w:val="5474339D"/>
    <w:multiLevelType w:val="hybridMultilevel"/>
    <w:tmpl w:val="9962D01C"/>
    <w:styleLink w:val="11"/>
    <w:lvl w:ilvl="0" w:tplc="4E22F8E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E122E1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20612D0">
      <w:start w:val="1"/>
      <w:numFmt w:val="bullet"/>
      <w:lvlText w:val="▪"/>
      <w:lvlJc w:val="left"/>
      <w:pPr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AB6EBD0">
      <w:start w:val="1"/>
      <w:numFmt w:val="bullet"/>
      <w:lvlText w:val="•"/>
      <w:lvlJc w:val="left"/>
      <w:pPr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8ABEF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C14460E">
      <w:start w:val="1"/>
      <w:numFmt w:val="bullet"/>
      <w:lvlText w:val="▪"/>
      <w:lvlJc w:val="left"/>
      <w:pPr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98AC414">
      <w:start w:val="1"/>
      <w:numFmt w:val="bullet"/>
      <w:lvlText w:val="•"/>
      <w:lvlJc w:val="left"/>
      <w:pPr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4783E4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ACEE6A">
      <w:start w:val="1"/>
      <w:numFmt w:val="bullet"/>
      <w:lvlText w:val="▪"/>
      <w:lvlJc w:val="left"/>
      <w:pPr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>
    <w:nsid w:val="59B829B0"/>
    <w:multiLevelType w:val="hybridMultilevel"/>
    <w:tmpl w:val="D90A0C58"/>
    <w:styleLink w:val="5"/>
    <w:lvl w:ilvl="0" w:tplc="01B0001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2283EC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B5E87A2">
      <w:start w:val="1"/>
      <w:numFmt w:val="bullet"/>
      <w:lvlText w:val="▪"/>
      <w:lvlJc w:val="left"/>
      <w:pPr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DCAE268">
      <w:start w:val="1"/>
      <w:numFmt w:val="bullet"/>
      <w:lvlText w:val="•"/>
      <w:lvlJc w:val="left"/>
      <w:pPr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9DAED2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03EA0A6">
      <w:start w:val="1"/>
      <w:numFmt w:val="bullet"/>
      <w:lvlText w:val="▪"/>
      <w:lvlJc w:val="left"/>
      <w:pPr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E4AED2E">
      <w:start w:val="1"/>
      <w:numFmt w:val="bullet"/>
      <w:lvlText w:val="•"/>
      <w:lvlJc w:val="left"/>
      <w:pPr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31ABE5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CEAED84">
      <w:start w:val="1"/>
      <w:numFmt w:val="bullet"/>
      <w:lvlText w:val="▪"/>
      <w:lvlJc w:val="left"/>
      <w:pPr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5CD060E3"/>
    <w:multiLevelType w:val="hybridMultilevel"/>
    <w:tmpl w:val="6180C882"/>
    <w:styleLink w:val="3"/>
    <w:lvl w:ilvl="0" w:tplc="B2E6AF34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C267E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7D849F4">
      <w:start w:val="1"/>
      <w:numFmt w:val="bullet"/>
      <w:lvlText w:val="▪"/>
      <w:lvlJc w:val="left"/>
      <w:pPr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0223F1C">
      <w:start w:val="1"/>
      <w:numFmt w:val="bullet"/>
      <w:lvlText w:val="•"/>
      <w:lvlJc w:val="left"/>
      <w:pPr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E8DF4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EF2A806">
      <w:start w:val="1"/>
      <w:numFmt w:val="bullet"/>
      <w:lvlText w:val="▪"/>
      <w:lvlJc w:val="left"/>
      <w:pPr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C84163C">
      <w:start w:val="1"/>
      <w:numFmt w:val="bullet"/>
      <w:lvlText w:val="•"/>
      <w:lvlJc w:val="left"/>
      <w:pPr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DC2851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578ACCA">
      <w:start w:val="1"/>
      <w:numFmt w:val="bullet"/>
      <w:lvlText w:val="▪"/>
      <w:lvlJc w:val="left"/>
      <w:pPr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62743A0E"/>
    <w:multiLevelType w:val="hybridMultilevel"/>
    <w:tmpl w:val="E9505A08"/>
    <w:styleLink w:val="12"/>
    <w:lvl w:ilvl="0" w:tplc="4636F8C4">
      <w:start w:val="1"/>
      <w:numFmt w:val="decimal"/>
      <w:lvlText w:val="%1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8E61ACE">
      <w:start w:val="1"/>
      <w:numFmt w:val="lowerLetter"/>
      <w:lvlText w:val="%2."/>
      <w:lvlJc w:val="left"/>
      <w:pPr>
        <w:ind w:left="436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94A7A4">
      <w:start w:val="1"/>
      <w:numFmt w:val="lowerRoman"/>
      <w:lvlText w:val="%3."/>
      <w:lvlJc w:val="left"/>
      <w:pPr>
        <w:ind w:left="1156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BD07D12">
      <w:start w:val="1"/>
      <w:numFmt w:val="decimal"/>
      <w:lvlText w:val="%4."/>
      <w:lvlJc w:val="left"/>
      <w:pPr>
        <w:ind w:left="1876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A277C4">
      <w:start w:val="1"/>
      <w:numFmt w:val="lowerLetter"/>
      <w:lvlText w:val="%5."/>
      <w:lvlJc w:val="left"/>
      <w:pPr>
        <w:ind w:left="2596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5CE0448">
      <w:start w:val="1"/>
      <w:numFmt w:val="lowerRoman"/>
      <w:lvlText w:val="%6."/>
      <w:lvlJc w:val="left"/>
      <w:pPr>
        <w:ind w:left="3316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2B8EB24">
      <w:start w:val="1"/>
      <w:numFmt w:val="decimal"/>
      <w:lvlText w:val="%7."/>
      <w:lvlJc w:val="left"/>
      <w:pPr>
        <w:ind w:left="4036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D2EAEF8">
      <w:start w:val="1"/>
      <w:numFmt w:val="lowerLetter"/>
      <w:lvlText w:val="%8."/>
      <w:lvlJc w:val="left"/>
      <w:pPr>
        <w:ind w:left="4756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B4A34F0">
      <w:start w:val="1"/>
      <w:numFmt w:val="lowerRoman"/>
      <w:lvlText w:val="%9."/>
      <w:lvlJc w:val="left"/>
      <w:pPr>
        <w:ind w:left="5476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>
    <w:nsid w:val="693978A9"/>
    <w:multiLevelType w:val="hybridMultilevel"/>
    <w:tmpl w:val="288CEDD0"/>
    <w:numStyleLink w:val="7"/>
  </w:abstractNum>
  <w:abstractNum w:abstractNumId="24">
    <w:nsid w:val="6D466B98"/>
    <w:multiLevelType w:val="hybridMultilevel"/>
    <w:tmpl w:val="0818DB5E"/>
    <w:styleLink w:val="9"/>
    <w:lvl w:ilvl="0" w:tplc="206053F6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BA05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4EC3D2">
      <w:start w:val="1"/>
      <w:numFmt w:val="bullet"/>
      <w:lvlText w:val="▪"/>
      <w:lvlJc w:val="left"/>
      <w:pPr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71841CE">
      <w:start w:val="1"/>
      <w:numFmt w:val="bullet"/>
      <w:lvlText w:val="•"/>
      <w:lvlJc w:val="left"/>
      <w:pPr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D48B11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EBAAECE">
      <w:start w:val="1"/>
      <w:numFmt w:val="bullet"/>
      <w:lvlText w:val="▪"/>
      <w:lvlJc w:val="left"/>
      <w:pPr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2B0F91E">
      <w:start w:val="1"/>
      <w:numFmt w:val="bullet"/>
      <w:lvlText w:val="•"/>
      <w:lvlJc w:val="left"/>
      <w:pPr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F1A7B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2E04FBC">
      <w:start w:val="1"/>
      <w:numFmt w:val="bullet"/>
      <w:lvlText w:val="▪"/>
      <w:lvlJc w:val="left"/>
      <w:pPr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7846661F"/>
    <w:multiLevelType w:val="hybridMultilevel"/>
    <w:tmpl w:val="6610CE72"/>
    <w:numStyleLink w:val="2"/>
  </w:abstractNum>
  <w:num w:numId="1">
    <w:abstractNumId w:val="10"/>
  </w:num>
  <w:num w:numId="2">
    <w:abstractNumId w:val="6"/>
  </w:num>
  <w:num w:numId="3">
    <w:abstractNumId w:val="3"/>
  </w:num>
  <w:num w:numId="4">
    <w:abstractNumId w:val="8"/>
  </w:num>
  <w:num w:numId="5">
    <w:abstractNumId w:val="8"/>
    <w:lvlOverride w:ilvl="0">
      <w:lvl w:ilvl="0" w:tplc="26B8C870">
        <w:start w:val="1"/>
        <w:numFmt w:val="bullet"/>
        <w:lvlText w:val="•"/>
        <w:lvlJc w:val="left"/>
        <w:pPr>
          <w:ind w:left="709" w:hanging="70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07EC6D0">
        <w:start w:val="1"/>
        <w:numFmt w:val="bullet"/>
        <w:lvlText w:val="o"/>
        <w:lvlJc w:val="left"/>
        <w:pPr>
          <w:ind w:left="1429" w:hanging="70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09E971E">
        <w:start w:val="1"/>
        <w:numFmt w:val="bullet"/>
        <w:lvlText w:val="▪"/>
        <w:lvlJc w:val="left"/>
        <w:pPr>
          <w:ind w:left="2149" w:hanging="70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566D990">
        <w:start w:val="1"/>
        <w:numFmt w:val="bullet"/>
        <w:lvlText w:val="•"/>
        <w:lvlJc w:val="left"/>
        <w:pPr>
          <w:ind w:left="2869" w:hanging="70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50CC42E">
        <w:start w:val="1"/>
        <w:numFmt w:val="bullet"/>
        <w:lvlText w:val="o"/>
        <w:lvlJc w:val="left"/>
        <w:pPr>
          <w:ind w:left="3589" w:hanging="70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D60440E">
        <w:start w:val="1"/>
        <w:numFmt w:val="bullet"/>
        <w:lvlText w:val="▪"/>
        <w:lvlJc w:val="left"/>
        <w:pPr>
          <w:ind w:left="4309" w:hanging="70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522DC98">
        <w:start w:val="1"/>
        <w:numFmt w:val="bullet"/>
        <w:lvlText w:val="•"/>
        <w:lvlJc w:val="left"/>
        <w:pPr>
          <w:ind w:left="5029" w:hanging="70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CD8F146">
        <w:start w:val="1"/>
        <w:numFmt w:val="bullet"/>
        <w:lvlText w:val="o"/>
        <w:lvlJc w:val="left"/>
        <w:pPr>
          <w:ind w:left="5749" w:hanging="70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CE29D80">
        <w:start w:val="1"/>
        <w:numFmt w:val="bullet"/>
        <w:lvlText w:val="▪"/>
        <w:lvlJc w:val="left"/>
        <w:pPr>
          <w:ind w:left="6469" w:hanging="70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7"/>
  </w:num>
  <w:num w:numId="7">
    <w:abstractNumId w:val="25"/>
  </w:num>
  <w:num w:numId="8">
    <w:abstractNumId w:val="21"/>
  </w:num>
  <w:num w:numId="9">
    <w:abstractNumId w:val="14"/>
  </w:num>
  <w:num w:numId="10">
    <w:abstractNumId w:val="1"/>
  </w:num>
  <w:num w:numId="11">
    <w:abstractNumId w:val="5"/>
  </w:num>
  <w:num w:numId="12">
    <w:abstractNumId w:val="20"/>
  </w:num>
  <w:num w:numId="13">
    <w:abstractNumId w:val="18"/>
  </w:num>
  <w:num w:numId="14">
    <w:abstractNumId w:val="15"/>
  </w:num>
  <w:num w:numId="15">
    <w:abstractNumId w:val="16"/>
  </w:num>
  <w:num w:numId="16">
    <w:abstractNumId w:val="13"/>
  </w:num>
  <w:num w:numId="17">
    <w:abstractNumId w:val="23"/>
  </w:num>
  <w:num w:numId="18">
    <w:abstractNumId w:val="4"/>
  </w:num>
  <w:num w:numId="19">
    <w:abstractNumId w:val="9"/>
  </w:num>
  <w:num w:numId="20">
    <w:abstractNumId w:val="24"/>
  </w:num>
  <w:num w:numId="21">
    <w:abstractNumId w:val="11"/>
  </w:num>
  <w:num w:numId="22">
    <w:abstractNumId w:val="17"/>
  </w:num>
  <w:num w:numId="23">
    <w:abstractNumId w:val="12"/>
  </w:num>
  <w:num w:numId="24">
    <w:abstractNumId w:val="19"/>
  </w:num>
  <w:num w:numId="25">
    <w:abstractNumId w:val="0"/>
  </w:num>
  <w:num w:numId="26">
    <w:abstractNumId w:val="22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64F93"/>
    <w:rsid w:val="000952F7"/>
    <w:rsid w:val="001A67E9"/>
    <w:rsid w:val="00385555"/>
    <w:rsid w:val="003E410A"/>
    <w:rsid w:val="0045316F"/>
    <w:rsid w:val="00464F93"/>
    <w:rsid w:val="00496E42"/>
    <w:rsid w:val="00507280"/>
    <w:rsid w:val="005733D0"/>
    <w:rsid w:val="005C2EE0"/>
    <w:rsid w:val="005D5EEB"/>
    <w:rsid w:val="00602BA1"/>
    <w:rsid w:val="00697CF2"/>
    <w:rsid w:val="006C358A"/>
    <w:rsid w:val="007747EB"/>
    <w:rsid w:val="007A2B7B"/>
    <w:rsid w:val="00993862"/>
    <w:rsid w:val="00A71821"/>
    <w:rsid w:val="00AC1FA9"/>
    <w:rsid w:val="00AF51A9"/>
    <w:rsid w:val="00B51E09"/>
    <w:rsid w:val="00B77337"/>
    <w:rsid w:val="00BB2E26"/>
    <w:rsid w:val="00C30718"/>
    <w:rsid w:val="00D65234"/>
    <w:rsid w:val="00F9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No Spacing"/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a">
    <w:name w:val="С числами"/>
    <w:pPr>
      <w:numPr>
        <w:numId w:val="1"/>
      </w:numPr>
    </w:pPr>
  </w:style>
  <w:style w:type="numbering" w:customStyle="1" w:styleId="1">
    <w:name w:val="Импортированный стиль 1"/>
    <w:pPr>
      <w:numPr>
        <w:numId w:val="3"/>
      </w:numPr>
    </w:pPr>
  </w:style>
  <w:style w:type="numbering" w:customStyle="1" w:styleId="2">
    <w:name w:val="Импортированный стиль 2"/>
    <w:pPr>
      <w:numPr>
        <w:numId w:val="6"/>
      </w:numPr>
    </w:pPr>
  </w:style>
  <w:style w:type="numbering" w:customStyle="1" w:styleId="3">
    <w:name w:val="Импортированный стиль 3"/>
    <w:pPr>
      <w:numPr>
        <w:numId w:val="8"/>
      </w:numPr>
    </w:pPr>
  </w:style>
  <w:style w:type="numbering" w:customStyle="1" w:styleId="4">
    <w:name w:val="Импортированный стиль 4"/>
    <w:pPr>
      <w:numPr>
        <w:numId w:val="10"/>
      </w:numPr>
    </w:pPr>
  </w:style>
  <w:style w:type="numbering" w:customStyle="1" w:styleId="5">
    <w:name w:val="Импортированный стиль 5"/>
    <w:pPr>
      <w:numPr>
        <w:numId w:val="12"/>
      </w:numPr>
    </w:pPr>
  </w:style>
  <w:style w:type="numbering" w:customStyle="1" w:styleId="6">
    <w:name w:val="Импортированный стиль 6"/>
    <w:pPr>
      <w:numPr>
        <w:numId w:val="14"/>
      </w:numPr>
    </w:pPr>
  </w:style>
  <w:style w:type="numbering" w:customStyle="1" w:styleId="7">
    <w:name w:val="Импортированный стиль 7"/>
    <w:pPr>
      <w:numPr>
        <w:numId w:val="16"/>
      </w:numPr>
    </w:pPr>
  </w:style>
  <w:style w:type="numbering" w:customStyle="1" w:styleId="8">
    <w:name w:val="Импортированный стиль 8"/>
    <w:pPr>
      <w:numPr>
        <w:numId w:val="18"/>
      </w:numPr>
    </w:pPr>
  </w:style>
  <w:style w:type="numbering" w:customStyle="1" w:styleId="9">
    <w:name w:val="Импортированный стиль 9"/>
    <w:pPr>
      <w:numPr>
        <w:numId w:val="20"/>
      </w:numPr>
    </w:pPr>
  </w:style>
  <w:style w:type="numbering" w:customStyle="1" w:styleId="10">
    <w:name w:val="Импортированный стиль 10"/>
    <w:pPr>
      <w:numPr>
        <w:numId w:val="22"/>
      </w:numPr>
    </w:pPr>
  </w:style>
  <w:style w:type="numbering" w:customStyle="1" w:styleId="11">
    <w:name w:val="Импортированный стиль 11"/>
    <w:pPr>
      <w:numPr>
        <w:numId w:val="24"/>
      </w:numPr>
    </w:pPr>
  </w:style>
  <w:style w:type="paragraph" w:styleId="a7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12">
    <w:name w:val="Импортированный стиль 12"/>
    <w:pPr>
      <w:numPr>
        <w:numId w:val="26"/>
      </w:numPr>
    </w:pPr>
  </w:style>
  <w:style w:type="paragraph" w:styleId="a8">
    <w:name w:val="Balloon Text"/>
    <w:basedOn w:val="a0"/>
    <w:link w:val="a9"/>
    <w:uiPriority w:val="99"/>
    <w:semiHidden/>
    <w:unhideWhenUsed/>
    <w:rsid w:val="00B51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B51E09"/>
    <w:rPr>
      <w:rFonts w:ascii="Tahoma" w:hAnsi="Tahoma" w:cs="Tahoma"/>
      <w:color w:val="000000"/>
      <w:sz w:val="16"/>
      <w:szCs w:val="16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No Spacing"/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a">
    <w:name w:val="С числами"/>
    <w:pPr>
      <w:numPr>
        <w:numId w:val="1"/>
      </w:numPr>
    </w:pPr>
  </w:style>
  <w:style w:type="numbering" w:customStyle="1" w:styleId="1">
    <w:name w:val="Импортированный стиль 1"/>
    <w:pPr>
      <w:numPr>
        <w:numId w:val="3"/>
      </w:numPr>
    </w:pPr>
  </w:style>
  <w:style w:type="numbering" w:customStyle="1" w:styleId="2">
    <w:name w:val="Импортированный стиль 2"/>
    <w:pPr>
      <w:numPr>
        <w:numId w:val="6"/>
      </w:numPr>
    </w:pPr>
  </w:style>
  <w:style w:type="numbering" w:customStyle="1" w:styleId="3">
    <w:name w:val="Импортированный стиль 3"/>
    <w:pPr>
      <w:numPr>
        <w:numId w:val="8"/>
      </w:numPr>
    </w:pPr>
  </w:style>
  <w:style w:type="numbering" w:customStyle="1" w:styleId="4">
    <w:name w:val="Импортированный стиль 4"/>
    <w:pPr>
      <w:numPr>
        <w:numId w:val="10"/>
      </w:numPr>
    </w:pPr>
  </w:style>
  <w:style w:type="numbering" w:customStyle="1" w:styleId="5">
    <w:name w:val="Импортированный стиль 5"/>
    <w:pPr>
      <w:numPr>
        <w:numId w:val="12"/>
      </w:numPr>
    </w:pPr>
  </w:style>
  <w:style w:type="numbering" w:customStyle="1" w:styleId="6">
    <w:name w:val="Импортированный стиль 6"/>
    <w:pPr>
      <w:numPr>
        <w:numId w:val="14"/>
      </w:numPr>
    </w:pPr>
  </w:style>
  <w:style w:type="numbering" w:customStyle="1" w:styleId="7">
    <w:name w:val="Импортированный стиль 7"/>
    <w:pPr>
      <w:numPr>
        <w:numId w:val="16"/>
      </w:numPr>
    </w:pPr>
  </w:style>
  <w:style w:type="numbering" w:customStyle="1" w:styleId="8">
    <w:name w:val="Импортированный стиль 8"/>
    <w:pPr>
      <w:numPr>
        <w:numId w:val="18"/>
      </w:numPr>
    </w:pPr>
  </w:style>
  <w:style w:type="numbering" w:customStyle="1" w:styleId="9">
    <w:name w:val="Импортированный стиль 9"/>
    <w:pPr>
      <w:numPr>
        <w:numId w:val="20"/>
      </w:numPr>
    </w:pPr>
  </w:style>
  <w:style w:type="numbering" w:customStyle="1" w:styleId="10">
    <w:name w:val="Импортированный стиль 10"/>
    <w:pPr>
      <w:numPr>
        <w:numId w:val="22"/>
      </w:numPr>
    </w:pPr>
  </w:style>
  <w:style w:type="numbering" w:customStyle="1" w:styleId="11">
    <w:name w:val="Импортированный стиль 11"/>
    <w:pPr>
      <w:numPr>
        <w:numId w:val="24"/>
      </w:numPr>
    </w:pPr>
  </w:style>
  <w:style w:type="paragraph" w:styleId="a7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12">
    <w:name w:val="Импортированный стиль 12"/>
    <w:pPr>
      <w:numPr>
        <w:numId w:val="26"/>
      </w:numPr>
    </w:pPr>
  </w:style>
  <w:style w:type="paragraph" w:styleId="a8">
    <w:name w:val="Balloon Text"/>
    <w:basedOn w:val="a0"/>
    <w:link w:val="a9"/>
    <w:uiPriority w:val="99"/>
    <w:semiHidden/>
    <w:unhideWhenUsed/>
    <w:rsid w:val="00B51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B51E09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Admin</cp:lastModifiedBy>
  <cp:revision>2</cp:revision>
  <cp:lastPrinted>2020-12-01T06:08:00Z</cp:lastPrinted>
  <dcterms:created xsi:type="dcterms:W3CDTF">2021-10-20T04:58:00Z</dcterms:created>
  <dcterms:modified xsi:type="dcterms:W3CDTF">2021-10-20T04:58:00Z</dcterms:modified>
</cp:coreProperties>
</file>