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275" w:rsidRPr="00910A39" w:rsidRDefault="003A1275" w:rsidP="003A1275">
      <w:pPr>
        <w:spacing w:line="360" w:lineRule="auto"/>
        <w:rPr>
          <w:rFonts w:ascii="Times New Roman" w:hAnsi="Times New Roman" w:cs="Times New Roman"/>
          <w:sz w:val="28"/>
          <w:szCs w:val="28"/>
        </w:rPr>
      </w:pPr>
      <w:r w:rsidRPr="00910A39">
        <w:rPr>
          <w:rFonts w:ascii="Times New Roman" w:hAnsi="Times New Roman" w:cs="Times New Roman"/>
          <w:b/>
          <w:sz w:val="28"/>
          <w:szCs w:val="28"/>
        </w:rPr>
        <w:t>Название статьи:</w:t>
      </w:r>
      <w:r w:rsidRPr="00910A39">
        <w:rPr>
          <w:rFonts w:ascii="Times New Roman" w:hAnsi="Times New Roman" w:cs="Times New Roman"/>
          <w:sz w:val="28"/>
          <w:szCs w:val="28"/>
        </w:rPr>
        <w:t xml:space="preserve"> </w:t>
      </w:r>
      <w:r w:rsidRPr="003A1275">
        <w:rPr>
          <w:rFonts w:ascii="Times New Roman" w:hAnsi="Times New Roman" w:cs="Times New Roman"/>
          <w:sz w:val="28"/>
          <w:szCs w:val="28"/>
        </w:rPr>
        <w:t>Роль конкурсного движения в профессиональном становлении будущего специалиста</w:t>
      </w:r>
      <w:r>
        <w:rPr>
          <w:rFonts w:ascii="Times New Roman" w:hAnsi="Times New Roman" w:cs="Times New Roman"/>
          <w:sz w:val="28"/>
          <w:szCs w:val="28"/>
        </w:rPr>
        <w:t>.</w:t>
      </w:r>
    </w:p>
    <w:p w:rsidR="003A1275" w:rsidRPr="00910A39" w:rsidRDefault="003A1275" w:rsidP="003A1275">
      <w:pPr>
        <w:spacing w:line="360" w:lineRule="auto"/>
        <w:rPr>
          <w:rFonts w:ascii="Times New Roman" w:hAnsi="Times New Roman" w:cs="Times New Roman"/>
          <w:sz w:val="28"/>
          <w:szCs w:val="28"/>
        </w:rPr>
      </w:pPr>
      <w:r w:rsidRPr="00910A39">
        <w:rPr>
          <w:rFonts w:ascii="Times New Roman" w:hAnsi="Times New Roman" w:cs="Times New Roman"/>
          <w:b/>
          <w:sz w:val="28"/>
          <w:szCs w:val="28"/>
        </w:rPr>
        <w:t>Автор:</w:t>
      </w:r>
      <w:r w:rsidRPr="00910A39">
        <w:rPr>
          <w:rFonts w:ascii="Times New Roman" w:hAnsi="Times New Roman" w:cs="Times New Roman"/>
          <w:sz w:val="28"/>
          <w:szCs w:val="28"/>
        </w:rPr>
        <w:t xml:space="preserve"> </w:t>
      </w:r>
      <w:proofErr w:type="spellStart"/>
      <w:r>
        <w:rPr>
          <w:rFonts w:ascii="Times New Roman" w:hAnsi="Times New Roman" w:cs="Times New Roman"/>
          <w:sz w:val="28"/>
          <w:szCs w:val="28"/>
        </w:rPr>
        <w:t>Катагарова</w:t>
      </w:r>
      <w:proofErr w:type="spellEnd"/>
      <w:r>
        <w:rPr>
          <w:rFonts w:ascii="Times New Roman" w:hAnsi="Times New Roman" w:cs="Times New Roman"/>
          <w:sz w:val="28"/>
          <w:szCs w:val="28"/>
        </w:rPr>
        <w:t xml:space="preserve"> Наталья Федоровна</w:t>
      </w:r>
    </w:p>
    <w:p w:rsidR="003A1275" w:rsidRDefault="003A1275" w:rsidP="00EC6405">
      <w:pPr>
        <w:spacing w:line="360" w:lineRule="auto"/>
        <w:jc w:val="both"/>
        <w:rPr>
          <w:rFonts w:ascii="Times New Roman" w:hAnsi="Times New Roman" w:cs="Times New Roman"/>
          <w:sz w:val="28"/>
          <w:szCs w:val="28"/>
        </w:rPr>
      </w:pPr>
      <w:r w:rsidRPr="00910A39">
        <w:rPr>
          <w:rFonts w:ascii="Times New Roman" w:hAnsi="Times New Roman" w:cs="Times New Roman"/>
          <w:b/>
          <w:sz w:val="28"/>
          <w:szCs w:val="28"/>
        </w:rPr>
        <w:t>Аннотация:</w:t>
      </w:r>
      <w:r w:rsidRPr="00910A39">
        <w:rPr>
          <w:rFonts w:ascii="Times New Roman" w:hAnsi="Times New Roman" w:cs="Times New Roman"/>
          <w:sz w:val="28"/>
          <w:szCs w:val="28"/>
        </w:rPr>
        <w:t xml:space="preserve"> В</w:t>
      </w:r>
      <w:r>
        <w:rPr>
          <w:rFonts w:ascii="Times New Roman" w:hAnsi="Times New Roman" w:cs="Times New Roman"/>
          <w:sz w:val="28"/>
          <w:szCs w:val="28"/>
        </w:rPr>
        <w:t xml:space="preserve"> статье рассматривается проблема, связанная</w:t>
      </w:r>
      <w:r w:rsidRPr="00910A39">
        <w:rPr>
          <w:rFonts w:ascii="Times New Roman" w:hAnsi="Times New Roman" w:cs="Times New Roman"/>
          <w:sz w:val="28"/>
          <w:szCs w:val="28"/>
        </w:rPr>
        <w:t xml:space="preserve"> с </w:t>
      </w:r>
      <w:r>
        <w:rPr>
          <w:rFonts w:ascii="Times New Roman" w:hAnsi="Times New Roman" w:cs="Times New Roman"/>
          <w:sz w:val="28"/>
          <w:szCs w:val="28"/>
        </w:rPr>
        <w:t>недостаточной компетентностью</w:t>
      </w:r>
      <w:r w:rsidRPr="003A1275">
        <w:rPr>
          <w:rFonts w:ascii="Times New Roman" w:hAnsi="Times New Roman" w:cs="Times New Roman"/>
          <w:sz w:val="28"/>
          <w:szCs w:val="28"/>
        </w:rPr>
        <w:t xml:space="preserve"> выпускников среднег</w:t>
      </w:r>
      <w:r>
        <w:rPr>
          <w:rFonts w:ascii="Times New Roman" w:hAnsi="Times New Roman" w:cs="Times New Roman"/>
          <w:sz w:val="28"/>
          <w:szCs w:val="28"/>
        </w:rPr>
        <w:t>о профессионального образования, о</w:t>
      </w:r>
      <w:r w:rsidRPr="003A1275">
        <w:rPr>
          <w:rFonts w:ascii="Times New Roman" w:hAnsi="Times New Roman" w:cs="Times New Roman"/>
          <w:sz w:val="28"/>
          <w:szCs w:val="28"/>
        </w:rPr>
        <w:t>дной из причин которой, является отсутствие у них мотивации к профессиональной деятельности.</w:t>
      </w:r>
      <w:r>
        <w:rPr>
          <w:rFonts w:ascii="Times New Roman" w:hAnsi="Times New Roman" w:cs="Times New Roman"/>
          <w:sz w:val="28"/>
          <w:szCs w:val="28"/>
        </w:rPr>
        <w:t xml:space="preserve"> Приводится практический пример </w:t>
      </w:r>
      <w:r w:rsidRPr="003A1275">
        <w:rPr>
          <w:rFonts w:ascii="Times New Roman" w:hAnsi="Times New Roman" w:cs="Times New Roman"/>
          <w:sz w:val="28"/>
          <w:szCs w:val="28"/>
        </w:rPr>
        <w:t>формы самореа</w:t>
      </w:r>
      <w:r>
        <w:rPr>
          <w:rFonts w:ascii="Times New Roman" w:hAnsi="Times New Roman" w:cs="Times New Roman"/>
          <w:sz w:val="28"/>
          <w:szCs w:val="28"/>
        </w:rPr>
        <w:t>лизации и самосовершенствования студентов посредством реализации</w:t>
      </w:r>
      <w:r w:rsidRPr="003A1275">
        <w:rPr>
          <w:rFonts w:ascii="Times New Roman" w:hAnsi="Times New Roman" w:cs="Times New Roman"/>
          <w:sz w:val="28"/>
          <w:szCs w:val="28"/>
        </w:rPr>
        <w:t xml:space="preserve"> </w:t>
      </w:r>
      <w:r>
        <w:rPr>
          <w:rFonts w:ascii="Times New Roman" w:hAnsi="Times New Roman" w:cs="Times New Roman"/>
          <w:sz w:val="28"/>
          <w:szCs w:val="28"/>
        </w:rPr>
        <w:t>Модели</w:t>
      </w:r>
      <w:r w:rsidRPr="003A1275">
        <w:rPr>
          <w:rFonts w:ascii="Times New Roman" w:hAnsi="Times New Roman" w:cs="Times New Roman"/>
          <w:sz w:val="28"/>
          <w:szCs w:val="28"/>
        </w:rPr>
        <w:t xml:space="preserve"> поэтапной подготовки, и вовлечения обучающихся в конкурсное движение с элементами </w:t>
      </w:r>
      <w:proofErr w:type="spellStart"/>
      <w:r w:rsidRPr="003A1275">
        <w:rPr>
          <w:rFonts w:ascii="Times New Roman" w:hAnsi="Times New Roman" w:cs="Times New Roman"/>
          <w:sz w:val="28"/>
          <w:szCs w:val="28"/>
        </w:rPr>
        <w:t>WorldSkills</w:t>
      </w:r>
      <w:proofErr w:type="spellEnd"/>
      <w:r w:rsidRPr="003A1275">
        <w:rPr>
          <w:rFonts w:ascii="Times New Roman" w:hAnsi="Times New Roman" w:cs="Times New Roman"/>
          <w:sz w:val="28"/>
          <w:szCs w:val="28"/>
        </w:rPr>
        <w:t>.</w:t>
      </w:r>
    </w:p>
    <w:p w:rsidR="005074EA" w:rsidRDefault="003A1275" w:rsidP="003A1275">
      <w:pPr>
        <w:rPr>
          <w:rFonts w:ascii="Times New Roman" w:hAnsi="Times New Roman" w:cs="Times New Roman"/>
          <w:sz w:val="28"/>
          <w:szCs w:val="28"/>
        </w:rPr>
      </w:pPr>
      <w:r w:rsidRPr="00910A39">
        <w:rPr>
          <w:rFonts w:ascii="Times New Roman" w:hAnsi="Times New Roman" w:cs="Times New Roman"/>
          <w:b/>
          <w:sz w:val="28"/>
          <w:szCs w:val="28"/>
        </w:rPr>
        <w:t>Ключевые слова:</w:t>
      </w:r>
      <w:r w:rsidRPr="00910A39">
        <w:rPr>
          <w:rFonts w:ascii="Times New Roman" w:hAnsi="Times New Roman" w:cs="Times New Roman"/>
          <w:sz w:val="28"/>
          <w:szCs w:val="28"/>
        </w:rPr>
        <w:t xml:space="preserve"> </w:t>
      </w:r>
      <w:r w:rsidR="00EC6405" w:rsidRPr="00EC6405">
        <w:rPr>
          <w:rFonts w:ascii="Times New Roman" w:hAnsi="Times New Roman" w:cs="Times New Roman"/>
          <w:sz w:val="28"/>
          <w:szCs w:val="28"/>
        </w:rPr>
        <w:t>компетентности выпускников</w:t>
      </w:r>
      <w:r w:rsidR="00EC6405">
        <w:rPr>
          <w:rFonts w:ascii="Times New Roman" w:hAnsi="Times New Roman" w:cs="Times New Roman"/>
          <w:sz w:val="28"/>
          <w:szCs w:val="28"/>
        </w:rPr>
        <w:t>,</w:t>
      </w:r>
      <w:r w:rsidR="00EC6405" w:rsidRPr="00EC6405">
        <w:t xml:space="preserve"> </w:t>
      </w:r>
      <w:r w:rsidR="00EC6405" w:rsidRPr="00EC6405">
        <w:rPr>
          <w:rFonts w:ascii="Times New Roman" w:hAnsi="Times New Roman" w:cs="Times New Roman"/>
          <w:sz w:val="28"/>
          <w:szCs w:val="28"/>
        </w:rPr>
        <w:t>повышение уровня мотивации</w:t>
      </w:r>
      <w:r w:rsidR="00EC6405">
        <w:rPr>
          <w:rFonts w:ascii="Times New Roman" w:hAnsi="Times New Roman" w:cs="Times New Roman"/>
          <w:sz w:val="28"/>
          <w:szCs w:val="28"/>
        </w:rPr>
        <w:t>,</w:t>
      </w:r>
      <w:r w:rsidR="00AC7F43">
        <w:rPr>
          <w:rFonts w:ascii="Times New Roman" w:hAnsi="Times New Roman" w:cs="Times New Roman"/>
          <w:sz w:val="28"/>
          <w:szCs w:val="28"/>
        </w:rPr>
        <w:t xml:space="preserve"> конкурсное движение,</w:t>
      </w:r>
      <w:r w:rsidR="00AC7F43" w:rsidRPr="00AC7F43">
        <w:t xml:space="preserve"> </w:t>
      </w:r>
      <w:r w:rsidR="00AC7F43" w:rsidRPr="00AC7F43">
        <w:rPr>
          <w:rFonts w:ascii="Times New Roman" w:hAnsi="Times New Roman" w:cs="Times New Roman"/>
          <w:sz w:val="28"/>
          <w:szCs w:val="28"/>
        </w:rPr>
        <w:t>эффективные формы самореа</w:t>
      </w:r>
      <w:r w:rsidR="00AC7F43">
        <w:rPr>
          <w:rFonts w:ascii="Times New Roman" w:hAnsi="Times New Roman" w:cs="Times New Roman"/>
          <w:sz w:val="28"/>
          <w:szCs w:val="28"/>
        </w:rPr>
        <w:t>лизации и самосовершенствования.</w:t>
      </w:r>
    </w:p>
    <w:p w:rsidR="003F6025" w:rsidRPr="003F6025" w:rsidRDefault="003F6025" w:rsidP="003F6025">
      <w:pPr>
        <w:rPr>
          <w:rFonts w:ascii="Times New Roman" w:hAnsi="Times New Roman" w:cs="Times New Roman"/>
          <w:sz w:val="28"/>
          <w:szCs w:val="28"/>
          <w:lang w:val="en-US"/>
        </w:rPr>
      </w:pPr>
      <w:r w:rsidRPr="00034992">
        <w:rPr>
          <w:rFonts w:ascii="Times New Roman" w:hAnsi="Times New Roman" w:cs="Times New Roman"/>
          <w:b/>
          <w:sz w:val="28"/>
          <w:szCs w:val="28"/>
          <w:lang w:val="en-US"/>
        </w:rPr>
        <w:t>Title of the article:</w:t>
      </w:r>
      <w:r w:rsidRPr="003F6025">
        <w:rPr>
          <w:rFonts w:ascii="Times New Roman" w:hAnsi="Times New Roman" w:cs="Times New Roman"/>
          <w:sz w:val="28"/>
          <w:szCs w:val="28"/>
          <w:lang w:val="en-US"/>
        </w:rPr>
        <w:t xml:space="preserve"> the Role of the competitive movement in the professional development of the future specialist.</w:t>
      </w:r>
    </w:p>
    <w:p w:rsidR="003F6025" w:rsidRPr="003F6025" w:rsidRDefault="003F6025" w:rsidP="003F6025">
      <w:pPr>
        <w:rPr>
          <w:rFonts w:ascii="Times New Roman" w:hAnsi="Times New Roman" w:cs="Times New Roman"/>
          <w:sz w:val="28"/>
          <w:szCs w:val="28"/>
          <w:lang w:val="en-US"/>
        </w:rPr>
      </w:pPr>
      <w:r w:rsidRPr="00034992">
        <w:rPr>
          <w:rFonts w:ascii="Times New Roman" w:hAnsi="Times New Roman" w:cs="Times New Roman"/>
          <w:b/>
          <w:sz w:val="28"/>
          <w:szCs w:val="28"/>
          <w:lang w:val="en-US"/>
        </w:rPr>
        <w:t>Author:</w:t>
      </w:r>
      <w:r w:rsidRPr="003F6025">
        <w:rPr>
          <w:rFonts w:ascii="Times New Roman" w:hAnsi="Times New Roman" w:cs="Times New Roman"/>
          <w:sz w:val="28"/>
          <w:szCs w:val="28"/>
          <w:lang w:val="en-US"/>
        </w:rPr>
        <w:t xml:space="preserve"> </w:t>
      </w:r>
      <w:proofErr w:type="spellStart"/>
      <w:r w:rsidRPr="003F6025">
        <w:rPr>
          <w:rFonts w:ascii="Times New Roman" w:hAnsi="Times New Roman" w:cs="Times New Roman"/>
          <w:sz w:val="28"/>
          <w:szCs w:val="28"/>
          <w:lang w:val="en-US"/>
        </w:rPr>
        <w:t>Khetagurova</w:t>
      </w:r>
      <w:proofErr w:type="spellEnd"/>
      <w:r w:rsidRPr="003F6025">
        <w:rPr>
          <w:rFonts w:ascii="Times New Roman" w:hAnsi="Times New Roman" w:cs="Times New Roman"/>
          <w:sz w:val="28"/>
          <w:szCs w:val="28"/>
          <w:lang w:val="en-US"/>
        </w:rPr>
        <w:t xml:space="preserve"> Natalya </w:t>
      </w:r>
      <w:proofErr w:type="spellStart"/>
      <w:r w:rsidRPr="003F6025">
        <w:rPr>
          <w:rFonts w:ascii="Times New Roman" w:hAnsi="Times New Roman" w:cs="Times New Roman"/>
          <w:sz w:val="28"/>
          <w:szCs w:val="28"/>
          <w:lang w:val="en-US"/>
        </w:rPr>
        <w:t>Fyodorovna</w:t>
      </w:r>
      <w:proofErr w:type="spellEnd"/>
    </w:p>
    <w:p w:rsidR="003F6025" w:rsidRPr="003F6025" w:rsidRDefault="003F6025" w:rsidP="003F6025">
      <w:pPr>
        <w:rPr>
          <w:rFonts w:ascii="Times New Roman" w:hAnsi="Times New Roman" w:cs="Times New Roman"/>
          <w:sz w:val="28"/>
          <w:szCs w:val="28"/>
          <w:lang w:val="en-US"/>
        </w:rPr>
      </w:pPr>
      <w:r w:rsidRPr="00034992">
        <w:rPr>
          <w:rFonts w:ascii="Times New Roman" w:hAnsi="Times New Roman" w:cs="Times New Roman"/>
          <w:b/>
          <w:sz w:val="28"/>
          <w:szCs w:val="28"/>
          <w:lang w:val="en-US"/>
        </w:rPr>
        <w:t>Abstract:</w:t>
      </w:r>
      <w:r w:rsidRPr="003F6025">
        <w:rPr>
          <w:rFonts w:ascii="Times New Roman" w:hAnsi="Times New Roman" w:cs="Times New Roman"/>
          <w:sz w:val="28"/>
          <w:szCs w:val="28"/>
          <w:lang w:val="en-US"/>
        </w:rPr>
        <w:t xml:space="preserve"> The article deals with the problem of insufficient competence of graduates of secondary vocational education, one of the reasons for which is the lack of motivation for professional activity. </w:t>
      </w:r>
      <w:proofErr w:type="gramStart"/>
      <w:r w:rsidRPr="003F6025">
        <w:rPr>
          <w:rFonts w:ascii="Times New Roman" w:hAnsi="Times New Roman" w:cs="Times New Roman"/>
          <w:sz w:val="28"/>
          <w:szCs w:val="28"/>
          <w:lang w:val="en-US"/>
        </w:rPr>
        <w:t xml:space="preserve">A practical example of the form of self-realization and self-improvement of students through the implementation of the Model of phased training, and involvement of students in the competitive movement with elements of </w:t>
      </w:r>
      <w:proofErr w:type="spellStart"/>
      <w:r w:rsidRPr="003F6025">
        <w:rPr>
          <w:rFonts w:ascii="Times New Roman" w:hAnsi="Times New Roman" w:cs="Times New Roman"/>
          <w:sz w:val="28"/>
          <w:szCs w:val="28"/>
          <w:lang w:val="en-US"/>
        </w:rPr>
        <w:t>WorldSkills</w:t>
      </w:r>
      <w:proofErr w:type="spellEnd"/>
      <w:r w:rsidRPr="003F6025">
        <w:rPr>
          <w:rFonts w:ascii="Times New Roman" w:hAnsi="Times New Roman" w:cs="Times New Roman"/>
          <w:sz w:val="28"/>
          <w:szCs w:val="28"/>
          <w:lang w:val="en-US"/>
        </w:rPr>
        <w:t>.</w:t>
      </w:r>
      <w:proofErr w:type="gramEnd"/>
    </w:p>
    <w:p w:rsidR="003F6025" w:rsidRPr="003F6025" w:rsidRDefault="003F6025" w:rsidP="003F6025">
      <w:pPr>
        <w:rPr>
          <w:rFonts w:ascii="Times New Roman" w:hAnsi="Times New Roman" w:cs="Times New Roman"/>
          <w:sz w:val="28"/>
          <w:szCs w:val="28"/>
          <w:lang w:val="en-US"/>
        </w:rPr>
      </w:pPr>
      <w:r w:rsidRPr="005F3B7C">
        <w:rPr>
          <w:rFonts w:ascii="Times New Roman" w:hAnsi="Times New Roman" w:cs="Times New Roman"/>
          <w:b/>
          <w:sz w:val="28"/>
          <w:szCs w:val="28"/>
          <w:lang w:val="en-US"/>
        </w:rPr>
        <w:t>Key words:</w:t>
      </w:r>
      <w:r w:rsidRPr="003F6025">
        <w:rPr>
          <w:rFonts w:ascii="Times New Roman" w:hAnsi="Times New Roman" w:cs="Times New Roman"/>
          <w:sz w:val="28"/>
          <w:szCs w:val="28"/>
          <w:lang w:val="en-US"/>
        </w:rPr>
        <w:t xml:space="preserve"> competence of graduates, increasing the level of motivation, competitive movement, effective forms of self-realization and self-improvement.</w:t>
      </w:r>
    </w:p>
    <w:p w:rsidR="003F6025" w:rsidRDefault="003F6025" w:rsidP="003A1275"/>
    <w:p w:rsidR="006026C3" w:rsidRDefault="006026C3" w:rsidP="003A1275"/>
    <w:p w:rsidR="006026C3" w:rsidRPr="00013E75" w:rsidRDefault="006026C3"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Совершенствование и развитие современного производства, внедрение и освоение новых технологий, требует повышения уровня работников как культурного, так и профессионального, что связано с постоянным повышением уровня требований к качеству рабочей силы.</w:t>
      </w:r>
    </w:p>
    <w:p w:rsidR="006026C3" w:rsidRPr="00013E75" w:rsidRDefault="006026C3"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lastRenderedPageBreak/>
        <w:t>Актуальность рассматриваемой нами темы заключается в том, что современное производство предъявляет высокие требования к рабочим кадрам и системе профессиональной подготовки.</w:t>
      </w:r>
    </w:p>
    <w:p w:rsidR="006026C3" w:rsidRPr="00013E75" w:rsidRDefault="006026C3"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 xml:space="preserve">Исчезают  старые профессии, и одновременно с этим, возникают новые, что обуславливает необходимость поиска новых форм подготовки будущих специалистов, работающих на опережение. </w:t>
      </w:r>
    </w:p>
    <w:p w:rsidR="006026C3" w:rsidRPr="00013E75" w:rsidRDefault="006026C3"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По данным статистики, сегодня наблюдается рост востребованности работодателями  нестандартно мыслящих, креативных работников, обладающих развитым мышлением, умеющих оценивать, действовать, готовых к постоянному профессиональному и личностному росту.</w:t>
      </w:r>
    </w:p>
    <w:p w:rsidR="006026C3" w:rsidRPr="00013E75" w:rsidRDefault="006026C3"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Одной их эффективных форм, направленных на решение данных задач, является конкурсное движение.</w:t>
      </w:r>
    </w:p>
    <w:p w:rsidR="006026C3" w:rsidRPr="00013E75" w:rsidRDefault="006026C3" w:rsidP="00013E75">
      <w:pPr>
        <w:spacing w:line="360" w:lineRule="auto"/>
        <w:ind w:firstLine="709"/>
        <w:jc w:val="both"/>
        <w:rPr>
          <w:rFonts w:ascii="Times New Roman" w:hAnsi="Times New Roman" w:cs="Times New Roman"/>
          <w:sz w:val="28"/>
          <w:szCs w:val="28"/>
        </w:rPr>
      </w:pPr>
      <w:proofErr w:type="gramStart"/>
      <w:r w:rsidRPr="00013E75">
        <w:rPr>
          <w:rFonts w:ascii="Times New Roman" w:hAnsi="Times New Roman" w:cs="Times New Roman"/>
          <w:sz w:val="28"/>
          <w:szCs w:val="28"/>
        </w:rPr>
        <w:t>Конкурсы профессионального мастерства обучающихся направлены на выявление качества их подготовки; определение уровня  профессиональных знаний, умений и навыков; готовности к профессиональной деятельности; выявление талантливых студентов; совершенствование подготовки рабочих и специалистов, внедрение в учебный процесс прогрессивных технологий, рациональных приемов и методов труда, а также на пропаганду среди молодежи среднего профессионального образования, повышение его престижа в современных условиях[5].</w:t>
      </w:r>
      <w:proofErr w:type="gramEnd"/>
    </w:p>
    <w:p w:rsidR="006026C3" w:rsidRPr="00013E75" w:rsidRDefault="006026C3"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Таким образом, актуальность рассматриваемой темы объясняется влиянием конкурсов профессионального мастерства на качество профессионального образования, на профессиональный и личностный рост будущего специалиста.</w:t>
      </w:r>
    </w:p>
    <w:p w:rsidR="008B4758" w:rsidRPr="00013E75" w:rsidRDefault="008B4758"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 xml:space="preserve">Качество профессиональной подготовки будущих специалистов определятся степенью его конкурентоспособности на рынке труда, так как от </w:t>
      </w:r>
      <w:r w:rsidRPr="00013E75">
        <w:rPr>
          <w:rFonts w:ascii="Times New Roman" w:hAnsi="Times New Roman" w:cs="Times New Roman"/>
          <w:sz w:val="28"/>
          <w:szCs w:val="28"/>
        </w:rPr>
        <w:lastRenderedPageBreak/>
        <w:t xml:space="preserve">уровня его компетенций будет зависеть и дальнейшее трудоустройство, и развитие его профессиональной карьеры. </w:t>
      </w:r>
    </w:p>
    <w:p w:rsidR="008B4758" w:rsidRPr="00013E75" w:rsidRDefault="008B4758"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 xml:space="preserve">По мнению работодателей, на сегодняшний день можно выделить проблему, заключающуюся в недостаточной компетентности выпускников среднего профессионального образования. Одной из причин которой, является отсутствие у них мотивации к профессиональной деятельности. </w:t>
      </w:r>
    </w:p>
    <w:p w:rsidR="008B4758" w:rsidRPr="00013E75" w:rsidRDefault="008B4758"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В соответствии с этим, важной задачей системы СПО, становится повышение уровня мотивации как учебной, так и творческой деятельности студентов, посредством вовлечения их в эффективные формы самореализации и самосовершенствования, такие как: олимпиады, конкурсы профессионального мастерства, проектная  и исследовательская деятельность и т.п.</w:t>
      </w:r>
    </w:p>
    <w:p w:rsidR="008B4758" w:rsidRPr="00013E75" w:rsidRDefault="008B4758" w:rsidP="00013E75">
      <w:pPr>
        <w:spacing w:line="360" w:lineRule="auto"/>
        <w:ind w:firstLine="709"/>
        <w:jc w:val="both"/>
        <w:rPr>
          <w:rFonts w:ascii="Times New Roman" w:hAnsi="Times New Roman" w:cs="Times New Roman"/>
          <w:sz w:val="28"/>
          <w:szCs w:val="28"/>
        </w:rPr>
      </w:pPr>
      <w:proofErr w:type="gramStart"/>
      <w:r w:rsidRPr="00013E75">
        <w:rPr>
          <w:rFonts w:ascii="Times New Roman" w:hAnsi="Times New Roman" w:cs="Times New Roman"/>
          <w:sz w:val="28"/>
          <w:szCs w:val="28"/>
        </w:rPr>
        <w:t xml:space="preserve">В процессе участия в конкурсе профессионального мастерства студенты учатся организовывать собственную деятельность, выбирать типовые методы и способы выполнения профессиональных задач, оценивать их эффективность и качество, принимать решения в стандартных и нестандартных ситуациях и нести за них ответственность, осуществляют поиск и использование информации, необходимой для эффективного выполнения профессиональных задач, профессионального и личностного развития[4]. </w:t>
      </w:r>
      <w:proofErr w:type="gramEnd"/>
    </w:p>
    <w:p w:rsidR="008B4758" w:rsidRPr="00013E75" w:rsidRDefault="008B4758"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 xml:space="preserve">Следовательно, посредством участия студентов в конкурсах профессионального мастерства, создаются оптимальные условия для их творческой самореализации, успешной профессиональной и социальной адаптации. </w:t>
      </w:r>
    </w:p>
    <w:p w:rsidR="008B4758" w:rsidRPr="00013E75" w:rsidRDefault="008B4758"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 xml:space="preserve">В процессе участия в конкурсах профессионального мастерства, студенты получают и усваивают информацию, которую в обычных условиях усваивают за значительно больший промежуток времени, кроме того, у них </w:t>
      </w:r>
      <w:r w:rsidRPr="00013E75">
        <w:rPr>
          <w:rFonts w:ascii="Times New Roman" w:hAnsi="Times New Roman" w:cs="Times New Roman"/>
          <w:sz w:val="28"/>
          <w:szCs w:val="28"/>
        </w:rPr>
        <w:lastRenderedPageBreak/>
        <w:t xml:space="preserve">появляется уникальная возможность обучения и обмена неформализованными знаниями. </w:t>
      </w:r>
    </w:p>
    <w:p w:rsidR="008B4758" w:rsidRPr="00013E75" w:rsidRDefault="008B4758"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Конкурсы можно рассматривать как индикатор качества профессиональной подготовки, и как одну из наиболее эффективных форм совершенствования профессионального мастерства, что, несомненно, создает некоторое мотивационное поле, стимулирующее саморазвитие,  как студентов, так и педагогов.</w:t>
      </w:r>
    </w:p>
    <w:p w:rsidR="0005666B" w:rsidRPr="00013E75" w:rsidRDefault="0005666B"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Для качественной подготовки участника, образовательная организация должна действовать по следующему алгоритму: планирование, подготовка, контроль подготовки, анализ результатов участия, планирование перспектив.</w:t>
      </w:r>
    </w:p>
    <w:p w:rsidR="005346CE" w:rsidRPr="00013E75" w:rsidRDefault="005346CE"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 xml:space="preserve">Кроме выявления и развития </w:t>
      </w:r>
      <w:proofErr w:type="gramStart"/>
      <w:r w:rsidRPr="00013E75">
        <w:rPr>
          <w:rFonts w:ascii="Times New Roman" w:hAnsi="Times New Roman" w:cs="Times New Roman"/>
          <w:sz w:val="28"/>
          <w:szCs w:val="28"/>
        </w:rPr>
        <w:t>уровня</w:t>
      </w:r>
      <w:proofErr w:type="gramEnd"/>
      <w:r w:rsidRPr="00013E75">
        <w:rPr>
          <w:rFonts w:ascii="Times New Roman" w:hAnsi="Times New Roman" w:cs="Times New Roman"/>
          <w:sz w:val="28"/>
          <w:szCs w:val="28"/>
        </w:rPr>
        <w:t xml:space="preserve"> профессиональных и личностных компетенций студентов, конкурс профессионального мастерства, имеет огромное профессионально ориентационное значение, как для участников, так и для гостей. В соответствии с этим, целесообразно в качестве гостей пригласить учащихся общеобразовательных учреждений города и их родителей (или законных представителей), а также обеспечить им возможность бесед с работодателями и представителями центра занятости населения. </w:t>
      </w:r>
    </w:p>
    <w:p w:rsidR="005346CE" w:rsidRPr="00013E75" w:rsidRDefault="005346CE"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 xml:space="preserve">Задания конкурса профессионального мастерства должны определяться содержанием профессиональных модулей. Важным представляется и знание конкурсантами критериев оценки. Предлагаемые задания, должны быть выполнимы, но, в то же время, направлены на дифференцирование знаний участников. </w:t>
      </w:r>
    </w:p>
    <w:p w:rsidR="00F95A92" w:rsidRPr="00013E75" w:rsidRDefault="00F95A92" w:rsidP="00013E75">
      <w:pPr>
        <w:spacing w:line="360" w:lineRule="auto"/>
        <w:ind w:firstLine="709"/>
        <w:jc w:val="both"/>
        <w:rPr>
          <w:rFonts w:ascii="Times New Roman" w:hAnsi="Times New Roman" w:cs="Times New Roman"/>
          <w:sz w:val="28"/>
          <w:szCs w:val="28"/>
        </w:rPr>
      </w:pPr>
    </w:p>
    <w:p w:rsidR="00F95A92" w:rsidRPr="00013E75" w:rsidRDefault="00F95A92"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 xml:space="preserve">Для обеспечения эффективной подготовки кадров, повышения уровня профессионального мастерства и профессиональной культуры у будущих специалистов, повышения их </w:t>
      </w:r>
      <w:proofErr w:type="gramStart"/>
      <w:r w:rsidRPr="00013E75">
        <w:rPr>
          <w:rFonts w:ascii="Times New Roman" w:hAnsi="Times New Roman" w:cs="Times New Roman"/>
          <w:sz w:val="28"/>
          <w:szCs w:val="28"/>
        </w:rPr>
        <w:t>конкурентоспособности</w:t>
      </w:r>
      <w:proofErr w:type="gramEnd"/>
      <w:r w:rsidRPr="00013E75">
        <w:rPr>
          <w:rFonts w:ascii="Times New Roman" w:hAnsi="Times New Roman" w:cs="Times New Roman"/>
          <w:sz w:val="28"/>
          <w:szCs w:val="28"/>
        </w:rPr>
        <w:t xml:space="preserve"> как на российском, так </w:t>
      </w:r>
      <w:r w:rsidRPr="00013E75">
        <w:rPr>
          <w:rFonts w:ascii="Times New Roman" w:hAnsi="Times New Roman" w:cs="Times New Roman"/>
          <w:sz w:val="28"/>
          <w:szCs w:val="28"/>
        </w:rPr>
        <w:lastRenderedPageBreak/>
        <w:t xml:space="preserve">и международном рынке труда, на заседании наблюдательного совета Агентства стратегических инициатив (в мае 2012г.) по поддержке новых проектов органам исполнительной власти субъектов Российской Федерации было рекомендовано проводить конкурсы профессионального мастерства по стандартам международного движения </w:t>
      </w:r>
      <w:proofErr w:type="spellStart"/>
      <w:r w:rsidRPr="00013E75">
        <w:rPr>
          <w:rFonts w:ascii="Times New Roman" w:hAnsi="Times New Roman" w:cs="Times New Roman"/>
          <w:sz w:val="28"/>
          <w:szCs w:val="28"/>
        </w:rPr>
        <w:t>WorldSkills</w:t>
      </w:r>
      <w:proofErr w:type="spellEnd"/>
      <w:r w:rsidRPr="00013E75">
        <w:rPr>
          <w:rFonts w:ascii="Times New Roman" w:hAnsi="Times New Roman" w:cs="Times New Roman"/>
          <w:sz w:val="28"/>
          <w:szCs w:val="28"/>
        </w:rPr>
        <w:t xml:space="preserve"> (международное некоммерческое движение, </w:t>
      </w:r>
      <w:proofErr w:type="gramStart"/>
      <w:r w:rsidRPr="00013E75">
        <w:rPr>
          <w:rFonts w:ascii="Times New Roman" w:hAnsi="Times New Roman" w:cs="Times New Roman"/>
          <w:sz w:val="28"/>
          <w:szCs w:val="28"/>
        </w:rPr>
        <w:t>цель</w:t>
      </w:r>
      <w:proofErr w:type="gramEnd"/>
      <w:r w:rsidRPr="00013E75">
        <w:rPr>
          <w:rFonts w:ascii="Times New Roman" w:hAnsi="Times New Roman" w:cs="Times New Roman"/>
          <w:sz w:val="28"/>
          <w:szCs w:val="28"/>
        </w:rPr>
        <w:t xml:space="preserve"> которого повышение статуса профессионального образования и стандартов профессиональной подготовки и квалификации по всему миру; создание уникальные средств обмена и сравнения мирового опыта в промышленных отраслях и сфере услуг)[5]. Главная задача этого вида профессиональных конкурсов является  популяризация рабочих специальностей, привлечение внимания молодых людей к рабочим профессиям и специальностям, повышение их престижа в современном обществе. </w:t>
      </w:r>
    </w:p>
    <w:p w:rsidR="00F95A92" w:rsidRPr="00013E75" w:rsidRDefault="00F95A92"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Отбор участников, среди которых учащиеся средних и высших профессиональных учреждений, а также молодых профессионалов, добившихся высоких результатов в профессиональной деятельности, ведётся в процессе прохождения ими последовательных этапов: регионального - федерального и международного, что даёт возможность наиболее талантливым участника проявить себя в профессии.</w:t>
      </w:r>
    </w:p>
    <w:p w:rsidR="00F95A92" w:rsidRPr="00013E75" w:rsidRDefault="00F95A92"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 xml:space="preserve"> Кроме того, наблюдая за выступлениями своих коллег из других регионов и стран, участники имеют уникальную возможность расширять свои профессиональные горизонты и увидеть свою профессию с новой стороны.</w:t>
      </w:r>
    </w:p>
    <w:p w:rsidR="005346CE" w:rsidRPr="00013E75" w:rsidRDefault="00F95A92"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 xml:space="preserve">России вступила в состав международной организации </w:t>
      </w:r>
      <w:proofErr w:type="spellStart"/>
      <w:r w:rsidRPr="00013E75">
        <w:rPr>
          <w:rFonts w:ascii="Times New Roman" w:hAnsi="Times New Roman" w:cs="Times New Roman"/>
          <w:sz w:val="28"/>
          <w:szCs w:val="28"/>
        </w:rPr>
        <w:t>WorldSkills</w:t>
      </w:r>
      <w:proofErr w:type="spellEnd"/>
      <w:r w:rsidRPr="00013E75">
        <w:rPr>
          <w:rFonts w:ascii="Times New Roman" w:hAnsi="Times New Roman" w:cs="Times New Roman"/>
          <w:sz w:val="28"/>
          <w:szCs w:val="28"/>
        </w:rPr>
        <w:t xml:space="preserve"> </w:t>
      </w:r>
      <w:proofErr w:type="spellStart"/>
      <w:r w:rsidRPr="00013E75">
        <w:rPr>
          <w:rFonts w:ascii="Times New Roman" w:hAnsi="Times New Roman" w:cs="Times New Roman"/>
          <w:sz w:val="28"/>
          <w:szCs w:val="28"/>
        </w:rPr>
        <w:t>International</w:t>
      </w:r>
      <w:proofErr w:type="spellEnd"/>
      <w:r w:rsidRPr="00013E75">
        <w:rPr>
          <w:rFonts w:ascii="Times New Roman" w:hAnsi="Times New Roman" w:cs="Times New Roman"/>
          <w:sz w:val="28"/>
          <w:szCs w:val="28"/>
        </w:rPr>
        <w:t xml:space="preserve"> в мае 2012г., и в настоящее время, многие регионы страны присоединились к этому движению. В частности, работа ведётся более чем в 50 регионах, в том числе и в Ленинградской области.</w:t>
      </w:r>
    </w:p>
    <w:p w:rsidR="00FD075B" w:rsidRPr="00013E75" w:rsidRDefault="00FD075B" w:rsidP="00013E75">
      <w:pPr>
        <w:spacing w:line="360" w:lineRule="auto"/>
        <w:ind w:firstLine="709"/>
        <w:jc w:val="both"/>
        <w:rPr>
          <w:rFonts w:ascii="Times New Roman" w:hAnsi="Times New Roman" w:cs="Times New Roman"/>
          <w:sz w:val="28"/>
          <w:szCs w:val="28"/>
        </w:rPr>
      </w:pPr>
      <w:proofErr w:type="gramStart"/>
      <w:r w:rsidRPr="00013E75">
        <w:rPr>
          <w:rFonts w:ascii="Times New Roman" w:hAnsi="Times New Roman" w:cs="Times New Roman"/>
          <w:sz w:val="28"/>
          <w:szCs w:val="28"/>
        </w:rPr>
        <w:lastRenderedPageBreak/>
        <w:t>В ГБПОУ «Техникум водного транспорта» сложилась многолетняя практика проведения ряда профессионально ориентированных мероприятий, в том числе конкурсов профессионального мастерства на региональном, всероссийском и международных уровнях.</w:t>
      </w:r>
      <w:proofErr w:type="gramEnd"/>
    </w:p>
    <w:p w:rsidR="00FD075B" w:rsidRPr="00013E75" w:rsidRDefault="00FD075B" w:rsidP="00013E75">
      <w:pPr>
        <w:spacing w:line="360" w:lineRule="auto"/>
        <w:ind w:firstLine="709"/>
        <w:jc w:val="both"/>
        <w:rPr>
          <w:rFonts w:ascii="Times New Roman" w:hAnsi="Times New Roman" w:cs="Times New Roman"/>
          <w:sz w:val="28"/>
          <w:szCs w:val="28"/>
        </w:rPr>
      </w:pPr>
      <w:proofErr w:type="gramStart"/>
      <w:r w:rsidRPr="00013E75">
        <w:rPr>
          <w:rFonts w:ascii="Times New Roman" w:hAnsi="Times New Roman" w:cs="Times New Roman"/>
          <w:sz w:val="28"/>
          <w:szCs w:val="28"/>
        </w:rPr>
        <w:t>Для организации системной работы по проведению профессиональной ориентации студентов посредством участия в конкурсах профессионального мастерства, и в соответствии с Федеральным законом от 29.12.2012 N 273-ФЗ «Об образовании в Российской Федерации», Порядком организации и осуществления образовательной деятельности по основным программам профессионального обучения (утверждён приказом Министерства образования и науки Российской Федерации от 18 апреля 2013 года №292), Федеральными государственными образовательными стандартами профессионального</w:t>
      </w:r>
      <w:proofErr w:type="gramEnd"/>
      <w:r w:rsidRPr="00013E75">
        <w:rPr>
          <w:rFonts w:ascii="Times New Roman" w:hAnsi="Times New Roman" w:cs="Times New Roman"/>
          <w:sz w:val="28"/>
          <w:szCs w:val="28"/>
        </w:rPr>
        <w:t xml:space="preserve"> образования, Концепцией духовно-нравственного развития и воспитания личности гражданина России, Уставом и локальными актами ГБПОУ «Техникум водного транспорта», нами разработана и успешно реализуется Модель поэтапной подготовки, и вовлечения </w:t>
      </w:r>
      <w:proofErr w:type="gramStart"/>
      <w:r w:rsidRPr="00013E75">
        <w:rPr>
          <w:rFonts w:ascii="Times New Roman" w:hAnsi="Times New Roman" w:cs="Times New Roman"/>
          <w:sz w:val="28"/>
          <w:szCs w:val="28"/>
        </w:rPr>
        <w:t>обучающихся</w:t>
      </w:r>
      <w:proofErr w:type="gramEnd"/>
      <w:r w:rsidRPr="00013E75">
        <w:rPr>
          <w:rFonts w:ascii="Times New Roman" w:hAnsi="Times New Roman" w:cs="Times New Roman"/>
          <w:sz w:val="28"/>
          <w:szCs w:val="28"/>
        </w:rPr>
        <w:t xml:space="preserve"> в конкурсное движение с элементами </w:t>
      </w:r>
      <w:proofErr w:type="spellStart"/>
      <w:r w:rsidRPr="00013E75">
        <w:rPr>
          <w:rFonts w:ascii="Times New Roman" w:hAnsi="Times New Roman" w:cs="Times New Roman"/>
          <w:sz w:val="28"/>
          <w:szCs w:val="28"/>
        </w:rPr>
        <w:t>WorldSkills</w:t>
      </w:r>
      <w:proofErr w:type="spellEnd"/>
      <w:r w:rsidRPr="00013E75">
        <w:rPr>
          <w:rFonts w:ascii="Times New Roman" w:hAnsi="Times New Roman" w:cs="Times New Roman"/>
          <w:sz w:val="28"/>
          <w:szCs w:val="28"/>
        </w:rPr>
        <w:t>.</w:t>
      </w:r>
    </w:p>
    <w:p w:rsidR="00FD075B" w:rsidRPr="00013E75" w:rsidRDefault="00FD075B"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Модель включает в себя 4 взаимосвязанных блока.</w:t>
      </w:r>
    </w:p>
    <w:p w:rsidR="00FD075B" w:rsidRPr="00013E75" w:rsidRDefault="00FD075B"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 xml:space="preserve"> -Первый блок представлен информационно-ознакомительными и тематическими конкурсами, которые проводится уже на первом курсе, и представляют собой </w:t>
      </w:r>
      <w:proofErr w:type="spellStart"/>
      <w:r w:rsidRPr="00013E75">
        <w:rPr>
          <w:rFonts w:ascii="Times New Roman" w:hAnsi="Times New Roman" w:cs="Times New Roman"/>
          <w:sz w:val="28"/>
          <w:szCs w:val="28"/>
        </w:rPr>
        <w:t>профориентационное</w:t>
      </w:r>
      <w:proofErr w:type="spellEnd"/>
      <w:r w:rsidRPr="00013E75">
        <w:rPr>
          <w:rFonts w:ascii="Times New Roman" w:hAnsi="Times New Roman" w:cs="Times New Roman"/>
          <w:sz w:val="28"/>
          <w:szCs w:val="28"/>
        </w:rPr>
        <w:t xml:space="preserve"> первичное включение студентов в профессиональное сообщество, формирование у них основ профессиональной культуры. Посредством участия в СНО, наши студенты принимают участие в научно-практических конференциях, готовят и защищают рефераты, выступают с презентациями и докладами,  участвуют в  олимпиадах по учебным дисциплинам.</w:t>
      </w:r>
    </w:p>
    <w:p w:rsidR="00FD075B" w:rsidRPr="00013E75" w:rsidRDefault="00FD075B"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 xml:space="preserve">-Второй блок состоит из двух модулей: информационно-ознакомительных и внешних конкурсов и внутренних конкурсов и олимпиад </w:t>
      </w:r>
      <w:r w:rsidRPr="00013E75">
        <w:rPr>
          <w:rFonts w:ascii="Times New Roman" w:hAnsi="Times New Roman" w:cs="Times New Roman"/>
          <w:sz w:val="28"/>
          <w:szCs w:val="28"/>
        </w:rPr>
        <w:lastRenderedPageBreak/>
        <w:t>по специальности, в которых принимают участие студенты второго курса, уже имеющие определенные профессиональные навыки, и, стремящиеся совершенствовать их  в процессе конкурсной деятельности.</w:t>
      </w:r>
    </w:p>
    <w:p w:rsidR="00FD075B" w:rsidRPr="00013E75" w:rsidRDefault="00FD075B"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 xml:space="preserve"> -Третий блок, добавляет конкурсы и олимпиады по специальности регионального, всероссийского и международного уровня, позволяющие студентам 3 курса повысить свой профессиональный и личностный уровень, адаптироваться в атмосфере профессионального сообщества, повысить уровень профессиональной культуры.</w:t>
      </w:r>
    </w:p>
    <w:p w:rsidR="00FD075B" w:rsidRPr="00013E75" w:rsidRDefault="00FD075B" w:rsidP="00013E75">
      <w:pPr>
        <w:spacing w:line="360" w:lineRule="auto"/>
        <w:ind w:firstLine="709"/>
        <w:jc w:val="both"/>
        <w:rPr>
          <w:rFonts w:ascii="Times New Roman" w:hAnsi="Times New Roman" w:cs="Times New Roman"/>
          <w:sz w:val="28"/>
          <w:szCs w:val="28"/>
        </w:rPr>
      </w:pPr>
      <w:r w:rsidRPr="00013E75">
        <w:rPr>
          <w:rFonts w:ascii="Times New Roman" w:hAnsi="Times New Roman" w:cs="Times New Roman"/>
          <w:sz w:val="28"/>
          <w:szCs w:val="28"/>
        </w:rPr>
        <w:t xml:space="preserve">-Четвертый блок добавляет чемпионаты по стандартам </w:t>
      </w:r>
      <w:proofErr w:type="spellStart"/>
      <w:r w:rsidRPr="00013E75">
        <w:rPr>
          <w:rFonts w:ascii="Times New Roman" w:hAnsi="Times New Roman" w:cs="Times New Roman"/>
          <w:sz w:val="28"/>
          <w:szCs w:val="28"/>
        </w:rPr>
        <w:t>WorldSkills</w:t>
      </w:r>
      <w:proofErr w:type="spellEnd"/>
      <w:r w:rsidRPr="00013E75">
        <w:rPr>
          <w:rFonts w:ascii="Times New Roman" w:hAnsi="Times New Roman" w:cs="Times New Roman"/>
          <w:sz w:val="28"/>
          <w:szCs w:val="28"/>
        </w:rPr>
        <w:t xml:space="preserve"> по соответствующим компетенциям (например, повар, сварщик), направленные на развитие компетентностей студентов в области  системного действия в профессиональной (зачастую и нестандартной) ситуации, анализа и проектирования своей деятельности. </w:t>
      </w:r>
    </w:p>
    <w:p w:rsidR="00FD075B" w:rsidRPr="00013E75" w:rsidRDefault="00FD075B" w:rsidP="00013E75">
      <w:pPr>
        <w:spacing w:line="360" w:lineRule="auto"/>
        <w:ind w:firstLine="709"/>
        <w:jc w:val="both"/>
        <w:rPr>
          <w:rFonts w:ascii="Times New Roman" w:hAnsi="Times New Roman" w:cs="Times New Roman"/>
          <w:sz w:val="28"/>
          <w:szCs w:val="28"/>
        </w:rPr>
      </w:pPr>
      <w:proofErr w:type="gramStart"/>
      <w:r w:rsidRPr="00013E75">
        <w:rPr>
          <w:rFonts w:ascii="Times New Roman" w:hAnsi="Times New Roman" w:cs="Times New Roman"/>
          <w:sz w:val="28"/>
          <w:szCs w:val="28"/>
        </w:rPr>
        <w:t>Эффективность участия студентов в конкурсном движении, выражающаяся в росте их профессиональных и личностных компетенций, напрямую  зависит от организации конкурсов профессионального мастерства и системного подхода, так как  именно конкурсы профессионального мастерства своей неповторимой атмосферой, соревновательным характером, создают оптимальные условия для творческой самореализации личности будущего специалиста, ее успешной профессиональной и социальной адаптации, являясь, одновременно с этим, и средством мониторинга качества профессиональной подготовки</w:t>
      </w:r>
      <w:proofErr w:type="gramEnd"/>
      <w:r w:rsidRPr="00013E75">
        <w:rPr>
          <w:rFonts w:ascii="Times New Roman" w:hAnsi="Times New Roman" w:cs="Times New Roman"/>
          <w:sz w:val="28"/>
          <w:szCs w:val="28"/>
        </w:rPr>
        <w:t xml:space="preserve"> в техникуме.</w:t>
      </w:r>
    </w:p>
    <w:p w:rsidR="004D3618" w:rsidRPr="00251DFF" w:rsidRDefault="00C15056" w:rsidP="00251DFF">
      <w:pPr>
        <w:spacing w:line="360" w:lineRule="auto"/>
        <w:ind w:firstLine="709"/>
        <w:jc w:val="both"/>
      </w:pPr>
      <w:r w:rsidRPr="00013E75">
        <w:rPr>
          <w:rFonts w:ascii="Times New Roman" w:hAnsi="Times New Roman" w:cs="Times New Roman"/>
          <w:sz w:val="28"/>
          <w:szCs w:val="28"/>
        </w:rPr>
        <w:t xml:space="preserve">В рамках реализации конкурсного движения, большую роль мы отводим взаимодействию с работодателями - социальными партнерами  техникума, которые принимают активное участие и в процессе  разработки конкурсных заданий, и являются членами  жюри, предоставляют свою производственную базу и оборудование для проведения конкурсных мероприятий. В соответствии с этим, базовый принцип реализации </w:t>
      </w:r>
      <w:r w:rsidRPr="00013E75">
        <w:rPr>
          <w:rFonts w:ascii="Times New Roman" w:hAnsi="Times New Roman" w:cs="Times New Roman"/>
          <w:sz w:val="28"/>
          <w:szCs w:val="28"/>
        </w:rPr>
        <w:lastRenderedPageBreak/>
        <w:t xml:space="preserve">представленной модели  -  участие на каждом ее этапе социальных партнеров </w:t>
      </w:r>
      <w:r w:rsidR="004D3618">
        <w:rPr>
          <w:rFonts w:ascii="Times New Roman" w:hAnsi="Times New Roman" w:cs="Times New Roman"/>
          <w:sz w:val="28"/>
          <w:szCs w:val="28"/>
        </w:rPr>
        <w:t>техникума.</w:t>
      </w:r>
    </w:p>
    <w:p w:rsidR="004D3618" w:rsidRDefault="004D3618" w:rsidP="004D3618">
      <w:pPr>
        <w:spacing w:line="360" w:lineRule="auto"/>
        <w:ind w:firstLine="709"/>
        <w:jc w:val="both"/>
        <w:rPr>
          <w:rFonts w:ascii="Times New Roman" w:hAnsi="Times New Roman" w:cs="Times New Roman"/>
          <w:sz w:val="28"/>
          <w:szCs w:val="28"/>
        </w:rPr>
      </w:pPr>
    </w:p>
    <w:p w:rsidR="004D3618" w:rsidRDefault="004D3618" w:rsidP="004D3618">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48C7A302" wp14:editId="2DC55ACB">
                <wp:simplePos x="0" y="0"/>
                <wp:positionH relativeFrom="column">
                  <wp:posOffset>77456</wp:posOffset>
                </wp:positionH>
                <wp:positionV relativeFrom="paragraph">
                  <wp:posOffset>44882</wp:posOffset>
                </wp:positionV>
                <wp:extent cx="2208179" cy="1419860"/>
                <wp:effectExtent l="0" t="0" r="20955" b="27940"/>
                <wp:wrapNone/>
                <wp:docPr id="1" name="Прямоугольник 1"/>
                <wp:cNvGraphicFramePr/>
                <a:graphic xmlns:a="http://schemas.openxmlformats.org/drawingml/2006/main">
                  <a:graphicData uri="http://schemas.microsoft.com/office/word/2010/wordprocessingShape">
                    <wps:wsp>
                      <wps:cNvSpPr/>
                      <wps:spPr>
                        <a:xfrm>
                          <a:off x="0" y="0"/>
                          <a:ext cx="2208179" cy="1419860"/>
                        </a:xfrm>
                        <a:prstGeom prst="rect">
                          <a:avLst/>
                        </a:prstGeom>
                        <a:solidFill>
                          <a:sysClr val="window" lastClr="FFFFFF"/>
                        </a:solidFill>
                        <a:ln w="25400" cap="flat" cmpd="sng" algn="ctr">
                          <a:solidFill>
                            <a:sysClr val="windowText" lastClr="000000"/>
                          </a:solidFill>
                          <a:prstDash val="solid"/>
                        </a:ln>
                        <a:effectLst/>
                      </wps:spPr>
                      <wps:txbx>
                        <w:txbxContent>
                          <w:p w:rsidR="004D3618" w:rsidRPr="0024266E" w:rsidRDefault="004D3618" w:rsidP="004D3618">
                            <w:pPr>
                              <w:jc w:val="center"/>
                              <w:rPr>
                                <w:rFonts w:ascii="Times New Roman" w:hAnsi="Times New Roman" w:cs="Times New Roman"/>
                                <w:sz w:val="24"/>
                                <w:szCs w:val="24"/>
                              </w:rPr>
                            </w:pPr>
                            <w:r w:rsidRPr="0024266E">
                              <w:rPr>
                                <w:rFonts w:ascii="Times New Roman" w:hAnsi="Times New Roman" w:cs="Times New Roman"/>
                                <w:sz w:val="24"/>
                                <w:szCs w:val="24"/>
                              </w:rPr>
                              <w:t>Первый блок</w:t>
                            </w:r>
                          </w:p>
                          <w:p w:rsidR="004D3618" w:rsidRPr="0024266E" w:rsidRDefault="004D3618" w:rsidP="004D3618">
                            <w:pPr>
                              <w:jc w:val="center"/>
                              <w:rPr>
                                <w:rFonts w:ascii="Times New Roman" w:hAnsi="Times New Roman" w:cs="Times New Roman"/>
                                <w:sz w:val="24"/>
                                <w:szCs w:val="24"/>
                              </w:rPr>
                            </w:pPr>
                            <w:r w:rsidRPr="0024266E">
                              <w:rPr>
                                <w:rFonts w:ascii="Times New Roman" w:hAnsi="Times New Roman" w:cs="Times New Roman"/>
                                <w:sz w:val="24"/>
                                <w:szCs w:val="24"/>
                              </w:rPr>
                              <w:t>информационно-ознакомительные и тематические конкурсы</w:t>
                            </w:r>
                          </w:p>
                          <w:p w:rsidR="004D3618" w:rsidRDefault="004D3618" w:rsidP="004D361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6.1pt;margin-top:3.55pt;width:173.85pt;height:11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" fillcolor="window" strokecolor="windowText" strokeweight="2pt">
                <v:textbox>
                  <w:txbxContent>
                    <w:p w:rsidR="004D3618" w:rsidRPr="0024266E" w:rsidRDefault="004D3618" w:rsidP="004D3618">
                      <w:pPr>
                        <w:jc w:val="center"/>
                        <w:rPr>
                          <w:rFonts w:ascii="Times New Roman" w:hAnsi="Times New Roman" w:cs="Times New Roman"/>
                          <w:sz w:val="24"/>
                          <w:szCs w:val="24"/>
                        </w:rPr>
                      </w:pPr>
                      <w:r w:rsidRPr="0024266E">
                        <w:rPr>
                          <w:rFonts w:ascii="Times New Roman" w:hAnsi="Times New Roman" w:cs="Times New Roman"/>
                          <w:sz w:val="24"/>
                          <w:szCs w:val="24"/>
                        </w:rPr>
                        <w:t>Первый блок</w:t>
                      </w:r>
                    </w:p>
                    <w:p w:rsidR="004D3618" w:rsidRPr="0024266E" w:rsidRDefault="004D3618" w:rsidP="004D3618">
                      <w:pPr>
                        <w:jc w:val="center"/>
                        <w:rPr>
                          <w:rFonts w:ascii="Times New Roman" w:hAnsi="Times New Roman" w:cs="Times New Roman"/>
                          <w:sz w:val="24"/>
                          <w:szCs w:val="24"/>
                        </w:rPr>
                      </w:pPr>
                      <w:r w:rsidRPr="0024266E">
                        <w:rPr>
                          <w:rFonts w:ascii="Times New Roman" w:hAnsi="Times New Roman" w:cs="Times New Roman"/>
                          <w:sz w:val="24"/>
                          <w:szCs w:val="24"/>
                        </w:rPr>
                        <w:t>информационно-ознакомительные и тематические конкурсы</w:t>
                      </w:r>
                    </w:p>
                    <w:p w:rsidR="004D3618" w:rsidRDefault="004D3618" w:rsidP="004D3618">
                      <w:pPr>
                        <w:jc w:val="center"/>
                      </w:pP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0738FA23" wp14:editId="2FE0C2C5">
                <wp:simplePos x="0" y="0"/>
                <wp:positionH relativeFrom="column">
                  <wp:posOffset>3151397</wp:posOffset>
                </wp:positionH>
                <wp:positionV relativeFrom="paragraph">
                  <wp:posOffset>44882</wp:posOffset>
                </wp:positionV>
                <wp:extent cx="2266545" cy="1420239"/>
                <wp:effectExtent l="0" t="0" r="19685" b="27940"/>
                <wp:wrapNone/>
                <wp:docPr id="2" name="Прямоугольник 2"/>
                <wp:cNvGraphicFramePr/>
                <a:graphic xmlns:a="http://schemas.openxmlformats.org/drawingml/2006/main">
                  <a:graphicData uri="http://schemas.microsoft.com/office/word/2010/wordprocessingShape">
                    <wps:wsp>
                      <wps:cNvSpPr/>
                      <wps:spPr>
                        <a:xfrm>
                          <a:off x="0" y="0"/>
                          <a:ext cx="2266545" cy="1420239"/>
                        </a:xfrm>
                        <a:prstGeom prst="rect">
                          <a:avLst/>
                        </a:prstGeom>
                        <a:solidFill>
                          <a:sysClr val="window" lastClr="FFFFFF"/>
                        </a:solidFill>
                        <a:ln w="25400" cap="flat" cmpd="sng" algn="ctr">
                          <a:solidFill>
                            <a:sysClr val="windowText" lastClr="000000"/>
                          </a:solidFill>
                          <a:prstDash val="solid"/>
                        </a:ln>
                        <a:effectLst/>
                      </wps:spPr>
                      <wps:txbx>
                        <w:txbxContent>
                          <w:p w:rsidR="004D3618" w:rsidRPr="0024266E" w:rsidRDefault="004D3618" w:rsidP="004D3618">
                            <w:pPr>
                              <w:jc w:val="center"/>
                              <w:rPr>
                                <w:rFonts w:ascii="Times New Roman" w:hAnsi="Times New Roman" w:cs="Times New Roman"/>
                                <w:sz w:val="24"/>
                                <w:szCs w:val="24"/>
                              </w:rPr>
                            </w:pPr>
                            <w:r w:rsidRPr="0024266E">
                              <w:rPr>
                                <w:rFonts w:ascii="Times New Roman" w:hAnsi="Times New Roman" w:cs="Times New Roman"/>
                                <w:sz w:val="24"/>
                                <w:szCs w:val="24"/>
                              </w:rPr>
                              <w:t>Второй блок</w:t>
                            </w:r>
                          </w:p>
                          <w:p w:rsidR="004D3618" w:rsidRPr="0024266E" w:rsidRDefault="004D3618" w:rsidP="004D3618">
                            <w:pPr>
                              <w:jc w:val="center"/>
                              <w:rPr>
                                <w:rFonts w:ascii="Times New Roman" w:hAnsi="Times New Roman" w:cs="Times New Roman"/>
                                <w:sz w:val="24"/>
                                <w:szCs w:val="24"/>
                              </w:rPr>
                            </w:pPr>
                            <w:r w:rsidRPr="0024266E">
                              <w:rPr>
                                <w:rFonts w:ascii="Times New Roman" w:hAnsi="Times New Roman" w:cs="Times New Roman"/>
                                <w:sz w:val="24"/>
                                <w:szCs w:val="24"/>
                              </w:rPr>
                              <w:t xml:space="preserve">информационно-ознакомительные и внешние </w:t>
                            </w:r>
                            <w:proofErr w:type="gramStart"/>
                            <w:r w:rsidRPr="0024266E">
                              <w:rPr>
                                <w:rFonts w:ascii="Times New Roman" w:hAnsi="Times New Roman" w:cs="Times New Roman"/>
                                <w:sz w:val="24"/>
                                <w:szCs w:val="24"/>
                              </w:rPr>
                              <w:t>конкурсы</w:t>
                            </w:r>
                            <w:proofErr w:type="gramEnd"/>
                            <w:r w:rsidRPr="0024266E">
                              <w:rPr>
                                <w:rFonts w:ascii="Times New Roman" w:hAnsi="Times New Roman" w:cs="Times New Roman"/>
                                <w:sz w:val="24"/>
                                <w:szCs w:val="24"/>
                              </w:rPr>
                              <w:t xml:space="preserve"> и внутренние конкурсы и олимпиады по специальности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7" style="position:absolute;left:0;text-align:left;margin-left:248.15pt;margin-top:3.55pt;width:178.45pt;height:111.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" fillcolor="window" strokecolor="windowText" strokeweight="2pt">
                <v:textbox>
                  <w:txbxContent>
                    <w:p w:rsidR="004D3618" w:rsidRPr="0024266E" w:rsidRDefault="004D3618" w:rsidP="004D3618">
                      <w:pPr>
                        <w:jc w:val="center"/>
                        <w:rPr>
                          <w:rFonts w:ascii="Times New Roman" w:hAnsi="Times New Roman" w:cs="Times New Roman"/>
                          <w:sz w:val="24"/>
                          <w:szCs w:val="24"/>
                        </w:rPr>
                      </w:pPr>
                      <w:r w:rsidRPr="0024266E">
                        <w:rPr>
                          <w:rFonts w:ascii="Times New Roman" w:hAnsi="Times New Roman" w:cs="Times New Roman"/>
                          <w:sz w:val="24"/>
                          <w:szCs w:val="24"/>
                        </w:rPr>
                        <w:t>Второй блок</w:t>
                      </w:r>
                    </w:p>
                    <w:p w:rsidR="004D3618" w:rsidRPr="0024266E" w:rsidRDefault="004D3618" w:rsidP="004D3618">
                      <w:pPr>
                        <w:jc w:val="center"/>
                        <w:rPr>
                          <w:rFonts w:ascii="Times New Roman" w:hAnsi="Times New Roman" w:cs="Times New Roman"/>
                          <w:sz w:val="24"/>
                          <w:szCs w:val="24"/>
                        </w:rPr>
                      </w:pPr>
                      <w:r w:rsidRPr="0024266E">
                        <w:rPr>
                          <w:rFonts w:ascii="Times New Roman" w:hAnsi="Times New Roman" w:cs="Times New Roman"/>
                          <w:sz w:val="24"/>
                          <w:szCs w:val="24"/>
                        </w:rPr>
                        <w:t xml:space="preserve">информационно-ознакомительные и внешние </w:t>
                      </w:r>
                      <w:proofErr w:type="gramStart"/>
                      <w:r w:rsidRPr="0024266E">
                        <w:rPr>
                          <w:rFonts w:ascii="Times New Roman" w:hAnsi="Times New Roman" w:cs="Times New Roman"/>
                          <w:sz w:val="24"/>
                          <w:szCs w:val="24"/>
                        </w:rPr>
                        <w:t>конкурсы</w:t>
                      </w:r>
                      <w:proofErr w:type="gramEnd"/>
                      <w:r w:rsidRPr="0024266E">
                        <w:rPr>
                          <w:rFonts w:ascii="Times New Roman" w:hAnsi="Times New Roman" w:cs="Times New Roman"/>
                          <w:sz w:val="24"/>
                          <w:szCs w:val="24"/>
                        </w:rPr>
                        <w:t xml:space="preserve"> и внутренние конкурсы и олимпиады по специальности</w:t>
                      </w:r>
                    </w:p>
                  </w:txbxContent>
                </v:textbox>
              </v:rect>
            </w:pict>
          </mc:Fallback>
        </mc:AlternateContent>
      </w:r>
    </w:p>
    <w:p w:rsidR="004D3618" w:rsidRDefault="004D3618" w:rsidP="004D3618">
      <w:pPr>
        <w:spacing w:line="360" w:lineRule="auto"/>
        <w:ind w:firstLine="709"/>
        <w:jc w:val="both"/>
        <w:rPr>
          <w:rFonts w:ascii="Times New Roman" w:hAnsi="Times New Roman" w:cs="Times New Roman"/>
          <w:sz w:val="28"/>
          <w:szCs w:val="28"/>
        </w:rPr>
      </w:pPr>
    </w:p>
    <w:p w:rsidR="004D3618" w:rsidRDefault="004D3618" w:rsidP="004D3618">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5C9CBFEE" wp14:editId="047BE86E">
                <wp:simplePos x="0" y="0"/>
                <wp:positionH relativeFrom="column">
                  <wp:posOffset>2285351</wp:posOffset>
                </wp:positionH>
                <wp:positionV relativeFrom="paragraph">
                  <wp:posOffset>1284</wp:posOffset>
                </wp:positionV>
                <wp:extent cx="866046" cy="9727"/>
                <wp:effectExtent l="38100" t="76200" r="10795" b="104775"/>
                <wp:wrapNone/>
                <wp:docPr id="18" name="Прямая со стрелкой 18"/>
                <wp:cNvGraphicFramePr/>
                <a:graphic xmlns:a="http://schemas.openxmlformats.org/drawingml/2006/main">
                  <a:graphicData uri="http://schemas.microsoft.com/office/word/2010/wordprocessingShape">
                    <wps:wsp>
                      <wps:cNvCnPr/>
                      <wps:spPr>
                        <a:xfrm flipV="1">
                          <a:off x="0" y="0"/>
                          <a:ext cx="866046" cy="972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8" o:spid="_x0000_s1026" type="#_x0000_t32" style="position:absolute;margin-left:179.95pt;margin-top:.1pt;width:68.2pt;height:.75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">
                <v:stroke startarrow="open" endarrow="open"/>
              </v:shape>
            </w:pict>
          </mc:Fallback>
        </mc:AlternateContent>
      </w:r>
    </w:p>
    <w:p w:rsidR="004D3618" w:rsidRDefault="004D3618" w:rsidP="004D3618">
      <w:pPr>
        <w:spacing w:line="360" w:lineRule="auto"/>
        <w:ind w:firstLine="709"/>
        <w:jc w:val="both"/>
        <w:rPr>
          <w:rFonts w:ascii="Times New Roman" w:hAnsi="Times New Roman" w:cs="Times New Roman"/>
          <w:sz w:val="28"/>
          <w:szCs w:val="28"/>
        </w:rPr>
      </w:pPr>
    </w:p>
    <w:p w:rsidR="004D3618" w:rsidRDefault="004D3618" w:rsidP="004D3618">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209064B5" wp14:editId="5E7435B0">
                <wp:simplePos x="0" y="0"/>
                <wp:positionH relativeFrom="column">
                  <wp:posOffset>-846671</wp:posOffset>
                </wp:positionH>
                <wp:positionV relativeFrom="paragraph">
                  <wp:posOffset>76538</wp:posOffset>
                </wp:positionV>
                <wp:extent cx="1127868" cy="3161030"/>
                <wp:effectExtent l="0" t="0" r="15240" b="0"/>
                <wp:wrapNone/>
                <wp:docPr id="19" name="Выгнутая влево стрелка 19"/>
                <wp:cNvGraphicFramePr/>
                <a:graphic xmlns:a="http://schemas.openxmlformats.org/drawingml/2006/main">
                  <a:graphicData uri="http://schemas.microsoft.com/office/word/2010/wordprocessingShape">
                    <wps:wsp>
                      <wps:cNvSpPr/>
                      <wps:spPr>
                        <a:xfrm>
                          <a:off x="0" y="0"/>
                          <a:ext cx="1127868" cy="3161030"/>
                        </a:xfrm>
                        <a:prstGeom prst="curved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Выгнутая влево стрелка 19" o:spid="_x0000_s1026" type="#_x0000_t102" style="position:absolute;margin-left:-66.65pt;margin-top:6.05pt;width:88.8pt;height:248.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" adj="17747,20637,16200" fillcolor="#4f81bd" strokecolor="#385d8a" strokeweight="2p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2B3C9B26" wp14:editId="4F18BE18">
                <wp:simplePos x="0" y="0"/>
                <wp:positionH relativeFrom="column">
                  <wp:posOffset>5349240</wp:posOffset>
                </wp:positionH>
                <wp:positionV relativeFrom="paragraph">
                  <wp:posOffset>76200</wp:posOffset>
                </wp:positionV>
                <wp:extent cx="982345" cy="3238500"/>
                <wp:effectExtent l="0" t="0" r="27305" b="0"/>
                <wp:wrapNone/>
                <wp:docPr id="20" name="Выгнутая вправо стрелка 20"/>
                <wp:cNvGraphicFramePr/>
                <a:graphic xmlns:a="http://schemas.openxmlformats.org/drawingml/2006/main">
                  <a:graphicData uri="http://schemas.microsoft.com/office/word/2010/wordprocessingShape">
                    <wps:wsp>
                      <wps:cNvSpPr/>
                      <wps:spPr>
                        <a:xfrm>
                          <a:off x="0" y="0"/>
                          <a:ext cx="982345" cy="3238500"/>
                        </a:xfrm>
                        <a:prstGeom prst="curvedLef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Выгнутая вправо стрелка 20" o:spid="_x0000_s1026" type="#_x0000_t103" style="position:absolute;margin-left:421.2pt;margin-top:6pt;width:77.35pt;height: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" adj="18324,20781,5400" fillcolor="#4f81bd" strokecolor="#385d8a" strokeweight="2p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03418EE4" wp14:editId="05137116">
                <wp:simplePos x="0" y="0"/>
                <wp:positionH relativeFrom="column">
                  <wp:posOffset>4377082</wp:posOffset>
                </wp:positionH>
                <wp:positionV relativeFrom="paragraph">
                  <wp:posOffset>16051</wp:posOffset>
                </wp:positionV>
                <wp:extent cx="9728" cy="340468"/>
                <wp:effectExtent l="76200" t="0" r="85725" b="59690"/>
                <wp:wrapNone/>
                <wp:docPr id="17" name="Прямая со стрелкой 17"/>
                <wp:cNvGraphicFramePr/>
                <a:graphic xmlns:a="http://schemas.openxmlformats.org/drawingml/2006/main">
                  <a:graphicData uri="http://schemas.microsoft.com/office/word/2010/wordprocessingShape">
                    <wps:wsp>
                      <wps:cNvCnPr/>
                      <wps:spPr>
                        <a:xfrm>
                          <a:off x="0" y="0"/>
                          <a:ext cx="9728" cy="340468"/>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Прямая со стрелкой 17" o:spid="_x0000_s1026" type="#_x0000_t32" style="position:absolute;margin-left:344.65pt;margin-top:1.25pt;width:.75pt;height:26.8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&#1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55E60B92" wp14:editId="7556C1CF">
                <wp:simplePos x="0" y="0"/>
                <wp:positionH relativeFrom="column">
                  <wp:posOffset>1166954</wp:posOffset>
                </wp:positionH>
                <wp:positionV relativeFrom="paragraph">
                  <wp:posOffset>15672</wp:posOffset>
                </wp:positionV>
                <wp:extent cx="0" cy="340847"/>
                <wp:effectExtent l="95250" t="0" r="76200" b="59690"/>
                <wp:wrapNone/>
                <wp:docPr id="16" name="Прямая со стрелкой 16"/>
                <wp:cNvGraphicFramePr/>
                <a:graphic xmlns:a="http://schemas.openxmlformats.org/drawingml/2006/main">
                  <a:graphicData uri="http://schemas.microsoft.com/office/word/2010/wordprocessingShape">
                    <wps:wsp>
                      <wps:cNvCnPr/>
                      <wps:spPr>
                        <a:xfrm>
                          <a:off x="0" y="0"/>
                          <a:ext cx="0" cy="340847"/>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Прямая со стрелкой 16" o:spid="_x0000_s1026" type="#_x0000_t32" style="position:absolute;margin-left:91.9pt;margin-top:1.25pt;width:0;height:26.8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&#1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1C5614B1" wp14:editId="2D6492C2">
                <wp:simplePos x="0" y="0"/>
                <wp:positionH relativeFrom="column">
                  <wp:posOffset>3151397</wp:posOffset>
                </wp:positionH>
                <wp:positionV relativeFrom="paragraph">
                  <wp:posOffset>356519</wp:posOffset>
                </wp:positionV>
                <wp:extent cx="2354053" cy="1789430"/>
                <wp:effectExtent l="0" t="0" r="27305" b="20320"/>
                <wp:wrapNone/>
                <wp:docPr id="6" name="Скругленный прямоугольник 6"/>
                <wp:cNvGraphicFramePr/>
                <a:graphic xmlns:a="http://schemas.openxmlformats.org/drawingml/2006/main">
                  <a:graphicData uri="http://schemas.microsoft.com/office/word/2010/wordprocessingShape">
                    <wps:wsp>
                      <wps:cNvSpPr/>
                      <wps:spPr>
                        <a:xfrm>
                          <a:off x="0" y="0"/>
                          <a:ext cx="2354053" cy="1789430"/>
                        </a:xfrm>
                        <a:prstGeom prst="roundRect">
                          <a:avLst/>
                        </a:prstGeom>
                        <a:solidFill>
                          <a:sysClr val="window" lastClr="FFFFFF"/>
                        </a:solidFill>
                        <a:ln w="25400" cap="flat" cmpd="sng" algn="ctr">
                          <a:solidFill>
                            <a:sysClr val="windowText" lastClr="000000"/>
                          </a:solidFill>
                          <a:prstDash val="solid"/>
                        </a:ln>
                        <a:effectLst/>
                      </wps:spPr>
                      <wps:txbx>
                        <w:txbxContent>
                          <w:p w:rsidR="004D3618" w:rsidRPr="00694308" w:rsidRDefault="004D3618" w:rsidP="004D3618">
                            <w:pPr>
                              <w:jc w:val="center"/>
                              <w:rPr>
                                <w:rFonts w:ascii="Times New Roman" w:hAnsi="Times New Roman" w:cs="Times New Roman"/>
                                <w:sz w:val="24"/>
                                <w:szCs w:val="24"/>
                              </w:rPr>
                            </w:pPr>
                            <w:r w:rsidRPr="00694308">
                              <w:rPr>
                                <w:rFonts w:ascii="Times New Roman" w:hAnsi="Times New Roman" w:cs="Times New Roman"/>
                                <w:sz w:val="24"/>
                                <w:szCs w:val="24"/>
                              </w:rPr>
                              <w:t>Цель: усиленная мотивация творчества, формирование любви к профессии и интенсивное развитие профессионально значимых качеств личности.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6" o:spid="_x0000_s1028" style="position:absolute;left:0;text-align:left;margin-left:248.15pt;margin-top:28.05pt;width:185.35pt;height:140.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" fillcolor="window" strokecolor="windowText" strokeweight="2pt">
                <v:textbox>
                  <w:txbxContent>
                    <w:p w:rsidR="004D3618" w:rsidRPr="00694308" w:rsidRDefault="004D3618" w:rsidP="004D3618">
                      <w:pPr>
                        <w:jc w:val="center"/>
                        <w:rPr>
                          <w:rFonts w:ascii="Times New Roman" w:hAnsi="Times New Roman" w:cs="Times New Roman"/>
                          <w:sz w:val="24"/>
                          <w:szCs w:val="24"/>
                        </w:rPr>
                      </w:pPr>
                      <w:r w:rsidRPr="00694308">
                        <w:rPr>
                          <w:rFonts w:ascii="Times New Roman" w:hAnsi="Times New Roman" w:cs="Times New Roman"/>
                          <w:sz w:val="24"/>
                          <w:szCs w:val="24"/>
                        </w:rPr>
                        <w:t>Цель: усиленная мотивация творчества, формирование любви к профессии и интенсивное развитие профессионально значимых качеств личности.</w:t>
                      </w:r>
                    </w:p>
                  </w:txbxContent>
                </v:textbox>
              </v:round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065EE8C2" wp14:editId="02140A82">
                <wp:simplePos x="0" y="0"/>
                <wp:positionH relativeFrom="column">
                  <wp:posOffset>135821</wp:posOffset>
                </wp:positionH>
                <wp:positionV relativeFrom="paragraph">
                  <wp:posOffset>356519</wp:posOffset>
                </wp:positionV>
                <wp:extent cx="2227013" cy="1847850"/>
                <wp:effectExtent l="0" t="0" r="20955" b="19050"/>
                <wp:wrapNone/>
                <wp:docPr id="5" name="Скругленный прямоугольник 5"/>
                <wp:cNvGraphicFramePr/>
                <a:graphic xmlns:a="http://schemas.openxmlformats.org/drawingml/2006/main">
                  <a:graphicData uri="http://schemas.microsoft.com/office/word/2010/wordprocessingShape">
                    <wps:wsp>
                      <wps:cNvSpPr/>
                      <wps:spPr>
                        <a:xfrm>
                          <a:off x="0" y="0"/>
                          <a:ext cx="2227013" cy="1847850"/>
                        </a:xfrm>
                        <a:prstGeom prst="roundRect">
                          <a:avLst/>
                        </a:prstGeom>
                        <a:solidFill>
                          <a:sysClr val="window" lastClr="FFFFFF"/>
                        </a:solidFill>
                        <a:ln w="25400" cap="flat" cmpd="sng" algn="ctr">
                          <a:solidFill>
                            <a:sysClr val="windowText" lastClr="000000"/>
                          </a:solidFill>
                          <a:prstDash val="solid"/>
                        </a:ln>
                        <a:effectLst/>
                      </wps:spPr>
                      <wps:txbx>
                        <w:txbxContent>
                          <w:p w:rsidR="004D3618" w:rsidRPr="00694308" w:rsidRDefault="004D3618" w:rsidP="004D3618">
                            <w:pPr>
                              <w:jc w:val="center"/>
                              <w:rPr>
                                <w:rFonts w:ascii="Times New Roman" w:hAnsi="Times New Roman" w:cs="Times New Roman"/>
                                <w:sz w:val="24"/>
                                <w:szCs w:val="24"/>
                              </w:rPr>
                            </w:pPr>
                            <w:r w:rsidRPr="00694308">
                              <w:rPr>
                                <w:rFonts w:ascii="Times New Roman" w:hAnsi="Times New Roman" w:cs="Times New Roman"/>
                                <w:sz w:val="24"/>
                                <w:szCs w:val="24"/>
                              </w:rPr>
                              <w:t>Цель: мотивация к творчеству и своей профессии, приобретение студентами первичных навыков соревнования, выступления на публике, осознание своих возможностей.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5" o:spid="_x0000_s1029" style="position:absolute;left:0;text-align:left;margin-left:10.7pt;margin-top:28.05pt;width:175.35pt;height:1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" fillcolor="window" strokecolor="windowText" strokeweight="2pt">
                <v:textbox>
                  <w:txbxContent>
                    <w:p w:rsidR="004D3618" w:rsidRPr="00694308" w:rsidRDefault="004D3618" w:rsidP="004D3618">
                      <w:pPr>
                        <w:jc w:val="center"/>
                        <w:rPr>
                          <w:rFonts w:ascii="Times New Roman" w:hAnsi="Times New Roman" w:cs="Times New Roman"/>
                          <w:sz w:val="24"/>
                          <w:szCs w:val="24"/>
                        </w:rPr>
                      </w:pPr>
                      <w:r w:rsidRPr="00694308">
                        <w:rPr>
                          <w:rFonts w:ascii="Times New Roman" w:hAnsi="Times New Roman" w:cs="Times New Roman"/>
                          <w:sz w:val="24"/>
                          <w:szCs w:val="24"/>
                        </w:rPr>
                        <w:t>Цель: мотивация к творчеству и своей профессии, приобретение студентами первичных навыков соревнования, выступления на публике, осознание своих возможностей.</w:t>
                      </w:r>
                    </w:p>
                  </w:txbxContent>
                </v:textbox>
              </v:roundrect>
            </w:pict>
          </mc:Fallback>
        </mc:AlternateContent>
      </w:r>
    </w:p>
    <w:p w:rsidR="004D3618" w:rsidRDefault="004D3618" w:rsidP="004D3618">
      <w:pPr>
        <w:spacing w:line="360" w:lineRule="auto"/>
        <w:ind w:firstLine="709"/>
        <w:jc w:val="both"/>
        <w:rPr>
          <w:rFonts w:ascii="Times New Roman" w:hAnsi="Times New Roman" w:cs="Times New Roman"/>
          <w:sz w:val="28"/>
          <w:szCs w:val="28"/>
        </w:rPr>
      </w:pPr>
    </w:p>
    <w:p w:rsidR="004D3618" w:rsidRDefault="004D3618" w:rsidP="004D3618">
      <w:pPr>
        <w:spacing w:line="360" w:lineRule="auto"/>
        <w:ind w:firstLine="709"/>
        <w:jc w:val="both"/>
        <w:rPr>
          <w:rFonts w:ascii="Times New Roman" w:hAnsi="Times New Roman" w:cs="Times New Roman"/>
          <w:sz w:val="28"/>
          <w:szCs w:val="28"/>
        </w:rPr>
      </w:pPr>
    </w:p>
    <w:p w:rsidR="004D3618" w:rsidRPr="00C44F66" w:rsidRDefault="004D3618" w:rsidP="004D3618">
      <w:pPr>
        <w:spacing w:line="360" w:lineRule="auto"/>
        <w:ind w:firstLine="709"/>
        <w:jc w:val="both"/>
        <w:rPr>
          <w:rFonts w:ascii="Times New Roman" w:hAnsi="Times New Roman" w:cs="Times New Roman"/>
          <w:color w:val="FF0000"/>
          <w:sz w:val="28"/>
          <w:szCs w:val="28"/>
        </w:rPr>
      </w:pPr>
    </w:p>
    <w:p w:rsidR="004D3618" w:rsidRDefault="004D3618" w:rsidP="004D3618">
      <w:pPr>
        <w:spacing w:line="360" w:lineRule="auto"/>
        <w:ind w:firstLine="709"/>
        <w:jc w:val="both"/>
        <w:rPr>
          <w:rFonts w:ascii="Times New Roman" w:hAnsi="Times New Roman" w:cs="Times New Roman"/>
          <w:sz w:val="28"/>
          <w:szCs w:val="28"/>
        </w:rPr>
      </w:pPr>
    </w:p>
    <w:p w:rsidR="004D3618" w:rsidRDefault="00ED062E" w:rsidP="004D3618">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5C349020" wp14:editId="6789FEC1">
                <wp:simplePos x="0" y="0"/>
                <wp:positionH relativeFrom="column">
                  <wp:posOffset>1720850</wp:posOffset>
                </wp:positionH>
                <wp:positionV relativeFrom="paragraph">
                  <wp:posOffset>415925</wp:posOffset>
                </wp:positionV>
                <wp:extent cx="2198370" cy="914400"/>
                <wp:effectExtent l="0" t="0" r="11430" b="19050"/>
                <wp:wrapNone/>
                <wp:docPr id="8" name="Прямоугольник 8"/>
                <wp:cNvGraphicFramePr/>
                <a:graphic xmlns:a="http://schemas.openxmlformats.org/drawingml/2006/main">
                  <a:graphicData uri="http://schemas.microsoft.com/office/word/2010/wordprocessingShape">
                    <wps:wsp>
                      <wps:cNvSpPr/>
                      <wps:spPr>
                        <a:xfrm>
                          <a:off x="0" y="0"/>
                          <a:ext cx="2198370" cy="914400"/>
                        </a:xfrm>
                        <a:prstGeom prst="rect">
                          <a:avLst/>
                        </a:prstGeom>
                        <a:solidFill>
                          <a:sysClr val="window" lastClr="FFFFFF"/>
                        </a:solidFill>
                        <a:ln w="25400" cap="flat" cmpd="sng" algn="ctr">
                          <a:solidFill>
                            <a:sysClr val="windowText" lastClr="000000"/>
                          </a:solidFill>
                          <a:prstDash val="solid"/>
                        </a:ln>
                        <a:effectLst/>
                      </wps:spPr>
                      <wps:txb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Третий блок</w:t>
                            </w:r>
                          </w:p>
                          <w:p w:rsidR="004D3618" w:rsidRDefault="004D3618" w:rsidP="004D361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8" o:spid="_x0000_s1030" style="position:absolute;left:0;text-align:left;margin-left:135.5pt;margin-top:32.75pt;width:173.1pt;height:1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" fillcolor="window" strokecolor="windowText" strokeweight="2pt">
                <v:textbo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Третий блок</w:t>
                      </w:r>
                    </w:p>
                    <w:p w:rsidR="004D3618" w:rsidRDefault="004D3618" w:rsidP="004D3618">
                      <w:pPr>
                        <w:jc w:val="center"/>
                      </w:pPr>
                    </w:p>
                  </w:txbxContent>
                </v:textbox>
              </v:rect>
            </w:pict>
          </mc:Fallback>
        </mc:AlternateContent>
      </w:r>
    </w:p>
    <w:p w:rsidR="004D3618" w:rsidRDefault="004D3618" w:rsidP="004D3618">
      <w:pPr>
        <w:spacing w:line="360" w:lineRule="auto"/>
        <w:ind w:firstLine="709"/>
        <w:jc w:val="both"/>
        <w:rPr>
          <w:rFonts w:ascii="Times New Roman" w:hAnsi="Times New Roman" w:cs="Times New Roman"/>
          <w:sz w:val="28"/>
          <w:szCs w:val="28"/>
        </w:rPr>
      </w:pPr>
    </w:p>
    <w:p w:rsidR="004D3618" w:rsidRDefault="004D3618" w:rsidP="004D3618">
      <w:pPr>
        <w:spacing w:line="360" w:lineRule="auto"/>
        <w:ind w:firstLine="709"/>
        <w:jc w:val="both"/>
        <w:rPr>
          <w:rFonts w:ascii="Times New Roman" w:hAnsi="Times New Roman" w:cs="Times New Roman"/>
          <w:sz w:val="28"/>
          <w:szCs w:val="28"/>
        </w:rPr>
      </w:pPr>
    </w:p>
    <w:p w:rsidR="004D3618" w:rsidRDefault="00ED062E" w:rsidP="004D3618">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4D0AC39D" wp14:editId="30FF37F3">
                <wp:simplePos x="0" y="0"/>
                <wp:positionH relativeFrom="column">
                  <wp:posOffset>3462020</wp:posOffset>
                </wp:positionH>
                <wp:positionV relativeFrom="paragraph">
                  <wp:posOffset>25400</wp:posOffset>
                </wp:positionV>
                <wp:extent cx="690245" cy="573405"/>
                <wp:effectExtent l="38100" t="38100" r="71755" b="55245"/>
                <wp:wrapNone/>
                <wp:docPr id="22" name="Прямая со стрелкой 22"/>
                <wp:cNvGraphicFramePr/>
                <a:graphic xmlns:a="http://schemas.openxmlformats.org/drawingml/2006/main">
                  <a:graphicData uri="http://schemas.microsoft.com/office/word/2010/wordprocessingShape">
                    <wps:wsp>
                      <wps:cNvCnPr/>
                      <wps:spPr>
                        <a:xfrm>
                          <a:off x="0" y="0"/>
                          <a:ext cx="690245" cy="57340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id="Прямая со стрелкой 22" o:spid="_x0000_s1026" type="#_x0000_t32" style="position:absolute;margin-left:272.6pt;margin-top:2pt;width:54.35pt;height:45.1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">
                <v:stroke startarrow="open"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29F24F62" wp14:editId="4FDC2F2D">
                <wp:simplePos x="0" y="0"/>
                <wp:positionH relativeFrom="column">
                  <wp:posOffset>1525905</wp:posOffset>
                </wp:positionH>
                <wp:positionV relativeFrom="paragraph">
                  <wp:posOffset>25400</wp:posOffset>
                </wp:positionV>
                <wp:extent cx="447040" cy="573405"/>
                <wp:effectExtent l="38100" t="38100" r="48260" b="55245"/>
                <wp:wrapNone/>
                <wp:docPr id="21" name="Прямая со стрелкой 21"/>
                <wp:cNvGraphicFramePr/>
                <a:graphic xmlns:a="http://schemas.openxmlformats.org/drawingml/2006/main">
                  <a:graphicData uri="http://schemas.microsoft.com/office/word/2010/wordprocessingShape">
                    <wps:wsp>
                      <wps:cNvCnPr/>
                      <wps:spPr>
                        <a:xfrm flipH="1">
                          <a:off x="0" y="0"/>
                          <a:ext cx="447040" cy="57340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id="Прямая со стрелкой 21" o:spid="_x0000_s1026" type="#_x0000_t32" style="position:absolute;margin-left:120.15pt;margin-top:2pt;width:35.2pt;height:45.15pt;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">
                <v:stroke startarrow="open" endarrow="open"/>
              </v:shape>
            </w:pict>
          </mc:Fallback>
        </mc:AlternateContent>
      </w:r>
    </w:p>
    <w:p w:rsidR="004D3618" w:rsidRDefault="00ED062E" w:rsidP="004D3618">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6B78E1E4" wp14:editId="177EE3EA">
                <wp:simplePos x="0" y="0"/>
                <wp:positionH relativeFrom="column">
                  <wp:posOffset>3545205</wp:posOffset>
                </wp:positionH>
                <wp:positionV relativeFrom="paragraph">
                  <wp:posOffset>170180</wp:posOffset>
                </wp:positionV>
                <wp:extent cx="2266315" cy="1419860"/>
                <wp:effectExtent l="0" t="0" r="19685" b="27940"/>
                <wp:wrapNone/>
                <wp:docPr id="4" name="Прямоугольник 4"/>
                <wp:cNvGraphicFramePr/>
                <a:graphic xmlns:a="http://schemas.openxmlformats.org/drawingml/2006/main">
                  <a:graphicData uri="http://schemas.microsoft.com/office/word/2010/wordprocessingShape">
                    <wps:wsp>
                      <wps:cNvSpPr/>
                      <wps:spPr>
                        <a:xfrm>
                          <a:off x="0" y="0"/>
                          <a:ext cx="2266315" cy="1419860"/>
                        </a:xfrm>
                        <a:prstGeom prst="rect">
                          <a:avLst/>
                        </a:prstGeom>
                        <a:solidFill>
                          <a:sysClr val="window" lastClr="FFFFFF"/>
                        </a:solidFill>
                        <a:ln w="25400" cap="flat" cmpd="sng" algn="ctr">
                          <a:solidFill>
                            <a:sysClr val="windowText" lastClr="000000"/>
                          </a:solidFill>
                          <a:prstDash val="solid"/>
                        </a:ln>
                        <a:effectLst/>
                      </wps:spPr>
                      <wps:txb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Второй блок</w:t>
                            </w:r>
                          </w:p>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 xml:space="preserve">информационно-ознакомительные и внешние </w:t>
                            </w:r>
                            <w:proofErr w:type="gramStart"/>
                            <w:r w:rsidRPr="00A86210">
                              <w:rPr>
                                <w:rFonts w:ascii="Times New Roman" w:hAnsi="Times New Roman" w:cs="Times New Roman"/>
                                <w:sz w:val="24"/>
                                <w:szCs w:val="24"/>
                              </w:rPr>
                              <w:t>конкурсы</w:t>
                            </w:r>
                            <w:proofErr w:type="gramEnd"/>
                            <w:r w:rsidRPr="00A86210">
                              <w:rPr>
                                <w:rFonts w:ascii="Times New Roman" w:hAnsi="Times New Roman" w:cs="Times New Roman"/>
                                <w:sz w:val="24"/>
                                <w:szCs w:val="24"/>
                              </w:rPr>
                              <w:t xml:space="preserve"> и внутренние конкурсы и олимпиады по специальности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31" style="position:absolute;left:0;text-align:left;margin-left:279.15pt;margin-top:13.4pt;width:178.45pt;height:11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" fillcolor="window" strokecolor="windowText" strokeweight="2pt">
                <v:textbo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Второй блок</w:t>
                      </w:r>
                    </w:p>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 xml:space="preserve">информационно-ознакомительные и внешние </w:t>
                      </w:r>
                      <w:proofErr w:type="gramStart"/>
                      <w:r w:rsidRPr="00A86210">
                        <w:rPr>
                          <w:rFonts w:ascii="Times New Roman" w:hAnsi="Times New Roman" w:cs="Times New Roman"/>
                          <w:sz w:val="24"/>
                          <w:szCs w:val="24"/>
                        </w:rPr>
                        <w:t>конкурсы</w:t>
                      </w:r>
                      <w:proofErr w:type="gramEnd"/>
                      <w:r w:rsidRPr="00A86210">
                        <w:rPr>
                          <w:rFonts w:ascii="Times New Roman" w:hAnsi="Times New Roman" w:cs="Times New Roman"/>
                          <w:sz w:val="24"/>
                          <w:szCs w:val="24"/>
                        </w:rPr>
                        <w:t xml:space="preserve"> и внутренние конкурсы и олимпиады по специальности</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45720D8C" wp14:editId="437E9DCF">
                <wp:simplePos x="0" y="0"/>
                <wp:positionH relativeFrom="column">
                  <wp:posOffset>81280</wp:posOffset>
                </wp:positionH>
                <wp:positionV relativeFrom="paragraph">
                  <wp:posOffset>168275</wp:posOffset>
                </wp:positionV>
                <wp:extent cx="2207895" cy="1419860"/>
                <wp:effectExtent l="0" t="0" r="20955" b="27940"/>
                <wp:wrapNone/>
                <wp:docPr id="3" name="Прямоугольник 3"/>
                <wp:cNvGraphicFramePr/>
                <a:graphic xmlns:a="http://schemas.openxmlformats.org/drawingml/2006/main">
                  <a:graphicData uri="http://schemas.microsoft.com/office/word/2010/wordprocessingShape">
                    <wps:wsp>
                      <wps:cNvSpPr/>
                      <wps:spPr>
                        <a:xfrm>
                          <a:off x="0" y="0"/>
                          <a:ext cx="2207895" cy="1419860"/>
                        </a:xfrm>
                        <a:prstGeom prst="rect">
                          <a:avLst/>
                        </a:prstGeom>
                        <a:solidFill>
                          <a:sysClr val="window" lastClr="FFFFFF"/>
                        </a:solidFill>
                        <a:ln w="25400" cap="flat" cmpd="sng" algn="ctr">
                          <a:solidFill>
                            <a:sysClr val="windowText" lastClr="000000"/>
                          </a:solidFill>
                          <a:prstDash val="solid"/>
                        </a:ln>
                        <a:effectLst/>
                      </wps:spPr>
                      <wps:txb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Первый блок</w:t>
                            </w:r>
                          </w:p>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информационно-ознакомительные и тематические конкурсы</w:t>
                            </w:r>
                          </w:p>
                          <w:p w:rsidR="004D3618" w:rsidRDefault="004D3618" w:rsidP="004D361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32" style="position:absolute;left:0;text-align:left;margin-left:6.4pt;margin-top:13.25pt;width:173.85pt;height:11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" fillcolor="window" strokecolor="windowText" strokeweight="2pt">
                <v:textbo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Первый блок</w:t>
                      </w:r>
                    </w:p>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информационно-ознакомительные и тематические конкурсы</w:t>
                      </w:r>
                    </w:p>
                    <w:p w:rsidR="004D3618" w:rsidRDefault="004D3618" w:rsidP="004D3618">
                      <w:pPr>
                        <w:jc w:val="center"/>
                      </w:pPr>
                    </w:p>
                  </w:txbxContent>
                </v:textbox>
              </v:rect>
            </w:pict>
          </mc:Fallback>
        </mc:AlternateContent>
      </w:r>
    </w:p>
    <w:p w:rsidR="004D3618" w:rsidRDefault="004D3618" w:rsidP="004D3618">
      <w:pPr>
        <w:spacing w:line="360" w:lineRule="auto"/>
        <w:ind w:firstLine="709"/>
        <w:jc w:val="both"/>
        <w:rPr>
          <w:rFonts w:ascii="Times New Roman" w:hAnsi="Times New Roman" w:cs="Times New Roman"/>
          <w:sz w:val="28"/>
          <w:szCs w:val="28"/>
        </w:rPr>
      </w:pPr>
    </w:p>
    <w:p w:rsidR="004D3618" w:rsidRDefault="004D3618" w:rsidP="004D3618">
      <w:pPr>
        <w:spacing w:line="360" w:lineRule="auto"/>
        <w:ind w:firstLine="709"/>
        <w:jc w:val="both"/>
        <w:rPr>
          <w:rFonts w:ascii="Times New Roman" w:hAnsi="Times New Roman" w:cs="Times New Roman"/>
          <w:sz w:val="28"/>
          <w:szCs w:val="28"/>
        </w:rPr>
      </w:pPr>
    </w:p>
    <w:p w:rsidR="004D3618" w:rsidRDefault="00ED062E" w:rsidP="004D3618">
      <w:pPr>
        <w:spacing w:line="360" w:lineRule="auto"/>
        <w:ind w:firstLine="709"/>
        <w:jc w:val="both"/>
        <w:rPr>
          <w:rFonts w:ascii="Times New Roman" w:hAnsi="Times New Roman" w:cs="Times New Roman"/>
          <w:sz w:val="28"/>
          <w:szCs w:val="28"/>
        </w:rPr>
      </w:pPr>
      <w:r>
        <w:rPr>
          <w:rFonts w:ascii="Times New Roman" w:hAnsi="Times New Roman" w:cs="Times New Roman"/>
          <w:noProof/>
          <w:color w:val="C00000"/>
          <w:sz w:val="28"/>
          <w:szCs w:val="28"/>
          <w:lang w:eastAsia="ru-RU"/>
        </w:rPr>
        <mc:AlternateContent>
          <mc:Choice Requires="wps">
            <w:drawing>
              <wp:anchor distT="0" distB="0" distL="114300" distR="114300" simplePos="0" relativeHeight="251679744" behindDoc="0" locked="0" layoutInCell="1" allowOverlap="1" wp14:anchorId="1B3DFF0F" wp14:editId="346EA1EA">
                <wp:simplePos x="0" y="0"/>
                <wp:positionH relativeFrom="column">
                  <wp:posOffset>2361565</wp:posOffset>
                </wp:positionH>
                <wp:positionV relativeFrom="paragraph">
                  <wp:posOffset>29845</wp:posOffset>
                </wp:positionV>
                <wp:extent cx="914400" cy="914400"/>
                <wp:effectExtent l="0" t="0" r="0" b="0"/>
                <wp:wrapNone/>
                <wp:docPr id="23" name="Плюс 23"/>
                <wp:cNvGraphicFramePr/>
                <a:graphic xmlns:a="http://schemas.openxmlformats.org/drawingml/2006/main">
                  <a:graphicData uri="http://schemas.microsoft.com/office/word/2010/wordprocessingShape">
                    <wps:wsp>
                      <wps:cNvSpPr/>
                      <wps:spPr>
                        <a:xfrm>
                          <a:off x="0" y="0"/>
                          <a:ext cx="914400" cy="914400"/>
                        </a:xfrm>
                        <a:prstGeom prst="mathPlus">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Плюс 23" o:spid="_x0000_s1026" style="position:absolute;margin-left:185.95pt;margin-top:2.35pt;width:1in;height:1in;z-index:251679744;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" path="m121204,349667r228463,l349667,121204r215066,l564733,349667r228463,l793196,564733r-228463,l564733,793196r-215066,l349667,564733r-228463,l121204,349667xe" fillcolor="#4f81bd" strokecolor="#385d8a" strokeweight="2pt">
                <v:path arrowok="t" o:connecttype="custom" o:connectlocs="121204,349667;349667,349667;349667,121204;564733,121204;564733,349667;793196,349667;793196,564733;564733,564733;564733,793196;349667,793196;349667,564733;121204,564733;121204,349667" o:connectangles="0,0,0,0,0,0,0,0,0,0,0,0,0"/>
              </v:shape>
            </w:pict>
          </mc:Fallback>
        </mc:AlternateContent>
      </w:r>
    </w:p>
    <w:p w:rsidR="004D3618" w:rsidRDefault="004D3618" w:rsidP="004D3618">
      <w:pPr>
        <w:tabs>
          <w:tab w:val="left" w:pos="7062"/>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r>
    </w:p>
    <w:p w:rsidR="004D3618" w:rsidRDefault="00ED062E" w:rsidP="004D3618">
      <w:pPr>
        <w:spacing w:line="360" w:lineRule="auto"/>
        <w:ind w:firstLine="709"/>
        <w:jc w:val="both"/>
        <w:rPr>
          <w:rFonts w:ascii="Times New Roman" w:hAnsi="Times New Roman" w:cs="Times New Roman"/>
          <w:sz w:val="28"/>
          <w:szCs w:val="28"/>
        </w:rPr>
      </w:pPr>
      <w:r>
        <w:rPr>
          <w:rFonts w:ascii="Times New Roman" w:hAnsi="Times New Roman" w:cs="Times New Roman"/>
          <w:noProof/>
          <w:color w:val="C00000"/>
          <w:sz w:val="28"/>
          <w:szCs w:val="28"/>
          <w:lang w:eastAsia="ru-RU"/>
        </w:rPr>
        <w:lastRenderedPageBreak/>
        <mc:AlternateContent>
          <mc:Choice Requires="wps">
            <w:drawing>
              <wp:anchor distT="0" distB="0" distL="114300" distR="114300" simplePos="0" relativeHeight="251666432" behindDoc="0" locked="0" layoutInCell="1" allowOverlap="1" wp14:anchorId="22557D29" wp14:editId="44AF4D22">
                <wp:simplePos x="0" y="0"/>
                <wp:positionH relativeFrom="column">
                  <wp:posOffset>1651000</wp:posOffset>
                </wp:positionH>
                <wp:positionV relativeFrom="paragraph">
                  <wp:posOffset>136525</wp:posOffset>
                </wp:positionV>
                <wp:extent cx="2217420" cy="914400"/>
                <wp:effectExtent l="0" t="0" r="11430" b="19050"/>
                <wp:wrapNone/>
                <wp:docPr id="7" name="Прямоугольник 7"/>
                <wp:cNvGraphicFramePr/>
                <a:graphic xmlns:a="http://schemas.openxmlformats.org/drawingml/2006/main">
                  <a:graphicData uri="http://schemas.microsoft.com/office/word/2010/wordprocessingShape">
                    <wps:wsp>
                      <wps:cNvSpPr/>
                      <wps:spPr>
                        <a:xfrm>
                          <a:off x="0" y="0"/>
                          <a:ext cx="2217420" cy="914400"/>
                        </a:xfrm>
                        <a:prstGeom prst="rect">
                          <a:avLst/>
                        </a:prstGeom>
                        <a:solidFill>
                          <a:sysClr val="window" lastClr="FFFFFF"/>
                        </a:solidFill>
                        <a:ln w="25400" cap="flat" cmpd="sng" algn="ctr">
                          <a:solidFill>
                            <a:sysClr val="windowText" lastClr="000000"/>
                          </a:solidFill>
                          <a:prstDash val="solid"/>
                        </a:ln>
                        <a:effectLst/>
                      </wps:spPr>
                      <wps:txb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конкурсы и олимпиады по специальности регионального, всероссийского и международного уровня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7" o:spid="_x0000_s1033" style="position:absolute;left:0;text-align:left;margin-left:130pt;margin-top:10.75pt;width:174.6pt;height:1in;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" fillcolor="window" strokecolor="windowText" strokeweight="2pt">
                <v:textbo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конкурсы и олимпиады по специальности регионального, всероссийского и международного уровня</w:t>
                      </w:r>
                    </w:p>
                  </w:txbxContent>
                </v:textbox>
              </v:rect>
            </w:pict>
          </mc:Fallback>
        </mc:AlternateContent>
      </w:r>
    </w:p>
    <w:p w:rsidR="004D3618" w:rsidRDefault="004D3618" w:rsidP="004D3618">
      <w:pPr>
        <w:spacing w:line="360" w:lineRule="auto"/>
        <w:ind w:firstLine="709"/>
        <w:jc w:val="both"/>
        <w:rPr>
          <w:rFonts w:ascii="Times New Roman" w:hAnsi="Times New Roman" w:cs="Times New Roman"/>
          <w:color w:val="C00000"/>
          <w:sz w:val="28"/>
          <w:szCs w:val="28"/>
        </w:rPr>
      </w:pPr>
    </w:p>
    <w:p w:rsidR="004D3618" w:rsidRDefault="004D3618" w:rsidP="004D3618">
      <w:pPr>
        <w:spacing w:line="360" w:lineRule="auto"/>
        <w:ind w:firstLine="709"/>
        <w:jc w:val="both"/>
        <w:rPr>
          <w:rFonts w:ascii="Times New Roman" w:hAnsi="Times New Roman" w:cs="Times New Roman"/>
          <w:color w:val="C00000"/>
          <w:sz w:val="28"/>
          <w:szCs w:val="28"/>
        </w:rPr>
      </w:pPr>
    </w:p>
    <w:p w:rsidR="004D3618" w:rsidRDefault="004D3618" w:rsidP="004D3618">
      <w:pPr>
        <w:spacing w:line="360" w:lineRule="auto"/>
        <w:ind w:firstLine="709"/>
        <w:jc w:val="both"/>
        <w:rPr>
          <w:rFonts w:ascii="Times New Roman" w:hAnsi="Times New Roman" w:cs="Times New Roman"/>
          <w:color w:val="C00000"/>
          <w:sz w:val="28"/>
          <w:szCs w:val="28"/>
        </w:rPr>
      </w:pPr>
    </w:p>
    <w:p w:rsidR="004D3618" w:rsidRDefault="004D3618" w:rsidP="004D3618">
      <w:pPr>
        <w:spacing w:line="360" w:lineRule="auto"/>
        <w:ind w:firstLine="709"/>
        <w:jc w:val="both"/>
        <w:rPr>
          <w:rFonts w:ascii="Times New Roman" w:hAnsi="Times New Roman" w:cs="Times New Roman"/>
          <w:color w:val="C00000"/>
          <w:sz w:val="28"/>
          <w:szCs w:val="28"/>
        </w:rPr>
      </w:pPr>
    </w:p>
    <w:p w:rsidR="004D3618" w:rsidRDefault="004D3618" w:rsidP="004D3618">
      <w:pPr>
        <w:spacing w:line="360" w:lineRule="auto"/>
        <w:ind w:firstLine="709"/>
        <w:jc w:val="both"/>
        <w:rPr>
          <w:rFonts w:ascii="Times New Roman" w:hAnsi="Times New Roman" w:cs="Times New Roman"/>
          <w:color w:val="C00000"/>
          <w:sz w:val="28"/>
          <w:szCs w:val="28"/>
        </w:rPr>
      </w:pPr>
    </w:p>
    <w:p w:rsidR="004D3618" w:rsidRDefault="004D3618" w:rsidP="004D3618">
      <w:pPr>
        <w:spacing w:line="360" w:lineRule="auto"/>
        <w:ind w:firstLine="709"/>
        <w:jc w:val="center"/>
        <w:rPr>
          <w:rFonts w:ascii="Times New Roman" w:hAnsi="Times New Roman" w:cs="Times New Roman"/>
          <w:color w:val="C00000"/>
          <w:sz w:val="28"/>
          <w:szCs w:val="28"/>
        </w:rPr>
      </w:pPr>
      <w:r>
        <w:rPr>
          <w:rFonts w:ascii="Times New Roman" w:hAnsi="Times New Roman" w:cs="Times New Roman"/>
          <w:noProof/>
          <w:color w:val="C00000"/>
          <w:sz w:val="28"/>
          <w:szCs w:val="28"/>
          <w:lang w:eastAsia="ru-RU"/>
        </w:rPr>
        <mc:AlternateContent>
          <mc:Choice Requires="wps">
            <w:drawing>
              <wp:anchor distT="0" distB="0" distL="114300" distR="114300" simplePos="0" relativeHeight="251681792" behindDoc="0" locked="0" layoutInCell="1" allowOverlap="1" wp14:anchorId="5833BE5A" wp14:editId="541A70D7">
                <wp:simplePos x="0" y="0"/>
                <wp:positionH relativeFrom="column">
                  <wp:posOffset>5096929</wp:posOffset>
                </wp:positionH>
                <wp:positionV relativeFrom="paragraph">
                  <wp:posOffset>301314</wp:posOffset>
                </wp:positionV>
                <wp:extent cx="1196502" cy="3112851"/>
                <wp:effectExtent l="0" t="0" r="22860" b="0"/>
                <wp:wrapNone/>
                <wp:docPr id="26" name="Выгнутая вправо стрелка 26"/>
                <wp:cNvGraphicFramePr/>
                <a:graphic xmlns:a="http://schemas.openxmlformats.org/drawingml/2006/main">
                  <a:graphicData uri="http://schemas.microsoft.com/office/word/2010/wordprocessingShape">
                    <wps:wsp>
                      <wps:cNvSpPr/>
                      <wps:spPr>
                        <a:xfrm>
                          <a:off x="0" y="0"/>
                          <a:ext cx="1196502" cy="3112851"/>
                        </a:xfrm>
                        <a:prstGeom prst="curvedLef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Выгнутая вправо стрелка 26" o:spid="_x0000_s1026" type="#_x0000_t103" style="position:absolute;margin-left:401.35pt;margin-top:23.75pt;width:94.2pt;height:24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" adj="17449,20562,5400" fillcolor="#4f81bd" strokecolor="#385d8a" strokeweight="2p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1567C266" wp14:editId="489971CF">
                <wp:simplePos x="0" y="0"/>
                <wp:positionH relativeFrom="column">
                  <wp:posOffset>1795145</wp:posOffset>
                </wp:positionH>
                <wp:positionV relativeFrom="paragraph">
                  <wp:posOffset>208280</wp:posOffset>
                </wp:positionV>
                <wp:extent cx="2198370" cy="914400"/>
                <wp:effectExtent l="0" t="0" r="11430" b="19050"/>
                <wp:wrapNone/>
                <wp:docPr id="9" name="Прямоугольник 9"/>
                <wp:cNvGraphicFramePr/>
                <a:graphic xmlns:a="http://schemas.openxmlformats.org/drawingml/2006/main">
                  <a:graphicData uri="http://schemas.microsoft.com/office/word/2010/wordprocessingShape">
                    <wps:wsp>
                      <wps:cNvSpPr/>
                      <wps:spPr>
                        <a:xfrm>
                          <a:off x="0" y="0"/>
                          <a:ext cx="2198370" cy="914400"/>
                        </a:xfrm>
                        <a:prstGeom prst="rect">
                          <a:avLst/>
                        </a:prstGeom>
                        <a:solidFill>
                          <a:sysClr val="window" lastClr="FFFFFF"/>
                        </a:solidFill>
                        <a:ln w="25400" cap="flat" cmpd="sng" algn="ctr">
                          <a:solidFill>
                            <a:sysClr val="windowText" lastClr="000000"/>
                          </a:solidFill>
                          <a:prstDash val="solid"/>
                        </a:ln>
                        <a:effectLst/>
                      </wps:spPr>
                      <wps:txb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Четвертый блок</w:t>
                            </w:r>
                          </w:p>
                          <w:p w:rsidR="004D3618" w:rsidRDefault="004D3618" w:rsidP="004D361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9" o:spid="_x0000_s1034" style="position:absolute;left:0;text-align:left;margin-left:141.35pt;margin-top:16.4pt;width:173.1pt;height:1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" fillcolor="window" strokecolor="windowText" strokeweight="2pt">
                <v:textbo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Четвертый блок</w:t>
                      </w:r>
                    </w:p>
                    <w:p w:rsidR="004D3618" w:rsidRDefault="004D3618" w:rsidP="004D3618">
                      <w:pPr>
                        <w:jc w:val="center"/>
                      </w:pPr>
                    </w:p>
                  </w:txbxContent>
                </v:textbox>
              </v:rect>
            </w:pict>
          </mc:Fallback>
        </mc:AlternateContent>
      </w:r>
    </w:p>
    <w:p w:rsidR="004D3618" w:rsidRDefault="004D3618" w:rsidP="004D3618">
      <w:pPr>
        <w:spacing w:line="360" w:lineRule="auto"/>
        <w:ind w:firstLine="709"/>
        <w:jc w:val="both"/>
        <w:rPr>
          <w:rFonts w:ascii="Times New Roman" w:hAnsi="Times New Roman" w:cs="Times New Roman"/>
          <w:color w:val="C00000"/>
          <w:sz w:val="28"/>
          <w:szCs w:val="28"/>
        </w:rPr>
      </w:pPr>
      <w:r>
        <w:rPr>
          <w:rFonts w:ascii="Times New Roman" w:hAnsi="Times New Roman" w:cs="Times New Roman"/>
          <w:noProof/>
          <w:color w:val="C00000"/>
          <w:sz w:val="28"/>
          <w:szCs w:val="28"/>
          <w:lang w:eastAsia="ru-RU"/>
        </w:rPr>
        <mc:AlternateContent>
          <mc:Choice Requires="wps">
            <w:drawing>
              <wp:anchor distT="0" distB="0" distL="114300" distR="114300" simplePos="0" relativeHeight="251680768" behindDoc="0" locked="0" layoutInCell="1" allowOverlap="1" wp14:anchorId="41AFF93A" wp14:editId="16F8F68C">
                <wp:simplePos x="0" y="0"/>
                <wp:positionH relativeFrom="column">
                  <wp:posOffset>-652118</wp:posOffset>
                </wp:positionH>
                <wp:positionV relativeFrom="paragraph">
                  <wp:posOffset>65824</wp:posOffset>
                </wp:positionV>
                <wp:extent cx="1264596" cy="2850204"/>
                <wp:effectExtent l="0" t="0" r="12065" b="7620"/>
                <wp:wrapNone/>
                <wp:docPr id="24" name="Выгнутая влево стрелка 24"/>
                <wp:cNvGraphicFramePr/>
                <a:graphic xmlns:a="http://schemas.openxmlformats.org/drawingml/2006/main">
                  <a:graphicData uri="http://schemas.microsoft.com/office/word/2010/wordprocessingShape">
                    <wps:wsp>
                      <wps:cNvSpPr/>
                      <wps:spPr>
                        <a:xfrm>
                          <a:off x="0" y="0"/>
                          <a:ext cx="1264596" cy="2850204"/>
                        </a:xfrm>
                        <a:prstGeom prst="curved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Выгнутая влево стрелка 24" o:spid="_x0000_s1026" type="#_x0000_t102" style="position:absolute;margin-left:-51.35pt;margin-top:5.2pt;width:99.55pt;height:224.4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" adj="16808,20402,16200" fillcolor="#4f81bd" strokecolor="#385d8a" strokeweight="2pt"/>
            </w:pict>
          </mc:Fallback>
        </mc:AlternateContent>
      </w:r>
    </w:p>
    <w:p w:rsidR="004D3618" w:rsidRDefault="004D3618" w:rsidP="004D3618">
      <w:pPr>
        <w:spacing w:line="360" w:lineRule="auto"/>
        <w:ind w:firstLine="709"/>
        <w:jc w:val="both"/>
        <w:rPr>
          <w:rFonts w:ascii="Times New Roman" w:hAnsi="Times New Roman" w:cs="Times New Roman"/>
          <w:color w:val="C00000"/>
          <w:sz w:val="28"/>
          <w:szCs w:val="28"/>
        </w:rPr>
      </w:pPr>
    </w:p>
    <w:p w:rsidR="004D3618" w:rsidRDefault="004D3618" w:rsidP="004D3618">
      <w:pPr>
        <w:spacing w:line="360" w:lineRule="auto"/>
        <w:ind w:firstLine="709"/>
        <w:jc w:val="both"/>
        <w:rPr>
          <w:rFonts w:ascii="Times New Roman" w:hAnsi="Times New Roman" w:cs="Times New Roman"/>
          <w:color w:val="C00000"/>
          <w:sz w:val="28"/>
          <w:szCs w:val="28"/>
        </w:rPr>
      </w:pPr>
      <w:r>
        <w:rPr>
          <w:rFonts w:ascii="Times New Roman" w:hAnsi="Times New Roman" w:cs="Times New Roman"/>
          <w:noProof/>
          <w:color w:val="C00000"/>
          <w:sz w:val="28"/>
          <w:szCs w:val="28"/>
          <w:lang w:eastAsia="ru-RU"/>
        </w:rPr>
        <mc:AlternateContent>
          <mc:Choice Requires="wps">
            <w:drawing>
              <wp:anchor distT="0" distB="0" distL="114300" distR="114300" simplePos="0" relativeHeight="251684864" behindDoc="0" locked="0" layoutInCell="1" allowOverlap="1" wp14:anchorId="68170F7B" wp14:editId="57B9CB7B">
                <wp:simplePos x="0" y="0"/>
                <wp:positionH relativeFrom="column">
                  <wp:posOffset>2869295</wp:posOffset>
                </wp:positionH>
                <wp:positionV relativeFrom="paragraph">
                  <wp:posOffset>31953</wp:posOffset>
                </wp:positionV>
                <wp:extent cx="0" cy="428017"/>
                <wp:effectExtent l="95250" t="38100" r="76200" b="48260"/>
                <wp:wrapNone/>
                <wp:docPr id="29" name="Прямая со стрелкой 29"/>
                <wp:cNvGraphicFramePr/>
                <a:graphic xmlns:a="http://schemas.openxmlformats.org/drawingml/2006/main">
                  <a:graphicData uri="http://schemas.microsoft.com/office/word/2010/wordprocessingShape">
                    <wps:wsp>
                      <wps:cNvCnPr/>
                      <wps:spPr>
                        <a:xfrm>
                          <a:off x="0" y="0"/>
                          <a:ext cx="0" cy="42801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id="Прямая со стрелкой 29" o:spid="_x0000_s1026" type="#_x0000_t32" style="position:absolute;margin-left:225.95pt;margin-top:2.5pt;width:0;height:33.7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">
                <v:stroke startarrow="open" endarrow="open"/>
              </v:shape>
            </w:pict>
          </mc:Fallback>
        </mc:AlternateContent>
      </w:r>
      <w:r>
        <w:rPr>
          <w:rFonts w:ascii="Times New Roman" w:hAnsi="Times New Roman" w:cs="Times New Roman"/>
          <w:noProof/>
          <w:color w:val="C00000"/>
          <w:sz w:val="28"/>
          <w:szCs w:val="28"/>
          <w:lang w:eastAsia="ru-RU"/>
        </w:rPr>
        <mc:AlternateContent>
          <mc:Choice Requires="wps">
            <w:drawing>
              <wp:anchor distT="0" distB="0" distL="114300" distR="114300" simplePos="0" relativeHeight="251683840" behindDoc="0" locked="0" layoutInCell="1" allowOverlap="1" wp14:anchorId="0DC019CF" wp14:editId="1DAAD1CC">
                <wp:simplePos x="0" y="0"/>
                <wp:positionH relativeFrom="column">
                  <wp:posOffset>3997622</wp:posOffset>
                </wp:positionH>
                <wp:positionV relativeFrom="paragraph">
                  <wp:posOffset>31953</wp:posOffset>
                </wp:positionV>
                <wp:extent cx="749111" cy="398834"/>
                <wp:effectExtent l="38100" t="38100" r="51435" b="58420"/>
                <wp:wrapNone/>
                <wp:docPr id="28" name="Прямая со стрелкой 28"/>
                <wp:cNvGraphicFramePr/>
                <a:graphic xmlns:a="http://schemas.openxmlformats.org/drawingml/2006/main">
                  <a:graphicData uri="http://schemas.microsoft.com/office/word/2010/wordprocessingShape">
                    <wps:wsp>
                      <wps:cNvCnPr/>
                      <wps:spPr>
                        <a:xfrm>
                          <a:off x="0" y="0"/>
                          <a:ext cx="749111" cy="398834"/>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id="Прямая со стрелкой 28" o:spid="_x0000_s1026" type="#_x0000_t32" style="position:absolute;margin-left:314.75pt;margin-top:2.5pt;width:59pt;height:31.4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">
                <v:stroke startarrow="open" endarrow="open"/>
              </v:shape>
            </w:pict>
          </mc:Fallback>
        </mc:AlternateContent>
      </w:r>
      <w:r>
        <w:rPr>
          <w:rFonts w:ascii="Times New Roman" w:hAnsi="Times New Roman" w:cs="Times New Roman"/>
          <w:noProof/>
          <w:color w:val="C00000"/>
          <w:sz w:val="28"/>
          <w:szCs w:val="28"/>
          <w:lang w:eastAsia="ru-RU"/>
        </w:rPr>
        <mc:AlternateContent>
          <mc:Choice Requires="wps">
            <w:drawing>
              <wp:anchor distT="0" distB="0" distL="114300" distR="114300" simplePos="0" relativeHeight="251682816" behindDoc="0" locked="0" layoutInCell="1" allowOverlap="1" wp14:anchorId="3D3F5068" wp14:editId="40FC82B1">
                <wp:simplePos x="0" y="0"/>
                <wp:positionH relativeFrom="column">
                  <wp:posOffset>1089133</wp:posOffset>
                </wp:positionH>
                <wp:positionV relativeFrom="paragraph">
                  <wp:posOffset>31953</wp:posOffset>
                </wp:positionV>
                <wp:extent cx="709930" cy="398834"/>
                <wp:effectExtent l="38100" t="38100" r="52070" b="58420"/>
                <wp:wrapNone/>
                <wp:docPr id="27" name="Прямая со стрелкой 27"/>
                <wp:cNvGraphicFramePr/>
                <a:graphic xmlns:a="http://schemas.openxmlformats.org/drawingml/2006/main">
                  <a:graphicData uri="http://schemas.microsoft.com/office/word/2010/wordprocessingShape">
                    <wps:wsp>
                      <wps:cNvCnPr/>
                      <wps:spPr>
                        <a:xfrm flipH="1">
                          <a:off x="0" y="0"/>
                          <a:ext cx="709930" cy="398834"/>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14:sizeRelV relativeFrom="margin">
                  <wp14:pctHeight>0</wp14:pctHeight>
                </wp14:sizeRelV>
              </wp:anchor>
            </w:drawing>
          </mc:Choice>
          <mc:Fallback>
            <w:pict>
              <v:shape id="Прямая со стрелкой 27" o:spid="_x0000_s1026" type="#_x0000_t32" style="position:absolute;margin-left:85.75pt;margin-top:2.5pt;width:55.9pt;height:31.4pt;flip:x;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">
                <v:stroke startarrow="open" endarrow="open"/>
              </v:shape>
            </w:pict>
          </mc:Fallback>
        </mc:AlternateContent>
      </w:r>
    </w:p>
    <w:p w:rsidR="004D3618" w:rsidRDefault="004D3618" w:rsidP="004D3618">
      <w:pPr>
        <w:spacing w:line="360" w:lineRule="auto"/>
        <w:ind w:firstLine="709"/>
        <w:jc w:val="both"/>
        <w:rPr>
          <w:rFonts w:ascii="Times New Roman" w:hAnsi="Times New Roman" w:cs="Times New Roman"/>
          <w:color w:val="C00000"/>
          <w:sz w:val="28"/>
          <w:szCs w:val="28"/>
        </w:rPr>
      </w:pPr>
      <w:r>
        <w:rPr>
          <w:rFonts w:ascii="Times New Roman" w:hAnsi="Times New Roman" w:cs="Times New Roman"/>
          <w:noProof/>
          <w:color w:val="C00000"/>
          <w:sz w:val="28"/>
          <w:szCs w:val="28"/>
          <w:lang w:eastAsia="ru-RU"/>
        </w:rPr>
        <mc:AlternateContent>
          <mc:Choice Requires="wps">
            <w:drawing>
              <wp:anchor distT="0" distB="0" distL="114300" distR="114300" simplePos="0" relativeHeight="251668480" behindDoc="0" locked="0" layoutInCell="1" allowOverlap="1" wp14:anchorId="322EA322" wp14:editId="4235193B">
                <wp:simplePos x="0" y="0"/>
                <wp:positionH relativeFrom="column">
                  <wp:posOffset>407670</wp:posOffset>
                </wp:positionH>
                <wp:positionV relativeFrom="paragraph">
                  <wp:posOffset>68580</wp:posOffset>
                </wp:positionV>
                <wp:extent cx="1390650" cy="914400"/>
                <wp:effectExtent l="0" t="0" r="19050" b="19050"/>
                <wp:wrapNone/>
                <wp:docPr id="11" name="Прямоугольник 11"/>
                <wp:cNvGraphicFramePr/>
                <a:graphic xmlns:a="http://schemas.openxmlformats.org/drawingml/2006/main">
                  <a:graphicData uri="http://schemas.microsoft.com/office/word/2010/wordprocessingShape">
                    <wps:wsp>
                      <wps:cNvSpPr/>
                      <wps:spPr>
                        <a:xfrm>
                          <a:off x="0" y="0"/>
                          <a:ext cx="1390650" cy="914400"/>
                        </a:xfrm>
                        <a:prstGeom prst="rect">
                          <a:avLst/>
                        </a:prstGeom>
                        <a:solidFill>
                          <a:sysClr val="window" lastClr="FFFFFF"/>
                        </a:solidFill>
                        <a:ln w="25400" cap="flat" cmpd="sng" algn="ctr">
                          <a:solidFill>
                            <a:sysClr val="windowText" lastClr="000000"/>
                          </a:solidFill>
                          <a:prstDash val="solid"/>
                        </a:ln>
                        <a:effectLst/>
                      </wps:spPr>
                      <wps:txb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Первый блок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1" o:spid="_x0000_s1035" style="position:absolute;left:0;text-align:left;margin-left:32.1pt;margin-top:5.4pt;width:109.5pt;height:1in;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" fillcolor="window" strokecolor="windowText" strokeweight="2pt">
                <v:textbo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Первый блок</w:t>
                      </w:r>
                    </w:p>
                  </w:txbxContent>
                </v:textbox>
              </v:rect>
            </w:pict>
          </mc:Fallback>
        </mc:AlternateContent>
      </w:r>
      <w:r>
        <w:rPr>
          <w:rFonts w:ascii="Times New Roman" w:hAnsi="Times New Roman" w:cs="Times New Roman"/>
          <w:noProof/>
          <w:color w:val="C00000"/>
          <w:sz w:val="28"/>
          <w:szCs w:val="28"/>
          <w:lang w:eastAsia="ru-RU"/>
        </w:rPr>
        <mc:AlternateContent>
          <mc:Choice Requires="wps">
            <w:drawing>
              <wp:anchor distT="0" distB="0" distL="114300" distR="114300" simplePos="0" relativeHeight="251670528" behindDoc="0" locked="0" layoutInCell="1" allowOverlap="1" wp14:anchorId="0A15CA06" wp14:editId="00F3F6A4">
                <wp:simplePos x="0" y="0"/>
                <wp:positionH relativeFrom="column">
                  <wp:posOffset>3919881</wp:posOffset>
                </wp:positionH>
                <wp:positionV relativeFrom="paragraph">
                  <wp:posOffset>98020</wp:posOffset>
                </wp:positionV>
                <wp:extent cx="1459149" cy="914400"/>
                <wp:effectExtent l="0" t="0" r="27305" b="19050"/>
                <wp:wrapNone/>
                <wp:docPr id="14" name="Прямоугольник 14"/>
                <wp:cNvGraphicFramePr/>
                <a:graphic xmlns:a="http://schemas.openxmlformats.org/drawingml/2006/main">
                  <a:graphicData uri="http://schemas.microsoft.com/office/word/2010/wordprocessingShape">
                    <wps:wsp>
                      <wps:cNvSpPr/>
                      <wps:spPr>
                        <a:xfrm>
                          <a:off x="0" y="0"/>
                          <a:ext cx="1459149" cy="914400"/>
                        </a:xfrm>
                        <a:prstGeom prst="rect">
                          <a:avLst/>
                        </a:prstGeom>
                        <a:solidFill>
                          <a:sysClr val="window" lastClr="FFFFFF"/>
                        </a:solidFill>
                        <a:ln w="25400" cap="flat" cmpd="sng" algn="ctr">
                          <a:solidFill>
                            <a:sysClr val="windowText" lastClr="000000"/>
                          </a:solidFill>
                          <a:prstDash val="solid"/>
                        </a:ln>
                        <a:effectLst/>
                      </wps:spPr>
                      <wps:txb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Третий блок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4" o:spid="_x0000_s1036" style="position:absolute;left:0;text-align:left;margin-left:308.65pt;margin-top:7.7pt;width:114.9pt;height:1in;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" fillcolor="window" strokecolor="windowText" strokeweight="2pt">
                <v:textbo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Третий блок</w:t>
                      </w:r>
                    </w:p>
                  </w:txbxContent>
                </v:textbox>
              </v:rect>
            </w:pict>
          </mc:Fallback>
        </mc:AlternateContent>
      </w:r>
      <w:r>
        <w:rPr>
          <w:rFonts w:ascii="Times New Roman" w:hAnsi="Times New Roman" w:cs="Times New Roman"/>
          <w:noProof/>
          <w:color w:val="C00000"/>
          <w:sz w:val="28"/>
          <w:szCs w:val="28"/>
          <w:lang w:eastAsia="ru-RU"/>
        </w:rPr>
        <mc:AlternateContent>
          <mc:Choice Requires="wps">
            <w:drawing>
              <wp:anchor distT="0" distB="0" distL="114300" distR="114300" simplePos="0" relativeHeight="251671552" behindDoc="0" locked="0" layoutInCell="1" allowOverlap="1" wp14:anchorId="2A49965F" wp14:editId="641A751B">
                <wp:simplePos x="0" y="0"/>
                <wp:positionH relativeFrom="column">
                  <wp:posOffset>2227269</wp:posOffset>
                </wp:positionH>
                <wp:positionV relativeFrom="paragraph">
                  <wp:posOffset>107747</wp:posOffset>
                </wp:positionV>
                <wp:extent cx="1322962" cy="914400"/>
                <wp:effectExtent l="0" t="0" r="10795" b="19050"/>
                <wp:wrapNone/>
                <wp:docPr id="15" name="Прямоугольник 15"/>
                <wp:cNvGraphicFramePr/>
                <a:graphic xmlns:a="http://schemas.openxmlformats.org/drawingml/2006/main">
                  <a:graphicData uri="http://schemas.microsoft.com/office/word/2010/wordprocessingShape">
                    <wps:wsp>
                      <wps:cNvSpPr/>
                      <wps:spPr>
                        <a:xfrm>
                          <a:off x="0" y="0"/>
                          <a:ext cx="1322962" cy="914400"/>
                        </a:xfrm>
                        <a:prstGeom prst="rect">
                          <a:avLst/>
                        </a:prstGeom>
                        <a:solidFill>
                          <a:sysClr val="window" lastClr="FFFFFF"/>
                        </a:solidFill>
                        <a:ln w="25400" cap="flat" cmpd="sng" algn="ctr">
                          <a:solidFill>
                            <a:sysClr val="windowText" lastClr="000000"/>
                          </a:solidFill>
                          <a:prstDash val="solid"/>
                        </a:ln>
                        <a:effectLst/>
                      </wps:spPr>
                      <wps:txb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Второй блок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5" o:spid="_x0000_s1037" style="position:absolute;left:0;text-align:left;margin-left:175.4pt;margin-top:8.5pt;width:104.15pt;height:1in;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" fillcolor="window" strokecolor="windowText" strokeweight="2pt">
                <v:textbo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Второй блок</w:t>
                      </w:r>
                    </w:p>
                  </w:txbxContent>
                </v:textbox>
              </v:rect>
            </w:pict>
          </mc:Fallback>
        </mc:AlternateContent>
      </w:r>
    </w:p>
    <w:p w:rsidR="004D3618" w:rsidRDefault="004D3618" w:rsidP="004D3618">
      <w:pPr>
        <w:spacing w:line="360" w:lineRule="auto"/>
        <w:ind w:firstLine="709"/>
        <w:jc w:val="both"/>
        <w:rPr>
          <w:rFonts w:ascii="Times New Roman" w:hAnsi="Times New Roman" w:cs="Times New Roman"/>
          <w:color w:val="C00000"/>
          <w:sz w:val="28"/>
          <w:szCs w:val="28"/>
        </w:rPr>
      </w:pPr>
    </w:p>
    <w:p w:rsidR="004D3618" w:rsidRDefault="004D3618" w:rsidP="004D3618">
      <w:pPr>
        <w:spacing w:line="360" w:lineRule="auto"/>
        <w:ind w:firstLine="709"/>
        <w:jc w:val="both"/>
        <w:rPr>
          <w:rFonts w:ascii="Times New Roman" w:hAnsi="Times New Roman" w:cs="Times New Roman"/>
          <w:color w:val="C00000"/>
          <w:sz w:val="28"/>
          <w:szCs w:val="28"/>
        </w:rPr>
      </w:pPr>
      <w:r>
        <w:rPr>
          <w:rFonts w:ascii="Times New Roman" w:hAnsi="Times New Roman" w:cs="Times New Roman"/>
          <w:noProof/>
          <w:color w:val="C00000"/>
          <w:sz w:val="28"/>
          <w:szCs w:val="28"/>
          <w:lang w:eastAsia="ru-RU"/>
        </w:rPr>
        <mc:AlternateContent>
          <mc:Choice Requires="wps">
            <w:drawing>
              <wp:anchor distT="0" distB="0" distL="114300" distR="114300" simplePos="0" relativeHeight="251685888" behindDoc="0" locked="0" layoutInCell="1" allowOverlap="1" wp14:anchorId="660B73CC" wp14:editId="60663951">
                <wp:simplePos x="0" y="0"/>
                <wp:positionH relativeFrom="column">
                  <wp:posOffset>2421255</wp:posOffset>
                </wp:positionH>
                <wp:positionV relativeFrom="paragraph">
                  <wp:posOffset>257810</wp:posOffset>
                </wp:positionV>
                <wp:extent cx="914400" cy="914400"/>
                <wp:effectExtent l="0" t="0" r="0" b="0"/>
                <wp:wrapNone/>
                <wp:docPr id="30" name="Плюс 30"/>
                <wp:cNvGraphicFramePr/>
                <a:graphic xmlns:a="http://schemas.openxmlformats.org/drawingml/2006/main">
                  <a:graphicData uri="http://schemas.microsoft.com/office/word/2010/wordprocessingShape">
                    <wps:wsp>
                      <wps:cNvSpPr/>
                      <wps:spPr>
                        <a:xfrm>
                          <a:off x="0" y="0"/>
                          <a:ext cx="914400" cy="914400"/>
                        </a:xfrm>
                        <a:prstGeom prst="mathPlus">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Плюс 30" o:spid="_x0000_s1026" style="position:absolute;margin-left:190.65pt;margin-top:20.3pt;width:1in;height:1in;z-index:251685888;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" path="m121204,349667r228463,l349667,121204r215066,l564733,349667r228463,l793196,564733r-228463,l564733,793196r-215066,l349667,564733r-228463,l121204,349667xe" fillcolor="#4f81bd" strokecolor="#385d8a" strokeweight="2pt">
                <v:path arrowok="t" o:connecttype="custom" o:connectlocs="121204,349667;349667,349667;349667,121204;564733,121204;564733,349667;793196,349667;793196,564733;564733,564733;564733,793196;349667,793196;349667,564733;121204,564733;121204,349667" o:connectangles="0,0,0,0,0,0,0,0,0,0,0,0,0"/>
              </v:shape>
            </w:pict>
          </mc:Fallback>
        </mc:AlternateContent>
      </w:r>
    </w:p>
    <w:p w:rsidR="004D3618" w:rsidRDefault="004D3618" w:rsidP="004D3618">
      <w:pPr>
        <w:spacing w:line="360" w:lineRule="auto"/>
        <w:ind w:firstLine="709"/>
        <w:jc w:val="both"/>
        <w:rPr>
          <w:rFonts w:ascii="Times New Roman" w:hAnsi="Times New Roman" w:cs="Times New Roman"/>
          <w:color w:val="C00000"/>
          <w:sz w:val="28"/>
          <w:szCs w:val="28"/>
        </w:rPr>
      </w:pPr>
    </w:p>
    <w:p w:rsidR="004D3618" w:rsidRDefault="004D3618" w:rsidP="004D3618">
      <w:pPr>
        <w:spacing w:line="360" w:lineRule="auto"/>
        <w:ind w:firstLine="709"/>
        <w:jc w:val="both"/>
        <w:rPr>
          <w:rFonts w:ascii="Times New Roman" w:hAnsi="Times New Roman" w:cs="Times New Roman"/>
          <w:color w:val="C00000"/>
          <w:sz w:val="28"/>
          <w:szCs w:val="28"/>
        </w:rPr>
      </w:pPr>
    </w:p>
    <w:p w:rsidR="004D3618" w:rsidRDefault="004D3618" w:rsidP="004D3618">
      <w:pPr>
        <w:spacing w:line="360" w:lineRule="auto"/>
        <w:ind w:firstLine="709"/>
        <w:jc w:val="both"/>
        <w:rPr>
          <w:rFonts w:ascii="Times New Roman" w:hAnsi="Times New Roman" w:cs="Times New Roman"/>
          <w:color w:val="C00000"/>
          <w:sz w:val="28"/>
          <w:szCs w:val="28"/>
        </w:rPr>
      </w:pPr>
      <w:r>
        <w:rPr>
          <w:rFonts w:ascii="Times New Roman" w:hAnsi="Times New Roman" w:cs="Times New Roman"/>
          <w:noProof/>
          <w:color w:val="C00000"/>
          <w:sz w:val="28"/>
          <w:szCs w:val="28"/>
          <w:lang w:eastAsia="ru-RU"/>
        </w:rPr>
        <mc:AlternateContent>
          <mc:Choice Requires="wps">
            <w:drawing>
              <wp:anchor distT="0" distB="0" distL="114300" distR="114300" simplePos="0" relativeHeight="251669504" behindDoc="0" locked="0" layoutInCell="1" allowOverlap="1" wp14:anchorId="4CB1BAF5" wp14:editId="595E1D5F">
                <wp:simplePos x="0" y="0"/>
                <wp:positionH relativeFrom="column">
                  <wp:posOffset>1896528</wp:posOffset>
                </wp:positionH>
                <wp:positionV relativeFrom="paragraph">
                  <wp:posOffset>19158</wp:posOffset>
                </wp:positionV>
                <wp:extent cx="2023353" cy="914400"/>
                <wp:effectExtent l="0" t="0" r="15240" b="19050"/>
                <wp:wrapNone/>
                <wp:docPr id="12" name="Прямоугольник 12"/>
                <wp:cNvGraphicFramePr/>
                <a:graphic xmlns:a="http://schemas.openxmlformats.org/drawingml/2006/main">
                  <a:graphicData uri="http://schemas.microsoft.com/office/word/2010/wordprocessingShape">
                    <wps:wsp>
                      <wps:cNvSpPr/>
                      <wps:spPr>
                        <a:xfrm>
                          <a:off x="0" y="0"/>
                          <a:ext cx="2023353" cy="914400"/>
                        </a:xfrm>
                        <a:prstGeom prst="rect">
                          <a:avLst/>
                        </a:prstGeom>
                        <a:solidFill>
                          <a:sysClr val="window" lastClr="FFFFFF"/>
                        </a:solidFill>
                        <a:ln w="25400" cap="flat" cmpd="sng" algn="ctr">
                          <a:solidFill>
                            <a:sysClr val="windowText" lastClr="000000"/>
                          </a:solidFill>
                          <a:prstDash val="solid"/>
                        </a:ln>
                        <a:effectLst/>
                      </wps:spPr>
                      <wps:txb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 xml:space="preserve">чемпионаты по стандартам </w:t>
                            </w:r>
                            <w:proofErr w:type="spellStart"/>
                            <w:r w:rsidRPr="00A86210">
                              <w:rPr>
                                <w:rFonts w:ascii="Times New Roman" w:hAnsi="Times New Roman" w:cs="Times New Roman"/>
                                <w:sz w:val="24"/>
                                <w:szCs w:val="24"/>
                              </w:rPr>
                              <w:t>WorldSkills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2" o:spid="_x0000_s1038" style="position:absolute;left:0;text-align:left;margin-left:149.35pt;margin-top:1.5pt;width:159.3pt;height:1in;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" fillcolor="window" strokecolor="windowText" strokeweight="2pt">
                <v:textbox>
                  <w:txbxContent>
                    <w:p w:rsidR="004D3618" w:rsidRPr="00A86210" w:rsidRDefault="004D3618" w:rsidP="004D3618">
                      <w:pPr>
                        <w:jc w:val="center"/>
                        <w:rPr>
                          <w:rFonts w:ascii="Times New Roman" w:hAnsi="Times New Roman" w:cs="Times New Roman"/>
                          <w:sz w:val="24"/>
                          <w:szCs w:val="24"/>
                        </w:rPr>
                      </w:pPr>
                      <w:r w:rsidRPr="00A86210">
                        <w:rPr>
                          <w:rFonts w:ascii="Times New Roman" w:hAnsi="Times New Roman" w:cs="Times New Roman"/>
                          <w:sz w:val="24"/>
                          <w:szCs w:val="24"/>
                        </w:rPr>
                        <w:t xml:space="preserve">чемпионаты по стандартам </w:t>
                      </w:r>
                      <w:proofErr w:type="spellStart"/>
                      <w:r w:rsidRPr="00A86210">
                        <w:rPr>
                          <w:rFonts w:ascii="Times New Roman" w:hAnsi="Times New Roman" w:cs="Times New Roman"/>
                          <w:sz w:val="24"/>
                          <w:szCs w:val="24"/>
                        </w:rPr>
                        <w:t>WorldSkills</w:t>
                      </w:r>
                      <w:proofErr w:type="spellEnd"/>
                    </w:p>
                  </w:txbxContent>
                </v:textbox>
              </v:rect>
            </w:pict>
          </mc:Fallback>
        </mc:AlternateContent>
      </w:r>
    </w:p>
    <w:p w:rsidR="004D3618" w:rsidRDefault="004D3618" w:rsidP="004D3618">
      <w:pPr>
        <w:spacing w:line="360" w:lineRule="auto"/>
        <w:ind w:firstLine="709"/>
        <w:jc w:val="both"/>
        <w:rPr>
          <w:rFonts w:ascii="Times New Roman" w:hAnsi="Times New Roman" w:cs="Times New Roman"/>
          <w:color w:val="C00000"/>
          <w:sz w:val="28"/>
          <w:szCs w:val="28"/>
        </w:rPr>
      </w:pPr>
    </w:p>
    <w:p w:rsidR="004D3618" w:rsidRDefault="004D3618" w:rsidP="004D3618">
      <w:pPr>
        <w:spacing w:line="360" w:lineRule="auto"/>
        <w:ind w:firstLine="709"/>
        <w:jc w:val="both"/>
        <w:rPr>
          <w:rFonts w:ascii="Times New Roman" w:hAnsi="Times New Roman" w:cs="Times New Roman"/>
          <w:color w:val="C00000"/>
          <w:sz w:val="28"/>
          <w:szCs w:val="28"/>
        </w:rPr>
      </w:pPr>
    </w:p>
    <w:p w:rsidR="004D3618" w:rsidRDefault="004D3618" w:rsidP="004D3618">
      <w:pPr>
        <w:spacing w:line="360" w:lineRule="auto"/>
        <w:ind w:firstLine="709"/>
        <w:jc w:val="both"/>
        <w:rPr>
          <w:rFonts w:ascii="Times New Roman" w:hAnsi="Times New Roman" w:cs="Times New Roman"/>
          <w:sz w:val="28"/>
          <w:szCs w:val="28"/>
        </w:rPr>
      </w:pPr>
    </w:p>
    <w:p w:rsidR="004D3618" w:rsidRPr="00F90867" w:rsidRDefault="004D3618" w:rsidP="004D3618">
      <w:pPr>
        <w:spacing w:line="360" w:lineRule="auto"/>
        <w:ind w:firstLine="709"/>
        <w:jc w:val="center"/>
        <w:rPr>
          <w:rFonts w:ascii="Times New Roman" w:hAnsi="Times New Roman" w:cs="Times New Roman"/>
          <w:sz w:val="24"/>
          <w:szCs w:val="24"/>
        </w:rPr>
      </w:pPr>
      <w:r w:rsidRPr="00F90867">
        <w:rPr>
          <w:rFonts w:ascii="Times New Roman" w:hAnsi="Times New Roman" w:cs="Times New Roman"/>
          <w:sz w:val="24"/>
          <w:szCs w:val="24"/>
        </w:rPr>
        <w:t>Рис.1 Модель конкурсной деятельности ГБПОУ ЛО «ТВТ»</w:t>
      </w:r>
    </w:p>
    <w:p w:rsidR="004D3618" w:rsidRDefault="004D3618" w:rsidP="004D3618">
      <w:pPr>
        <w:spacing w:line="360" w:lineRule="auto"/>
        <w:ind w:firstLine="709"/>
        <w:jc w:val="both"/>
        <w:rPr>
          <w:rFonts w:ascii="Times New Roman" w:hAnsi="Times New Roman" w:cs="Times New Roman"/>
          <w:sz w:val="28"/>
          <w:szCs w:val="28"/>
        </w:rPr>
      </w:pPr>
      <w:r w:rsidRPr="001A78BA">
        <w:rPr>
          <w:rFonts w:ascii="Times New Roman" w:hAnsi="Times New Roman" w:cs="Times New Roman"/>
          <w:b/>
          <w:sz w:val="28"/>
          <w:szCs w:val="28"/>
        </w:rPr>
        <w:t xml:space="preserve">Цель Модели конкурсной деятельности </w:t>
      </w:r>
      <w:r w:rsidRPr="00435847">
        <w:rPr>
          <w:rFonts w:ascii="Times New Roman" w:hAnsi="Times New Roman" w:cs="Times New Roman"/>
          <w:sz w:val="28"/>
          <w:szCs w:val="28"/>
        </w:rPr>
        <w:t>– выявление талантливых студентов</w:t>
      </w:r>
      <w:r>
        <w:rPr>
          <w:rFonts w:ascii="Times New Roman" w:hAnsi="Times New Roman" w:cs="Times New Roman"/>
          <w:sz w:val="28"/>
          <w:szCs w:val="28"/>
        </w:rPr>
        <w:t>, совершенствование их профессионального мастерства</w:t>
      </w:r>
      <w:r w:rsidRPr="00435847">
        <w:rPr>
          <w:rFonts w:ascii="Times New Roman" w:hAnsi="Times New Roman" w:cs="Times New Roman"/>
          <w:sz w:val="28"/>
          <w:szCs w:val="28"/>
        </w:rPr>
        <w:t xml:space="preserve">, </w:t>
      </w:r>
      <w:r w:rsidRPr="00435847">
        <w:rPr>
          <w:rFonts w:ascii="Times New Roman" w:hAnsi="Times New Roman" w:cs="Times New Roman"/>
          <w:sz w:val="28"/>
          <w:szCs w:val="28"/>
        </w:rPr>
        <w:lastRenderedPageBreak/>
        <w:t xml:space="preserve">закрепление и углубления знаний и умений, полученных в процессе профессионального обучения, стимулирование творческого роста студентов. </w:t>
      </w:r>
    </w:p>
    <w:p w:rsidR="004D3618" w:rsidRDefault="004D3618" w:rsidP="003979CB">
      <w:pPr>
        <w:spacing w:line="360" w:lineRule="auto"/>
        <w:ind w:firstLine="709"/>
        <w:jc w:val="both"/>
        <w:rPr>
          <w:rFonts w:ascii="Times New Roman" w:hAnsi="Times New Roman" w:cs="Times New Roman"/>
          <w:sz w:val="28"/>
          <w:szCs w:val="28"/>
        </w:rPr>
      </w:pPr>
      <w:r w:rsidRPr="003B102A">
        <w:rPr>
          <w:rFonts w:ascii="Times New Roman" w:hAnsi="Times New Roman" w:cs="Times New Roman"/>
          <w:b/>
          <w:sz w:val="28"/>
          <w:szCs w:val="28"/>
        </w:rPr>
        <w:t>Задачи</w:t>
      </w:r>
      <w:r w:rsidRPr="003B102A">
        <w:rPr>
          <w:b/>
        </w:rPr>
        <w:t xml:space="preserve"> </w:t>
      </w:r>
      <w:r w:rsidRPr="003B102A">
        <w:rPr>
          <w:rFonts w:ascii="Times New Roman" w:hAnsi="Times New Roman" w:cs="Times New Roman"/>
          <w:b/>
          <w:sz w:val="28"/>
          <w:szCs w:val="28"/>
        </w:rPr>
        <w:t>Модели конкурсной деятельности:</w:t>
      </w:r>
      <w:r>
        <w:rPr>
          <w:rFonts w:ascii="Times New Roman" w:hAnsi="Times New Roman" w:cs="Times New Roman"/>
          <w:sz w:val="28"/>
          <w:szCs w:val="28"/>
        </w:rPr>
        <w:t xml:space="preserve"> п</w:t>
      </w:r>
      <w:r w:rsidRPr="00435847">
        <w:rPr>
          <w:rFonts w:ascii="Times New Roman" w:hAnsi="Times New Roman" w:cs="Times New Roman"/>
          <w:sz w:val="28"/>
          <w:szCs w:val="28"/>
        </w:rPr>
        <w:t>овышение интереса студентов к своей специальности и ее социальной значимости</w:t>
      </w:r>
      <w:r>
        <w:rPr>
          <w:rFonts w:ascii="Times New Roman" w:hAnsi="Times New Roman" w:cs="Times New Roman"/>
          <w:sz w:val="28"/>
          <w:szCs w:val="28"/>
        </w:rPr>
        <w:t>,</w:t>
      </w:r>
      <w:r w:rsidRPr="00435847">
        <w:rPr>
          <w:rFonts w:ascii="Times New Roman" w:hAnsi="Times New Roman" w:cs="Times New Roman"/>
          <w:sz w:val="28"/>
          <w:szCs w:val="28"/>
        </w:rPr>
        <w:t xml:space="preserve"> формирование профессиональных компетенций</w:t>
      </w:r>
      <w:r>
        <w:rPr>
          <w:rFonts w:ascii="Times New Roman" w:hAnsi="Times New Roman" w:cs="Times New Roman"/>
          <w:sz w:val="28"/>
          <w:szCs w:val="28"/>
        </w:rPr>
        <w:t>,</w:t>
      </w:r>
      <w:r w:rsidRPr="00435847">
        <w:rPr>
          <w:rFonts w:ascii="Times New Roman" w:hAnsi="Times New Roman" w:cs="Times New Roman"/>
          <w:sz w:val="28"/>
          <w:szCs w:val="28"/>
        </w:rPr>
        <w:t xml:space="preserve"> и развитие профессионального мышления. </w:t>
      </w:r>
    </w:p>
    <w:p w:rsidR="004D3618" w:rsidRDefault="004D3618" w:rsidP="003979CB">
      <w:pPr>
        <w:spacing w:line="360" w:lineRule="auto"/>
        <w:rPr>
          <w:rFonts w:ascii="Times New Roman" w:hAnsi="Times New Roman" w:cs="Times New Roman"/>
          <w:sz w:val="28"/>
          <w:szCs w:val="28"/>
        </w:rPr>
      </w:pPr>
      <w:r w:rsidRPr="00F90867">
        <w:rPr>
          <w:rFonts w:ascii="Times New Roman" w:hAnsi="Times New Roman" w:cs="Times New Roman"/>
          <w:sz w:val="28"/>
          <w:szCs w:val="28"/>
        </w:rPr>
        <w:t xml:space="preserve">В 2015-2019 учебном году студенты ГБПОУ «Техникум водного транспорта» стали участниками и победителями </w:t>
      </w:r>
      <w:r w:rsidR="003979CB">
        <w:rPr>
          <w:rFonts w:ascii="Times New Roman" w:hAnsi="Times New Roman" w:cs="Times New Roman"/>
          <w:sz w:val="28"/>
          <w:szCs w:val="28"/>
        </w:rPr>
        <w:t xml:space="preserve">26 </w:t>
      </w:r>
      <w:r w:rsidRPr="00F90867">
        <w:rPr>
          <w:rFonts w:ascii="Times New Roman" w:hAnsi="Times New Roman" w:cs="Times New Roman"/>
          <w:sz w:val="28"/>
          <w:szCs w:val="28"/>
        </w:rPr>
        <w:t xml:space="preserve">региональных, </w:t>
      </w:r>
      <w:r w:rsidR="003979CB">
        <w:rPr>
          <w:rFonts w:ascii="Times New Roman" w:hAnsi="Times New Roman" w:cs="Times New Roman"/>
          <w:sz w:val="28"/>
          <w:szCs w:val="28"/>
        </w:rPr>
        <w:t xml:space="preserve">19 </w:t>
      </w:r>
      <w:r w:rsidRPr="00F90867">
        <w:rPr>
          <w:rFonts w:ascii="Times New Roman" w:hAnsi="Times New Roman" w:cs="Times New Roman"/>
          <w:sz w:val="28"/>
          <w:szCs w:val="28"/>
        </w:rPr>
        <w:t xml:space="preserve">всероссийских и </w:t>
      </w:r>
      <w:r w:rsidR="003979CB">
        <w:rPr>
          <w:rFonts w:ascii="Times New Roman" w:hAnsi="Times New Roman" w:cs="Times New Roman"/>
          <w:sz w:val="28"/>
          <w:szCs w:val="28"/>
        </w:rPr>
        <w:t xml:space="preserve">14 </w:t>
      </w:r>
      <w:r w:rsidRPr="00F90867">
        <w:rPr>
          <w:rFonts w:ascii="Times New Roman" w:hAnsi="Times New Roman" w:cs="Times New Roman"/>
          <w:sz w:val="28"/>
          <w:szCs w:val="28"/>
        </w:rPr>
        <w:t>международных конкурсов профессионального мастерства.</w:t>
      </w:r>
    </w:p>
    <w:p w:rsidR="001E2938" w:rsidRPr="0012163A" w:rsidRDefault="001E2938" w:rsidP="0012163A">
      <w:pPr>
        <w:spacing w:line="360" w:lineRule="auto"/>
        <w:ind w:firstLine="709"/>
        <w:jc w:val="both"/>
        <w:rPr>
          <w:rFonts w:ascii="Times New Roman" w:hAnsi="Times New Roman" w:cs="Times New Roman"/>
          <w:sz w:val="28"/>
          <w:szCs w:val="28"/>
        </w:rPr>
      </w:pPr>
      <w:r w:rsidRPr="0012163A">
        <w:rPr>
          <w:rFonts w:ascii="Times New Roman" w:hAnsi="Times New Roman" w:cs="Times New Roman"/>
          <w:sz w:val="28"/>
          <w:szCs w:val="28"/>
        </w:rPr>
        <w:t>Таким образом, конкурсы профессионального мастерства представляют собой мощный стимул профессионального и личностного роста студентов, позволяющее им заявить о себе, оценить себя с точки зрения профессионализма и определить будущий карьерный рост.</w:t>
      </w:r>
    </w:p>
    <w:p w:rsidR="001E2938" w:rsidRPr="0012163A" w:rsidRDefault="001E2938" w:rsidP="0012163A">
      <w:pPr>
        <w:spacing w:line="360" w:lineRule="auto"/>
        <w:ind w:firstLine="709"/>
        <w:jc w:val="both"/>
        <w:rPr>
          <w:rFonts w:ascii="Times New Roman" w:hAnsi="Times New Roman" w:cs="Times New Roman"/>
          <w:sz w:val="28"/>
          <w:szCs w:val="28"/>
        </w:rPr>
      </w:pPr>
      <w:r w:rsidRPr="0012163A">
        <w:rPr>
          <w:rFonts w:ascii="Times New Roman" w:hAnsi="Times New Roman" w:cs="Times New Roman"/>
          <w:sz w:val="28"/>
          <w:szCs w:val="28"/>
        </w:rPr>
        <w:t>Участие в конкурсах профессионального  мастерства, позволяет сформировать и обеспечить устойчивый рост профессиональных компетенций и профессиональной культуры будущих специалистов, мотивировать их  на непрерывное самосовершенствование, посредством создания условий для их профессионального, творческого и личностного развития.</w:t>
      </w:r>
    </w:p>
    <w:p w:rsidR="004E4908" w:rsidRPr="0012163A" w:rsidRDefault="004E4908" w:rsidP="0012163A">
      <w:pPr>
        <w:spacing w:line="360" w:lineRule="auto"/>
        <w:ind w:firstLine="709"/>
        <w:jc w:val="both"/>
        <w:rPr>
          <w:rFonts w:ascii="Times New Roman" w:hAnsi="Times New Roman" w:cs="Times New Roman"/>
          <w:sz w:val="28"/>
          <w:szCs w:val="28"/>
        </w:rPr>
      </w:pPr>
    </w:p>
    <w:p w:rsidR="004E4908" w:rsidRDefault="004E4908" w:rsidP="001E2938"/>
    <w:p w:rsidR="004E4908" w:rsidRDefault="004E4908" w:rsidP="004E4908"/>
    <w:p w:rsidR="004E4908" w:rsidRDefault="004E4908" w:rsidP="00A47BDD">
      <w:pPr>
        <w:jc w:val="center"/>
        <w:rPr>
          <w:rFonts w:ascii="Times New Roman" w:hAnsi="Times New Roman" w:cs="Times New Roman"/>
          <w:b/>
          <w:sz w:val="28"/>
          <w:szCs w:val="28"/>
        </w:rPr>
      </w:pPr>
      <w:r w:rsidRPr="00A47BDD">
        <w:rPr>
          <w:rFonts w:ascii="Times New Roman" w:hAnsi="Times New Roman" w:cs="Times New Roman"/>
          <w:b/>
          <w:sz w:val="28"/>
          <w:szCs w:val="28"/>
        </w:rPr>
        <w:t>Список литературы</w:t>
      </w:r>
    </w:p>
    <w:p w:rsidR="00A47BDD" w:rsidRPr="00A47BDD" w:rsidRDefault="00A47BDD" w:rsidP="00A47BDD">
      <w:pPr>
        <w:jc w:val="center"/>
        <w:rPr>
          <w:rFonts w:ascii="Times New Roman" w:hAnsi="Times New Roman" w:cs="Times New Roman"/>
          <w:b/>
          <w:sz w:val="28"/>
          <w:szCs w:val="28"/>
        </w:rPr>
      </w:pPr>
    </w:p>
    <w:p w:rsidR="004E4908" w:rsidRPr="00A47BDD" w:rsidRDefault="004E4908" w:rsidP="004E4908">
      <w:pPr>
        <w:rPr>
          <w:rFonts w:ascii="Times New Roman" w:hAnsi="Times New Roman" w:cs="Times New Roman"/>
          <w:sz w:val="28"/>
          <w:szCs w:val="28"/>
        </w:rPr>
      </w:pPr>
      <w:r w:rsidRPr="00A47BDD">
        <w:rPr>
          <w:rFonts w:ascii="Times New Roman" w:hAnsi="Times New Roman" w:cs="Times New Roman"/>
          <w:sz w:val="28"/>
          <w:szCs w:val="28"/>
        </w:rPr>
        <w:t>1.</w:t>
      </w:r>
      <w:r w:rsidRPr="00A47BDD">
        <w:rPr>
          <w:rFonts w:ascii="Times New Roman" w:hAnsi="Times New Roman" w:cs="Times New Roman"/>
          <w:sz w:val="28"/>
          <w:szCs w:val="28"/>
        </w:rPr>
        <w:tab/>
        <w:t>Федеральный государственный образовательный стандарт по специальности среднего профессионального образования 44.02.01 Дошкольное образование, утвержденным приказом Министерства образования и науки Российской Федерации от 27 октября 2014 года № 1351. 2.</w:t>
      </w:r>
      <w:r w:rsidRPr="00A47BDD">
        <w:rPr>
          <w:rFonts w:ascii="Times New Roman" w:hAnsi="Times New Roman" w:cs="Times New Roman"/>
          <w:sz w:val="28"/>
          <w:szCs w:val="28"/>
        </w:rPr>
        <w:tab/>
        <w:t xml:space="preserve">Типовой Регламент Регионального чемпионата «Молодые </w:t>
      </w:r>
      <w:r w:rsidRPr="00A47BDD">
        <w:rPr>
          <w:rFonts w:ascii="Times New Roman" w:hAnsi="Times New Roman" w:cs="Times New Roman"/>
          <w:sz w:val="28"/>
          <w:szCs w:val="28"/>
        </w:rPr>
        <w:lastRenderedPageBreak/>
        <w:t>профессионалы» (WORLDSKILLS RUSSIA), утвержденный Генеральным директором Союза «Агентство развития профессиональных сообществ и рабочих кадров «</w:t>
      </w:r>
      <w:proofErr w:type="spellStart"/>
      <w:r w:rsidRPr="00A47BDD">
        <w:rPr>
          <w:rFonts w:ascii="Times New Roman" w:hAnsi="Times New Roman" w:cs="Times New Roman"/>
          <w:sz w:val="28"/>
          <w:szCs w:val="28"/>
        </w:rPr>
        <w:t>Ворлдскиллс</w:t>
      </w:r>
      <w:proofErr w:type="spellEnd"/>
      <w:r w:rsidRPr="00A47BDD">
        <w:rPr>
          <w:rFonts w:ascii="Times New Roman" w:hAnsi="Times New Roman" w:cs="Times New Roman"/>
          <w:sz w:val="28"/>
          <w:szCs w:val="28"/>
        </w:rPr>
        <w:t xml:space="preserve"> Россия» Р.Н. </w:t>
      </w:r>
      <w:proofErr w:type="spellStart"/>
      <w:r w:rsidRPr="00A47BDD">
        <w:rPr>
          <w:rFonts w:ascii="Times New Roman" w:hAnsi="Times New Roman" w:cs="Times New Roman"/>
          <w:sz w:val="28"/>
          <w:szCs w:val="28"/>
        </w:rPr>
        <w:t>Уразовым</w:t>
      </w:r>
      <w:proofErr w:type="spellEnd"/>
      <w:r w:rsidRPr="00A47BDD">
        <w:rPr>
          <w:rFonts w:ascii="Times New Roman" w:hAnsi="Times New Roman" w:cs="Times New Roman"/>
          <w:sz w:val="28"/>
          <w:szCs w:val="28"/>
        </w:rPr>
        <w:t xml:space="preserve">. </w:t>
      </w:r>
    </w:p>
    <w:p w:rsidR="004E4908" w:rsidRPr="00A47BDD" w:rsidRDefault="004E4908" w:rsidP="004E4908">
      <w:pPr>
        <w:rPr>
          <w:rFonts w:ascii="Times New Roman" w:hAnsi="Times New Roman" w:cs="Times New Roman"/>
          <w:sz w:val="28"/>
          <w:szCs w:val="28"/>
        </w:rPr>
      </w:pPr>
      <w:r w:rsidRPr="00A47BDD">
        <w:rPr>
          <w:rFonts w:ascii="Times New Roman" w:hAnsi="Times New Roman" w:cs="Times New Roman"/>
          <w:sz w:val="28"/>
          <w:szCs w:val="28"/>
        </w:rPr>
        <w:t>3.</w:t>
      </w:r>
      <w:r w:rsidRPr="00A47BDD">
        <w:rPr>
          <w:rFonts w:ascii="Times New Roman" w:hAnsi="Times New Roman" w:cs="Times New Roman"/>
          <w:sz w:val="28"/>
          <w:szCs w:val="28"/>
        </w:rPr>
        <w:tab/>
        <w:t>Методические рекомендации к Требованиям к организации и проведению Регионального чемпионата «Молодые профессионалы» (</w:t>
      </w:r>
      <w:proofErr w:type="spellStart"/>
      <w:r w:rsidRPr="00A47BDD">
        <w:rPr>
          <w:rFonts w:ascii="Times New Roman" w:hAnsi="Times New Roman" w:cs="Times New Roman"/>
          <w:sz w:val="28"/>
          <w:szCs w:val="28"/>
        </w:rPr>
        <w:t>WorldSkills</w:t>
      </w:r>
      <w:proofErr w:type="spellEnd"/>
      <w:r w:rsidRPr="00A47BDD">
        <w:rPr>
          <w:rFonts w:ascii="Times New Roman" w:hAnsi="Times New Roman" w:cs="Times New Roman"/>
          <w:sz w:val="28"/>
          <w:szCs w:val="28"/>
        </w:rPr>
        <w:t xml:space="preserve"> </w:t>
      </w:r>
      <w:proofErr w:type="spellStart"/>
      <w:r w:rsidRPr="00A47BDD">
        <w:rPr>
          <w:rFonts w:ascii="Times New Roman" w:hAnsi="Times New Roman" w:cs="Times New Roman"/>
          <w:sz w:val="28"/>
          <w:szCs w:val="28"/>
        </w:rPr>
        <w:t>Russia</w:t>
      </w:r>
      <w:proofErr w:type="spellEnd"/>
      <w:r w:rsidRPr="00A47BDD">
        <w:rPr>
          <w:rFonts w:ascii="Times New Roman" w:hAnsi="Times New Roman" w:cs="Times New Roman"/>
          <w:sz w:val="28"/>
          <w:szCs w:val="28"/>
        </w:rPr>
        <w:t>), утвержденные Приказом Генерального директора Союза «Агентство развития профессиональных сообществ и рабочих кадров «</w:t>
      </w:r>
      <w:proofErr w:type="spellStart"/>
      <w:r w:rsidRPr="00A47BDD">
        <w:rPr>
          <w:rFonts w:ascii="Times New Roman" w:hAnsi="Times New Roman" w:cs="Times New Roman"/>
          <w:sz w:val="28"/>
          <w:szCs w:val="28"/>
        </w:rPr>
        <w:t>Ворлдскиллс</w:t>
      </w:r>
      <w:proofErr w:type="spellEnd"/>
      <w:r w:rsidRPr="00A47BDD">
        <w:rPr>
          <w:rFonts w:ascii="Times New Roman" w:hAnsi="Times New Roman" w:cs="Times New Roman"/>
          <w:sz w:val="28"/>
          <w:szCs w:val="28"/>
        </w:rPr>
        <w:t xml:space="preserve"> Россия» № 65/1 от 27.07.2016г. </w:t>
      </w:r>
    </w:p>
    <w:p w:rsidR="004E4908" w:rsidRPr="00A47BDD" w:rsidRDefault="004E4908" w:rsidP="004E4908">
      <w:pPr>
        <w:rPr>
          <w:rFonts w:ascii="Times New Roman" w:hAnsi="Times New Roman" w:cs="Times New Roman"/>
          <w:sz w:val="28"/>
          <w:szCs w:val="28"/>
        </w:rPr>
      </w:pPr>
      <w:r w:rsidRPr="00A47BDD">
        <w:rPr>
          <w:rFonts w:ascii="Times New Roman" w:hAnsi="Times New Roman" w:cs="Times New Roman"/>
          <w:sz w:val="28"/>
          <w:szCs w:val="28"/>
        </w:rPr>
        <w:t>4.</w:t>
      </w:r>
      <w:r w:rsidRPr="00A47BDD">
        <w:rPr>
          <w:rFonts w:ascii="Times New Roman" w:hAnsi="Times New Roman" w:cs="Times New Roman"/>
          <w:sz w:val="28"/>
          <w:szCs w:val="28"/>
        </w:rPr>
        <w:tab/>
      </w:r>
      <w:proofErr w:type="spellStart"/>
      <w:r w:rsidRPr="00A47BDD">
        <w:rPr>
          <w:rFonts w:ascii="Times New Roman" w:hAnsi="Times New Roman" w:cs="Times New Roman"/>
          <w:sz w:val="28"/>
          <w:szCs w:val="28"/>
        </w:rPr>
        <w:t>Алябушева</w:t>
      </w:r>
      <w:proofErr w:type="spellEnd"/>
      <w:r w:rsidRPr="00A47BDD">
        <w:rPr>
          <w:rFonts w:ascii="Times New Roman" w:hAnsi="Times New Roman" w:cs="Times New Roman"/>
          <w:sz w:val="28"/>
          <w:szCs w:val="28"/>
        </w:rPr>
        <w:t xml:space="preserve"> О. К. Участие в профессиональных конкурсах и выставках как эффективный способ для выявления, развития и поддержки творческих способностей студентов Колледжа Петербургской моды // Научно-методический электронный журнал «Концепт». – 2016. – Т. 11. – С. 2641–2645. – URL: http://e-koncept.ru/2016/86559.htm</w:t>
      </w:r>
    </w:p>
    <w:p w:rsidR="004E4908" w:rsidRPr="00A47BDD" w:rsidRDefault="004E4908" w:rsidP="004E4908">
      <w:pPr>
        <w:rPr>
          <w:rFonts w:ascii="Times New Roman" w:hAnsi="Times New Roman" w:cs="Times New Roman"/>
          <w:sz w:val="28"/>
          <w:szCs w:val="28"/>
        </w:rPr>
      </w:pPr>
      <w:r w:rsidRPr="00A47BDD">
        <w:rPr>
          <w:rFonts w:ascii="Times New Roman" w:hAnsi="Times New Roman" w:cs="Times New Roman"/>
          <w:sz w:val="28"/>
          <w:szCs w:val="28"/>
        </w:rPr>
        <w:t xml:space="preserve"> 5.</w:t>
      </w:r>
      <w:r w:rsidRPr="00A47BDD">
        <w:rPr>
          <w:rFonts w:ascii="Times New Roman" w:hAnsi="Times New Roman" w:cs="Times New Roman"/>
          <w:sz w:val="28"/>
          <w:szCs w:val="28"/>
        </w:rPr>
        <w:tab/>
        <w:t>Белова Н.Г., Шевченко А.Е. Использование стандартов конкурса «Молодые профессионалы» (</w:t>
      </w:r>
      <w:proofErr w:type="spellStart"/>
      <w:r w:rsidRPr="00A47BDD">
        <w:rPr>
          <w:rFonts w:ascii="Times New Roman" w:hAnsi="Times New Roman" w:cs="Times New Roman"/>
          <w:sz w:val="28"/>
          <w:szCs w:val="28"/>
        </w:rPr>
        <w:t>WorldSkills</w:t>
      </w:r>
      <w:proofErr w:type="spellEnd"/>
      <w:r w:rsidRPr="00A47BDD">
        <w:rPr>
          <w:rFonts w:ascii="Times New Roman" w:hAnsi="Times New Roman" w:cs="Times New Roman"/>
          <w:sz w:val="28"/>
          <w:szCs w:val="28"/>
        </w:rPr>
        <w:t xml:space="preserve"> </w:t>
      </w:r>
      <w:proofErr w:type="spellStart"/>
      <w:r w:rsidRPr="00A47BDD">
        <w:rPr>
          <w:rFonts w:ascii="Times New Roman" w:hAnsi="Times New Roman" w:cs="Times New Roman"/>
          <w:sz w:val="28"/>
          <w:szCs w:val="28"/>
        </w:rPr>
        <w:t>Russia</w:t>
      </w:r>
      <w:proofErr w:type="spellEnd"/>
      <w:r w:rsidRPr="00A47BDD">
        <w:rPr>
          <w:rFonts w:ascii="Times New Roman" w:hAnsi="Times New Roman" w:cs="Times New Roman"/>
          <w:sz w:val="28"/>
          <w:szCs w:val="28"/>
        </w:rPr>
        <w:t xml:space="preserve">) для совершенствования качества педагогического образования в условиях колледжа [Электронный ресурс]. – Режим доступа: http://slovo.mosmetod.ru. </w:t>
      </w:r>
    </w:p>
    <w:p w:rsidR="004E4908" w:rsidRPr="00A47BDD" w:rsidRDefault="004E4908" w:rsidP="004E4908">
      <w:pPr>
        <w:rPr>
          <w:rFonts w:ascii="Times New Roman" w:hAnsi="Times New Roman" w:cs="Times New Roman"/>
          <w:sz w:val="28"/>
          <w:szCs w:val="28"/>
        </w:rPr>
      </w:pPr>
      <w:r w:rsidRPr="00A47BDD">
        <w:rPr>
          <w:rFonts w:ascii="Times New Roman" w:hAnsi="Times New Roman" w:cs="Times New Roman"/>
          <w:sz w:val="28"/>
          <w:szCs w:val="28"/>
        </w:rPr>
        <w:t>6.</w:t>
      </w:r>
      <w:r w:rsidRPr="00A47BDD">
        <w:rPr>
          <w:rFonts w:ascii="Times New Roman" w:hAnsi="Times New Roman" w:cs="Times New Roman"/>
          <w:sz w:val="28"/>
          <w:szCs w:val="28"/>
        </w:rPr>
        <w:tab/>
      </w:r>
      <w:proofErr w:type="spellStart"/>
      <w:r w:rsidRPr="00A47BDD">
        <w:rPr>
          <w:rFonts w:ascii="Times New Roman" w:hAnsi="Times New Roman" w:cs="Times New Roman"/>
          <w:sz w:val="28"/>
          <w:szCs w:val="28"/>
        </w:rPr>
        <w:t>Слизкова</w:t>
      </w:r>
      <w:proofErr w:type="spellEnd"/>
      <w:r w:rsidRPr="00A47BDD">
        <w:rPr>
          <w:rFonts w:ascii="Times New Roman" w:hAnsi="Times New Roman" w:cs="Times New Roman"/>
          <w:sz w:val="28"/>
          <w:szCs w:val="28"/>
        </w:rPr>
        <w:t xml:space="preserve"> Е. В., </w:t>
      </w:r>
      <w:proofErr w:type="spellStart"/>
      <w:r w:rsidRPr="00A47BDD">
        <w:rPr>
          <w:rFonts w:ascii="Times New Roman" w:hAnsi="Times New Roman" w:cs="Times New Roman"/>
          <w:sz w:val="28"/>
          <w:szCs w:val="28"/>
        </w:rPr>
        <w:t>Астаева</w:t>
      </w:r>
      <w:proofErr w:type="spellEnd"/>
      <w:r w:rsidRPr="00A47BDD">
        <w:rPr>
          <w:rFonts w:ascii="Times New Roman" w:hAnsi="Times New Roman" w:cs="Times New Roman"/>
          <w:sz w:val="28"/>
          <w:szCs w:val="28"/>
        </w:rPr>
        <w:t xml:space="preserve"> С. С. Подготовка </w:t>
      </w:r>
      <w:proofErr w:type="gramStart"/>
      <w:r w:rsidRPr="00A47BDD">
        <w:rPr>
          <w:rFonts w:ascii="Times New Roman" w:hAnsi="Times New Roman" w:cs="Times New Roman"/>
          <w:sz w:val="28"/>
          <w:szCs w:val="28"/>
        </w:rPr>
        <w:t>обучающихся</w:t>
      </w:r>
      <w:proofErr w:type="gramEnd"/>
      <w:r w:rsidRPr="00A47BDD">
        <w:rPr>
          <w:rFonts w:ascii="Times New Roman" w:hAnsi="Times New Roman" w:cs="Times New Roman"/>
          <w:sz w:val="28"/>
          <w:szCs w:val="28"/>
        </w:rPr>
        <w:t xml:space="preserve"> к конкурсам профессионального мастерства как фактор качества образования в СПО // Молодой ученый. - 2016. - №6.2. - С. 101-105. - [Электронный ресурс]. – Режим доступа: http://moluch.ru.</w:t>
      </w:r>
      <w:bookmarkStart w:id="0" w:name="_GoBack"/>
      <w:bookmarkEnd w:id="0"/>
    </w:p>
    <w:sectPr w:rsidR="004E4908" w:rsidRPr="00A47BD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970" w:rsidRDefault="001A1970" w:rsidP="003979CB">
      <w:pPr>
        <w:spacing w:after="0" w:line="240" w:lineRule="auto"/>
      </w:pPr>
      <w:r>
        <w:separator/>
      </w:r>
    </w:p>
  </w:endnote>
  <w:endnote w:type="continuationSeparator" w:id="0">
    <w:p w:rsidR="001A1970" w:rsidRDefault="001A1970" w:rsidP="00397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0262189"/>
      <w:docPartObj>
        <w:docPartGallery w:val="Page Numbers (Bottom of Page)"/>
        <w:docPartUnique/>
      </w:docPartObj>
    </w:sdtPr>
    <w:sdtContent>
      <w:p w:rsidR="003979CB" w:rsidRDefault="003979CB">
        <w:pPr>
          <w:pStyle w:val="a5"/>
          <w:jc w:val="center"/>
        </w:pPr>
        <w:r>
          <w:fldChar w:fldCharType="begin"/>
        </w:r>
        <w:r>
          <w:instrText>PAGE   \* MERGEFORMAT</w:instrText>
        </w:r>
        <w:r>
          <w:fldChar w:fldCharType="separate"/>
        </w:r>
        <w:r>
          <w:rPr>
            <w:noProof/>
          </w:rPr>
          <w:t>1</w:t>
        </w:r>
        <w:r>
          <w:fldChar w:fldCharType="end"/>
        </w:r>
      </w:p>
    </w:sdtContent>
  </w:sdt>
  <w:p w:rsidR="003979CB" w:rsidRDefault="003979C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970" w:rsidRDefault="001A1970" w:rsidP="003979CB">
      <w:pPr>
        <w:spacing w:after="0" w:line="240" w:lineRule="auto"/>
      </w:pPr>
      <w:r>
        <w:separator/>
      </w:r>
    </w:p>
  </w:footnote>
  <w:footnote w:type="continuationSeparator" w:id="0">
    <w:p w:rsidR="001A1970" w:rsidRDefault="001A1970" w:rsidP="003979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C7D"/>
    <w:rsid w:val="00013E75"/>
    <w:rsid w:val="00034992"/>
    <w:rsid w:val="0005666B"/>
    <w:rsid w:val="000F7C7D"/>
    <w:rsid w:val="0012163A"/>
    <w:rsid w:val="001A1970"/>
    <w:rsid w:val="001E2938"/>
    <w:rsid w:val="00251DFF"/>
    <w:rsid w:val="003979CB"/>
    <w:rsid w:val="003A1275"/>
    <w:rsid w:val="003F6025"/>
    <w:rsid w:val="004D3618"/>
    <w:rsid w:val="004E4908"/>
    <w:rsid w:val="005074EA"/>
    <w:rsid w:val="005346CE"/>
    <w:rsid w:val="005F3B7C"/>
    <w:rsid w:val="006026C3"/>
    <w:rsid w:val="008B4758"/>
    <w:rsid w:val="00A47BDD"/>
    <w:rsid w:val="00AC7F43"/>
    <w:rsid w:val="00C15056"/>
    <w:rsid w:val="00EC6405"/>
    <w:rsid w:val="00ED062E"/>
    <w:rsid w:val="00F95A92"/>
    <w:rsid w:val="00FD0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2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79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979CB"/>
  </w:style>
  <w:style w:type="paragraph" w:styleId="a5">
    <w:name w:val="footer"/>
    <w:basedOn w:val="a"/>
    <w:link w:val="a6"/>
    <w:uiPriority w:val="99"/>
    <w:unhideWhenUsed/>
    <w:rsid w:val="003979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979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2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79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979CB"/>
  </w:style>
  <w:style w:type="paragraph" w:styleId="a5">
    <w:name w:val="footer"/>
    <w:basedOn w:val="a"/>
    <w:link w:val="a6"/>
    <w:uiPriority w:val="99"/>
    <w:unhideWhenUsed/>
    <w:rsid w:val="003979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97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2183</Words>
  <Characters>12447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Владислава</dc:creator>
  <cp:lastModifiedBy>Владислава</cp:lastModifiedBy>
  <cp:revision>2</cp:revision>
  <dcterms:created xsi:type="dcterms:W3CDTF">2019-04-21T07:42:00Z</dcterms:created>
  <dcterms:modified xsi:type="dcterms:W3CDTF">2019-04-21T07:42:00Z</dcterms:modified>
</cp:coreProperties>
</file>