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20" w:rsidRPr="000C51FD" w:rsidRDefault="00384A20" w:rsidP="00384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>Педагогический совет</w:t>
      </w:r>
    </w:p>
    <w:p w:rsidR="00384A20" w:rsidRPr="000C51FD" w:rsidRDefault="00384A20" w:rsidP="00384A20">
      <w:pPr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>Дата:</w:t>
      </w:r>
      <w:r w:rsidRPr="000C51FD">
        <w:rPr>
          <w:rFonts w:ascii="Times New Roman" w:hAnsi="Times New Roman" w:cs="Times New Roman"/>
          <w:sz w:val="24"/>
          <w:szCs w:val="24"/>
        </w:rPr>
        <w:t xml:space="preserve"> 23.04.2021</w:t>
      </w:r>
    </w:p>
    <w:p w:rsidR="00C06A0B" w:rsidRPr="00C06A0B" w:rsidRDefault="00C06A0B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384A20" w:rsidRPr="000C51FD" w:rsidRDefault="00384A20" w:rsidP="00384A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 xml:space="preserve">Тема: «Роль педагогического коллектива </w:t>
      </w:r>
      <w:proofErr w:type="gramStart"/>
      <w:r w:rsidRPr="000C51FD">
        <w:rPr>
          <w:rFonts w:ascii="Times New Roman" w:hAnsi="Times New Roman" w:cs="Times New Roman"/>
          <w:b/>
          <w:sz w:val="24"/>
          <w:szCs w:val="24"/>
        </w:rPr>
        <w:t>школы</w:t>
      </w:r>
      <w:proofErr w:type="gramEnd"/>
      <w:r w:rsidRPr="000C51FD">
        <w:rPr>
          <w:rFonts w:ascii="Times New Roman" w:hAnsi="Times New Roman" w:cs="Times New Roman"/>
          <w:b/>
          <w:sz w:val="24"/>
          <w:szCs w:val="24"/>
        </w:rPr>
        <w:t xml:space="preserve"> в профессиональном самоопределении обучающихся в условиях ФГОС СОО»</w:t>
      </w:r>
    </w:p>
    <w:p w:rsidR="00384A20" w:rsidRPr="000C51FD" w:rsidRDefault="00384A20" w:rsidP="00384A20">
      <w:pPr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>Докладчик:</w:t>
      </w:r>
      <w:r w:rsidRPr="000C51FD">
        <w:rPr>
          <w:rFonts w:ascii="Times New Roman" w:hAnsi="Times New Roman" w:cs="Times New Roman"/>
          <w:sz w:val="24"/>
          <w:szCs w:val="24"/>
        </w:rPr>
        <w:t xml:space="preserve"> заместитель директора по ВР </w:t>
      </w:r>
      <w:proofErr w:type="spellStart"/>
      <w:r w:rsidRPr="000C51FD">
        <w:rPr>
          <w:rFonts w:ascii="Times New Roman" w:hAnsi="Times New Roman" w:cs="Times New Roman"/>
          <w:sz w:val="24"/>
          <w:szCs w:val="24"/>
        </w:rPr>
        <w:t>Ишкова</w:t>
      </w:r>
      <w:proofErr w:type="spellEnd"/>
      <w:r w:rsidRPr="000C51FD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384A20" w:rsidRPr="000C51FD" w:rsidRDefault="00384A20" w:rsidP="00384A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>Цель педагогического совета:</w:t>
      </w:r>
      <w:r w:rsidRPr="000C51FD">
        <w:rPr>
          <w:rFonts w:ascii="Times New Roman" w:hAnsi="Times New Roman" w:cs="Times New Roman"/>
          <w:sz w:val="24"/>
          <w:szCs w:val="24"/>
        </w:rPr>
        <w:t xml:space="preserve"> Определить место различных форм </w:t>
      </w:r>
      <w:proofErr w:type="spellStart"/>
      <w:r w:rsidRPr="000C51F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0C51FD">
        <w:rPr>
          <w:rFonts w:ascii="Times New Roman" w:hAnsi="Times New Roman" w:cs="Times New Roman"/>
          <w:sz w:val="24"/>
          <w:szCs w:val="24"/>
        </w:rPr>
        <w:t xml:space="preserve"> работы в процессе содействия профессиональному самоопределению школьников.</w:t>
      </w:r>
    </w:p>
    <w:p w:rsidR="00384A20" w:rsidRPr="000C51FD" w:rsidRDefault="00384A20" w:rsidP="00384A2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1FD">
        <w:rPr>
          <w:rFonts w:ascii="Times New Roman" w:hAnsi="Times New Roman" w:cs="Times New Roman"/>
          <w:b/>
          <w:sz w:val="24"/>
          <w:szCs w:val="24"/>
        </w:rPr>
        <w:t xml:space="preserve">Задачи педагогического совета: </w:t>
      </w:r>
    </w:p>
    <w:p w:rsidR="00384A20" w:rsidRPr="000C51FD" w:rsidRDefault="00384A20" w:rsidP="00384A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sz w:val="24"/>
          <w:szCs w:val="24"/>
        </w:rPr>
        <w:t xml:space="preserve">повышение        профессиональной        компетентности        учителей в области профессиональной ориентации обучающихся; </w:t>
      </w:r>
    </w:p>
    <w:p w:rsidR="00384A20" w:rsidRPr="000C51FD" w:rsidRDefault="00384A20" w:rsidP="00384A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sz w:val="24"/>
          <w:szCs w:val="24"/>
        </w:rPr>
        <w:t xml:space="preserve">формирование   системного   представления   о   </w:t>
      </w:r>
      <w:proofErr w:type="spellStart"/>
      <w:r w:rsidRPr="000C51F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0C51FD">
        <w:rPr>
          <w:rFonts w:ascii="Times New Roman" w:hAnsi="Times New Roman" w:cs="Times New Roman"/>
          <w:sz w:val="24"/>
          <w:szCs w:val="24"/>
        </w:rPr>
        <w:t xml:space="preserve"> работе; </w:t>
      </w:r>
    </w:p>
    <w:p w:rsidR="00384A20" w:rsidRDefault="00384A20" w:rsidP="00384A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sz w:val="24"/>
          <w:szCs w:val="24"/>
        </w:rPr>
        <w:t xml:space="preserve">определение      подходов      к      организации      основных      форм </w:t>
      </w:r>
      <w:proofErr w:type="spellStart"/>
      <w:r w:rsidRPr="000C51F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0C51FD">
        <w:rPr>
          <w:rFonts w:ascii="Times New Roman" w:hAnsi="Times New Roman" w:cs="Times New Roman"/>
          <w:sz w:val="24"/>
          <w:szCs w:val="24"/>
        </w:rPr>
        <w:t xml:space="preserve"> работы с </w:t>
      </w:r>
      <w:proofErr w:type="gramStart"/>
      <w:r w:rsidRPr="000C51F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C51FD">
        <w:rPr>
          <w:rFonts w:ascii="Times New Roman" w:hAnsi="Times New Roman" w:cs="Times New Roman"/>
          <w:sz w:val="24"/>
          <w:szCs w:val="24"/>
        </w:rPr>
        <w:t>.</w:t>
      </w:r>
    </w:p>
    <w:p w:rsidR="00C06A0B" w:rsidRPr="00C06A0B" w:rsidRDefault="00C06A0B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Слайд 2.</w:t>
      </w:r>
    </w:p>
    <w:p w:rsidR="0076619D" w:rsidRPr="000C51FD" w:rsidRDefault="0076619D" w:rsidP="0076619D">
      <w:pPr>
        <w:numPr>
          <w:ilvl w:val="0"/>
          <w:numId w:val="1"/>
        </w:numPr>
        <w:shd w:val="clear" w:color="auto" w:fill="D9D9D9" w:themeFill="background1" w:themeFillShade="D9"/>
        <w:spacing w:before="100" w:beforeAutospacing="1" w:after="100" w:afterAutospacing="1" w:line="32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Сенека: </w:t>
      </w:r>
      <w:r w:rsidRPr="000C51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«Когда человек не знает, к какой пристани он держит путь, для него ни один ветер не будет попутным».</w:t>
      </w:r>
    </w:p>
    <w:p w:rsidR="0076619D" w:rsidRPr="000C51FD" w:rsidRDefault="0076619D" w:rsidP="0076619D">
      <w:pPr>
        <w:numPr>
          <w:ilvl w:val="0"/>
          <w:numId w:val="1"/>
        </w:numPr>
        <w:shd w:val="clear" w:color="auto" w:fill="D9D9D9" w:themeFill="background1" w:themeFillShade="D9"/>
        <w:spacing w:before="100" w:beforeAutospacing="1" w:after="100" w:afterAutospacing="1" w:line="32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Конфуций:</w:t>
      </w:r>
      <w:r w:rsidRPr="000C51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«Выбери себе дело по душе, и тебе ни дня не придется работать».</w:t>
      </w:r>
    </w:p>
    <w:p w:rsidR="0076619D" w:rsidRPr="000C51FD" w:rsidRDefault="0076619D" w:rsidP="0076619D">
      <w:pPr>
        <w:numPr>
          <w:ilvl w:val="0"/>
          <w:numId w:val="1"/>
        </w:numPr>
        <w:shd w:val="clear" w:color="auto" w:fill="D9D9D9" w:themeFill="background1" w:themeFillShade="D9"/>
        <w:spacing w:before="100" w:beforeAutospacing="1" w:after="100" w:afterAutospacing="1" w:line="32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К. Д. Ушинский:</w:t>
      </w:r>
      <w:r w:rsidRPr="000C51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«Если вы удачно выберете труд и вложите в него душу, то счастье само вас отыщет».</w:t>
      </w:r>
    </w:p>
    <w:p w:rsidR="0076619D" w:rsidRPr="000C51FD" w:rsidRDefault="0076619D" w:rsidP="0076619D">
      <w:pPr>
        <w:numPr>
          <w:ilvl w:val="0"/>
          <w:numId w:val="1"/>
        </w:numPr>
        <w:shd w:val="clear" w:color="auto" w:fill="D9D9D9" w:themeFill="background1" w:themeFillShade="D9"/>
        <w:spacing w:before="100" w:beforeAutospacing="1" w:after="100" w:afterAutospacing="1" w:line="32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А. Климов:</w:t>
      </w:r>
      <w:r w:rsidRPr="000C51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«Выбор профессии — это второе рождение человека. От того, насколько правильно выбран профессиональный путь, зависит общественная ценность человека, его место среди людей, удовлетворенность работой, физическое и нервно-психическое здоровье».</w:t>
      </w:r>
    </w:p>
    <w:p w:rsidR="000C51FD" w:rsidRPr="000C51FD" w:rsidRDefault="000C51FD" w:rsidP="000C51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sz w:val="24"/>
          <w:szCs w:val="24"/>
        </w:rPr>
        <w:t>Что представляет собой профориентация в условиях введения ФГОС общего образования. Каковы ее цели, задачи, составляющие? В каком возрасте и как вести профориентацию? Какие методы профориентации более эффективны? Что представляет собой современный рынок труда? Как учитывать состояние рынка труда при проведении профориентации?</w:t>
      </w:r>
    </w:p>
    <w:p w:rsidR="000C51FD" w:rsidRPr="00F519D3" w:rsidRDefault="000C51FD" w:rsidP="000C51FD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Theme="minorEastAsia"/>
        </w:rPr>
      </w:pPr>
      <w:r w:rsidRPr="00F519D3">
        <w:rPr>
          <w:rFonts w:eastAsiaTheme="minorEastAsia"/>
        </w:rPr>
        <w:t>Что же происходит, если человек работает ради денег, без учета своих природных качеств? Психологи утверждают: хроническое недовольство собой, раздражение по поводу нелюбимой работы приводит к различным болезням, травмам и другим неприятностям.</w:t>
      </w:r>
    </w:p>
    <w:p w:rsidR="00C06A0B" w:rsidRPr="00C06A0B" w:rsidRDefault="00C06A0B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3</w:t>
      </w:r>
      <w:r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0C51FD" w:rsidRPr="00F519D3" w:rsidRDefault="000C51FD" w:rsidP="000C51FD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Theme="minorEastAsia"/>
        </w:rPr>
      </w:pPr>
      <w:r w:rsidRPr="00F519D3">
        <w:rPr>
          <w:rFonts w:eastAsiaTheme="minorEastAsia"/>
        </w:rPr>
        <w:t>Поэтому можно сделать первый вывод: </w:t>
      </w:r>
      <w:r w:rsidRPr="00F519D3">
        <w:rPr>
          <w:rFonts w:eastAsiaTheme="minorEastAsia"/>
          <w:i/>
          <w:iCs/>
        </w:rPr>
        <w:t>выбор профессии </w:t>
      </w:r>
      <w:r>
        <w:rPr>
          <w:rFonts w:eastAsiaTheme="minorEastAsia"/>
          <w:i/>
          <w:iCs/>
        </w:rPr>
        <w:t>-</w:t>
      </w:r>
      <w:r w:rsidRPr="00F519D3">
        <w:rPr>
          <w:rFonts w:eastAsiaTheme="minorEastAsia"/>
          <w:i/>
          <w:iCs/>
        </w:rPr>
        <w:t xml:space="preserve"> это важнейший шаг для каждого, ведь он определяет дальнейшую судьбу!</w:t>
      </w:r>
    </w:p>
    <w:p w:rsidR="0076619D" w:rsidRPr="000C51FD" w:rsidRDefault="0076619D" w:rsidP="0076619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поразмышляем</w:t>
      </w:r>
      <w:r w:rsidR="00982FD1"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почему так важно не ошибиться </w:t>
      </w:r>
      <w:r w:rsidRPr="000C51FD">
        <w:rPr>
          <w:rFonts w:ascii="Times New Roman" w:eastAsia="Times New Roman" w:hAnsi="Times New Roman" w:cs="Times New Roman"/>
          <w:sz w:val="24"/>
          <w:szCs w:val="24"/>
          <w:lang w:eastAsia="ru-RU"/>
        </w:rPr>
        <w:t>в выборе профессии. Подумайте, сколько времени вы проводите на работе? А если эта работа вам не в радость? Прибавляет ли радости в жизни любимое дело, любимая работа?</w:t>
      </w:r>
    </w:p>
    <w:p w:rsidR="0076619D" w:rsidRPr="000C51FD" w:rsidRDefault="0076619D" w:rsidP="0076619D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0C51FD">
        <w:t>Сегодня на заседании педагогического совета мы сделаем попытку разобраться, как помочь нашим ученикам выбрат</w:t>
      </w:r>
      <w:r w:rsidR="00982FD1" w:rsidRPr="000C51FD">
        <w:t xml:space="preserve">ь профессию, которая сделала бы </w:t>
      </w:r>
      <w:r w:rsidRPr="000C51FD">
        <w:t xml:space="preserve">их жизнь наполненной </w:t>
      </w:r>
      <w:r w:rsidRPr="000C51FD">
        <w:lastRenderedPageBreak/>
        <w:t>смыслом, счастливой и радостной, приносила бы не только удовлетворение результатами труда, но и (это не менее важно) обеспечивала финансовое благополучие.</w:t>
      </w:r>
    </w:p>
    <w:p w:rsidR="0076619D" w:rsidRPr="000C51FD" w:rsidRDefault="0076619D" w:rsidP="0076619D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0C51FD">
        <w:t>А я на своем месте? Я не ошибся в выборе профессии?</w:t>
      </w:r>
    </w:p>
    <w:p w:rsidR="0076619D" w:rsidRPr="000C51FD" w:rsidRDefault="0076619D" w:rsidP="0076619D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0C51FD">
        <w:t>Каждый из нас уже давно решил, чем для него является профессия учителя. Сегодня я вам предлагаю протестировать себя, чтобы узнать, насколько выбор профессии соответствует вашему психологическому типу. Конечно, не надо к этому тестированию относиться с полной серьезностью, но, как говорится, в каждой шутке есть доля правды (кстати, все, что мы сегодня будем делать на педсовете, можно использовать в </w:t>
      </w:r>
      <w:proofErr w:type="spellStart"/>
      <w:r w:rsidRPr="000C51FD">
        <w:t>профориентационной</w:t>
      </w:r>
      <w:proofErr w:type="spellEnd"/>
      <w:r w:rsidRPr="000C51FD">
        <w:t xml:space="preserve"> работе с учениками).</w:t>
      </w:r>
    </w:p>
    <w:p w:rsidR="008F5152" w:rsidRPr="00310265" w:rsidRDefault="00982FD1" w:rsidP="00310265">
      <w:pPr>
        <w:spacing w:after="0"/>
        <w:jc w:val="center"/>
        <w:rPr>
          <w:rStyle w:val="a5"/>
          <w:rFonts w:ascii="Times New Roman" w:hAnsi="Times New Roman" w:cs="Times New Roman"/>
          <w:i/>
          <w:iCs/>
          <w:sz w:val="24"/>
          <w:szCs w:val="24"/>
        </w:rPr>
      </w:pPr>
      <w:r w:rsidRPr="00310265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 1.</w:t>
      </w:r>
    </w:p>
    <w:p w:rsidR="00C06A0B" w:rsidRPr="00C06A0B" w:rsidRDefault="00C06A0B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4</w:t>
      </w:r>
      <w:r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982FD1" w:rsidRPr="00310265" w:rsidRDefault="008F5152" w:rsidP="00982FD1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10265">
        <w:rPr>
          <w:rStyle w:val="a5"/>
          <w:rFonts w:ascii="Times New Roman" w:hAnsi="Times New Roman" w:cs="Times New Roman"/>
          <w:i/>
          <w:iCs/>
          <w:sz w:val="24"/>
          <w:szCs w:val="24"/>
        </w:rPr>
        <w:t>Тест «</w:t>
      </w:r>
      <w:proofErr w:type="spellStart"/>
      <w:r w:rsidRPr="00310265">
        <w:rPr>
          <w:rStyle w:val="a5"/>
          <w:rFonts w:ascii="Times New Roman" w:hAnsi="Times New Roman" w:cs="Times New Roman"/>
          <w:i/>
          <w:iCs/>
          <w:sz w:val="24"/>
          <w:szCs w:val="24"/>
        </w:rPr>
        <w:t>Психогеометрия</w:t>
      </w:r>
      <w:proofErr w:type="spellEnd"/>
      <w:r w:rsidRPr="00310265">
        <w:rPr>
          <w:rStyle w:val="a5"/>
          <w:rFonts w:ascii="Times New Roman" w:hAnsi="Times New Roman" w:cs="Times New Roman"/>
          <w:i/>
          <w:iCs/>
          <w:sz w:val="24"/>
          <w:szCs w:val="24"/>
        </w:rPr>
        <w:t>»  </w:t>
      </w:r>
      <w:r w:rsidRPr="00310265">
        <w:rPr>
          <w:rStyle w:val="a4"/>
          <w:rFonts w:ascii="Times New Roman" w:hAnsi="Times New Roman" w:cs="Times New Roman"/>
          <w:b/>
          <w:i w:val="0"/>
          <w:spacing w:val="5"/>
          <w:sz w:val="24"/>
          <w:szCs w:val="24"/>
        </w:rPr>
        <w:t>(индивидуальная работа)</w:t>
      </w:r>
    </w:p>
    <w:p w:rsidR="00982FD1" w:rsidRPr="000C51FD" w:rsidRDefault="00982FD1" w:rsidP="00982F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51FD">
        <w:rPr>
          <w:rFonts w:ascii="Times New Roman" w:hAnsi="Times New Roman" w:cs="Times New Roman"/>
          <w:sz w:val="24"/>
          <w:szCs w:val="24"/>
        </w:rPr>
        <w:t xml:space="preserve">На слайде вы видите четыре фигуры: круг, треугольник, зигзаг и квадрат. Выберите и зарисуйте ту геометрическую фигуру, которая вызывает у вас </w:t>
      </w:r>
      <w:proofErr w:type="spellStart"/>
      <w:r w:rsidRPr="000C51FD">
        <w:rPr>
          <w:rFonts w:ascii="Times New Roman" w:hAnsi="Times New Roman" w:cs="Times New Roman"/>
          <w:sz w:val="24"/>
          <w:szCs w:val="24"/>
        </w:rPr>
        <w:t>бОльшую</w:t>
      </w:r>
      <w:proofErr w:type="spellEnd"/>
      <w:r w:rsidRPr="000C51FD">
        <w:rPr>
          <w:rFonts w:ascii="Times New Roman" w:hAnsi="Times New Roman" w:cs="Times New Roman"/>
          <w:sz w:val="24"/>
          <w:szCs w:val="24"/>
        </w:rPr>
        <w:t xml:space="preserve"> симпатию по сравнению с другими.</w:t>
      </w:r>
    </w:p>
    <w:p w:rsidR="00C06A0B" w:rsidRPr="00C06A0B" w:rsidRDefault="00C06A0B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5</w:t>
      </w:r>
      <w:r w:rsidR="0052759D">
        <w:rPr>
          <w:rFonts w:ascii="Times New Roman" w:hAnsi="Times New Roman" w:cs="Times New Roman"/>
          <w:b/>
          <w:sz w:val="24"/>
          <w:szCs w:val="24"/>
          <w:highlight w:val="yellow"/>
        </w:rPr>
        <w:t>-9</w:t>
      </w:r>
      <w:r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5"/>
          <w:rFonts w:ascii="Times New Roman" w:hAnsi="Times New Roman" w:cs="Times New Roman"/>
          <w:i/>
          <w:iCs/>
          <w:sz w:val="24"/>
          <w:szCs w:val="24"/>
        </w:rPr>
        <w:t>Тест «Мой характер определяет мою профессию».</w:t>
      </w:r>
      <w:r w:rsidRPr="00310265">
        <w:rPr>
          <w:rFonts w:ascii="Times New Roman" w:hAnsi="Times New Roman" w:cs="Times New Roman"/>
          <w:sz w:val="24"/>
          <w:szCs w:val="24"/>
        </w:rPr>
        <w:t> 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Данный тест состоит из пяти вопросов. В каждом пункте выберите один ответ, который вам ближе, запишите номер вопроса и выбранную букву (А, Б, В, Г или Д) на листе бумаги. После этого подсчитайте, каких букв у вас получилось больше, и получите ответ, правильный ли выбор вы сделали когда-то.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Вопрос 1. Какой досуг вам по душе?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А. Общение с друзьями или семьей.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Б. Чтение журналов, газет, просмотр новостей или информационных программ.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 xml:space="preserve">В. Поход за покупками или просто по магазинам, изучение и сравнение цен </w:t>
      </w:r>
      <w:proofErr w:type="gramStart"/>
      <w:r w:rsidRPr="00310265">
        <w:rPr>
          <w:rFonts w:ascii="Times New Roman" w:hAnsi="Times New Roman" w:cs="Times New Roman"/>
          <w:sz w:val="24"/>
          <w:szCs w:val="24"/>
        </w:rPr>
        <w:t>на те</w:t>
      </w:r>
      <w:proofErr w:type="gramEnd"/>
      <w:r w:rsidRPr="00310265">
        <w:rPr>
          <w:rFonts w:ascii="Times New Roman" w:hAnsi="Times New Roman" w:cs="Times New Roman"/>
          <w:sz w:val="24"/>
          <w:szCs w:val="24"/>
        </w:rPr>
        <w:t> или иные товары.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Г. Лучше провести день, занимаясь починкой или конструированием чего-то, ковыряясь в автомобиле или переустанавливая программы в компьютере.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Д. Пойти на выставку, в театр, в кино, на концерт, на любое интересное культурное мероприятие.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Вопрос 2. Что, по вашему мнению, главное в работе?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А. Сплоченный коллектив, правильно выстроенные отношения между людьми. Возможность нести что-то обществу.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Б. Простор для обучения, познания, изучения чего-то нового.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В. Стабильный доход, возможность карьерного роста.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Г. Возможность что-то создавать или улучшать.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Д. Творчество, вдохновение, полет фантазии.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Вопрос 3. Что главное в жизни?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А. Отношения с людьми.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Б. Поиск ответов на вопросы, познание.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В. Материальная стабильность.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Г. Технический прогресс, модернизация.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Д. Вдохновение, возможность творить.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Вопрос 4. Что главное в человеке?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А. Доброта, честность и сострадание.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Б. Ум и умение логически мыслить.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lastRenderedPageBreak/>
        <w:t>В. Честность, умственные способности, целеустремленность.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Г. Трудолюбие.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Д. Нестандартное мышление, смелый взгляд на мир, воображение.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Вопрос 5. Чем бы вы готовы были заниматься бесплатно?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А. Работать с людьми: помогать детям, старикам, заниматься благотворительностью.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Б. Изучать какую-либо интересную область.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В. Ничем.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Г. Изобретать или чинить.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Д. Творить.</w:t>
      </w:r>
    </w:p>
    <w:p w:rsidR="00C06A0B" w:rsidRPr="00C06A0B" w:rsidRDefault="0052759D" w:rsidP="00C06A0B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10</w:t>
      </w:r>
      <w:r w:rsidR="00C06A0B" w:rsidRPr="00C06A0B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Style w:val="a5"/>
          <w:rFonts w:ascii="Times New Roman" w:hAnsi="Times New Roman" w:cs="Times New Roman"/>
          <w:i/>
          <w:iCs/>
          <w:sz w:val="24"/>
          <w:szCs w:val="24"/>
        </w:rPr>
        <w:t>Тест «Узнайте ваш личный код по дате рождения»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Подсчитайте личный код, сложив все цифры </w:t>
      </w:r>
      <w:r w:rsidRPr="00310265">
        <w:rPr>
          <w:rStyle w:val="HTML"/>
          <w:rFonts w:ascii="Times New Roman" w:hAnsi="Times New Roman" w:cs="Times New Roman"/>
          <w:sz w:val="24"/>
          <w:szCs w:val="24"/>
          <w:shd w:val="clear" w:color="auto" w:fill="FFFAD9"/>
        </w:rPr>
        <w:t>даты рождения</w:t>
      </w:r>
      <w:r w:rsidRPr="00310265">
        <w:rPr>
          <w:rFonts w:ascii="Times New Roman" w:hAnsi="Times New Roman" w:cs="Times New Roman"/>
          <w:sz w:val="24"/>
          <w:szCs w:val="24"/>
        </w:rPr>
        <w:t>. Например, дата рождения 25.12.1983.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Находим сумму даты: 25=2+5=7, месяца: 12=1+2=3, года рождения: 1983=1+9+8+3=21=2+1=3. В итоге получаем: 25.12.1983=(2+5)+(1+2)+(1+9+8+3)=7+3+3=13=1+3=4.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4 — это и есть личный код.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Давайте проанализируем, что у вас получилось. Сравните свои результаты с данными таблицы, и вы сможете сделать вывод, правильно ли вы выбрали профессию, соответствуют ли ваши личные качества тем, которыми должен обладать учитель.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Профессия учителя — ваша судьба, если: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вы выбрали из геометрических фигур круг </w:t>
      </w:r>
      <w:r w:rsidRPr="00310265">
        <w:rPr>
          <w:rStyle w:val="a4"/>
          <w:rFonts w:ascii="Times New Roman" w:hAnsi="Times New Roman" w:cs="Times New Roman"/>
          <w:sz w:val="24"/>
          <w:szCs w:val="24"/>
        </w:rPr>
        <w:t>(символ гармонии, тепла, любви)</w:t>
      </w:r>
      <w:r w:rsidRPr="00310265">
        <w:rPr>
          <w:rFonts w:ascii="Times New Roman" w:hAnsi="Times New Roman" w:cs="Times New Roman"/>
          <w:sz w:val="24"/>
          <w:szCs w:val="24"/>
        </w:rPr>
        <w:t> или квадрат </w:t>
      </w:r>
      <w:r w:rsidRPr="00310265">
        <w:rPr>
          <w:rStyle w:val="a4"/>
          <w:rFonts w:ascii="Times New Roman" w:hAnsi="Times New Roman" w:cs="Times New Roman"/>
          <w:sz w:val="24"/>
          <w:szCs w:val="24"/>
        </w:rPr>
        <w:t>(символ неутомимого труженика и эрудита</w:t>
      </w:r>
      <w:r w:rsidRPr="00310265">
        <w:rPr>
          <w:rFonts w:ascii="Times New Roman" w:hAnsi="Times New Roman" w:cs="Times New Roman"/>
          <w:sz w:val="24"/>
          <w:szCs w:val="24"/>
        </w:rPr>
        <w:t>);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в тесте № 2 у вас больше ответов, А (ваш долг — помогать, нести людям пользу);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265">
        <w:rPr>
          <w:rFonts w:ascii="Times New Roman" w:hAnsi="Times New Roman" w:cs="Times New Roman"/>
          <w:sz w:val="24"/>
          <w:szCs w:val="24"/>
        </w:rPr>
        <w:t>тесте</w:t>
      </w:r>
      <w:proofErr w:type="gramEnd"/>
      <w:r w:rsidRPr="00310265">
        <w:rPr>
          <w:rFonts w:ascii="Times New Roman" w:hAnsi="Times New Roman" w:cs="Times New Roman"/>
          <w:sz w:val="24"/>
          <w:szCs w:val="24"/>
        </w:rPr>
        <w:t xml:space="preserve"> № 3 ваш личный код — цифра 2, 6 или 9 </w:t>
      </w:r>
      <w:r w:rsidRPr="00310265">
        <w:rPr>
          <w:rStyle w:val="a4"/>
          <w:rFonts w:ascii="Times New Roman" w:hAnsi="Times New Roman" w:cs="Times New Roman"/>
          <w:sz w:val="24"/>
          <w:szCs w:val="24"/>
        </w:rPr>
        <w:t>(профессии, связанные с помощью и заботой о других, требующие общения с людьми, работа, где есть возможность продемонстрировать свои способности, поделиться знаниями)</w:t>
      </w:r>
      <w:r w:rsidRPr="00310265">
        <w:rPr>
          <w:rFonts w:ascii="Times New Roman" w:hAnsi="Times New Roman" w:cs="Times New Roman"/>
          <w:sz w:val="24"/>
          <w:szCs w:val="24"/>
        </w:rPr>
        <w:t>.</w:t>
      </w:r>
    </w:p>
    <w:p w:rsidR="00310265" w:rsidRPr="00310265" w:rsidRDefault="00310265" w:rsidP="00310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 xml:space="preserve">Как видите, </w:t>
      </w:r>
      <w:r w:rsidR="009F29CF">
        <w:rPr>
          <w:rFonts w:ascii="Times New Roman" w:hAnsi="Times New Roman" w:cs="Times New Roman"/>
          <w:sz w:val="24"/>
          <w:szCs w:val="24"/>
        </w:rPr>
        <w:t>результаты разные</w:t>
      </w:r>
      <w:r w:rsidRPr="00310265">
        <w:rPr>
          <w:rFonts w:ascii="Times New Roman" w:hAnsi="Times New Roman" w:cs="Times New Roman"/>
          <w:sz w:val="24"/>
          <w:szCs w:val="24"/>
        </w:rPr>
        <w:t xml:space="preserve">. </w:t>
      </w:r>
      <w:r w:rsidR="0052759D" w:rsidRPr="0052759D">
        <w:rPr>
          <w:rFonts w:ascii="Times New Roman" w:hAnsi="Times New Roman" w:cs="Times New Roman"/>
          <w:sz w:val="24"/>
          <w:szCs w:val="24"/>
        </w:rPr>
        <w:t>У каждого взрослого человека своя история прихода к выбору профессии.</w:t>
      </w:r>
    </w:p>
    <w:p w:rsidR="0052759D" w:rsidRPr="00C06A0B" w:rsidRDefault="0052759D" w:rsidP="0052759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11</w:t>
      </w:r>
      <w:r w:rsidRPr="0052759D">
        <w:rPr>
          <w:rFonts w:ascii="Times New Roman" w:hAnsi="Times New Roman" w:cs="Times New Roman"/>
          <w:b/>
          <w:sz w:val="24"/>
          <w:szCs w:val="24"/>
          <w:highlight w:val="yellow"/>
        </w:rPr>
        <w:t>, 12</w:t>
      </w:r>
    </w:p>
    <w:p w:rsidR="009F29CF" w:rsidRPr="009F29CF" w:rsidRDefault="009F29CF" w:rsidP="009F29CF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F29CF">
        <w:t>Анализ жизненных ситуаций, данные статистики дают основание утверждать, что к этому выбору далеко не все подходили взвешенно и по собственному решению. Вот только некоторые цифры, которые позволяют задуматься:</w:t>
      </w:r>
    </w:p>
    <w:p w:rsidR="009F29CF" w:rsidRPr="009F29CF" w:rsidRDefault="009F29CF" w:rsidP="009F29CF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30% людей к выбору профессии пришли благодаря тому, что с детства их ориентировали исходя из способностей и желания. Принятие решения родители оставляли за детьми;</w:t>
      </w:r>
    </w:p>
    <w:p w:rsidR="009F29CF" w:rsidRPr="009F29CF" w:rsidRDefault="009F29CF" w:rsidP="009F29CF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50% людей определялись к концу периода школьной жизни. Из них у половины выбор был обусловлен решением родителей (большинство из них не испытывает по этому поводу благодарности). Многие не стали работать по полученной специальности. Есть отдельные случаи, когда выбор вуза и факультета был обусловлен лишь подходящим набором баллов для поступления;</w:t>
      </w:r>
    </w:p>
    <w:p w:rsidR="009F29CF" w:rsidRPr="009F29CF" w:rsidRDefault="009F29CF" w:rsidP="009F29CF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только 20% людей работают по той профессии, к которой готовились в юности;</w:t>
      </w:r>
    </w:p>
    <w:p w:rsidR="009F29CF" w:rsidRPr="009F29CF" w:rsidRDefault="009F29CF" w:rsidP="009F29CF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20% людей вообще не сформировали понимание своего предназначения.</w:t>
      </w:r>
    </w:p>
    <w:p w:rsidR="009F29CF" w:rsidRPr="009F29CF" w:rsidRDefault="009F29CF" w:rsidP="009F29CF">
      <w:pPr>
        <w:pStyle w:val="article"/>
        <w:shd w:val="clear" w:color="auto" w:fill="FFFFFF"/>
        <w:spacing w:before="0" w:beforeAutospacing="0" w:after="0" w:afterAutospacing="0" w:line="276" w:lineRule="auto"/>
        <w:jc w:val="both"/>
      </w:pPr>
      <w:r w:rsidRPr="009F29CF">
        <w:lastRenderedPageBreak/>
        <w:t>Это данные опроса взрослого населения. А вот данные Центра профориентации и самоопределения школьников ИСМО РАО (</w:t>
      </w:r>
      <w:r w:rsidRPr="009F29CF">
        <w:rPr>
          <w:bCs/>
          <w:shd w:val="clear" w:color="auto" w:fill="FFFFFF"/>
        </w:rPr>
        <w:t>Институт</w:t>
      </w:r>
      <w:r w:rsidRPr="009F29CF">
        <w:rPr>
          <w:shd w:val="clear" w:color="auto" w:fill="FFFFFF"/>
        </w:rPr>
        <w:t> </w:t>
      </w:r>
      <w:proofErr w:type="gramStart"/>
      <w:r w:rsidRPr="009F29CF">
        <w:rPr>
          <w:shd w:val="clear" w:color="auto" w:fill="FFFFFF"/>
        </w:rPr>
        <w:t>стратегии развития </w:t>
      </w:r>
      <w:r w:rsidRPr="009F29CF">
        <w:rPr>
          <w:bCs/>
          <w:shd w:val="clear" w:color="auto" w:fill="FFFFFF"/>
        </w:rPr>
        <w:t>образования</w:t>
      </w:r>
      <w:r w:rsidRPr="009F29CF">
        <w:rPr>
          <w:shd w:val="clear" w:color="auto" w:fill="FFFFFF"/>
        </w:rPr>
        <w:t> </w:t>
      </w:r>
      <w:r w:rsidRPr="009F29CF">
        <w:rPr>
          <w:bCs/>
          <w:shd w:val="clear" w:color="auto" w:fill="FFFFFF"/>
        </w:rPr>
        <w:t>Российской</w:t>
      </w:r>
      <w:r w:rsidRPr="009F29CF">
        <w:rPr>
          <w:shd w:val="clear" w:color="auto" w:fill="FFFFFF"/>
        </w:rPr>
        <w:t> </w:t>
      </w:r>
      <w:r w:rsidRPr="009F29CF">
        <w:rPr>
          <w:bCs/>
          <w:shd w:val="clear" w:color="auto" w:fill="FFFFFF"/>
        </w:rPr>
        <w:t>академии</w:t>
      </w:r>
      <w:r w:rsidRPr="009F29CF">
        <w:rPr>
          <w:shd w:val="clear" w:color="auto" w:fill="FFFFFF"/>
        </w:rPr>
        <w:t> </w:t>
      </w:r>
      <w:r w:rsidRPr="009F29CF">
        <w:rPr>
          <w:bCs/>
          <w:shd w:val="clear" w:color="auto" w:fill="FFFFFF"/>
        </w:rPr>
        <w:t>образования</w:t>
      </w:r>
      <w:proofErr w:type="gramEnd"/>
      <w:r w:rsidRPr="009F29CF">
        <w:t>):</w:t>
      </w:r>
    </w:p>
    <w:p w:rsidR="009F29CF" w:rsidRPr="009F29CF" w:rsidRDefault="009F29CF" w:rsidP="009F29CF">
      <w:pPr>
        <w:numPr>
          <w:ilvl w:val="0"/>
          <w:numId w:val="7"/>
        </w:numPr>
        <w:shd w:val="clear" w:color="auto" w:fill="FFFFFF"/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 xml:space="preserve">58,2% старшеклассников за четыре месяца до окончания школы еще не делают свой выбор профессии, точно не знают, где будут </w:t>
      </w:r>
      <w:proofErr w:type="gramStart"/>
      <w:r w:rsidRPr="009F29CF">
        <w:rPr>
          <w:rFonts w:ascii="Times New Roman" w:hAnsi="Times New Roman" w:cs="Times New Roman"/>
          <w:sz w:val="24"/>
          <w:szCs w:val="24"/>
        </w:rPr>
        <w:t>учиться</w:t>
      </w:r>
      <w:proofErr w:type="gramEnd"/>
      <w:r w:rsidRPr="009F29CF">
        <w:rPr>
          <w:rFonts w:ascii="Times New Roman" w:hAnsi="Times New Roman" w:cs="Times New Roman"/>
          <w:sz w:val="24"/>
          <w:szCs w:val="24"/>
        </w:rPr>
        <w:t xml:space="preserve"> и работать после окончания школы;</w:t>
      </w:r>
    </w:p>
    <w:p w:rsidR="009F29CF" w:rsidRPr="009F29CF" w:rsidRDefault="009F29CF" w:rsidP="009F29CF">
      <w:pPr>
        <w:numPr>
          <w:ilvl w:val="0"/>
          <w:numId w:val="7"/>
        </w:numPr>
        <w:shd w:val="clear" w:color="auto" w:fill="FFFFFF"/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50%, как правило, выбор профессионального будущего не связывают со своими реальными возможностями и потребностями рынка труда;</w:t>
      </w:r>
    </w:p>
    <w:p w:rsidR="009F29CF" w:rsidRPr="009F29CF" w:rsidRDefault="009F29CF" w:rsidP="009F29CF">
      <w:pPr>
        <w:numPr>
          <w:ilvl w:val="0"/>
          <w:numId w:val="7"/>
        </w:numPr>
        <w:shd w:val="clear" w:color="auto" w:fill="FFFFFF"/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67% не имеют представления о научных основах выбора профессии, в том числе не владеют информацией о требованиях профессии к ее соискателю и не владеют умениями анализировать свои возможности в профессиональном </w:t>
      </w:r>
      <w:r w:rsidRPr="009F29CF">
        <w:rPr>
          <w:rStyle w:val="HTML"/>
          <w:rFonts w:ascii="Times New Roman" w:hAnsi="Times New Roman" w:cs="Times New Roman"/>
          <w:sz w:val="24"/>
          <w:szCs w:val="24"/>
        </w:rPr>
        <w:t>выборе</w:t>
      </w:r>
      <w:r w:rsidRPr="009F29CF">
        <w:rPr>
          <w:rFonts w:ascii="Times New Roman" w:hAnsi="Times New Roman" w:cs="Times New Roman"/>
          <w:sz w:val="24"/>
          <w:szCs w:val="24"/>
        </w:rPr>
        <w:t>;</w:t>
      </w:r>
    </w:p>
    <w:p w:rsidR="009F29CF" w:rsidRPr="009F29CF" w:rsidRDefault="009F29CF" w:rsidP="009F29CF">
      <w:pPr>
        <w:numPr>
          <w:ilvl w:val="0"/>
          <w:numId w:val="7"/>
        </w:numPr>
        <w:shd w:val="clear" w:color="auto" w:fill="FFFFFF"/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45% студентов плохо представляют сущность выбранной профессии;</w:t>
      </w:r>
    </w:p>
    <w:p w:rsidR="009F29CF" w:rsidRPr="009F29CF" w:rsidRDefault="009F29CF" w:rsidP="009F29CF">
      <w:pPr>
        <w:numPr>
          <w:ilvl w:val="0"/>
          <w:numId w:val="7"/>
        </w:numPr>
        <w:shd w:val="clear" w:color="auto" w:fill="FFFFFF"/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F29CF">
        <w:rPr>
          <w:rFonts w:ascii="Times New Roman" w:hAnsi="Times New Roman" w:cs="Times New Roman"/>
          <w:sz w:val="24"/>
          <w:szCs w:val="24"/>
        </w:rPr>
        <w:t>около 60% молодых специалистов готовы поменять свою профессию уже после первого года работы.</w:t>
      </w:r>
    </w:p>
    <w:p w:rsidR="009F29CF" w:rsidRPr="009F29CF" w:rsidRDefault="009F29CF" w:rsidP="00441B30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F29CF">
        <w:t>Этих фактов вполне достаточно, чтобы убедить вас в том, что помощь школьнику в выборе будущей профессии крайне необходима.</w:t>
      </w:r>
    </w:p>
    <w:p w:rsidR="009F29CF" w:rsidRPr="009F29CF" w:rsidRDefault="009F29CF" w:rsidP="00441B30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F29CF">
        <w:t>Ситуация осложняется тем, что в наше время ученикам очень непросто делать выбор из-за постоянно меняющейся ситуации на рынке труда, из-за нестабильности экономической ситуации, из-за незнания профессий, имеющих перспективу в будущем. Надо иметь в виду, что ежегодно появляются около 500 новых профессий, многие из которых «живут» лишь 10−15 лет, а затем либо исчезают, либо претерпевают кардинальные изменения.</w:t>
      </w:r>
    </w:p>
    <w:p w:rsidR="00441B30" w:rsidRDefault="009F29CF" w:rsidP="00441B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 xml:space="preserve">А еще сегодня молодежь в большинстве своем видит смысл выбора профессии вне ее содержания. На первое место выходят факторы престижа, популярности в обществе и зарплаты (дохода). Разъединение человека и его профессии ведет к серьезным внутренним противоречиям, делая его несчастным, потому что он тратит жизнь на работу, которую не любит. Таких людей Э. </w:t>
      </w:r>
      <w:proofErr w:type="spellStart"/>
      <w:r w:rsidRPr="00441B30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441B30">
        <w:rPr>
          <w:rFonts w:ascii="Times New Roman" w:hAnsi="Times New Roman" w:cs="Times New Roman"/>
          <w:sz w:val="24"/>
          <w:szCs w:val="24"/>
        </w:rPr>
        <w:t xml:space="preserve">, автор книги «Душа человека», назвал «рыночными личностями», которые даже сущность </w:t>
      </w:r>
      <w:proofErr w:type="spellStart"/>
      <w:r w:rsidRPr="00441B30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441B30">
        <w:rPr>
          <w:rFonts w:ascii="Times New Roman" w:hAnsi="Times New Roman" w:cs="Times New Roman"/>
          <w:sz w:val="24"/>
          <w:szCs w:val="24"/>
        </w:rPr>
        <w:t xml:space="preserve"> помощи переводят в рыночную плоскость: «Помогите мне </w:t>
      </w:r>
      <w:proofErr w:type="gramStart"/>
      <w:r w:rsidRPr="00441B30">
        <w:rPr>
          <w:rFonts w:ascii="Times New Roman" w:hAnsi="Times New Roman" w:cs="Times New Roman"/>
          <w:sz w:val="24"/>
          <w:szCs w:val="24"/>
        </w:rPr>
        <w:t>получше</w:t>
      </w:r>
      <w:proofErr w:type="gramEnd"/>
      <w:r w:rsidRPr="00441B30">
        <w:rPr>
          <w:rFonts w:ascii="Times New Roman" w:hAnsi="Times New Roman" w:cs="Times New Roman"/>
          <w:sz w:val="24"/>
          <w:szCs w:val="24"/>
        </w:rPr>
        <w:t xml:space="preserve"> устроиться», «Скажите, какие профессии самые оплачиваемые», «Сначала надо заработать побольше денег, а уж потом заняться любимым делом». Сложившуюся ситуацию Э. </w:t>
      </w:r>
      <w:proofErr w:type="spellStart"/>
      <w:r w:rsidRPr="00441B30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441B30">
        <w:rPr>
          <w:rFonts w:ascii="Times New Roman" w:hAnsi="Times New Roman" w:cs="Times New Roman"/>
          <w:sz w:val="24"/>
          <w:szCs w:val="24"/>
        </w:rPr>
        <w:t xml:space="preserve"> характеризует так: «Проповедь труда утрачивает свою силу, первостепенной становится проповедь продажи труда».</w:t>
      </w:r>
    </w:p>
    <w:p w:rsidR="00361925" w:rsidRPr="00C06A0B" w:rsidRDefault="00361925" w:rsidP="00361925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361925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</w:p>
    <w:p w:rsidR="009F29CF" w:rsidRPr="00441B30" w:rsidRDefault="009F29CF" w:rsidP="00441B3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 xml:space="preserve">Ученые, занимающиеся проблемами профессионального выбора школьников, </w:t>
      </w:r>
      <w:r w:rsidRPr="00441B30">
        <w:rPr>
          <w:rFonts w:ascii="Times New Roman" w:hAnsi="Times New Roman" w:cs="Times New Roman"/>
          <w:sz w:val="24"/>
          <w:szCs w:val="24"/>
          <w:u w:val="single"/>
        </w:rPr>
        <w:t>определили </w:t>
      </w:r>
      <w:r w:rsidRPr="00441B30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  <w:u w:val="single"/>
        </w:rPr>
        <w:t>основные ошибки, которые делают выпускники школ при выборе профессии</w:t>
      </w:r>
      <w:r w:rsidRPr="00441B30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F29CF" w:rsidRPr="00441B30" w:rsidRDefault="009F29CF" w:rsidP="00441B3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>выбор работы или образовательной организации «за компанию» или под влиянием мнения знакомых, друзей, кумиров;</w:t>
      </w:r>
    </w:p>
    <w:p w:rsidR="009F29CF" w:rsidRPr="00441B30" w:rsidRDefault="009F29CF" w:rsidP="00441B3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>поступление по принципу «куда возьмут», «никуда больше не поступлю», поступление в вуз с целью отложить начало взрослой жизни или избежать призыва в армию;</w:t>
      </w:r>
    </w:p>
    <w:p w:rsidR="009F29CF" w:rsidRPr="00441B30" w:rsidRDefault="009F29CF" w:rsidP="00441B3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lastRenderedPageBreak/>
        <w:t>концентрация всех усилий на выборе вуза, а не на специальности, сопровождающаяся, как правило, уверенностью в том, что главное — поступить, а дальше все пойдет само собой и ни о чем больше не надо заботиться;</w:t>
      </w:r>
    </w:p>
    <w:p w:rsidR="009F29CF" w:rsidRPr="00441B30" w:rsidRDefault="009F29CF" w:rsidP="00441B3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>ориентация на внешнюю привлекательность профессии, недооценка трудностей выбранной специальности;</w:t>
      </w:r>
    </w:p>
    <w:p w:rsidR="009F29CF" w:rsidRPr="00441B30" w:rsidRDefault="009F29CF" w:rsidP="00441B30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B30">
        <w:rPr>
          <w:rFonts w:ascii="Times New Roman" w:hAnsi="Times New Roman" w:cs="Times New Roman"/>
          <w:sz w:val="24"/>
          <w:szCs w:val="24"/>
        </w:rPr>
        <w:t>ориентация на моду, приводящая к выбору одной из самых популярных и востребованных в данный момент </w:t>
      </w:r>
      <w:r w:rsidRPr="00441B30">
        <w:rPr>
          <w:rStyle w:val="HTML"/>
          <w:rFonts w:ascii="Times New Roman" w:hAnsi="Times New Roman" w:cs="Times New Roman"/>
          <w:sz w:val="24"/>
          <w:szCs w:val="24"/>
        </w:rPr>
        <w:t>специальностей</w:t>
      </w:r>
      <w:r w:rsidRPr="00441B30">
        <w:rPr>
          <w:rFonts w:ascii="Times New Roman" w:hAnsi="Times New Roman" w:cs="Times New Roman"/>
          <w:sz w:val="24"/>
          <w:szCs w:val="24"/>
        </w:rPr>
        <w:t>.</w:t>
      </w:r>
    </w:p>
    <w:p w:rsidR="009F29CF" w:rsidRPr="009F29CF" w:rsidRDefault="009F29CF" w:rsidP="00441B30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F29CF">
        <w:t xml:space="preserve">И еще одна ошибка в выборе профессии, которая </w:t>
      </w:r>
      <w:proofErr w:type="gramStart"/>
      <w:r w:rsidRPr="009F29CF">
        <w:t>касается</w:t>
      </w:r>
      <w:proofErr w:type="gramEnd"/>
      <w:r w:rsidRPr="009F29CF">
        <w:t xml:space="preserve"> прежде всего родителей, — навязывание своего мнения, выбор профессии за ребенка, без учета его мнения.</w:t>
      </w:r>
    </w:p>
    <w:p w:rsidR="009F29CF" w:rsidRPr="009F29CF" w:rsidRDefault="009F29CF" w:rsidP="00441B30">
      <w:pPr>
        <w:pStyle w:val="article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F29CF">
        <w:t>А вот как чаще всего выбирают профессию наши дети или за них их родители.</w:t>
      </w:r>
    </w:p>
    <w:p w:rsidR="009F29CF" w:rsidRPr="009F29CF" w:rsidRDefault="009F29CF" w:rsidP="009F29CF">
      <w:pPr>
        <w:pStyle w:val="article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9F29CF">
        <w:rPr>
          <w:rStyle w:val="a4"/>
          <w:rFonts w:eastAsiaTheme="majorEastAsia"/>
          <w:b/>
          <w:highlight w:val="yellow"/>
        </w:rPr>
        <w:t>Демонстрируются видеофрагменты  </w:t>
      </w:r>
      <w:hyperlink r:id="rId5" w:history="1">
        <w:r w:rsidRPr="009F29CF">
          <w:rPr>
            <w:rStyle w:val="a8"/>
            <w:b/>
            <w:i/>
            <w:iCs/>
            <w:highlight w:val="yellow"/>
          </w:rPr>
          <w:t>«Кем быть?»</w:t>
        </w:r>
      </w:hyperlink>
      <w:r w:rsidRPr="009F29CF">
        <w:rPr>
          <w:rStyle w:val="a4"/>
          <w:rFonts w:eastAsiaTheme="majorEastAsia"/>
          <w:b/>
          <w:highlight w:val="yellow"/>
        </w:rPr>
        <w:t> (журнал «Фитиль»).</w:t>
      </w:r>
    </w:p>
    <w:p w:rsidR="00310265" w:rsidRDefault="00441B30" w:rsidP="00441B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265">
        <w:rPr>
          <w:rFonts w:ascii="Times New Roman" w:hAnsi="Times New Roman" w:cs="Times New Roman"/>
          <w:sz w:val="24"/>
          <w:szCs w:val="24"/>
        </w:rPr>
        <w:t>А что делать, чтобы большинство наших нынешних и будущих учеников избежали ошибок</w:t>
      </w:r>
      <w:r>
        <w:rPr>
          <w:rFonts w:ascii="Times New Roman" w:hAnsi="Times New Roman" w:cs="Times New Roman"/>
          <w:sz w:val="24"/>
          <w:szCs w:val="24"/>
        </w:rPr>
        <w:t xml:space="preserve"> в выборе профессии</w:t>
      </w:r>
      <w:r w:rsidRPr="00310265">
        <w:rPr>
          <w:rFonts w:ascii="Times New Roman" w:hAnsi="Times New Roman" w:cs="Times New Roman"/>
          <w:sz w:val="24"/>
          <w:szCs w:val="24"/>
        </w:rPr>
        <w:t>? Рецепт не нов, в Федеральном законе «Об образовании в Российской Федерации» и в ФГОС общего образования он указан вполне конкретно: </w:t>
      </w:r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 xml:space="preserve">«формирование готовности </w:t>
      </w:r>
      <w:proofErr w:type="gramStart"/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>обучающихся</w:t>
      </w:r>
      <w:proofErr w:type="gramEnd"/>
      <w:r w:rsidRPr="00310265">
        <w:rPr>
          <w:rStyle w:val="a4"/>
          <w:rFonts w:ascii="Times New Roman" w:eastAsiaTheme="majorEastAsia" w:hAnsi="Times New Roman" w:cs="Times New Roman"/>
          <w:sz w:val="24"/>
          <w:szCs w:val="24"/>
        </w:rPr>
        <w:t xml:space="preserve"> к выбору направления своей профессиональной деятельности»,</w:t>
      </w:r>
      <w:r w:rsidRPr="00310265">
        <w:rPr>
          <w:rFonts w:ascii="Times New Roman" w:hAnsi="Times New Roman" w:cs="Times New Roman"/>
          <w:sz w:val="24"/>
          <w:szCs w:val="24"/>
        </w:rPr>
        <w:t> то есть профориентация.</w:t>
      </w:r>
    </w:p>
    <w:p w:rsidR="00D906D4" w:rsidRDefault="00D906D4" w:rsidP="00D906D4">
      <w:pPr>
        <w:pStyle w:val="article"/>
        <w:shd w:val="clear" w:color="auto" w:fill="FFFFFF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Все, о чем мы уже сказали, должно было привести вас к однозначному выводу: подросткам нужна серьезная квалифицированная помощь в выборе профессии. И эту помощь должна оказать школа.</w:t>
      </w:r>
    </w:p>
    <w:p w:rsidR="008846BC" w:rsidRPr="00C06A0B" w:rsidRDefault="008846BC" w:rsidP="008846B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8846BC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</w:p>
    <w:p w:rsidR="00D906D4" w:rsidRDefault="00D906D4" w:rsidP="00D906D4">
      <w:pPr>
        <w:pStyle w:val="article"/>
        <w:shd w:val="clear" w:color="auto" w:fill="D9D9D9" w:themeFill="background1" w:themeFillShade="D9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Прежде чем говорить о ней, разберемся с терминами. Сегодня ключевым понятием профориентации является понятие </w:t>
      </w:r>
      <w:r>
        <w:rPr>
          <w:rStyle w:val="a4"/>
          <w:rFonts w:eastAsiaTheme="majorEastAsia"/>
          <w:b/>
          <w:bCs/>
          <w:color w:val="444444"/>
          <w:sz w:val="25"/>
          <w:szCs w:val="25"/>
        </w:rPr>
        <w:t>«профессиональное самоопределение личности»</w:t>
      </w:r>
      <w:r>
        <w:rPr>
          <w:color w:val="444444"/>
          <w:sz w:val="25"/>
          <w:szCs w:val="25"/>
        </w:rPr>
        <w:t> — процесс и результат формирования готовности человека самостоятельно планировать, корректировать и реализовывать перспективы своего образовательного профессионального маршрута.</w:t>
      </w:r>
    </w:p>
    <w:p w:rsidR="00D906D4" w:rsidRDefault="00D906D4" w:rsidP="00D906D4">
      <w:pPr>
        <w:pStyle w:val="article"/>
        <w:shd w:val="clear" w:color="auto" w:fill="D9D9D9" w:themeFill="background1" w:themeFillShade="D9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Школа обязана оказывать психолого-педагогическую поддержку профессиональному самоопределению школьника. </w:t>
      </w:r>
      <w:r>
        <w:rPr>
          <w:rStyle w:val="a5"/>
          <w:i/>
          <w:iCs/>
          <w:color w:val="444444"/>
          <w:sz w:val="25"/>
          <w:szCs w:val="25"/>
        </w:rPr>
        <w:t>Педагогическая поддержка профессионального самоопределения </w:t>
      </w:r>
      <w:r>
        <w:rPr>
          <w:rStyle w:val="a4"/>
          <w:rFonts w:eastAsiaTheme="majorEastAsia"/>
          <w:color w:val="444444"/>
          <w:sz w:val="25"/>
          <w:szCs w:val="25"/>
        </w:rPr>
        <w:t>— это «особая сфера деятельности педагогов, ориентированная на взаимодействие со школьником по оказанию ему поддержки в становлении личностного роста, социальной адаптации, принятии решения об избираемой профессиональной деятельности и </w:t>
      </w:r>
      <w:r w:rsidRPr="006E2392">
        <w:rPr>
          <w:rStyle w:val="a4"/>
          <w:rFonts w:eastAsiaTheme="majorEastAsia"/>
          <w:color w:val="444444"/>
          <w:sz w:val="25"/>
          <w:szCs w:val="25"/>
          <w:shd w:val="clear" w:color="auto" w:fill="D9D9D9" w:themeFill="background1" w:themeFillShade="D9"/>
        </w:rPr>
        <w:t>самоутверждении </w:t>
      </w:r>
      <w:r w:rsidRPr="006E2392">
        <w:rPr>
          <w:rStyle w:val="HTML"/>
          <w:i/>
          <w:iCs/>
          <w:color w:val="444444"/>
          <w:sz w:val="25"/>
          <w:szCs w:val="25"/>
          <w:shd w:val="clear" w:color="auto" w:fill="D9D9D9" w:themeFill="background1" w:themeFillShade="D9"/>
        </w:rPr>
        <w:t>в ней</w:t>
      </w:r>
      <w:r>
        <w:rPr>
          <w:rStyle w:val="a4"/>
          <w:rFonts w:eastAsiaTheme="majorEastAsia"/>
          <w:color w:val="444444"/>
          <w:sz w:val="25"/>
          <w:szCs w:val="25"/>
        </w:rPr>
        <w:t>».</w:t>
      </w:r>
    </w:p>
    <w:p w:rsidR="008846BC" w:rsidRPr="00C06A0B" w:rsidRDefault="008846BC" w:rsidP="008846B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8846BC">
        <w:rPr>
          <w:rFonts w:ascii="Times New Roman" w:hAnsi="Times New Roman" w:cs="Times New Roman"/>
          <w:b/>
          <w:sz w:val="24"/>
          <w:szCs w:val="24"/>
          <w:highlight w:val="yellow"/>
        </w:rPr>
        <w:t>5</w:t>
      </w:r>
    </w:p>
    <w:p w:rsidR="00D906D4" w:rsidRDefault="00D906D4" w:rsidP="00D906D4">
      <w:pPr>
        <w:pStyle w:val="article"/>
        <w:shd w:val="clear" w:color="auto" w:fill="FFFFFF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Составляющими элементами педагогической поддержки профессионального самоопределения являются:</w:t>
      </w:r>
    </w:p>
    <w:p w:rsidR="00D906D4" w:rsidRDefault="00D906D4" w:rsidP="00D906D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22" w:lineRule="atLeast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 xml:space="preserve">профессиональная ориентация по пяти направлениям: </w:t>
      </w:r>
      <w:proofErr w:type="spellStart"/>
      <w:r>
        <w:rPr>
          <w:color w:val="444444"/>
          <w:sz w:val="25"/>
          <w:szCs w:val="25"/>
        </w:rPr>
        <w:t>профинформация</w:t>
      </w:r>
      <w:proofErr w:type="spellEnd"/>
      <w:r>
        <w:rPr>
          <w:color w:val="444444"/>
          <w:sz w:val="25"/>
          <w:szCs w:val="25"/>
        </w:rPr>
        <w:t xml:space="preserve">, </w:t>
      </w:r>
      <w:proofErr w:type="spellStart"/>
      <w:r>
        <w:rPr>
          <w:color w:val="444444"/>
          <w:sz w:val="25"/>
          <w:szCs w:val="25"/>
        </w:rPr>
        <w:t>профагитация</w:t>
      </w:r>
      <w:proofErr w:type="spellEnd"/>
      <w:r>
        <w:rPr>
          <w:color w:val="444444"/>
          <w:sz w:val="25"/>
          <w:szCs w:val="25"/>
        </w:rPr>
        <w:t xml:space="preserve">, профпросвещение, </w:t>
      </w:r>
      <w:proofErr w:type="spellStart"/>
      <w:r>
        <w:rPr>
          <w:color w:val="444444"/>
          <w:sz w:val="25"/>
          <w:szCs w:val="25"/>
        </w:rPr>
        <w:t>профдиагностика</w:t>
      </w:r>
      <w:proofErr w:type="spellEnd"/>
      <w:r>
        <w:rPr>
          <w:color w:val="444444"/>
          <w:sz w:val="25"/>
          <w:szCs w:val="25"/>
        </w:rPr>
        <w:t xml:space="preserve"> и </w:t>
      </w:r>
      <w:proofErr w:type="spellStart"/>
      <w:r>
        <w:rPr>
          <w:color w:val="444444"/>
          <w:sz w:val="25"/>
          <w:szCs w:val="25"/>
        </w:rPr>
        <w:t>профконсультация</w:t>
      </w:r>
      <w:proofErr w:type="spellEnd"/>
      <w:r>
        <w:rPr>
          <w:color w:val="444444"/>
          <w:sz w:val="25"/>
          <w:szCs w:val="25"/>
        </w:rPr>
        <w:t>;</w:t>
      </w:r>
    </w:p>
    <w:p w:rsidR="00D906D4" w:rsidRDefault="00D906D4" w:rsidP="00D906D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22" w:lineRule="atLeast"/>
        <w:rPr>
          <w:color w:val="444444"/>
          <w:sz w:val="25"/>
          <w:szCs w:val="25"/>
        </w:rPr>
      </w:pPr>
      <w:proofErr w:type="spellStart"/>
      <w:r>
        <w:rPr>
          <w:color w:val="444444"/>
          <w:sz w:val="25"/>
          <w:szCs w:val="25"/>
        </w:rPr>
        <w:t>предпрофильная</w:t>
      </w:r>
      <w:proofErr w:type="spellEnd"/>
      <w:r>
        <w:rPr>
          <w:color w:val="444444"/>
          <w:sz w:val="25"/>
          <w:szCs w:val="25"/>
        </w:rPr>
        <w:t xml:space="preserve"> подготовка, включающая профильную ориентацию и информационную работу;</w:t>
      </w:r>
    </w:p>
    <w:p w:rsidR="00D906D4" w:rsidRDefault="00D906D4" w:rsidP="00D906D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22" w:lineRule="atLeast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профильное обучение.</w:t>
      </w:r>
    </w:p>
    <w:p w:rsidR="00D906D4" w:rsidRDefault="00D906D4" w:rsidP="00D906D4">
      <w:pPr>
        <w:pStyle w:val="article"/>
        <w:shd w:val="clear" w:color="auto" w:fill="FFFFFF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lastRenderedPageBreak/>
        <w:t>Центральным компонентом педагогической поддержки профессионального самоопределения является профессиональная ориентация, которая должна осуществляться на всех этапах жизни человека.</w:t>
      </w:r>
    </w:p>
    <w:p w:rsidR="00D906D4" w:rsidRDefault="00D906D4" w:rsidP="00D906D4">
      <w:pPr>
        <w:pStyle w:val="article"/>
        <w:shd w:val="clear" w:color="auto" w:fill="FFFFFF"/>
        <w:spacing w:before="0" w:beforeAutospacing="0" w:after="169" w:afterAutospacing="0" w:line="322" w:lineRule="atLeast"/>
        <w:jc w:val="both"/>
        <w:rPr>
          <w:color w:val="444444"/>
          <w:sz w:val="25"/>
          <w:szCs w:val="25"/>
        </w:rPr>
      </w:pPr>
      <w:r>
        <w:rPr>
          <w:color w:val="444444"/>
          <w:sz w:val="25"/>
          <w:szCs w:val="25"/>
        </w:rPr>
        <w:t>Попробуем сопоставить термины, выполнив следующую практическую работу.</w:t>
      </w:r>
    </w:p>
    <w:p w:rsidR="00D906D4" w:rsidRPr="00D906D4" w:rsidRDefault="00D906D4" w:rsidP="00D906D4">
      <w:pPr>
        <w:pStyle w:val="3"/>
        <w:shd w:val="clear" w:color="auto" w:fill="FFFFFF"/>
        <w:spacing w:before="254" w:after="136" w:line="339" w:lineRule="atLeast"/>
        <w:jc w:val="center"/>
        <w:rPr>
          <w:rFonts w:ascii="Times New Roman" w:hAnsi="Times New Roman" w:cs="Times New Roman"/>
          <w:bCs w:val="0"/>
          <w:color w:val="444444"/>
          <w:spacing w:val="5"/>
          <w:sz w:val="24"/>
          <w:szCs w:val="24"/>
        </w:rPr>
      </w:pPr>
      <w:r w:rsidRPr="00D906D4">
        <w:rPr>
          <w:rFonts w:ascii="Times New Roman" w:hAnsi="Times New Roman" w:cs="Times New Roman"/>
          <w:bCs w:val="0"/>
          <w:color w:val="444444"/>
          <w:spacing w:val="5"/>
          <w:sz w:val="24"/>
          <w:szCs w:val="24"/>
        </w:rPr>
        <w:t>Практическая работа № 2</w:t>
      </w:r>
    </w:p>
    <w:p w:rsidR="00D906D4" w:rsidRPr="00D906D4" w:rsidRDefault="00D906D4" w:rsidP="00D906D4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pacing w:val="5"/>
          <w:sz w:val="24"/>
          <w:szCs w:val="24"/>
        </w:rPr>
      </w:pPr>
      <w:r w:rsidRPr="00D906D4">
        <w:rPr>
          <w:rStyle w:val="a4"/>
          <w:rFonts w:ascii="Times New Roman" w:hAnsi="Times New Roman" w:cs="Times New Roman"/>
          <w:b w:val="0"/>
          <w:bCs w:val="0"/>
          <w:color w:val="auto"/>
          <w:spacing w:val="5"/>
          <w:sz w:val="24"/>
          <w:szCs w:val="24"/>
        </w:rPr>
        <w:t>(работа в группах)</w:t>
      </w:r>
    </w:p>
    <w:p w:rsidR="00D906D4" w:rsidRPr="00D906D4" w:rsidRDefault="00D906D4" w:rsidP="00D906D4">
      <w:pPr>
        <w:numPr>
          <w:ilvl w:val="0"/>
          <w:numId w:val="11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906D4">
        <w:rPr>
          <w:rFonts w:ascii="Times New Roman" w:hAnsi="Times New Roman" w:cs="Times New Roman"/>
          <w:sz w:val="24"/>
          <w:szCs w:val="24"/>
        </w:rPr>
        <w:t>Сопоставьте понятие и его определение.</w:t>
      </w:r>
    </w:p>
    <w:tbl>
      <w:tblPr>
        <w:tblW w:w="5000" w:type="pct"/>
        <w:tblBorders>
          <w:top w:val="single" w:sz="6" w:space="0" w:color="DBDBDB"/>
          <w:left w:val="single" w:sz="6" w:space="0" w:color="DBDBDB"/>
          <w:bottom w:val="single" w:sz="6" w:space="0" w:color="DBDBDB"/>
          <w:right w:val="single" w:sz="6" w:space="0" w:color="DBDBDB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58"/>
        <w:gridCol w:w="6535"/>
      </w:tblGrid>
      <w:tr w:rsidR="00D906D4" w:rsidRPr="00D906D4" w:rsidTr="00EF6BE6">
        <w:trPr>
          <w:trHeight w:val="390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Профессиональная ориентация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Компонент </w:t>
            </w:r>
            <w:proofErr w:type="spellStart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предпрофильной</w:t>
            </w:r>
            <w:proofErr w:type="spellEnd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который обеспечивает учащихся и их семьи знанием об образовательных возможностях территориально доступной им образовательной среды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Профильная ориентация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Система педагогической, психолого-педагогической, информационной и организационной деятельности, содействующая самоопределению учащихся старших классов основной школы в избираемых ими профилирующих направлениях будущего обучения и сфере последующей профессиональной деятельности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Предпрофильная</w:t>
            </w:r>
            <w:proofErr w:type="spellEnd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Система специализированной подготовки в старших классах общеобразовательной школы, предполагающая дифференциацию обучения и ориентированная на создание для каждого школьника возможностей продолжения образования в соответствии с его выбором в высших учебных заведениях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Профильное обучение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Комплекс мер по оказанию помощи школьнику в выборе профессии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Профдиагностика</w:t>
            </w:r>
            <w:proofErr w:type="spellEnd"/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Составная часть </w:t>
            </w:r>
            <w:proofErr w:type="spellStart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предпрофильной</w:t>
            </w:r>
            <w:proofErr w:type="spellEnd"/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направленная на оказание учащимся психолого-педагогической поддержки в выборе профиля обучения и возможного дальнейшего трудоустройства с учетом ситуации на рынке труда</w:t>
            </w:r>
          </w:p>
        </w:tc>
      </w:tr>
      <w:tr w:rsidR="00D906D4" w:rsidRPr="00D906D4" w:rsidTr="00EF6BE6">
        <w:trPr>
          <w:trHeight w:val="68"/>
        </w:trPr>
        <w:tc>
          <w:tcPr>
            <w:tcW w:w="376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Информационная работа</w:t>
            </w:r>
          </w:p>
        </w:tc>
        <w:tc>
          <w:tcPr>
            <w:tcW w:w="9402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85" w:type="dxa"/>
              <w:left w:w="169" w:type="dxa"/>
              <w:bottom w:w="85" w:type="dxa"/>
              <w:right w:w="169" w:type="dxa"/>
            </w:tcMar>
            <w:vAlign w:val="center"/>
            <w:hideMark/>
          </w:tcPr>
          <w:p w:rsidR="00D906D4" w:rsidRPr="00D906D4" w:rsidRDefault="00D906D4" w:rsidP="00D906D4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Изучение и оценка потенциальных профессиональных возможностей с помощью набора специальных диагностических методик</w:t>
            </w:r>
          </w:p>
        </w:tc>
      </w:tr>
    </w:tbl>
    <w:p w:rsidR="00D906D4" w:rsidRDefault="00D906D4" w:rsidP="00D90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Таким образом, </w:t>
      </w:r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профессиональная ориентация </w:t>
      </w:r>
      <w:r w:rsidRPr="003D710F">
        <w:rPr>
          <w:rStyle w:val="a4"/>
          <w:rFonts w:ascii="Times New Roman" w:eastAsiaTheme="majorEastAsia" w:hAnsi="Times New Roman" w:cs="Times New Roman"/>
          <w:sz w:val="24"/>
          <w:szCs w:val="24"/>
        </w:rPr>
        <w:t xml:space="preserve">— это комплекс психолого-педагогических мероприятий, направленных на оказание помощи школьнику в выборе </w:t>
      </w:r>
      <w:r w:rsidRPr="003D710F">
        <w:rPr>
          <w:rStyle w:val="a4"/>
          <w:rFonts w:ascii="Times New Roman" w:eastAsiaTheme="majorEastAsia" w:hAnsi="Times New Roman" w:cs="Times New Roman"/>
          <w:sz w:val="24"/>
          <w:szCs w:val="24"/>
        </w:rPr>
        <w:lastRenderedPageBreak/>
        <w:t>профессии с учетом его желания, склонностей, способностей и потребности рынка труда.</w:t>
      </w:r>
    </w:p>
    <w:p w:rsidR="00554C14" w:rsidRPr="003D710F" w:rsidRDefault="00554C14" w:rsidP="003D710F"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Цель</w:t>
      </w:r>
      <w:r w:rsidRPr="003D710F">
        <w:t> профессиональной ориентации — оказание психолого-педагогической помощи ученикам в выборе профессиональной деятельности с учетом запросов рынка труда и личности.</w:t>
      </w:r>
    </w:p>
    <w:p w:rsidR="00554C14" w:rsidRPr="003D710F" w:rsidRDefault="00554C14" w:rsidP="003D710F">
      <w:r w:rsidRPr="003D710F">
        <w:t>В современном понимании </w:t>
      </w:r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D9D9D9" w:themeFill="background1" w:themeFillShade="D9"/>
        </w:rPr>
        <w:t xml:space="preserve">смысл </w:t>
      </w:r>
      <w:proofErr w:type="spellStart"/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D9D9D9" w:themeFill="background1" w:themeFillShade="D9"/>
        </w:rPr>
        <w:t>профориентационной</w:t>
      </w:r>
      <w:proofErr w:type="spellEnd"/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D9D9D9" w:themeFill="background1" w:themeFillShade="D9"/>
        </w:rPr>
        <w:t xml:space="preserve"> работы</w:t>
      </w:r>
      <w:r w:rsidRPr="003D710F">
        <w:rPr>
          <w:shd w:val="clear" w:color="auto" w:fill="D9D9D9" w:themeFill="background1" w:themeFillShade="D9"/>
        </w:rPr>
        <w:t> заключается в формирован</w:t>
      </w:r>
      <w:proofErr w:type="gramStart"/>
      <w:r w:rsidRPr="003D710F">
        <w:rPr>
          <w:shd w:val="clear" w:color="auto" w:fill="D9D9D9" w:themeFill="background1" w:themeFillShade="D9"/>
        </w:rPr>
        <w:t>ии у о</w:t>
      </w:r>
      <w:proofErr w:type="gramEnd"/>
      <w:r w:rsidRPr="003D710F">
        <w:rPr>
          <w:shd w:val="clear" w:color="auto" w:fill="D9D9D9" w:themeFill="background1" w:themeFillShade="D9"/>
        </w:rPr>
        <w:t>бучающихся неких универсальных качеств, которые позволяют осуществлять сознательный, самостоятельный профессиональный выбор, быть ответственными за него и стать профессионально мобильными.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работа занимает важное место в деятельности школы, так как она связывает систему образования с экономической системой страны, потребностями обучающихся и их будущим. Для благополучия общества необходимо, чтобы каждый выпускник школы находил максимально полное применение своим интересам, склонностям, не терял напрасно время и силы в поисках своего места в системе общественного производства, на котором мог бы принести наибольшую пользу и получить глубокое удовлетворение от своего труда. По сути, профессиональная ориентация в школе — это система учебно-воспитательной работы, направленная на усвоение </w:t>
      </w:r>
      <w:proofErr w:type="gramStart"/>
      <w:r w:rsidRPr="003D710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D710F">
        <w:rPr>
          <w:rFonts w:ascii="Times New Roman" w:hAnsi="Times New Roman" w:cs="Times New Roman"/>
          <w:sz w:val="24"/>
          <w:szCs w:val="24"/>
        </w:rPr>
        <w:t xml:space="preserve"> необходимого объема знаний о социально-экономических и психофизических характеристиках профессий.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Style w:val="a5"/>
          <w:rFonts w:ascii="Times New Roman" w:hAnsi="Times New Roman" w:cs="Times New Roman"/>
          <w:i/>
          <w:iCs/>
          <w:sz w:val="24"/>
          <w:szCs w:val="24"/>
        </w:rPr>
        <w:t>Главные задачи</w:t>
      </w:r>
      <w:r w:rsidRPr="003D710F">
        <w:rPr>
          <w:rFonts w:ascii="Times New Roman" w:hAnsi="Times New Roman" w:cs="Times New Roman"/>
          <w:sz w:val="24"/>
          <w:szCs w:val="24"/>
        </w:rPr>
        <w:t> профориентации:</w:t>
      </w:r>
    </w:p>
    <w:p w:rsidR="00554C14" w:rsidRPr="003D710F" w:rsidRDefault="00554C14" w:rsidP="003D710F">
      <w:pPr>
        <w:pStyle w:val="a6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сформировать положительное отношение к труду;</w:t>
      </w:r>
    </w:p>
    <w:p w:rsidR="00554C14" w:rsidRPr="003D710F" w:rsidRDefault="00554C14" w:rsidP="003D710F">
      <w:pPr>
        <w:pStyle w:val="a6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ознакомить с разнообразными профессиями, прежде всего востребованными на рынке труда;</w:t>
      </w:r>
    </w:p>
    <w:p w:rsidR="00554C14" w:rsidRPr="003D710F" w:rsidRDefault="00554C14" w:rsidP="003D710F">
      <w:pPr>
        <w:pStyle w:val="a6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научить разбираться в содержании профессиональной деятельности;</w:t>
      </w:r>
    </w:p>
    <w:p w:rsidR="00554C14" w:rsidRPr="003D710F" w:rsidRDefault="00554C14" w:rsidP="003D710F">
      <w:pPr>
        <w:pStyle w:val="a6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научить соотносить требования, предъявляемые профессией, с индивидуальными качествами;</w:t>
      </w:r>
    </w:p>
    <w:p w:rsidR="00554C14" w:rsidRPr="003D710F" w:rsidRDefault="00554C14" w:rsidP="003D710F">
      <w:pPr>
        <w:pStyle w:val="a6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научить анализировать свои возможности и способности (сформировать потребность в осознании и оценке качеств и возможностей своей личности).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Основными направлениями 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работы в школе являются: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Style w:val="a4"/>
          <w:rFonts w:ascii="Times New Roman" w:hAnsi="Times New Roman" w:cs="Times New Roman"/>
          <w:b/>
          <w:bCs/>
          <w:sz w:val="24"/>
          <w:szCs w:val="24"/>
        </w:rPr>
        <w:t>профессиональное информирование</w:t>
      </w:r>
      <w:r w:rsidRPr="003D710F">
        <w:rPr>
          <w:rFonts w:ascii="Times New Roman" w:hAnsi="Times New Roman" w:cs="Times New Roman"/>
          <w:sz w:val="24"/>
          <w:szCs w:val="24"/>
        </w:rPr>
        <w:t> — знакомство школьников с миром профессий, личностными и профессионально важными качествами человека, существенными для самоопределения, с системой образовательных организаций и путями получения профессии, с потребностями рынка труда;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Style w:val="a4"/>
          <w:rFonts w:ascii="Times New Roman" w:hAnsi="Times New Roman" w:cs="Times New Roman"/>
          <w:b/>
          <w:bCs/>
          <w:sz w:val="24"/>
          <w:szCs w:val="24"/>
        </w:rPr>
        <w:t>профессиональное воспитание </w:t>
      </w:r>
      <w:r w:rsidRPr="003D710F">
        <w:rPr>
          <w:rFonts w:ascii="Times New Roman" w:hAnsi="Times New Roman" w:cs="Times New Roman"/>
          <w:sz w:val="24"/>
          <w:szCs w:val="24"/>
        </w:rPr>
        <w:t>— формирование склонностей и профессиональных интересов школьников. Сущность педагогической работы по профессиональному воспитанию заключается в том, чтобы побуждать обучающихся к участию в разнообразных формах урочной и внеурочной работы, к активной пробе сил. Это позволяет на практическом опыте узнать и определить свои склонности и способности. Склонность развивается в процессе деятельности, а профессиональные знания успешно накапливаются при наличии профессиональных интересов. Важно, чтобы школьник пробовал себя в самых различных видах деятельности;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Style w:val="a5"/>
          <w:rFonts w:ascii="Times New Roman" w:hAnsi="Times New Roman" w:cs="Times New Roman"/>
          <w:i/>
          <w:iCs/>
          <w:sz w:val="24"/>
          <w:szCs w:val="24"/>
        </w:rPr>
        <w:t>профессиональное консультирование (</w:t>
      </w:r>
      <w:proofErr w:type="spellStart"/>
      <w:r w:rsidRPr="003D710F">
        <w:rPr>
          <w:rStyle w:val="a5"/>
          <w:rFonts w:ascii="Times New Roman" w:hAnsi="Times New Roman" w:cs="Times New Roman"/>
          <w:i/>
          <w:iCs/>
          <w:sz w:val="24"/>
          <w:szCs w:val="24"/>
        </w:rPr>
        <w:t>профдиагностика</w:t>
      </w:r>
      <w:proofErr w:type="spellEnd"/>
      <w:r w:rsidRPr="003D710F">
        <w:rPr>
          <w:rStyle w:val="a5"/>
          <w:rFonts w:ascii="Times New Roman" w:hAnsi="Times New Roman" w:cs="Times New Roman"/>
          <w:i/>
          <w:iCs/>
          <w:sz w:val="24"/>
          <w:szCs w:val="24"/>
        </w:rPr>
        <w:t>)</w:t>
      </w:r>
      <w:r w:rsidRPr="003D710F">
        <w:rPr>
          <w:rFonts w:ascii="Times New Roman" w:hAnsi="Times New Roman" w:cs="Times New Roman"/>
          <w:sz w:val="24"/>
          <w:szCs w:val="24"/>
        </w:rPr>
        <w:t xml:space="preserve"> — изучение личности </w:t>
      </w:r>
      <w:proofErr w:type="gramStart"/>
      <w:r w:rsidRPr="003D710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D710F">
        <w:rPr>
          <w:rFonts w:ascii="Times New Roman" w:hAnsi="Times New Roman" w:cs="Times New Roman"/>
          <w:sz w:val="24"/>
          <w:szCs w:val="24"/>
        </w:rPr>
        <w:t xml:space="preserve"> и на этой основе выдача профессиональных рекомендаций. Профессиональная консультация чаще всего носит индивидуальный характер и проводится с помощью психолога.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lastRenderedPageBreak/>
        <w:t>Эти направления реализуются в различных </w:t>
      </w:r>
      <w:r w:rsidRPr="003D710F">
        <w:rPr>
          <w:rStyle w:val="a5"/>
          <w:rFonts w:ascii="Times New Roman" w:hAnsi="Times New Roman" w:cs="Times New Roman"/>
          <w:i/>
          <w:iCs/>
          <w:sz w:val="24"/>
          <w:szCs w:val="24"/>
        </w:rPr>
        <w:t>формах </w:t>
      </w:r>
      <w:r w:rsidRPr="003D710F">
        <w:rPr>
          <w:rFonts w:ascii="Times New Roman" w:hAnsi="Times New Roman" w:cs="Times New Roman"/>
          <w:sz w:val="24"/>
          <w:szCs w:val="24"/>
        </w:rPr>
        <w:t>и с помощью различных </w:t>
      </w:r>
      <w:r w:rsidRPr="003D710F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методов</w:t>
      </w:r>
      <w:r w:rsidRPr="003D710F">
        <w:rPr>
          <w:rFonts w:ascii="Times New Roman" w:hAnsi="Times New Roman" w:cs="Times New Roman"/>
          <w:sz w:val="24"/>
          <w:szCs w:val="24"/>
        </w:rPr>
        <w:t> работы по профориентации в зависимости от возраста обучающихся: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индивидуальные и групповые беседы-консультации;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классные часы и групповые беседы;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тренинги;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специально организованные дискуссии и диспуты;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 xml:space="preserve">активизирующие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опросники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изучение </w:t>
      </w:r>
      <w:proofErr w:type="spellStart"/>
      <w:r w:rsidRPr="003D710F">
        <w:rPr>
          <w:rStyle w:val="HTML"/>
          <w:rFonts w:ascii="Times New Roman" w:hAnsi="Times New Roman" w:cs="Times New Roman"/>
          <w:sz w:val="24"/>
          <w:szCs w:val="24"/>
        </w:rPr>
        <w:t>профессиограмм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встречи с представителями различных профессий, представителями образовательных организаций;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 xml:space="preserve">элективные курсы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направленности;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круглые столы;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игры: ярмарки и карнавалы профессий, фестивали, КВН,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брейн-ринги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 и т. п.;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деловые и ролевые игры;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единые дни и недели профориентации;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викторины «Что я знаю о мире профессий?»;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выставки;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защита проектов;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вечера-портреты «Звезда в своем деле»;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экскурсии;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диагностические методики готовности к выбору профессии;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профессиональные </w:t>
      </w:r>
      <w:r w:rsidRPr="003D710F">
        <w:rPr>
          <w:rStyle w:val="HTML"/>
          <w:rFonts w:ascii="Times New Roman" w:hAnsi="Times New Roman" w:cs="Times New Roman"/>
          <w:sz w:val="24"/>
          <w:szCs w:val="24"/>
        </w:rPr>
        <w:t>пробы</w:t>
      </w:r>
      <w:r w:rsidRPr="003D710F">
        <w:rPr>
          <w:rFonts w:ascii="Times New Roman" w:hAnsi="Times New Roman" w:cs="Times New Roman"/>
          <w:sz w:val="24"/>
          <w:szCs w:val="24"/>
        </w:rPr>
        <w:t>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профконсультационные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активизирующие методики Н. С.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Пряжниковой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— 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игры с классом;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 xml:space="preserve">— игровые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упражнения;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 xml:space="preserve">— карточные 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профоконсультационные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 xml:space="preserve"> методики;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— разные виды </w:t>
      </w:r>
      <w:proofErr w:type="spellStart"/>
      <w:r w:rsidRPr="003D710F">
        <w:rPr>
          <w:rStyle w:val="HTML"/>
          <w:rFonts w:ascii="Times New Roman" w:hAnsi="Times New Roman" w:cs="Times New Roman"/>
          <w:sz w:val="24"/>
          <w:szCs w:val="24"/>
          <w:shd w:val="clear" w:color="auto" w:fill="FFFAD9"/>
        </w:rPr>
        <w:t>опросников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педагогической поддержки профессионального самоопределения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первый взгляд кажется, что профориентация — явление в школе не новое, но в современных условиях оно должно стать одним из главных направлений работы, являясь частью программы социальной адаптации обучающихся. Притом работа школы по профориентации в современных условиях должна претерпеть существенные изменения, </w:t>
      </w: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решая одну из главных целей — формирование у школьников профессионального самоопределения, соответствующего индивидуальным особенностям каждой личности и запросам общества в кадрах, требованиям к современному человеку.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Существенным тормозом развития профориентации является то, что она, как правило, рассчитана на некоторого усредненного ученика; отсутствует индивидуальный, дифференцированный подход к личности выбирающего профессию, используются в основном словесные методы, без предоставления возможности каждому попробовать себя в различных видах деятельности, в том числе и 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избираемой.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помнить, что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 школе приносит пользу при соблюдении трех условий:</w:t>
      </w:r>
    </w:p>
    <w:p w:rsidR="00554C14" w:rsidRPr="003D710F" w:rsidRDefault="00554C14" w:rsidP="003D710F">
      <w:pPr>
        <w:pStyle w:val="a6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к ней привлечен весь коллектив;</w:t>
      </w:r>
    </w:p>
    <w:p w:rsidR="00554C14" w:rsidRPr="003D710F" w:rsidRDefault="00554C14" w:rsidP="003D710F">
      <w:pPr>
        <w:pStyle w:val="a6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профориентация является непрерывным процессом и осуществляется целенаправленно на всех возрастных этапах с 1-х по 11-е классы;</w:t>
      </w:r>
    </w:p>
    <w:p w:rsidR="00554C14" w:rsidRPr="003D710F" w:rsidRDefault="00554C14" w:rsidP="003D710F">
      <w:pPr>
        <w:pStyle w:val="a6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 соблюдаются следующие принципы: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систематичность и преемственность: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не должна ограничиваться работой только со старшеклассниками. Эта работа ведется с первого по выпускной класс;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дифференцированный и индивидуальный подход к 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зависимости от возраста и уровня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 интересов, от различий в ценностных ориентациях и жизненных планах, от уровня успеваемости;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оптимальное сочетание массовых, групповых и индивидуальных форм работы со школьниками и их родителями (законными представителями);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связь профориентации с жизнью (органическое единство с потребностями общества в кадрах).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Современное состояние рынка труда и его учет в </w:t>
      </w:r>
      <w:proofErr w:type="spellStart"/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профориентационной</w:t>
      </w:r>
      <w:proofErr w:type="spellEnd"/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работе со школьниками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мы уже говорили, одна из главных задач профориентации — помощь ученику в выборе не просто профессии, а именно той, которая бы соответствовала его способностям, склонностям, желаниям, была бы востребована на рынке труда и обеспечивала бы его финансовое благополучие. Таким образом, в ходе профориентации очень важно дать ответы на важнейшие вопросы: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какие профессии ориентировать ученика с учетом перспективы развития экономики и рынка труда?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профессии окажутся востребованными в ближайшие 10−20 лет?</w:t>
      </w:r>
      <w:proofErr w:type="gramEnd"/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специальность надо получить, чтобы диплом не оказался ненужной бумажкой?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Прошлые годы стал очень непростым для российской экономики. Сложная международная обстановка, падение курса рубля, санкции, существенное снижение цен на нефть — все эти факторы стали тяжелыми ударами для нашей страны. Такие резкие изменения не смогли не отразиться на рынке труда и на 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востребованности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профессий. 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Перспективные профессии будущего – ТОП-10 по версии «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»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10F">
        <w:rPr>
          <w:rFonts w:ascii="Times New Roman" w:hAnsi="Times New Roman" w:cs="Times New Roman"/>
          <w:sz w:val="24"/>
          <w:szCs w:val="24"/>
        </w:rPr>
        <w:t>Этот список был представлен экспертами «</w:t>
      </w:r>
      <w:proofErr w:type="spellStart"/>
      <w:r w:rsidRPr="003D710F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Pr="003D710F">
        <w:rPr>
          <w:rFonts w:ascii="Times New Roman" w:hAnsi="Times New Roman" w:cs="Times New Roman"/>
          <w:sz w:val="24"/>
          <w:szCs w:val="24"/>
        </w:rPr>
        <w:t>» в виде атласа специальностей, которые будут востребованы в будущем. Среди них есть отличные варианты и для девушек, и для юношей.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реалистичными профессиями были признаны: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Сити-фермер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будет заниматься полезным озеленением мегаполисов. Вполне возможно, что в будущем большие города смогут самостоятельно обеспечивать себя овощами и фруктами – они будут выращиваться прямо на крышах и фасадах небоскребов.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Молекулярный диетолог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«Диета Ларисы Долиной» может не помогать не только из-за антинаучного базиса, но и из-за индивидуальных особенностей вашего организма. В ближайшем будущем мы сможем худеть на молекулярном уровне – диетологи будут исследовать индивидуальность нашего строения в мельчайших подробностях и смогут составлять уникальные программы для похудения, набора или удержания веса.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Онлайн-доктор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Ряд законов об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онлайн-консультациях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принят, потому профессия не кажется футуристической, и тем более утопической. Уже через 4-5 лет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онлайн-доктор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сможет заменить большинство врачей, практикующих классический очный прием пациентов.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Менеджер по космическому туризму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американские исследователи отмечают космических гидов, то «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Сколково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делает акцент на специалистах, которые будут организовывать полеты к звездам. Менеджеры в этой отрасли, согласно прогнозам, станут востребованными уже через 15-20 лет.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Цифровой лингвист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Задача специалиста – адаптировать язык машин для человека, сделать его более понятным и «живым». Цифровые лингвисты будут работать с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онлайн-переводчиками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поисковыми системами и другими роботизированными устройствами, которые «говорят» с человеком.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Реконструкторы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Большинство знаковых зданий, памятников истории и архитектуры, совсем скоро станут аварийными. Задача специалистов по перестройке этих объектов создать проект, в соответствии с которым здание перестанет представлять опасность и при этом сохранит ценность памятника.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Проектировщик 3D-печати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Эта профессия станет особенно востребованной в строительстве, где 3D-технологии широко применяются уже сегодня. И если сейчас печатают лишь отдельные элементы и стройматериалы, то в будущем с помощью специальных принтеров можно будет создавать полноценные здания.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 домашних роботов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Специальность существует уже сегодня и в будущем продолжит набирать популярность. Эксперты полагают, что к 2030-му году человек сможет полностью избавиться от хлопот по дому, передав всю бытовую работу машинам.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Проектировщик финансовой траектории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поможет вам не совершать ошибок при построении карьеры, разработав индивидуальный план достижения успехов. По сути это эксперт, который сможет составить алгоритм движения по карьерной лестнице для каждого человека.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Тренер по </w:t>
      </w:r>
      <w:proofErr w:type="spellStart"/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майнд-фитнесу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Будут столь же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харизматичными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ведущие современных бесполезных тренингов, и одновременно помогут вам приблизиться к совершенству в интеллектуальном плане. Вы сможете овладеть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скорочтением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развить феноменальную память и так далее.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точки зрения специальностей 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будущего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востребованными отраслями являются: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IT;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Робототехника;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</w:t>
      </w:r>
      <w:r w:rsid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труда РФ в начале февраля 2021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назвало самые востребованные в ближайшем будущем профессии: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мехатроник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специалист, который должен знать все об автомобилестроении, о принципах работы в промышленности, то есть он должен обладать знаниями на стыке механических и электронных устройств;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 неразрушающему контролю (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дефектоскопист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работа которого связана со сварочным производством и сварочными швами;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в сфере мобильной робототехники;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программисты, разработчики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приложений, технические писатели и сборщики электронных систем;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парикмахеры, повара-кондитеры и другие профессии, связанные со сферой питания и обслуживанием;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в сфере телекоммуникаций.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мнению 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заведующего кафедрой труда и социальной политики ИГСУ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РАНХиГС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профессора Александра Щербакова, лет через пять на рынке труда образуется настоящий провал по узкоспециальным техническим и массовым профессиям: днем с огнем нельзя будет найти, к примеру, сварщиков, специалистов по обработке металлов, слесарей, токарей и т. д., — все то, что сегодня считается немодным и 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непрестижным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«Чтобы хоть как-то 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спасти ситуацию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правительство уже сейчас должно разработать четкий план привлечения в эти области молодых людей. А как это сделать? Надо поработать над имиджем этих профессий. Для этого можно запустить яркую социальную рекламу на телевидении, в журналах, распространить информацию в 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соцсетях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, — говорит он. — Но и это не сработает, если мы не приведем в свою пользу достойный аргумент, а это, конечно, зарплата», — добавляет профессор.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образования и науки РФ проанализировало данные о трудоустройстве и зарплатах более чем 1,2 </w:t>
      </w:r>
      <w:proofErr w:type="spellStart"/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выпускников российских вузов. Наиболее востребованными на рынке труда остаются инженеры, самые высокие стартовые зарплаты — у специалистов по аэронавигации и ракетно-космической технике.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В десятке самых высокооплачиваемых специальностей восемь позиций также занимают «технари».</w:t>
      </w:r>
    </w:p>
    <w:p w:rsidR="00554C14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этого, в связи с развитием новых технологий в ближайшие 15−20 лет появятся и новые профессии, которые представлены в альманахе «Атлас новых профессий». Здесь же дан перечень профессий, которые в скором времени «уйдут на пенсию», исчезнут как устаревшие и неперспективные. Эта книга должна стать настольной для 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профориентатора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С учетом психологических и возрастных особенностей школьников можно выделить следующие этапы содержания </w:t>
      </w:r>
      <w:proofErr w:type="spellStart"/>
      <w:r w:rsidRPr="005F0C40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5F0C40">
        <w:rPr>
          <w:rFonts w:ascii="Times New Roman" w:hAnsi="Times New Roman" w:cs="Times New Roman"/>
          <w:sz w:val="24"/>
          <w:szCs w:val="24"/>
        </w:rPr>
        <w:t xml:space="preserve"> работы в школе, на каждом периоде которых необходима реализация различных целей </w:t>
      </w:r>
      <w:proofErr w:type="spellStart"/>
      <w:r w:rsidRPr="005F0C40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5F0C40">
        <w:rPr>
          <w:rFonts w:ascii="Times New Roman" w:hAnsi="Times New Roman" w:cs="Times New Roman"/>
          <w:sz w:val="24"/>
          <w:szCs w:val="24"/>
        </w:rPr>
        <w:t xml:space="preserve"> работы: </w:t>
      </w:r>
    </w:p>
    <w:p w:rsidR="00EF6BE6" w:rsidRPr="005F0C40" w:rsidRDefault="00EF6BE6" w:rsidP="005F0C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C40">
        <w:rPr>
          <w:rFonts w:ascii="Times New Roman" w:hAnsi="Times New Roman" w:cs="Times New Roman"/>
          <w:b/>
          <w:sz w:val="24"/>
          <w:szCs w:val="24"/>
        </w:rPr>
        <w:t>1-4 классы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0C40">
        <w:rPr>
          <w:rFonts w:ascii="Times New Roman" w:hAnsi="Times New Roman" w:cs="Times New Roman"/>
          <w:sz w:val="24"/>
          <w:szCs w:val="24"/>
        </w:rPr>
        <w:t>Формирование у младших школьников ценностного отношения к труду, понимание его роли в жизни человека и в обществе; развитие интереса к учебно-познавательной деятельности, основанной на посильной практической включенности в различные ее виды, в том числе социальную, трудовую, игровую, исследовательскую.</w:t>
      </w:r>
      <w:proofErr w:type="gramEnd"/>
    </w:p>
    <w:p w:rsidR="00EF6BE6" w:rsidRPr="005F0C40" w:rsidRDefault="00EF6BE6" w:rsidP="005F0C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C40">
        <w:rPr>
          <w:rFonts w:ascii="Times New Roman" w:hAnsi="Times New Roman" w:cs="Times New Roman"/>
          <w:b/>
          <w:sz w:val="24"/>
          <w:szCs w:val="24"/>
        </w:rPr>
        <w:t>5-7 классы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 Развитие у школьников личностного смысла в приобретении познавательного опыта и интереса к профессиональной деятельности; представления о собственных интересах и возможностях (формирование образа “Я”); приобретение первоначального опыта в различных сферах социально-профессиональной практики: технике, искусстве, медицине, сельском хозяйстве, экономике и культуре. Этому способствует выполнение учащимися профессиональных проб, которые позволяют соотнести свои индивидуальные возможности с требованиями, предъявляемыми профессиональной деятельностью к человеку.</w:t>
      </w:r>
    </w:p>
    <w:p w:rsidR="00EF6BE6" w:rsidRPr="005F0C40" w:rsidRDefault="00EF6BE6" w:rsidP="005F0C40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0C40">
        <w:rPr>
          <w:rFonts w:ascii="Times New Roman" w:hAnsi="Times New Roman" w:cs="Times New Roman"/>
          <w:b/>
          <w:bCs/>
          <w:sz w:val="24"/>
          <w:szCs w:val="24"/>
        </w:rPr>
        <w:t>8-9 классы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 Уточнение образовательного запроса в ходе факультативных занятий и занятий по интересам; групповое и индивидуальное консультирование с целью выявления и формирования адекватного принятия решения о выборе профиля обучения; формирование </w:t>
      </w:r>
      <w:r w:rsidRPr="005F0C4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образовательного запроса, соответствующего интересам и способностям, ценностным ориентациям. </w:t>
      </w:r>
    </w:p>
    <w:p w:rsidR="00EF6BE6" w:rsidRPr="005F0C40" w:rsidRDefault="00EF6BE6" w:rsidP="005F0C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C40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 Обучение действиям по самоподготовке и саморазвитию, формирование профессиональных качеств в избранном виде труда, коррекция профессиональных планов, оценка готовности к избранной деятельности. </w:t>
      </w:r>
    </w:p>
    <w:p w:rsidR="00EF6BE6" w:rsidRPr="005F0C40" w:rsidRDefault="00EF6BE6" w:rsidP="005F0C4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0C40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5F0C40">
        <w:rPr>
          <w:rFonts w:ascii="Times New Roman" w:hAnsi="Times New Roman" w:cs="Times New Roman"/>
          <w:sz w:val="24"/>
          <w:szCs w:val="24"/>
        </w:rPr>
        <w:t xml:space="preserve"> работа может осуществляться как на уроке, так и </w:t>
      </w:r>
      <w:proofErr w:type="gramStart"/>
      <w:r w:rsidRPr="005F0C40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5F0C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0C40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5F0C40">
        <w:rPr>
          <w:rFonts w:ascii="Times New Roman" w:hAnsi="Times New Roman" w:cs="Times New Roman"/>
          <w:sz w:val="24"/>
          <w:szCs w:val="24"/>
        </w:rPr>
        <w:t>. Практически все учебные предметы могут информировать учащихся о различной профессиональной деятельности. Именно на уроке педагог должен сообщать учащимся определенные знания о профессиях; раскрывать социальные, экономические и психологические стороны профессий; информировать учащихся о путях овладения избранными профессиями; формировать ценностные ориентации, стойкие профессиональные интересы и мотивы выбора профессии</w:t>
      </w:r>
      <w:r w:rsidRPr="005F0C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6BE6" w:rsidRPr="005F0C40" w:rsidRDefault="00EF6BE6" w:rsidP="005F0C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 xml:space="preserve">К основным </w:t>
      </w:r>
      <w:r w:rsidRPr="005F0C40">
        <w:rPr>
          <w:rFonts w:ascii="Times New Roman" w:hAnsi="Times New Roman" w:cs="Times New Roman"/>
          <w:iCs/>
          <w:sz w:val="24"/>
          <w:szCs w:val="24"/>
        </w:rPr>
        <w:t>результативным критериям</w:t>
      </w:r>
      <w:r w:rsidRPr="005F0C40">
        <w:rPr>
          <w:rFonts w:ascii="Times New Roman" w:hAnsi="Times New Roman" w:cs="Times New Roman"/>
          <w:sz w:val="24"/>
          <w:szCs w:val="24"/>
        </w:rPr>
        <w:t xml:space="preserve"> и показателям эффективности </w:t>
      </w:r>
      <w:proofErr w:type="spellStart"/>
      <w:r w:rsidRPr="005F0C40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5F0C40">
        <w:rPr>
          <w:rFonts w:ascii="Times New Roman" w:hAnsi="Times New Roman" w:cs="Times New Roman"/>
          <w:sz w:val="24"/>
          <w:szCs w:val="24"/>
        </w:rPr>
        <w:t xml:space="preserve"> работы, прежде всего, относится:</w:t>
      </w:r>
    </w:p>
    <w:p w:rsidR="00EF6BE6" w:rsidRPr="005F0C40" w:rsidRDefault="00EF6BE6" w:rsidP="005F0C4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40">
        <w:rPr>
          <w:rFonts w:ascii="Times New Roman" w:hAnsi="Times New Roman" w:cs="Times New Roman"/>
          <w:bCs/>
          <w:sz w:val="24"/>
          <w:szCs w:val="24"/>
        </w:rPr>
        <w:t>достаточная информация о профессии и путях ее получения</w:t>
      </w:r>
    </w:p>
    <w:p w:rsidR="00EF6BE6" w:rsidRPr="005F0C40" w:rsidRDefault="00EF6BE6" w:rsidP="005F0C4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40">
        <w:rPr>
          <w:rFonts w:ascii="Times New Roman" w:hAnsi="Times New Roman" w:cs="Times New Roman"/>
          <w:bCs/>
          <w:sz w:val="24"/>
          <w:szCs w:val="24"/>
        </w:rPr>
        <w:t xml:space="preserve">потребность в обоснованном выборе профессии </w:t>
      </w:r>
    </w:p>
    <w:p w:rsidR="00EF6BE6" w:rsidRPr="005F0C40" w:rsidRDefault="00EF6BE6" w:rsidP="005F0C4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40">
        <w:rPr>
          <w:rFonts w:ascii="Times New Roman" w:hAnsi="Times New Roman" w:cs="Times New Roman"/>
          <w:bCs/>
          <w:sz w:val="24"/>
          <w:szCs w:val="24"/>
        </w:rPr>
        <w:t xml:space="preserve">уверенность школьника в социальной значимости труда </w:t>
      </w:r>
    </w:p>
    <w:p w:rsidR="00EF6BE6" w:rsidRPr="005F0C40" w:rsidRDefault="00EF6BE6" w:rsidP="005F0C4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40">
        <w:rPr>
          <w:rFonts w:ascii="Times New Roman" w:hAnsi="Times New Roman" w:cs="Times New Roman"/>
          <w:bCs/>
          <w:sz w:val="24"/>
          <w:szCs w:val="24"/>
        </w:rPr>
        <w:t xml:space="preserve">степень самопознания школьника </w:t>
      </w:r>
    </w:p>
    <w:p w:rsidR="00EF6BE6" w:rsidRPr="005F0C40" w:rsidRDefault="00EF6BE6" w:rsidP="005F0C40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C40">
        <w:rPr>
          <w:rFonts w:ascii="Times New Roman" w:hAnsi="Times New Roman" w:cs="Times New Roman"/>
          <w:bCs/>
          <w:sz w:val="24"/>
          <w:szCs w:val="24"/>
        </w:rPr>
        <w:t>наличие у учащегося обоснованного профессионального плана</w:t>
      </w:r>
    </w:p>
    <w:p w:rsidR="00EF6BE6" w:rsidRPr="005F0C40" w:rsidRDefault="00EF6BE6" w:rsidP="005F0C4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0C40">
        <w:rPr>
          <w:rFonts w:ascii="Times New Roman" w:hAnsi="Times New Roman" w:cs="Times New Roman"/>
          <w:sz w:val="24"/>
          <w:szCs w:val="24"/>
        </w:rPr>
        <w:t>Современная жизнь трактует, чтобы человек воспитывался у нас не просто как носитель определенной суммы знаний, но прежде всего как гражданин общества, умеющий адаптироваться ко всем жизненно важным ситуациям. Только лишь разобравшись в своих потребностях и осознав личные возможности, можно найти свой путь в огромном мире профессий.</w:t>
      </w:r>
    </w:p>
    <w:p w:rsidR="00EF6BE6" w:rsidRPr="003D710F" w:rsidRDefault="00EF6BE6" w:rsidP="005F0C4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Критерии эффективности </w:t>
      </w:r>
      <w:proofErr w:type="spellStart"/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профориентационной</w:t>
      </w:r>
      <w:proofErr w:type="spellEnd"/>
      <w:r w:rsidRPr="003D710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работы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оценить, измерить, насколько эффективна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 школе, каковы критерии эффективности?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 этот вопрос дает Г. В.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Резапкина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основу критериев положила четыре фактора психологической готовности подростка к выбору профессии.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самый очевидный критерий — </w:t>
      </w: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своевременность профессионального выбора.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Нормативный выбор профессии происходит примерно в 8−9-х классах (учитывая зыбкую границу нормы, можно ее немного сдвинуть: плюс-минус год). Критерий этот можно оценить одним вопросом: «Ты уже выбрал профессию?»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критерий — осознанность выбора. 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выбор можно считать осознанным? Более ста лет в профориентации используется простая и логичная модель «Хочу — могу — надо». Считается, что профессия должна нравиться. Но если школьник говорит, что выбирает профессию потому, что она ему нравится, но при этом ничего о ней не знает, то его выбор нельзя считать осознанным. Подросток может знать предмет, условия, средства труда, требования профессии, пути ее получения, противопоказания, но при этом иметь смутное представление о своих ресурсах, необходимых для получения профессии и успешной работы: интеллектуальных, физических, финансовых. Такой выбор может быть нереалистичным.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Третий критерий — реалистичность выбора. 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подросток хочет стать ученым, но результаты работы с интеллектуальными тестами невысоки, не сформированы основные мыслительные операции. Девушка собирается стать певицей, но не имеет ни слуха, ни голоса. Эти выборы трудно признать реалистичными</w:t>
      </w:r>
      <w:proofErr w:type="gram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Примеры, когда человек добивается профессионального успеха вопреки, казалось бы, объективным данным, скорее, исключения чем правило.)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Четвертый критерий — согласованность,</w:t>
      </w: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котором выбор профессии, путей ее получения и результаты психологической диагностики лежат в одной плоскости. Согласованным можно считать выбор молодого человека, который хочет стать журналистом, собирается поступать на журналистский факультет, обладает развитым вербальным интеллектом и словесно-логическим мышлением, коммуникабелен.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четыре критерия взаимосвязаны. Своевременность, осознанность, реалистичность и согласованность профессионального выбора можно оценить с помощью анкеты и психологической диагностики. Анкету самоопределения, в вопросы которой «зашиты» эти критерии, целесообразно повторить через год систематической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профориентационной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 форме занятий, тренингов и классных часов по самоопределению.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мы делаем свое дело хорошо, то уже через год увидим в своей работе позитивные изменения. А помогут нам в работе книги главных идеологов профориентации сегодня: С. Н. Чистяковой, Н. Ф. Родичева, Г. В.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Резапкиной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Н. С. </w:t>
      </w:r>
      <w:proofErr w:type="spellStart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Пряжниковой</w:t>
      </w:r>
      <w:proofErr w:type="spellEnd"/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интернет-ресурсы (см. приложение 2).</w:t>
      </w:r>
    </w:p>
    <w:p w:rsidR="00554C14" w:rsidRPr="003D710F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мультфильма </w:t>
      </w:r>
      <w:hyperlink r:id="rId6" w:history="1">
        <w:r w:rsidRPr="003D710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«Все профессии нужны»</w:t>
        </w:r>
      </w:hyperlink>
      <w:r w:rsidRPr="003D71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FA2" w:rsidRDefault="00A06FA2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</w:p>
    <w:p w:rsidR="00554C14" w:rsidRPr="00A06FA2" w:rsidRDefault="00554C14" w:rsidP="003D710F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  <w:r w:rsidRPr="00A06FA2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Решение педагогического совета</w:t>
      </w:r>
    </w:p>
    <w:p w:rsidR="00554C14" w:rsidRPr="00A06FA2" w:rsidRDefault="00554C14" w:rsidP="00A06FA2">
      <w:pPr>
        <w:pStyle w:val="a6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все усилия коллектива на реализацию </w:t>
      </w:r>
      <w:proofErr w:type="spellStart"/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профориентационной</w:t>
      </w:r>
      <w:proofErr w:type="spellEnd"/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 соответствии с основными принципами ФГОС</w:t>
      </w:r>
    </w:p>
    <w:p w:rsidR="00554C14" w:rsidRPr="00A06FA2" w:rsidRDefault="00554C14" w:rsidP="00A06FA2">
      <w:pPr>
        <w:pStyle w:val="a6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учителям-предметникам школы ознакомиться с «Атласом новых профессий» с целью пропаганды новых профессий на своих уроках.</w:t>
      </w:r>
    </w:p>
    <w:p w:rsidR="00554C14" w:rsidRPr="00A06FA2" w:rsidRDefault="00554C14" w:rsidP="00A06FA2">
      <w:pPr>
        <w:pStyle w:val="a6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Классным руководителям 8−11-х классов ознакомить обучающихся и их родителей с «Атласом новых профессий», с перспективами развития рынка труда, со списком информационных ресурсов, посвященных профессиональному самоопределению,  с целью коррекции профессионального выбора выпускников.</w:t>
      </w:r>
    </w:p>
    <w:p w:rsidR="00554C14" w:rsidRPr="00A06FA2" w:rsidRDefault="00554C14" w:rsidP="00A06FA2">
      <w:pPr>
        <w:pStyle w:val="a6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обучающихся школы в исследовательскую и творческую деяте</w:t>
      </w:r>
      <w:r w:rsidR="003D710F" w:rsidRPr="00A06FA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льность в рамках профориентации.</w:t>
      </w:r>
      <w:proofErr w:type="gramEnd"/>
    </w:p>
    <w:p w:rsidR="00EF6BE6" w:rsidRDefault="00EF6BE6" w:rsidP="005F0C40">
      <w:pPr>
        <w:pStyle w:val="Default"/>
        <w:ind w:left="720"/>
      </w:pPr>
    </w:p>
    <w:p w:rsidR="00DB66C9" w:rsidRPr="009F29CF" w:rsidRDefault="009F29CF" w:rsidP="00D906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29CF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10265" w:rsidRPr="009F29CF" w:rsidRDefault="00310265" w:rsidP="009F29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9CF">
        <w:rPr>
          <w:rFonts w:ascii="Times New Roman" w:hAnsi="Times New Roman" w:cs="Times New Roman"/>
          <w:b/>
          <w:sz w:val="24"/>
          <w:szCs w:val="24"/>
        </w:rPr>
        <w:t>Тест 2.</w:t>
      </w:r>
      <w:r w:rsidR="009F29CF" w:rsidRPr="009F29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29CF">
        <w:rPr>
          <w:rFonts w:ascii="Times New Roman" w:hAnsi="Times New Roman" w:cs="Times New Roman"/>
          <w:b/>
          <w:sz w:val="24"/>
          <w:szCs w:val="24"/>
        </w:rPr>
        <w:t>Результат по личному коду: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sz w:val="40"/>
          <w:szCs w:val="40"/>
        </w:rPr>
        <w:t>1.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Руководители разного ранга. Творческие люди. Организаторы. Подойдет активная, подвижная, разнообразная работа, где виден результат, где можно проявить решительность, ответственность, внедрять новые идеи, новый подход.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Банкиры, менеджеры, секретари, врачи, государственные служащие, общественные деятели, ювелиры, артисты, художники.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Стремление найти и реализовать себя.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lastRenderedPageBreak/>
        <w:t>2.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Профессии, связанные с помощью и заботой о других. Подходит работа в социальной и обслуживающей сфере, где есть общение с людьми.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Медики, социальные работники, деятели искусства, путешественники, философы, работники сферы обслуживания, домохозяйки, фермеры, актеры.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Развитие чувств и фантазии. Желание быть любимым и популярным.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3.</w:t>
      </w:r>
      <w:r w:rsidR="009F29CF">
        <w:rPr>
          <w:rStyle w:val="a5"/>
          <w:bdr w:val="none" w:sz="0" w:space="0" w:color="auto" w:frame="1"/>
        </w:rPr>
        <w:t xml:space="preserve"> 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Медицина, технические профессии, умение действовать самостоятельно. Подойдет любое дело, которое требует изобретательности, умственного напряжения.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Менеджеры, военные, таможенники, хирурги, спортсмены, рабочие специальности, бизнесмены, сотрудники МЧС, автогонщики, журналисты, системные администраторы.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Направить силу и энергию на свою реализацию, а также людей, нуждающихся в помощи и защите.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4.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Любое дело, где требуется внимание к деталям, производство чего-то материального, а также работа, связанная с охраной и контролем.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Аналитики, журналисты, учителя, администраторы, продавцы, делопроизводители,</w:t>
      </w:r>
      <w:r w:rsidRPr="009F29CF">
        <w:br/>
        <w:t>целители, работники информационных служб, торговые представители, врачи, строители.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Сбор, анализ, передача знаний и информации. Поиск новых познаний и новых путей.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5. 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Профессии, связанные с международным обменом информации, командировками. Работа, где можно проявить себя, свои организаторские способности.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Юристы, рекламные агенты, финансисты, государственные чиновники, психологи, писатели, гиды, переводчики, ученые, учителя, предприниматели, менеджеры.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Стремление к истине, к высшему познанию.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6.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Все сферы искусства, профессии, требующие общения с людьми. Работа, связанная с учебными заведениями, общественными организациями, медициной.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Косметологи, дизайнеры, дипломаты, адвокаты, врачи, рестораторы, фотографы, банковские служащие, музыканты, художники, писатели, артисты, ювелиры.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Привносить в мир и сохранять в нем красоту, искусство и гармонию.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7.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Все ответственные должности и работа в общественной сфере. Профессии, требующие сосредоточенности, терпения и большой выдержки.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Консультанты, стилисты, риэлторы, строители, юристы, психологи, продавцы, работники банка, фермеры, шахтеры, администраторы, работники охраны правопорядка, врачи, историки, чиновники, дизайнеры.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Развитие личности, ради обретения самостоятельности и независимости, умение распознавать истину.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8.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 xml:space="preserve"> Профессии, где требуются творческие способности, изобретательность. Имеют талант управителя во всех видах деятельности, особенно в </w:t>
      </w:r>
      <w:r w:rsidRPr="009F29CF">
        <w:lastRenderedPageBreak/>
        <w:t>сфере бизнеса и финансовых операций.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spellStart"/>
      <w:proofErr w:type="gramStart"/>
      <w:r w:rsidRPr="009F29CF">
        <w:t>Маркетологи</w:t>
      </w:r>
      <w:proofErr w:type="spellEnd"/>
      <w:r w:rsidRPr="009F29CF">
        <w:t>, финансисты, изобретатели, специалисты в области атомной энергетики, социальные работники, автомобилисты, механики, инженеры, учителя, танцоры, медики,  </w:t>
      </w:r>
      <w:proofErr w:type="spellStart"/>
      <w:r w:rsidRPr="009F29CF">
        <w:t>рекламщики</w:t>
      </w:r>
      <w:proofErr w:type="spellEnd"/>
      <w:r w:rsidRPr="009F29CF">
        <w:t>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Демократия, свобода и соблюдение прав человека.</w:t>
      </w:r>
    </w:p>
    <w:p w:rsidR="00310265" w:rsidRPr="009F29CF" w:rsidRDefault="00310265" w:rsidP="009F29CF">
      <w:pPr>
        <w:pStyle w:val="a7"/>
        <w:shd w:val="clear" w:color="auto" w:fill="FFFFFF"/>
        <w:spacing w:before="0" w:beforeAutospacing="0" w:after="0" w:afterAutospacing="0" w:line="276" w:lineRule="auto"/>
      </w:pPr>
      <w:r w:rsidRPr="009F29CF">
        <w:rPr>
          <w:b/>
          <w:sz w:val="40"/>
          <w:szCs w:val="40"/>
        </w:rPr>
        <w:t>9.</w:t>
      </w:r>
      <w:r w:rsidRPr="009F29CF">
        <w:t> </w:t>
      </w:r>
      <w:r w:rsidRPr="009F29CF">
        <w:rPr>
          <w:rStyle w:val="a5"/>
          <w:bdr w:val="none" w:sz="0" w:space="0" w:color="auto" w:frame="1"/>
        </w:rPr>
        <w:t>Сфера деятельности:</w:t>
      </w:r>
      <w:r w:rsidRPr="009F29CF">
        <w:t> Любая деятельность, требующая высшей интуиции и воображения. Работа, где есть возможность продемонстрировать свои способности, знания, где можно делиться знаниями, использовать их для блага окружающих.</w:t>
      </w:r>
      <w:r w:rsidRPr="009F29CF">
        <w:br/>
      </w:r>
      <w:r w:rsidRPr="009F29CF">
        <w:rPr>
          <w:rStyle w:val="a5"/>
          <w:bdr w:val="none" w:sz="0" w:space="0" w:color="auto" w:frame="1"/>
        </w:rPr>
        <w:t>Профессии:</w:t>
      </w:r>
      <w:r w:rsidRPr="009F29CF">
        <w:t> </w:t>
      </w:r>
      <w:proofErr w:type="gramStart"/>
      <w:r w:rsidRPr="009F29CF">
        <w:t>Фармацевты, химики, ученые, музыканты, поэты, актеры, целители, работники нефтяной промышленности, моряки, частные детективы, социальные работники, психологи, юристы.</w:t>
      </w:r>
      <w:proofErr w:type="gramEnd"/>
      <w:r w:rsidRPr="009F29CF">
        <w:br/>
      </w:r>
      <w:r w:rsidRPr="009F29CF">
        <w:rPr>
          <w:rStyle w:val="a5"/>
          <w:bdr w:val="none" w:sz="0" w:space="0" w:color="auto" w:frame="1"/>
        </w:rPr>
        <w:t>Цель: </w:t>
      </w:r>
      <w:r w:rsidRPr="009F29CF">
        <w:t>Обретение подлинной духовности, преодоление своего «Я».</w:t>
      </w:r>
    </w:p>
    <w:p w:rsidR="00310265" w:rsidRPr="009F29CF" w:rsidRDefault="00310265" w:rsidP="009F29CF">
      <w:pPr>
        <w:pStyle w:val="a7"/>
        <w:shd w:val="clear" w:color="auto" w:fill="FFFFFF"/>
        <w:spacing w:before="225" w:beforeAutospacing="0" w:after="0" w:afterAutospacing="0" w:line="276" w:lineRule="auto"/>
      </w:pPr>
      <w:r w:rsidRPr="009F29CF">
        <w:t>P.S. Если у Вас получается двузначное число, то надо сложить цифры, чтобы получить однозначное.</w:t>
      </w:r>
      <w:r w:rsidRPr="009F29CF">
        <w:br/>
        <w:t>Например: 10=1+0=1</w:t>
      </w:r>
    </w:p>
    <w:p w:rsidR="00554C14" w:rsidRPr="00554C14" w:rsidRDefault="00554C14" w:rsidP="00554C14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федеральном портале Российское образование Профориентация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 ориентация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система научно обоснованных мероприятий, направленных на подготовку молодёжи к выбору профессии с учётом особенностей личности и социально-экономической ситуации на рынке труда, на оказание помощи молодёжи в профессиональном самоопределении и трудоустройстве.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ориентация включает в себя: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Профессиональное просвещение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ознакомление учащихся и выпускников учебных заведений с современными видами трудовой деятельности, социально-экономическими и психофизиологическими особенностями различных профессий, потребностями в квалифицированных кадрах, требованиями, предъявляемыми профессиями к человеку, возможностями профессионально-квалификационного роста и самосовершенствования в процессе трудовой деятельности. Профессиональное просвещение формирует у молодежи мотивированные профессиональные намерения, в основе которых лежит осознание ими социально-экономических потребностей и своих психофизиологических возможностей.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Профессиональное консультирование 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оказание помощи учащимся в профессиональном самоопределении и предоставление рекомендаций учащимся о возможных направлениях профессиональной деятельности, наиболее соответствующих его психологическим, психофизиологическим, физиологическим особенностям, на основе результатов психологической, психофизиологической и медицинской диагностики;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психологическую поддержку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методы, способствующие снижению психологической напряженности, формированию позитивного настроя и уверенности в будущем.</w:t>
      </w:r>
    </w:p>
    <w:p w:rsidR="00554C14" w:rsidRPr="00554C14" w:rsidRDefault="00554C14" w:rsidP="00554C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Популярные Интернет-ресурсы по ПРОФОРИЕНТАЦИИ</w:t>
      </w: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71"/>
        <w:gridCol w:w="3341"/>
        <w:gridCol w:w="3216"/>
      </w:tblGrid>
      <w:tr w:rsidR="00554C14" w:rsidRPr="00554C14" w:rsidTr="00EF6BE6">
        <w:trPr>
          <w:tblCellSpacing w:w="15" w:type="dxa"/>
          <w:jc w:val="center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ресурсе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доступа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Смарт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 - </w:t>
            </w:r>
            <w:hyperlink r:id="rId7" w:tgtFrame="_blank" w:history="1">
              <w:r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http://smart-</w:t>
              </w:r>
              <w:r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lastRenderedPageBreak/>
                <w:t>course.ru/ </w:t>
              </w:r>
              <w:proofErr w:type="spellStart"/>
            </w:hyperlink>
            <w:r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new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Компания занимается вопросами осознанного выбора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 и профориентации. Занятия проходят в различных форматах: очные и дистанционные программы, мастер-классы и встречи с представителями разных профессий, индивидуальные сессии по выбору профессии и групповые программы. Также, компания занимается подготовкой кадров в области профориентации и дополнительного образования подростков.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росвещение - бесплатно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Проф.консультирование, участие в мероприятиях и проф.поддержка, очные и дистанционные курсы - платно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Профессии </w:t>
              </w:r>
              <w:proofErr w:type="spellStart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СПО</w:t>
              </w:r>
            </w:hyperlink>
            <w:r w:rsidR="00554C14"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new</w:t>
            </w:r>
            <w:proofErr w:type="spellEnd"/>
            <w:r w:rsidR="00554C14" w:rsidRPr="00554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раздел поможет вам узнать о действующих федеральных государственных образовательных стандартах среднего профессионального образования (ФГОС СПО) по профессиям.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Проф. просвещение.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Бесплатно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Справочник профессий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поддерживает кадровое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агенство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"Профит-М". Дается описание профессий отдельных категорий служащих: продавцы, менеджеры, бухгалтеры,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мерчандайзеры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маркетологи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Часть описаний в виде должностных инструкций.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Проф. просвещение.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Бесплатно.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ooltip="254 описания специальностей СПО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Специальности СПО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раздел поможет вам узнать из действующих стандартов СПО о требованиях к выпускникам по выбранной специальности, о совокупности приобретённых в процессе обучения знаний, умений и навыков.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Проф. просвещение.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Бесплатно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ooltip="235 описаний специальностей ВПО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Специальности ВПО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раздел поможет вам узнать из действующих стандартов ВПО о требованиях к выпускникам по выбранной специальности, о совокупности приобретённых в процессе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 знаний, умений и навыков.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Проф. просвещение.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Бесплатно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Центр развития и тестирования при МГУ "Гуманитарные технологии"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предоставляет следующие виды услуг: профориентация учащихся и абитуриентов; развивающие тренинги для старшеклассников;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профконсультирование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выпускников ВУЗов и специалистов по выбору и развитию карьеры;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ихологическая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 и консультирование взрослых по вопросам выбора профессиональной сферы, получения второго высшего образования, повышения квалификации; консультации для соискателей по поиску работы и трудоустройству; Личностное и семейное консультирование.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онсультирование, проф.поддержка.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Услуги на платной основе. Действуют скидки.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_blank" w:history="1">
              <w:proofErr w:type="spellStart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Effecton</w:t>
              </w:r>
              <w:proofErr w:type="spellEnd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Studio</w:t>
              </w:r>
              <w:proofErr w:type="spellEnd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2006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Психодиагностический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комплексы построены на научно-обоснованных и информативных методиках. Комплексы представляют не только результаты тестирования, но и их 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интерпретацию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статистическую обработку данных. Комплект устанавливается на компьютере покупателя, доступен для многократного использования и нет ограничений на количество испытуемых.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онсультирование,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Приобретается на платной основе. Имеются скидки для образовательных учреждений для редакций: "Психология в школе" - для школ, лицеев, гимназий; "Психология в образовании" - для ВУЗов и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ССУЗов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Тесты МАПП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МАРР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(Motivational Appraisal of Personal Potential),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созданны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40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назад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совершенствуются. Назначение тестов: выбор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профессии, планирование карьеры, определение путей профессионального развития. Тесты доступны на русском языке. 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Группы тестов: личная мотивация, профессиональные предпочтения, прогнозируемая успешность, сферы профессионального роста.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онсультирование,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Услуги на платной основе. 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(Стоимость теста "МАРР для учащихся " - 880 рублей.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отчета - 10-15 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страниц) </w:t>
            </w:r>
            <w:proofErr w:type="gramEnd"/>
          </w:p>
        </w:tc>
      </w:tr>
      <w:tr w:rsidR="00554C14" w:rsidRPr="00554C14" w:rsidTr="00EF6B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0D0D9D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ПСИ-ФАКТОР. </w:t>
              </w:r>
              <w:proofErr w:type="spellStart"/>
              <w:r w:rsidR="00554C14" w:rsidRPr="00554C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Психотестодром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ресурсный центра по практической психологии предлагает 20 тестов, часть из которых может оказаться полезной для лиц, выбирающих себе профессию - Логический тест «Летающий крокодил», Ваши лидерские качества, Вы ведущий или ведомый?, </w:t>
            </w:r>
            <w:proofErr w:type="spellStart"/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клонны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вы к деловому риску?, Способны ли вы быть руководителем?,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Мерчандайзинг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Тест для </w:t>
            </w:r>
            <w:proofErr w:type="spell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рекламистов-копирайтеров</w:t>
            </w:r>
            <w:proofErr w:type="spell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Психология рекламы.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4C14" w:rsidRPr="00554C14" w:rsidRDefault="00554C14" w:rsidP="00554C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Start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онсультирование,</w:t>
            </w:r>
            <w:r w:rsidRPr="0055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Бесплатно. Дополнительные сервисы (прохождение индивидуальных курсов) - на платной основе.</w:t>
            </w:r>
          </w:p>
        </w:tc>
      </w:tr>
    </w:tbl>
    <w:p w:rsidR="00554C14" w:rsidRPr="00554C14" w:rsidRDefault="00554C14" w:rsidP="00554C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C14" w:rsidRPr="00554C14" w:rsidRDefault="00554C14" w:rsidP="00554C14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u w:color="000000"/>
          <w:lang w:eastAsia="ru-RU"/>
        </w:rPr>
      </w:pPr>
      <w:r w:rsidRPr="00554C1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54C14" w:rsidRPr="00554C14" w:rsidRDefault="00554C14" w:rsidP="00554C14">
      <w:pPr>
        <w:pStyle w:val="aa"/>
        <w:spacing w:after="0" w:line="276" w:lineRule="auto"/>
        <w:jc w:val="righ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>Приложение № 3</w:t>
      </w:r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b/>
          <w:color w:val="auto"/>
          <w:sz w:val="24"/>
          <w:szCs w:val="24"/>
        </w:rPr>
        <w:t>Интернет-ресурсы в помощь педагогам</w:t>
      </w:r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1. Психологические </w:t>
      </w:r>
      <w:proofErr w:type="spellStart"/>
      <w:r w:rsidRPr="00554C14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>профориентационные</w:t>
      </w:r>
      <w:proofErr w:type="spellEnd"/>
      <w:r w:rsidRPr="00554C14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игры, приемы, разработки занятий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1.1. Проект «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Навигатум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Игровые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профориентационные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материалы, в том числе мультсериал «Калейдоскоп профессий».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http://navigatum.ru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1.2. Сайт «Профориентация».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profor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by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index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html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1.3. Сайт «Ваш психолог».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vashpsixolog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index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php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1.4. Сайт Центра тестирования и развития «Гуманитарные технологии», созданного на базе факультета психологии МГУ им. М.В. Ломоносова.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http://www.proforientator.ru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1.5. Сайт «Профориентация Грейс».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http://proforientation.ru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1.6. Сайт Центра профориентации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Эльмиры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Давыдовой «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ПрофГид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http://www.profguide.ru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1.7. 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Сайт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«PRO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ект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PRO». 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proekt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1.8. Сайт «Сетевое методическое объединение школьных психологов»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Профориентационные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игры.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http://som.fio.ru/items.asp?id=10001985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1.9. Сайт «Школьный психолог».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Профориентационные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игры.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yandex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yandsearch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?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text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1.10. Сайт «Сборник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профориентационных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игр».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lan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krasu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studies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ppf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_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profgames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pdf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1.11. Сайт ЦПСО «Точка Пси».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tochkapsy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publik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htm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1.12. Сайт «Время выбирать профессию».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metodkabi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net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>2. Секреты выбора профессии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2.1. Сайт «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Find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Job.ru</w:t>
      </w:r>
      <w:proofErr w:type="spellEnd"/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»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«Как выбрать профессию? Секреты выбора профессии».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find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job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profession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.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find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-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job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Style w:val="a8"/>
          <w:rFonts w:ascii="Times New Roman" w:hAnsi="Times New Roman" w:cs="Times New Roman"/>
          <w:color w:val="auto"/>
          <w:sz w:val="24"/>
          <w:szCs w:val="24"/>
          <w:lang w:val="en-US"/>
        </w:rPr>
        <w:t>secret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2.2. Сайт «Профориентация».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eoi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consult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index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2.3. Сайт «Все для </w:t>
      </w:r>
      <w:proofErr w:type="gram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поступающих</w:t>
      </w:r>
      <w:proofErr w:type="gram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edunews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task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prof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2.4. Сайт «Выбор профессии: кем стать?».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http://www.lyceum.krasnodar.ru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2.5. Сайт «Профориентация: кем стать?».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http://www.ht.ru/prof</w:t>
      </w:r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</w:rPr>
      </w:pPr>
    </w:p>
    <w:p w:rsidR="00554C14" w:rsidRPr="00554C14" w:rsidRDefault="00554C14" w:rsidP="00554C14">
      <w:pPr>
        <w:pStyle w:val="ab"/>
        <w:spacing w:line="276" w:lineRule="auto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>3. Мир профессий (описания различных профессий)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3.1. Проект «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executive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»: справочник профессий.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http://www.e-ecutive.ru/professions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3.2. Сайт «Профориентация. Образование. Занятость».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http://www.acareer.ru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3.3. Сайт «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Find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Job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Словарь профессий.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http://www.find-job.ru/glossary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3.4. Сайт «А.Я. Психология». 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Профессиограммы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URL: http://azps.ru/porientation/indexpg 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3.5. Сайт «Работа.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Su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Словарь профессий.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http://rabota.su/info/staff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3.6. Сайт «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ПрофВыбор</w:t>
      </w:r>
      <w:proofErr w:type="gramStart"/>
      <w:r w:rsidRPr="00554C14">
        <w:rPr>
          <w:rFonts w:ascii="Times New Roman" w:hAnsi="Times New Roman" w:cs="Times New Roman"/>
          <w:color w:val="auto"/>
          <w:sz w:val="24"/>
          <w:szCs w:val="24"/>
        </w:rPr>
        <w:t>.р</w:t>
      </w:r>
      <w:proofErr w:type="gramEnd"/>
      <w:r w:rsidRPr="00554C14">
        <w:rPr>
          <w:rFonts w:ascii="Times New Roman" w:hAnsi="Times New Roman" w:cs="Times New Roman"/>
          <w:color w:val="auto"/>
          <w:sz w:val="24"/>
          <w:szCs w:val="24"/>
        </w:rPr>
        <w:t>у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Электронный музей профессий.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http://www.profvibor.ru/oproekte.php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>3.7. Портал «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</w:rPr>
        <w:t>Учеба</w:t>
      </w:r>
      <w:proofErr w:type="gramStart"/>
      <w:r w:rsidRPr="00554C14">
        <w:rPr>
          <w:rFonts w:ascii="Times New Roman" w:hAnsi="Times New Roman" w:cs="Times New Roman"/>
          <w:color w:val="auto"/>
          <w:sz w:val="24"/>
          <w:szCs w:val="24"/>
        </w:rPr>
        <w:t>.р</w:t>
      </w:r>
      <w:proofErr w:type="gramEnd"/>
      <w:r w:rsidRPr="00554C14">
        <w:rPr>
          <w:rFonts w:ascii="Times New Roman" w:hAnsi="Times New Roman" w:cs="Times New Roman"/>
          <w:color w:val="auto"/>
          <w:sz w:val="24"/>
          <w:szCs w:val="24"/>
        </w:rPr>
        <w:t>у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http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://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ucheba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Pr="00554C14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prof</w:t>
      </w:r>
      <w:proofErr w:type="spellEnd"/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3.8. </w:t>
      </w:r>
      <w:proofErr w:type="gramStart"/>
      <w:r w:rsidRPr="00554C14">
        <w:rPr>
          <w:rFonts w:ascii="Times New Roman" w:hAnsi="Times New Roman" w:cs="Times New Roman"/>
          <w:color w:val="auto"/>
          <w:sz w:val="24"/>
          <w:szCs w:val="24"/>
        </w:rPr>
        <w:t>Общероссийская информационно-справочная система «Абитуриент»: для поступающих в вузы и школы России.</w:t>
      </w:r>
      <w:proofErr w:type="gramEnd"/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http://www.urc.ac/ru/abiturient/index.html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  <w:lang w:val="en-US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3.9. Сайт «Время выбрать профессию».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URL: http://www.proftime.edu.ru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color w:val="auto"/>
          <w:sz w:val="24"/>
          <w:szCs w:val="24"/>
          <w:u w:val="thick" w:color="000000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3.10. Сайт «Энциклопедия по трудоустройству».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http://www.rabotka.ru</w:t>
      </w:r>
    </w:p>
    <w:p w:rsidR="00554C14" w:rsidRPr="00554C14" w:rsidRDefault="00554C14" w:rsidP="00554C14">
      <w:pPr>
        <w:pStyle w:val="ad"/>
        <w:spacing w:line="276" w:lineRule="auto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554C14">
        <w:rPr>
          <w:rFonts w:ascii="Times New Roman" w:hAnsi="Times New Roman" w:cs="Times New Roman"/>
          <w:color w:val="auto"/>
          <w:sz w:val="24"/>
          <w:szCs w:val="24"/>
        </w:rPr>
        <w:t xml:space="preserve">3.11. Сайт «Профориентация. Образование. Занятость». </w:t>
      </w:r>
      <w:r w:rsidRPr="00554C14">
        <w:rPr>
          <w:rFonts w:ascii="Times New Roman" w:hAnsi="Times New Roman" w:cs="Times New Roman"/>
          <w:color w:val="auto"/>
          <w:sz w:val="24"/>
          <w:szCs w:val="24"/>
          <w:lang w:val="en-US"/>
        </w:rPr>
        <w:t>URL</w:t>
      </w:r>
      <w:r w:rsidRPr="00554C14">
        <w:rPr>
          <w:rFonts w:ascii="Times New Roman" w:hAnsi="Times New Roman" w:cs="Times New Roman"/>
          <w:color w:val="auto"/>
          <w:sz w:val="24"/>
          <w:szCs w:val="24"/>
        </w:rPr>
        <w:t>: http://www.acareer.ru</w:t>
      </w:r>
    </w:p>
    <w:p w:rsidR="00554C14" w:rsidRPr="00554C14" w:rsidRDefault="00554C14" w:rsidP="00554C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4C14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554C14" w:rsidRPr="00554C14" w:rsidRDefault="00554C14" w:rsidP="00554C14">
      <w:pPr>
        <w:spacing w:after="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4</w:t>
      </w:r>
    </w:p>
    <w:p w:rsidR="00554C14" w:rsidRPr="00554C14" w:rsidRDefault="00554C14" w:rsidP="00554C14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профессии сейчас востребованы</w:t>
      </w:r>
    </w:p>
    <w:p w:rsidR="00554C14" w:rsidRPr="00554C14" w:rsidRDefault="00554C14" w:rsidP="00554C1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Безусловно, выбор профессии – это важный этап в жизни каждого человека, ведь работа не только будет кормить вас, но и позволит получать удовольствие от жизни.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Отталкиваться в своем выборе стоит как от собственных способностей и наклонностей, так и от рыночной конъюнктуры. Например, в настоящее время на рынке наблюдается острый дефицит рабочих специальностей, без труда смогут трудоустроиться 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водители, продавцы продовольственных товаров, повара и обладатели строительных специальностей,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среди работников высокой квалификации существует спрос на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врачей, учителей, инженеров и бухгалтеров.</w:t>
      </w:r>
    </w:p>
    <w:p w:rsidR="00554C14" w:rsidRDefault="00554C14" w:rsidP="00554C1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- обладатель названной профессии, то любая биржа труда подберет для вас вакансию, если же вы только выбираете свое призвание, то стоит ознакомиться со списком перспективных профессий на ближайшие 5 лет.</w:t>
      </w:r>
      <w:proofErr w:type="gramEnd"/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4C14" w:rsidRPr="00554C14" w:rsidRDefault="00554C14" w:rsidP="00554C14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востре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бованных профессий в России 2021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общего списк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наиболее нужных профессий 2021 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называют:</w:t>
      </w:r>
    </w:p>
    <w:p w:rsid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IT-специалистов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(программисты, специалисты по администрированию баз данных или серверного оборудования, </w:t>
      </w:r>
      <w:proofErr w:type="spell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вебдизайнеры</w:t>
      </w:r>
      <w:proofErr w:type="spell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окружающую нас действительность все больше наполняют компьютеры и информационные технологии, спрос на специалистов с соответствующим образованием будет только расти.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Инженеры.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Большинство крупных промышленных предприятий давно испытывают нехватку инженерных кадров, и, не смотря на то, что в кризис негативно сказывается на росте производства и темпов строительства, в ближайшем будущем потребность в квалифицированных инженерах будет расти.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Специалисты в сфере маркетинга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ситуации экономической нестабильности, перенасыщения рынка, падения потребительского спроса многие компании будут заинтересованы </w:t>
      </w: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грамотном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маркетологе</w:t>
      </w:r>
      <w:proofErr w:type="spell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способном продвинут товар или услугу и довести его до конечного потребителя.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Представители социальных профессий (педагоги, врачи)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предмет труда напрямую связан с основными потребностями человека, то его актуальность всегда будет </w:t>
      </w: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высокой. Старение общества и экологическая обстановка увеличивает спрос на медицинских работников, а потребность в новых знаниях обеспечит работой специалистов в сфере образования.</w:t>
      </w:r>
    </w:p>
    <w:p w:rsid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Переводчик.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Хотя знание иностранного языка постепенно будет выступать необходимым дополнением к большинству профессий, неизбежное расширение межкультурных связей приведет к росту спроса на специалистов сфере лингвистики.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14" w:rsidRPr="00554C14" w:rsidRDefault="00554C14" w:rsidP="00554C14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востребованных женских профессий 2021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современная сфера труда предлагает широкие возможности по реализации индивидуальных способностей независимо от возраста и пола. Однако при желании можно назвать и топ-5 наиболее востр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ебованных женских профессий 2021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среди них:</w:t>
      </w:r>
    </w:p>
    <w:p w:rsidR="00554C14" w:rsidRPr="00554C14" w:rsidRDefault="00554C14" w:rsidP="00554C14">
      <w:pPr>
        <w:numPr>
          <w:ilvl w:val="0"/>
          <w:numId w:val="21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Медики;</w:t>
      </w:r>
    </w:p>
    <w:p w:rsidR="00554C14" w:rsidRPr="00554C14" w:rsidRDefault="00554C14" w:rsidP="00554C14">
      <w:pPr>
        <w:numPr>
          <w:ilvl w:val="0"/>
          <w:numId w:val="21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Специалисты по кадрам;</w:t>
      </w:r>
    </w:p>
    <w:p w:rsidR="00554C14" w:rsidRPr="00554C14" w:rsidRDefault="00554C14" w:rsidP="00554C14">
      <w:pPr>
        <w:numPr>
          <w:ilvl w:val="0"/>
          <w:numId w:val="21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Психологи;</w:t>
      </w:r>
    </w:p>
    <w:p w:rsidR="00554C14" w:rsidRPr="00554C14" w:rsidRDefault="00554C14" w:rsidP="00554C14">
      <w:pPr>
        <w:numPr>
          <w:ilvl w:val="0"/>
          <w:numId w:val="21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Специалисты в сфере торговли и услуг;</w:t>
      </w:r>
    </w:p>
    <w:p w:rsidR="00554C14" w:rsidRPr="00554C14" w:rsidRDefault="00554C14" w:rsidP="00554C14">
      <w:pPr>
        <w:numPr>
          <w:ilvl w:val="0"/>
          <w:numId w:val="21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Педагоги.</w:t>
      </w:r>
    </w:p>
    <w:p w:rsid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перечисленные профессии требуют высокой </w:t>
      </w:r>
      <w:proofErr w:type="spell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стрессоустойчивости</w:t>
      </w:r>
      <w:proofErr w:type="spell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развитых коммуникативных навыков и </w:t>
      </w:r>
      <w:proofErr w:type="spell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делает их более подходящими для женской части работающего населения. Кроме того многие «женские» профессии предоставляют такие преимущества как свободный график и частичная занятость, что упрощает совмещение профессиональных и семейных обязанностей.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4C14" w:rsidRPr="00554C14" w:rsidRDefault="00554C14" w:rsidP="00554C14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востребованных рабочих профессий 2021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актуальных тенденций в социальной и экономической </w:t>
      </w: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не только перечислить топ самых востребованных профессий, но и проследить общий сдвиг спроса-предложения на рынке труда России.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 Правительства в сфере повышения престижа рабочих профессии уже сейчас привела к увеличению количества абитуриентов, желающих учиться в </w:t>
      </w:r>
      <w:proofErr w:type="spell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средне-специальных</w:t>
      </w:r>
      <w:proofErr w:type="spell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заведениях. Среди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востребованных до 2021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рабочих профессий называют:</w:t>
      </w:r>
    </w:p>
    <w:p w:rsidR="00554C14" w:rsidRPr="00554C14" w:rsidRDefault="00554C14" w:rsidP="00554C14">
      <w:pPr>
        <w:numPr>
          <w:ilvl w:val="0"/>
          <w:numId w:val="22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со строительством (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каменщик, слесарь, сварщик, токарь 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т.д.)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сейчас значительная доля всех вакансий на рынке труда связана с профессиями основных производственных специальностей, а неизбежное увеличение темпов строительства способно многократно увеличить спрос на таких специалистов;</w:t>
      </w:r>
    </w:p>
    <w:p w:rsidR="00554C14" w:rsidRPr="00554C14" w:rsidRDefault="00554C14" w:rsidP="00554C14">
      <w:pPr>
        <w:numPr>
          <w:ilvl w:val="0"/>
          <w:numId w:val="22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Электромонтер по ремонту и обслуживанию электрооборудования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появлением новой техники появляется и потребность в ее ремонте и обслуживании, а развитие информационных технологий приводит к необходимости прокладки кабелей и установке соответствующего оборудования;</w:t>
      </w:r>
    </w:p>
    <w:p w:rsidR="00554C14" w:rsidRPr="00554C14" w:rsidRDefault="00554C14" w:rsidP="00554C14">
      <w:pPr>
        <w:numPr>
          <w:ilvl w:val="0"/>
          <w:numId w:val="22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Монтажники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(например, специалисты по установке пластиковых окон);</w:t>
      </w:r>
    </w:p>
    <w:p w:rsidR="00554C14" w:rsidRPr="00554C14" w:rsidRDefault="00554C14" w:rsidP="00554C14">
      <w:pPr>
        <w:numPr>
          <w:ilvl w:val="0"/>
          <w:numId w:val="22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особенно в сфере химической и пищевой промышленности;</w:t>
      </w:r>
    </w:p>
    <w:p w:rsidR="00554C14" w:rsidRPr="00554C14" w:rsidRDefault="00554C14" w:rsidP="00554C14">
      <w:pPr>
        <w:numPr>
          <w:ilvl w:val="0"/>
          <w:numId w:val="22"/>
        </w:numPr>
        <w:spacing w:after="0"/>
        <w:ind w:left="12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Операторы для работы с различным промышленным оборудование</w:t>
      </w:r>
      <w:proofErr w:type="gramStart"/>
      <w:r w:rsidRPr="00554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бурильщики или машинисты)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Безусловно, среди специалистов рабочих специальностей особенно ценятся сотрудники с профессиональным опытом. Именно по этой причине молодым специалистам особенно внимательно необходимо относится к выработке важных профессиональных навыков и умений.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широкие возможности, предоставленные современным рынком труда, главным для успешного трудоустройства остается именно желание работать.</w:t>
      </w:r>
    </w:p>
    <w:p w:rsidR="00554C14" w:rsidRPr="00554C14" w:rsidRDefault="00554C14" w:rsidP="00554C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proofErr w:type="gramEnd"/>
      <w:r w:rsidRPr="00554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заинтересуют:</w:t>
      </w:r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Нужные профессии в России 2020 - 2021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Профессии после 11 - список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Какие специальности востребованы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Самые востребованные специальности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Востребованные профессии для девушек и женщин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Самые востребованные профессии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Самые востребованные профессии врачей в России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Высокооплачиваемые гуманитарные профессии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Востребованные профессии через 5 лет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Востребованные профессии в России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Востребованные профессии 2025 - список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Востребованные профессии 2016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Самые высокооплачиваемые профессии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Железнодорожные специальности</w:t>
        </w:r>
      </w:hyperlink>
    </w:p>
    <w:p w:rsidR="00554C14" w:rsidRPr="00554C14" w:rsidRDefault="000D0D9D" w:rsidP="00554C14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554C14" w:rsidRPr="00554C1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Специальность "Социальная работа"</w:t>
        </w:r>
      </w:hyperlink>
    </w:p>
    <w:p w:rsidR="00310265" w:rsidRPr="000C51FD" w:rsidRDefault="00310265" w:rsidP="00554C14">
      <w:pPr>
        <w:spacing w:after="0"/>
        <w:rPr>
          <w:sz w:val="24"/>
          <w:szCs w:val="24"/>
        </w:rPr>
      </w:pPr>
    </w:p>
    <w:sectPr w:rsidR="00310265" w:rsidRPr="000C51FD" w:rsidSect="00DB6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fficinaSansBol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60A"/>
    <w:multiLevelType w:val="multilevel"/>
    <w:tmpl w:val="0B34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62824"/>
    <w:multiLevelType w:val="multilevel"/>
    <w:tmpl w:val="684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A0623"/>
    <w:multiLevelType w:val="multilevel"/>
    <w:tmpl w:val="3D2E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A6AB6"/>
    <w:multiLevelType w:val="multilevel"/>
    <w:tmpl w:val="4E96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C1EBF"/>
    <w:multiLevelType w:val="multilevel"/>
    <w:tmpl w:val="80DE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6B1E0C"/>
    <w:multiLevelType w:val="multilevel"/>
    <w:tmpl w:val="E7544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33807"/>
    <w:multiLevelType w:val="multilevel"/>
    <w:tmpl w:val="30BC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C2315"/>
    <w:multiLevelType w:val="multilevel"/>
    <w:tmpl w:val="1C949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DC7CFF"/>
    <w:multiLevelType w:val="multilevel"/>
    <w:tmpl w:val="0E2C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6F604D"/>
    <w:multiLevelType w:val="multilevel"/>
    <w:tmpl w:val="61C2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D29EB"/>
    <w:multiLevelType w:val="multilevel"/>
    <w:tmpl w:val="BCC2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00056D"/>
    <w:multiLevelType w:val="multilevel"/>
    <w:tmpl w:val="C0EE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442973"/>
    <w:multiLevelType w:val="multilevel"/>
    <w:tmpl w:val="B26A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F92DE3"/>
    <w:multiLevelType w:val="multilevel"/>
    <w:tmpl w:val="245E93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7C7D10"/>
    <w:multiLevelType w:val="hybridMultilevel"/>
    <w:tmpl w:val="4496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A16C1"/>
    <w:multiLevelType w:val="multilevel"/>
    <w:tmpl w:val="2E80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E85D63"/>
    <w:multiLevelType w:val="hybridMultilevel"/>
    <w:tmpl w:val="B6DA74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7B1BF5"/>
    <w:multiLevelType w:val="multilevel"/>
    <w:tmpl w:val="95BA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BA12A9"/>
    <w:multiLevelType w:val="hybridMultilevel"/>
    <w:tmpl w:val="04DE06B8"/>
    <w:lvl w:ilvl="0" w:tplc="37F2BC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0B6B9F"/>
    <w:multiLevelType w:val="hybridMultilevel"/>
    <w:tmpl w:val="25523BD6"/>
    <w:lvl w:ilvl="0" w:tplc="37F2BC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F08E9"/>
    <w:multiLevelType w:val="multilevel"/>
    <w:tmpl w:val="E17E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523710"/>
    <w:multiLevelType w:val="hybridMultilevel"/>
    <w:tmpl w:val="453ECE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001632"/>
    <w:multiLevelType w:val="multilevel"/>
    <w:tmpl w:val="3C7E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DA0B22"/>
    <w:multiLevelType w:val="multilevel"/>
    <w:tmpl w:val="A4C6F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0C2155"/>
    <w:multiLevelType w:val="multilevel"/>
    <w:tmpl w:val="091E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214583"/>
    <w:multiLevelType w:val="multilevel"/>
    <w:tmpl w:val="C61E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CF03FE"/>
    <w:multiLevelType w:val="hybridMultilevel"/>
    <w:tmpl w:val="CD8E3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7"/>
  </w:num>
  <w:num w:numId="4">
    <w:abstractNumId w:val="13"/>
  </w:num>
  <w:num w:numId="5">
    <w:abstractNumId w:val="6"/>
  </w:num>
  <w:num w:numId="6">
    <w:abstractNumId w:val="3"/>
  </w:num>
  <w:num w:numId="7">
    <w:abstractNumId w:val="7"/>
  </w:num>
  <w:num w:numId="8">
    <w:abstractNumId w:val="24"/>
  </w:num>
  <w:num w:numId="9">
    <w:abstractNumId w:val="26"/>
  </w:num>
  <w:num w:numId="10">
    <w:abstractNumId w:val="11"/>
  </w:num>
  <w:num w:numId="11">
    <w:abstractNumId w:val="15"/>
  </w:num>
  <w:num w:numId="12">
    <w:abstractNumId w:val="10"/>
  </w:num>
  <w:num w:numId="13">
    <w:abstractNumId w:val="1"/>
  </w:num>
  <w:num w:numId="14">
    <w:abstractNumId w:val="9"/>
  </w:num>
  <w:num w:numId="15">
    <w:abstractNumId w:val="2"/>
  </w:num>
  <w:num w:numId="16">
    <w:abstractNumId w:val="22"/>
  </w:num>
  <w:num w:numId="17">
    <w:abstractNumId w:val="8"/>
  </w:num>
  <w:num w:numId="18">
    <w:abstractNumId w:val="0"/>
  </w:num>
  <w:num w:numId="19">
    <w:abstractNumId w:val="23"/>
  </w:num>
  <w:num w:numId="20">
    <w:abstractNumId w:val="4"/>
  </w:num>
  <w:num w:numId="21">
    <w:abstractNumId w:val="20"/>
  </w:num>
  <w:num w:numId="22">
    <w:abstractNumId w:val="5"/>
  </w:num>
  <w:num w:numId="23">
    <w:abstractNumId w:val="25"/>
  </w:num>
  <w:num w:numId="24">
    <w:abstractNumId w:val="19"/>
  </w:num>
  <w:num w:numId="25">
    <w:abstractNumId w:val="16"/>
  </w:num>
  <w:num w:numId="26">
    <w:abstractNumId w:val="21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84A20"/>
    <w:rsid w:val="000C51FD"/>
    <w:rsid w:val="000D0D9D"/>
    <w:rsid w:val="001E2D59"/>
    <w:rsid w:val="00310265"/>
    <w:rsid w:val="003477FD"/>
    <w:rsid w:val="00361925"/>
    <w:rsid w:val="00384A20"/>
    <w:rsid w:val="003D710F"/>
    <w:rsid w:val="00400FAA"/>
    <w:rsid w:val="00441B30"/>
    <w:rsid w:val="0052759D"/>
    <w:rsid w:val="00554C14"/>
    <w:rsid w:val="005F0C40"/>
    <w:rsid w:val="0076619D"/>
    <w:rsid w:val="008846BC"/>
    <w:rsid w:val="008F5152"/>
    <w:rsid w:val="00982FD1"/>
    <w:rsid w:val="009F29CF"/>
    <w:rsid w:val="00A06FA2"/>
    <w:rsid w:val="00C06A0B"/>
    <w:rsid w:val="00D906D4"/>
    <w:rsid w:val="00DB66C9"/>
    <w:rsid w:val="00EF6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F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A20"/>
    <w:pPr>
      <w:spacing w:after="0" w:line="240" w:lineRule="auto"/>
    </w:pPr>
  </w:style>
  <w:style w:type="paragraph" w:customStyle="1" w:styleId="article">
    <w:name w:val="article"/>
    <w:basedOn w:val="a"/>
    <w:rsid w:val="00766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2F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Emphasis"/>
    <w:basedOn w:val="a0"/>
    <w:uiPriority w:val="20"/>
    <w:qFormat/>
    <w:rsid w:val="00982FD1"/>
    <w:rPr>
      <w:i/>
      <w:iCs/>
    </w:rPr>
  </w:style>
  <w:style w:type="character" w:styleId="a5">
    <w:name w:val="Strong"/>
    <w:basedOn w:val="a0"/>
    <w:uiPriority w:val="22"/>
    <w:qFormat/>
    <w:rsid w:val="00982FD1"/>
    <w:rPr>
      <w:b/>
      <w:bCs/>
    </w:rPr>
  </w:style>
  <w:style w:type="paragraph" w:styleId="a6">
    <w:name w:val="List Paragraph"/>
    <w:basedOn w:val="a"/>
    <w:uiPriority w:val="34"/>
    <w:qFormat/>
    <w:rsid w:val="000C51FD"/>
    <w:pPr>
      <w:ind w:left="720"/>
      <w:contextualSpacing/>
    </w:pPr>
  </w:style>
  <w:style w:type="character" w:styleId="HTML">
    <w:name w:val="HTML Acronym"/>
    <w:basedOn w:val="a0"/>
    <w:uiPriority w:val="99"/>
    <w:semiHidden/>
    <w:unhideWhenUsed/>
    <w:rsid w:val="00310265"/>
  </w:style>
  <w:style w:type="paragraph" w:styleId="a7">
    <w:name w:val="Normal (Web)"/>
    <w:basedOn w:val="a"/>
    <w:uiPriority w:val="99"/>
    <w:unhideWhenUsed/>
    <w:rsid w:val="00310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F29C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41B30"/>
    <w:rPr>
      <w:color w:val="800080" w:themeColor="followedHyperlink"/>
      <w:u w:val="single"/>
    </w:rPr>
  </w:style>
  <w:style w:type="paragraph" w:customStyle="1" w:styleId="aa">
    <w:name w:val="Заголовок в тексте"/>
    <w:basedOn w:val="a"/>
    <w:uiPriority w:val="99"/>
    <w:rsid w:val="00554C14"/>
    <w:pPr>
      <w:suppressAutoHyphens/>
      <w:autoSpaceDE w:val="0"/>
      <w:autoSpaceDN w:val="0"/>
      <w:adjustRightInd w:val="0"/>
      <w:spacing w:after="113" w:line="288" w:lineRule="auto"/>
      <w:ind w:left="113" w:right="113"/>
      <w:textAlignment w:val="center"/>
    </w:pPr>
    <w:rPr>
      <w:rFonts w:ascii="OfficinaSansBoldC" w:eastAsiaTheme="minorEastAsia" w:hAnsi="OfficinaSansBoldC" w:cs="OfficinaSansBoldC"/>
      <w:color w:val="000000"/>
      <w:sz w:val="24"/>
      <w:szCs w:val="24"/>
      <w:u w:color="000000"/>
      <w:lang w:eastAsia="ru-RU"/>
    </w:rPr>
  </w:style>
  <w:style w:type="paragraph" w:styleId="ab">
    <w:name w:val="Body Text"/>
    <w:basedOn w:val="a"/>
    <w:link w:val="ac"/>
    <w:uiPriority w:val="99"/>
    <w:rsid w:val="00554C14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OfficinaSansBookC" w:eastAsiaTheme="minorEastAsia" w:hAnsi="OfficinaSansBookC" w:cs="OfficinaSansBookC"/>
      <w:color w:val="000000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554C14"/>
    <w:rPr>
      <w:rFonts w:ascii="OfficinaSansBookC" w:eastAsiaTheme="minorEastAsia" w:hAnsi="OfficinaSansBookC" w:cs="OfficinaSansBookC"/>
      <w:color w:val="000000"/>
      <w:sz w:val="20"/>
      <w:szCs w:val="20"/>
      <w:lang w:eastAsia="ru-RU"/>
    </w:rPr>
  </w:style>
  <w:style w:type="paragraph" w:customStyle="1" w:styleId="ad">
    <w:name w:val="Основной текст+отступ"/>
    <w:basedOn w:val="ab"/>
    <w:uiPriority w:val="99"/>
    <w:rsid w:val="00554C14"/>
    <w:pPr>
      <w:ind w:left="283"/>
    </w:pPr>
  </w:style>
  <w:style w:type="paragraph" w:customStyle="1" w:styleId="Default">
    <w:name w:val="Default"/>
    <w:rsid w:val="00EF6B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abitur/act.83/index.php" TargetMode="External"/><Relationship Id="rId13" Type="http://schemas.openxmlformats.org/officeDocument/2006/relationships/hyperlink" Target="http://www.effecton.ru/" TargetMode="External"/><Relationship Id="rId18" Type="http://schemas.openxmlformats.org/officeDocument/2006/relationships/hyperlink" Target="http://www.proprof.ru/stati/careera/vybor-professii/o-professiyah/professii-posle-11-spisok" TargetMode="External"/><Relationship Id="rId26" Type="http://schemas.openxmlformats.org/officeDocument/2006/relationships/hyperlink" Target="http://www.proprof.ru/stati/career/vybor-professii/statistika-i-reytingi/vostrebovannye-professii-v-rossii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roprof.ru/stati/careera/vybor-professii/statistika-i-reytingi/vostrebovannye-professii-dlya-devushek-i" TargetMode="External"/><Relationship Id="rId7" Type="http://schemas.openxmlformats.org/officeDocument/2006/relationships/hyperlink" Target="http://smart-course.ru/" TargetMode="External"/><Relationship Id="rId12" Type="http://schemas.openxmlformats.org/officeDocument/2006/relationships/hyperlink" Target="http://www.proforientator.ru/" TargetMode="External"/><Relationship Id="rId17" Type="http://schemas.openxmlformats.org/officeDocument/2006/relationships/hyperlink" Target="http://www.proprof.ru/stati/careera/vybor-professii/o-professiyah/nuzhnye-professii-v-rossii-2020-2021" TargetMode="External"/><Relationship Id="rId25" Type="http://schemas.openxmlformats.org/officeDocument/2006/relationships/hyperlink" Target="http://www.proprof.ru/stati/career/vybor-professii/statistika-i-reytingi/vostrebovannye-professii-cherez-5-let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roprof.ru/stati/careera/pro-zarplatu/zarplata-inzhenera" TargetMode="External"/><Relationship Id="rId20" Type="http://schemas.openxmlformats.org/officeDocument/2006/relationships/hyperlink" Target="http://www.proprof.ru/stati/careera/vybor-professii/statistika-i-reytingi/samye-vostrebovannye-specialnosti" TargetMode="External"/><Relationship Id="rId29" Type="http://schemas.openxmlformats.org/officeDocument/2006/relationships/hyperlink" Target="http://www.proprof.ru/stati/careera/vybor-professii/statistika-i-reytingi/samye-vysokooplachivaemye-profess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VNCcjIsXHE" TargetMode="External"/><Relationship Id="rId11" Type="http://schemas.openxmlformats.org/officeDocument/2006/relationships/hyperlink" Target="http://www.edu.ru/abitur/act.6/index.php" TargetMode="External"/><Relationship Id="rId24" Type="http://schemas.openxmlformats.org/officeDocument/2006/relationships/hyperlink" Target="http://www.proprof.ru/stati/careera/vybor-professii/statistika-i-reytingi/vysokooplachivaemye-gumanitarnye-professii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youtube.com/watch?v=Jtu_uvaj8SY" TargetMode="External"/><Relationship Id="rId15" Type="http://schemas.openxmlformats.org/officeDocument/2006/relationships/hyperlink" Target="http://psyfactor.org/tests/" TargetMode="External"/><Relationship Id="rId23" Type="http://schemas.openxmlformats.org/officeDocument/2006/relationships/hyperlink" Target="http://www.proprof.ru/stati/careera/vybor-professii/statistika-i-reytingi/samye-vostrebovannye-professii-vrachey-v-rossii" TargetMode="External"/><Relationship Id="rId28" Type="http://schemas.openxmlformats.org/officeDocument/2006/relationships/hyperlink" Target="http://www.proprof.ru/stati/careera/vybor-professii/statistika-i-reytingi/vostrebovannye-professii-2016" TargetMode="External"/><Relationship Id="rId10" Type="http://schemas.openxmlformats.org/officeDocument/2006/relationships/hyperlink" Target="http://www.edu.ru/abitur/act.11/index.php" TargetMode="External"/><Relationship Id="rId19" Type="http://schemas.openxmlformats.org/officeDocument/2006/relationships/hyperlink" Target="http://www.proprof.ru/stati/careera/vybor-professii/statistika-i-reytingi/kakie-specialnosti-vostrebovany" TargetMode="External"/><Relationship Id="rId31" Type="http://schemas.openxmlformats.org/officeDocument/2006/relationships/hyperlink" Target="http://www.proprof.ru/stati/qualification/vysshee-obrazovanie/specialnost-socialnaya-rab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botka.ru/infoworker/" TargetMode="External"/><Relationship Id="rId14" Type="http://schemas.openxmlformats.org/officeDocument/2006/relationships/hyperlink" Target="http://www.mappru.com/" TargetMode="External"/><Relationship Id="rId22" Type="http://schemas.openxmlformats.org/officeDocument/2006/relationships/hyperlink" Target="http://www.proprof.ru/stati/careera/vybor-professii/statistika-i-reytingi/samye-vostrebovannye-professii" TargetMode="External"/><Relationship Id="rId27" Type="http://schemas.openxmlformats.org/officeDocument/2006/relationships/hyperlink" Target="http://www.proprof.ru/stati/careera/vybor-professii/o-professiyah/vostrebovannye-professii-2025-spisok" TargetMode="External"/><Relationship Id="rId30" Type="http://schemas.openxmlformats.org/officeDocument/2006/relationships/hyperlink" Target="http://www.proprof.ru/stati/qualification/obuchenie-professiyam/zheleznodorozhnye-specia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7827</Words>
  <Characters>44620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8</cp:revision>
  <dcterms:created xsi:type="dcterms:W3CDTF">2021-04-22T16:23:00Z</dcterms:created>
  <dcterms:modified xsi:type="dcterms:W3CDTF">2021-11-07T16:27:00Z</dcterms:modified>
</cp:coreProperties>
</file>