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1A8" w:rsidRPr="0081459E" w:rsidRDefault="003551A8" w:rsidP="003551A8">
      <w:pPr>
        <w:spacing w:after="240" w:line="240" w:lineRule="auto"/>
        <w:outlineLvl w:val="1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81459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Тема:</w:t>
      </w:r>
      <w:r w:rsidR="0081459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proofErr w:type="gramStart"/>
      <w:r w:rsidRPr="0081459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« Механизация</w:t>
      </w:r>
      <w:proofErr w:type="gramEnd"/>
      <w:r w:rsidRPr="0081459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и автоматизация современного производства».</w:t>
      </w:r>
    </w:p>
    <w:p w:rsidR="003551A8" w:rsidRPr="0081459E" w:rsidRDefault="003551A8" w:rsidP="003551A8">
      <w:pPr>
        <w:spacing w:after="24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14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</w:p>
    <w:p w:rsidR="003551A8" w:rsidRPr="003551A8" w:rsidRDefault="003551A8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Обучающая: Ознакомить учащихся с основными понятиями и определениями.</w:t>
      </w:r>
    </w:p>
    <w:p w:rsidR="003551A8" w:rsidRPr="003551A8" w:rsidRDefault="003551A8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Показать практическое значение применения механизации и автоматизации производственного процесса.</w:t>
      </w:r>
    </w:p>
    <w:p w:rsidR="003551A8" w:rsidRPr="003551A8" w:rsidRDefault="003551A8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Развивающая: Развитие и укрепление познавательной способности учащихся:</w:t>
      </w:r>
    </w:p>
    <w:p w:rsidR="003551A8" w:rsidRPr="003551A8" w:rsidRDefault="003551A8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внимание, сообразительность, логическое мышление, умение анализировать и обобщать изучаемое.</w:t>
      </w:r>
    </w:p>
    <w:p w:rsidR="003551A8" w:rsidRPr="003551A8" w:rsidRDefault="003551A8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Воспитательная: Умение четко формулировать свои мысли. Прививать</w:t>
      </w:r>
    </w:p>
    <w:p w:rsidR="003551A8" w:rsidRPr="003551A8" w:rsidRDefault="003551A8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чувство ответственности за выполняемую работу, способность</w:t>
      </w:r>
    </w:p>
    <w:p w:rsidR="003551A8" w:rsidRPr="003551A8" w:rsidRDefault="003551A8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самостоятельно.</w:t>
      </w:r>
    </w:p>
    <w:p w:rsidR="003551A8" w:rsidRPr="003551A8" w:rsidRDefault="003551A8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Учебные пособия, принадлежности и материалы:</w:t>
      </w:r>
    </w:p>
    <w:p w:rsidR="003551A8" w:rsidRPr="003551A8" w:rsidRDefault="003551A8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преподавателя:</w:t>
      </w:r>
    </w:p>
    <w:p w:rsidR="003551A8" w:rsidRDefault="0081459E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Общие методические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указания;  с</w:t>
      </w:r>
      <w:r w:rsidR="003551A8"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редства</w:t>
      </w:r>
      <w:proofErr w:type="gramEnd"/>
      <w:r w:rsidR="003551A8"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мультимедиа;</w:t>
      </w:r>
    </w:p>
    <w:p w:rsidR="00382196" w:rsidRDefault="00382196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4" w:history="1">
        <w:r w:rsidRPr="00340D84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https://drive.google.com/file/d/1uZutgAZ5TN-wq7_6B78r15DUK8WX2R7m/view?usp=sharing</w:t>
        </w:r>
      </w:hyperlink>
    </w:p>
    <w:p w:rsidR="003551A8" w:rsidRPr="0081459E" w:rsidRDefault="003551A8" w:rsidP="003551A8">
      <w:pPr>
        <w:spacing w:after="24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814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занятия:</w:t>
      </w:r>
    </w:p>
    <w:p w:rsidR="003551A8" w:rsidRPr="003551A8" w:rsidRDefault="003551A8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1.Организационный момент:</w:t>
      </w:r>
    </w:p>
    <w:p w:rsidR="003551A8" w:rsidRPr="003551A8" w:rsidRDefault="003551A8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проверка посещаемости и готовности группы к уроку;</w:t>
      </w: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объявление темы и цели занятия (преподаватель).</w:t>
      </w:r>
    </w:p>
    <w:p w:rsidR="00475322" w:rsidRDefault="003551A8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Проверка домаш</w:t>
      </w:r>
      <w:r w:rsidR="00814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него задания: Сообщения на тему</w:t>
      </w: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«Дети – изобретатели»</w:t>
      </w:r>
      <w:r w:rsid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75322" w:rsidRDefault="00475322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75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Дети-изобретатели (сообщения учеников)</w:t>
      </w:r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День детских изобретений (17 января) посвящен всем юным изобретателям, без которых мы сегодня не знали бы, например, что такое водные лыжи, меховые наушники, плавательные ласты и многие другие.</w:t>
      </w:r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Мальчик Луи Брайль стал известен на весь мир, благодаря созданию </w:t>
      </w:r>
      <w:r w:rsidRPr="004753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шрифта</w:t>
      </w:r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 помощью которого невидящие люди могут читать и писать. Юный изобретатель рано потерял зрение. К 15-ти годам Луи разработал рельефно-точечный тактильный шрифт, благодаря которому </w:t>
      </w:r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распознавать символы можно было одним касанием пальца.</w:t>
      </w:r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Свое первое изобретение — </w:t>
      </w:r>
      <w:r w:rsidRPr="004753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пару ласт для плавания</w:t>
      </w:r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надевались на руки, — Бен Франклин изобрел в возрасте 12 лет.</w:t>
      </w:r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 </w:t>
      </w:r>
      <w:r w:rsidRPr="004753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Пластилин</w:t>
      </w:r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изобрела школьница — внучка известного производителя чистящего средства для обоев </w:t>
      </w:r>
      <w:proofErr w:type="spellStart"/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Клео</w:t>
      </w:r>
      <w:proofErr w:type="spellEnd"/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Маквикера</w:t>
      </w:r>
      <w:proofErr w:type="spellEnd"/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Оно было предназначено для очищения обоев от угольной пыли. Девочка предложила использовать это средство для игры. Из его состава убрали чистящий компонент, добавили миндальное масло и красители.</w:t>
      </w:r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 </w:t>
      </w:r>
      <w:r w:rsidRPr="004753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Фруктовый лед-мороженое</w:t>
      </w:r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 палочке – впервые изготовил 11-летний Фрэнк </w:t>
      </w:r>
      <w:proofErr w:type="spellStart"/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Эпперсон</w:t>
      </w:r>
      <w:proofErr w:type="spellEnd"/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(1905г). Он высыпал порошок типа "</w:t>
      </w:r>
      <w:proofErr w:type="spellStart"/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Юпи</w:t>
      </w:r>
      <w:proofErr w:type="spellEnd"/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 или "</w:t>
      </w:r>
      <w:proofErr w:type="spellStart"/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Инвайта</w:t>
      </w:r>
      <w:proofErr w:type="spellEnd"/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 в воду и забыл все это выпить. Чашку со всем этим паренек оставил зимой на улице. В воде он также оставил палочку для помешивания. После того, как все это замерзло, пареньку получившийся продукт очень понравился</w:t>
      </w:r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Идея создания </w:t>
      </w:r>
      <w:r w:rsidRPr="004753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меховых наушников</w:t>
      </w:r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для защиты от холода принадлежит 15-летнему американцу Честеру </w:t>
      </w:r>
      <w:proofErr w:type="spellStart"/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Гринвуду</w:t>
      </w:r>
      <w:proofErr w:type="spellEnd"/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который любил кататься на коньках и одновременно слушать музыку.</w:t>
      </w:r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е) </w:t>
      </w:r>
      <w:r w:rsidRPr="004753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Батут</w:t>
      </w:r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также придумал ребенок. В 1930 году, наблюдая за соревнованиями воздушных гимнастов, подросток Джордж </w:t>
      </w:r>
      <w:proofErr w:type="spellStart"/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Ниссен</w:t>
      </w:r>
      <w:proofErr w:type="spellEnd"/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решил изобрести «подпрыгивающую установку» для гимнастов, на которой можно было бы подпрыгивать и делать разные трюки в воздухе.</w:t>
      </w:r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ж) 13-летний ученик одной из московских школ Дмитрий Резников разработал совместно со специалистами Государственного медико-стоматологического университета уникальную </w:t>
      </w:r>
      <w:r w:rsidRPr="004753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зубную щетку</w:t>
      </w:r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предназначенную специально для космонавтов, работающих на орбитальной станции</w:t>
      </w:r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з) </w:t>
      </w:r>
      <w:r w:rsidRPr="004753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Игрушечный грузовик</w:t>
      </w:r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 откидывающимся кузовом изобрел и даже запатентовал шестилетний Роберт </w:t>
      </w:r>
      <w:proofErr w:type="spellStart"/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Пэтч</w:t>
      </w:r>
      <w:proofErr w:type="spellEnd"/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нарисовавший данную конструкцию для того, чтобы отец сделал ему такую машинку.</w:t>
      </w:r>
      <w:r w:rsidRPr="00475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Можно перечислять детские изобретения бесконечно, вспоминая и перчатки без пальцев, и бумажный пакет с квадратным дном, и калькулятор —все это принесли в нашу жизнь гениальные умы юных изобретателей.</w:t>
      </w:r>
    </w:p>
    <w:p w:rsidR="00196B5B" w:rsidRDefault="009336B5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 </w:t>
      </w:r>
      <w:r w:rsidR="00196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96B5B"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бъявление темы</w:t>
      </w:r>
      <w:r w:rsidR="00196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цели занятия проходит через поставленную проблему. На доске висит высказывание </w:t>
      </w:r>
      <w:r w:rsidR="00196B5B" w:rsidRPr="004753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«Лень – двигатель прогресса».</w:t>
      </w:r>
    </w:p>
    <w:p w:rsidR="00196B5B" w:rsidRDefault="00196B5B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 высказывают свое мнение почему это так (изобретение пульта для ТВ, посудомоечная машина, подъемный кран и др.).</w:t>
      </w:r>
    </w:p>
    <w:p w:rsidR="0081459E" w:rsidRDefault="009336B5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196B5B"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31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Новый материал </w:t>
      </w:r>
      <w:proofErr w:type="gramStart"/>
      <w:r w:rsidR="00C31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 </w:t>
      </w:r>
      <w:r w:rsidR="0081459E"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виде</w:t>
      </w:r>
      <w:r w:rsidR="00C31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офильмом</w:t>
      </w:r>
      <w:proofErr w:type="gramEnd"/>
      <w:r w:rsidR="0081459E"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при помощи средств мультимедиа</w:t>
      </w:r>
      <w:r w:rsidR="00814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96B5B" w:rsidRDefault="0081459E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Во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 просмотра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 записывают</w:t>
      </w:r>
      <w:r w:rsidR="00A37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понятия и определения на карточках, подготовленных заранее.</w:t>
      </w:r>
    </w:p>
    <w:p w:rsidR="001B0D9C" w:rsidRDefault="001B0D9C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Частичная механизация - ____________________________</w:t>
      </w:r>
      <w:r w:rsidR="00373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</w:t>
      </w:r>
    </w:p>
    <w:p w:rsidR="001B0D9C" w:rsidRDefault="001B0D9C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Комплексная механизация - ________________________</w:t>
      </w:r>
      <w:r w:rsidR="00373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</w:t>
      </w:r>
    </w:p>
    <w:p w:rsidR="001B0D9C" w:rsidRDefault="001B0D9C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Критерии оценки </w:t>
      </w:r>
      <w:r w:rsidR="00373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созданной машины ___________________________</w:t>
      </w:r>
    </w:p>
    <w:p w:rsidR="00373BBF" w:rsidRDefault="00373BBF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отличается механизация от автоматизации______________________</w:t>
      </w:r>
    </w:p>
    <w:p w:rsidR="00373BBF" w:rsidRPr="003551A8" w:rsidRDefault="00373BBF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ГАС ____________________________________________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_( расшифровка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551A8" w:rsidRPr="003551A8" w:rsidRDefault="009336B5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3551A8"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Start"/>
      <w:r w:rsidR="003551A8"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1.Механизация</w:t>
      </w:r>
      <w:proofErr w:type="gramEnd"/>
      <w:r w:rsidR="003551A8"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производства;</w:t>
      </w:r>
    </w:p>
    <w:p w:rsidR="003551A8" w:rsidRPr="003551A8" w:rsidRDefault="003551A8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частичная механизация производства;</w:t>
      </w:r>
    </w:p>
    <w:p w:rsidR="00196B5B" w:rsidRPr="003551A8" w:rsidRDefault="003551A8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комплексна механизация производства.</w:t>
      </w:r>
    </w:p>
    <w:p w:rsidR="003551A8" w:rsidRPr="003551A8" w:rsidRDefault="009336B5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3551A8"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 Автоматизация производства;</w:t>
      </w:r>
    </w:p>
    <w:p w:rsidR="003551A8" w:rsidRPr="003551A8" w:rsidRDefault="009336B5" w:rsidP="003551A8">
      <w:pPr>
        <w:spacing w:after="24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3551A8"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Основные факторы повышения эффективности производства. Это техника, технология, организация производства. Решающими критериями для оценки вновь созданной машины являются степень повышения производительности труда и степень облегчения и безопасности труда. </w:t>
      </w:r>
      <w:r w:rsidR="003551A8" w:rsidRPr="003551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Облегчение и безопасность труда при работе на станке или любой машине достигается механизацией и автоматизацией ручных операций.</w:t>
      </w:r>
    </w:p>
    <w:p w:rsidR="003551A8" w:rsidRPr="003551A8" w:rsidRDefault="003551A8" w:rsidP="003551A8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Техника (машины, механизмы, автоматизированные системы управления производством и т.п.) позволяет механизировать и автоматизировать производство. </w:t>
      </w:r>
    </w:p>
    <w:p w:rsidR="003551A8" w:rsidRPr="003551A8" w:rsidRDefault="003551A8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1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Механизация производства</w:t>
      </w: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это замена ручных средств труда (инструментов) машинами и механизмами. Механизация резко повышает производительность труда, освобождает человека от выполнения тяжелых, трудоемких, утомительных операций, позволяет более экономно расходовать сырье, материалы, энергию; способствует снижению себестоимости продукции, повышению ее качества.</w:t>
      </w:r>
    </w:p>
    <w:p w:rsidR="003551A8" w:rsidRPr="003551A8" w:rsidRDefault="003551A8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как машины и механизмы периодически заменяются более совершенными, улучшается технология и организация производства, повышаются и требования к квалификации работников.</w:t>
      </w:r>
    </w:p>
    <w:p w:rsidR="003551A8" w:rsidRPr="003551A8" w:rsidRDefault="003551A8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Механизация производства бывает </w:t>
      </w:r>
      <w:r w:rsidRPr="003551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частичная и комплексная</w:t>
      </w: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 зависит от степени оснащенности производства техническими средствами.</w:t>
      </w:r>
    </w:p>
    <w:p w:rsidR="003551A8" w:rsidRPr="003551A8" w:rsidRDefault="003551A8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r w:rsidRPr="003551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частичной механизации</w:t>
      </w: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механизируются отдельные производственные операции. Но в этом случае сохраняется значительная доля ручного труда. Производительность труда повышается в 5—10 раз.</w:t>
      </w:r>
    </w:p>
    <w:p w:rsidR="003551A8" w:rsidRPr="003551A8" w:rsidRDefault="003551A8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1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Комплексная механизация</w:t>
      </w: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ручной труд заменяется машинным на всех связанных друг с другом операциях и может сохраняться только на отдельных несложных операциях, механизация которых существенно не облегчает труд. На механизированном производстве рабочие-операторы </w:t>
      </w: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только управляют процессом, контролируют работу машин и механизмов. Производительность труда повышается в 15—20 раз.</w:t>
      </w:r>
    </w:p>
    <w:p w:rsidR="003551A8" w:rsidRPr="003551A8" w:rsidRDefault="009336B5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3551A8"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 Следующий шаг вперед — это </w:t>
      </w:r>
      <w:r w:rsidR="003551A8" w:rsidRPr="003551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автоматизация</w:t>
      </w:r>
      <w:r w:rsidR="003551A8"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производства. При автоматизации функции управления и контроля за процессом производства, которые раньше выполняли рабочие-операторы, передаются приборам и автоматическим устройствам.</w:t>
      </w:r>
    </w:p>
    <w:p w:rsidR="003551A8" w:rsidRPr="003551A8" w:rsidRDefault="003551A8" w:rsidP="003551A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комплексной механизации и автоматизации создаются автоматические линии машин, цехи-автоматы и автоматические заводы.</w:t>
      </w:r>
    </w:p>
    <w:p w:rsidR="003551A8" w:rsidRPr="003551A8" w:rsidRDefault="003551A8" w:rsidP="003551A8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Механизация и автоматизация призваны не только обеспечить дальнейший рост производительности общественного труда, но и устранить в хозяйстве тяжелые и вредные для здоровья условия труда.</w:t>
      </w:r>
    </w:p>
    <w:p w:rsidR="0081459E" w:rsidRDefault="00DA1AE6" w:rsidP="00B435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81459E">
        <w:rPr>
          <w:rFonts w:ascii="Times New Roman" w:hAnsi="Times New Roman" w:cs="Times New Roman"/>
          <w:sz w:val="28"/>
          <w:szCs w:val="28"/>
        </w:rPr>
        <w:t xml:space="preserve"> Рефлексия. На этом этапе ребята составляю 3 вопроса</w:t>
      </w:r>
      <w:r w:rsidR="00475322">
        <w:rPr>
          <w:rFonts w:ascii="Times New Roman" w:hAnsi="Times New Roman" w:cs="Times New Roman"/>
          <w:sz w:val="28"/>
          <w:szCs w:val="28"/>
        </w:rPr>
        <w:t xml:space="preserve"> по пройденной теме</w:t>
      </w:r>
      <w:r w:rsidR="0081459E">
        <w:rPr>
          <w:rFonts w:ascii="Times New Roman" w:hAnsi="Times New Roman" w:cs="Times New Roman"/>
          <w:sz w:val="28"/>
          <w:szCs w:val="28"/>
        </w:rPr>
        <w:t>. Вопросы зачитываются классу. Ребята отвечают.</w:t>
      </w:r>
    </w:p>
    <w:p w:rsidR="00B435C7" w:rsidRPr="00B435C7" w:rsidRDefault="00DA1AE6" w:rsidP="00B435C7">
      <w:pPr>
        <w:rPr>
          <w:rFonts w:ascii="Times New Roman" w:hAnsi="Times New Roman" w:cs="Times New Roman"/>
          <w:sz w:val="28"/>
          <w:szCs w:val="28"/>
        </w:rPr>
      </w:pPr>
      <w:r w:rsidRPr="00475322">
        <w:rPr>
          <w:rFonts w:ascii="Times New Roman" w:hAnsi="Times New Roman" w:cs="Times New Roman"/>
          <w:b/>
          <w:sz w:val="28"/>
          <w:szCs w:val="28"/>
        </w:rPr>
        <w:t>Подведение итогов урока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435C7" w:rsidRPr="00B435C7" w:rsidRDefault="00DA1AE6" w:rsidP="00B435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перечисляются лучшие участники;</w:t>
      </w:r>
    </w:p>
    <w:p w:rsidR="00B435C7" w:rsidRPr="00B435C7" w:rsidRDefault="00B435C7" w:rsidP="00B435C7">
      <w:pPr>
        <w:rPr>
          <w:rFonts w:ascii="Times New Roman" w:hAnsi="Times New Roman" w:cs="Times New Roman"/>
          <w:sz w:val="28"/>
          <w:szCs w:val="28"/>
        </w:rPr>
      </w:pPr>
      <w:r w:rsidRPr="00B435C7">
        <w:rPr>
          <w:rFonts w:ascii="Times New Roman" w:hAnsi="Times New Roman" w:cs="Times New Roman"/>
          <w:sz w:val="28"/>
          <w:szCs w:val="28"/>
        </w:rPr>
        <w:t>а</w:t>
      </w:r>
      <w:r w:rsidR="00DA1AE6">
        <w:rPr>
          <w:rFonts w:ascii="Times New Roman" w:hAnsi="Times New Roman" w:cs="Times New Roman"/>
          <w:sz w:val="28"/>
          <w:szCs w:val="28"/>
        </w:rPr>
        <w:t>нализируются допущенные ошибки;</w:t>
      </w:r>
    </w:p>
    <w:p w:rsidR="00B435C7" w:rsidRPr="00B435C7" w:rsidRDefault="00B435C7" w:rsidP="00B435C7">
      <w:pPr>
        <w:rPr>
          <w:rFonts w:ascii="Times New Roman" w:hAnsi="Times New Roman" w:cs="Times New Roman"/>
          <w:sz w:val="28"/>
          <w:szCs w:val="28"/>
        </w:rPr>
      </w:pPr>
      <w:r w:rsidRPr="00B435C7">
        <w:rPr>
          <w:rFonts w:ascii="Times New Roman" w:hAnsi="Times New Roman" w:cs="Times New Roman"/>
          <w:sz w:val="28"/>
          <w:szCs w:val="28"/>
        </w:rPr>
        <w:t>по ит</w:t>
      </w:r>
      <w:r w:rsidR="00DA1AE6">
        <w:rPr>
          <w:rFonts w:ascii="Times New Roman" w:hAnsi="Times New Roman" w:cs="Times New Roman"/>
          <w:sz w:val="28"/>
          <w:szCs w:val="28"/>
        </w:rPr>
        <w:t>огам урока выставляются оценки;</w:t>
      </w:r>
    </w:p>
    <w:p w:rsidR="00B435C7" w:rsidRDefault="00B435C7" w:rsidP="00B435C7">
      <w:pPr>
        <w:rPr>
          <w:rFonts w:ascii="Times New Roman" w:hAnsi="Times New Roman" w:cs="Times New Roman"/>
          <w:sz w:val="28"/>
          <w:szCs w:val="28"/>
        </w:rPr>
      </w:pPr>
      <w:r w:rsidRPr="00B435C7">
        <w:rPr>
          <w:rFonts w:ascii="Times New Roman" w:hAnsi="Times New Roman" w:cs="Times New Roman"/>
          <w:sz w:val="28"/>
          <w:szCs w:val="28"/>
        </w:rPr>
        <w:t>достижение цели урока.</w:t>
      </w:r>
    </w:p>
    <w:p w:rsidR="00475322" w:rsidRDefault="00475322" w:rsidP="004753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Записывают домашнее задание: Составить кроссворд по теме «Автоматизация и механизация производства».</w:t>
      </w:r>
    </w:p>
    <w:p w:rsidR="00475322" w:rsidRPr="00B435C7" w:rsidRDefault="00475322" w:rsidP="00B435C7">
      <w:pPr>
        <w:rPr>
          <w:rFonts w:ascii="Times New Roman" w:hAnsi="Times New Roman" w:cs="Times New Roman"/>
          <w:sz w:val="28"/>
          <w:szCs w:val="28"/>
        </w:rPr>
      </w:pPr>
    </w:p>
    <w:p w:rsidR="00B435C7" w:rsidRPr="00B435C7" w:rsidRDefault="00B435C7" w:rsidP="00B435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Литература:</w:t>
      </w:r>
    </w:p>
    <w:p w:rsidR="00B435C7" w:rsidRPr="00B435C7" w:rsidRDefault="00DA1AE6" w:rsidP="00B435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мультимедиа.</w:t>
      </w:r>
    </w:p>
    <w:p w:rsidR="00B435C7" w:rsidRPr="00B435C7" w:rsidRDefault="00B435C7" w:rsidP="00B435C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435C7">
        <w:rPr>
          <w:rFonts w:ascii="Times New Roman" w:hAnsi="Times New Roman" w:cs="Times New Roman"/>
          <w:sz w:val="28"/>
          <w:szCs w:val="28"/>
        </w:rPr>
        <w:t>Кицис</w:t>
      </w:r>
      <w:proofErr w:type="spellEnd"/>
      <w:r w:rsidRPr="00B435C7">
        <w:rPr>
          <w:rFonts w:ascii="Times New Roman" w:hAnsi="Times New Roman" w:cs="Times New Roman"/>
          <w:sz w:val="28"/>
          <w:szCs w:val="28"/>
        </w:rPr>
        <w:t xml:space="preserve"> С. И. Автоматизация грузоподъемных машин. — «Механизация и автоматизация прои</w:t>
      </w:r>
      <w:r w:rsidR="00DA1AE6">
        <w:rPr>
          <w:rFonts w:ascii="Times New Roman" w:hAnsi="Times New Roman" w:cs="Times New Roman"/>
          <w:sz w:val="28"/>
          <w:szCs w:val="28"/>
        </w:rPr>
        <w:t>зводства», 2017, № 7, с. 30—32.</w:t>
      </w:r>
    </w:p>
    <w:p w:rsidR="009336B5" w:rsidRDefault="00B435C7" w:rsidP="00B435C7">
      <w:pPr>
        <w:rPr>
          <w:rFonts w:ascii="Times New Roman" w:hAnsi="Times New Roman" w:cs="Times New Roman"/>
          <w:sz w:val="28"/>
          <w:szCs w:val="28"/>
        </w:rPr>
      </w:pPr>
      <w:r w:rsidRPr="00B435C7">
        <w:rPr>
          <w:rFonts w:ascii="Times New Roman" w:hAnsi="Times New Roman" w:cs="Times New Roman"/>
          <w:sz w:val="28"/>
          <w:szCs w:val="28"/>
        </w:rPr>
        <w:t>Комплексная механизация и автоматизац</w:t>
      </w:r>
      <w:r w:rsidR="00DA1AE6">
        <w:rPr>
          <w:rFonts w:ascii="Times New Roman" w:hAnsi="Times New Roman" w:cs="Times New Roman"/>
          <w:sz w:val="28"/>
          <w:szCs w:val="28"/>
        </w:rPr>
        <w:t>ия (Автор: Румянцев Дмитрий, 201</w:t>
      </w:r>
      <w:r w:rsidR="009336B5">
        <w:rPr>
          <w:rFonts w:ascii="Times New Roman" w:hAnsi="Times New Roman" w:cs="Times New Roman"/>
          <w:sz w:val="28"/>
          <w:szCs w:val="28"/>
        </w:rPr>
        <w:t>8 г.)</w:t>
      </w:r>
      <w:r w:rsidR="00DA1AE6">
        <w:rPr>
          <w:rFonts w:ascii="Times New Roman" w:hAnsi="Times New Roman" w:cs="Times New Roman"/>
          <w:sz w:val="28"/>
          <w:szCs w:val="28"/>
        </w:rPr>
        <w:t>;</w:t>
      </w:r>
    </w:p>
    <w:p w:rsidR="00B435C7" w:rsidRPr="00B435C7" w:rsidRDefault="00DA1AE6" w:rsidP="00B435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36B5">
        <w:rPr>
          <w:rFonts w:ascii="Times New Roman" w:hAnsi="Times New Roman" w:cs="Times New Roman"/>
          <w:sz w:val="28"/>
          <w:szCs w:val="28"/>
        </w:rPr>
        <w:t>М</w:t>
      </w:r>
      <w:r w:rsidR="00B435C7" w:rsidRPr="00B435C7">
        <w:rPr>
          <w:rFonts w:ascii="Times New Roman" w:hAnsi="Times New Roman" w:cs="Times New Roman"/>
          <w:sz w:val="28"/>
          <w:szCs w:val="28"/>
        </w:rPr>
        <w:t>атериалы Интернета.</w:t>
      </w:r>
    </w:p>
    <w:p w:rsidR="00B435C7" w:rsidRPr="00B435C7" w:rsidRDefault="00DA1AE6" w:rsidP="00B435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МЕТОДИЧЕСКИЕ УКАЗАНИЯ.</w:t>
      </w:r>
    </w:p>
    <w:p w:rsidR="0081459E" w:rsidRDefault="00B435C7" w:rsidP="00B435C7">
      <w:pPr>
        <w:rPr>
          <w:rFonts w:ascii="Times New Roman" w:hAnsi="Times New Roman" w:cs="Times New Roman"/>
          <w:sz w:val="28"/>
          <w:szCs w:val="28"/>
        </w:rPr>
      </w:pPr>
      <w:r w:rsidRPr="00B435C7">
        <w:rPr>
          <w:rFonts w:ascii="Times New Roman" w:hAnsi="Times New Roman" w:cs="Times New Roman"/>
          <w:sz w:val="28"/>
          <w:szCs w:val="28"/>
        </w:rPr>
        <w:t xml:space="preserve">Урок начинается с организационного момента: а) проверка посещаемости и готовности группы к уроку; </w:t>
      </w:r>
    </w:p>
    <w:p w:rsidR="00B435C7" w:rsidRPr="00B435C7" w:rsidRDefault="00B435C7" w:rsidP="00B435C7">
      <w:pPr>
        <w:rPr>
          <w:rFonts w:ascii="Times New Roman" w:hAnsi="Times New Roman" w:cs="Times New Roman"/>
          <w:sz w:val="28"/>
          <w:szCs w:val="28"/>
        </w:rPr>
      </w:pPr>
      <w:r w:rsidRPr="00B435C7">
        <w:rPr>
          <w:rFonts w:ascii="Times New Roman" w:hAnsi="Times New Roman" w:cs="Times New Roman"/>
          <w:sz w:val="28"/>
          <w:szCs w:val="28"/>
        </w:rPr>
        <w:lastRenderedPageBreak/>
        <w:t>После оглашения темы и цели урока, преподаватель сообщает группе о порядке опроса домашнего материала. Проверка домашнего задания проводится по д</w:t>
      </w:r>
      <w:r>
        <w:rPr>
          <w:rFonts w:ascii="Times New Roman" w:hAnsi="Times New Roman" w:cs="Times New Roman"/>
          <w:sz w:val="28"/>
          <w:szCs w:val="28"/>
        </w:rPr>
        <w:t>вум методам: устно и письменно.</w:t>
      </w:r>
    </w:p>
    <w:p w:rsidR="00B435C7" w:rsidRPr="00B435C7" w:rsidRDefault="00B435C7" w:rsidP="00B435C7">
      <w:pPr>
        <w:rPr>
          <w:rFonts w:ascii="Times New Roman" w:hAnsi="Times New Roman" w:cs="Times New Roman"/>
          <w:sz w:val="28"/>
          <w:szCs w:val="28"/>
        </w:rPr>
      </w:pPr>
      <w:r w:rsidRPr="00B435C7">
        <w:rPr>
          <w:rFonts w:ascii="Times New Roman" w:hAnsi="Times New Roman" w:cs="Times New Roman"/>
          <w:sz w:val="28"/>
          <w:szCs w:val="28"/>
        </w:rPr>
        <w:t>По завершении опроса, преподаватель сообщает</w:t>
      </w:r>
      <w:r w:rsidR="0081459E">
        <w:rPr>
          <w:rFonts w:ascii="Times New Roman" w:hAnsi="Times New Roman" w:cs="Times New Roman"/>
          <w:sz w:val="28"/>
          <w:szCs w:val="28"/>
        </w:rPr>
        <w:t xml:space="preserve"> проблему, с помощью которой ребята определяют</w:t>
      </w:r>
      <w:r w:rsidRPr="00B435C7">
        <w:rPr>
          <w:rFonts w:ascii="Times New Roman" w:hAnsi="Times New Roman" w:cs="Times New Roman"/>
          <w:sz w:val="28"/>
          <w:szCs w:val="28"/>
        </w:rPr>
        <w:t xml:space="preserve"> тему нового материала</w:t>
      </w:r>
      <w:r w:rsidR="0081459E">
        <w:rPr>
          <w:rFonts w:ascii="Times New Roman" w:hAnsi="Times New Roman" w:cs="Times New Roman"/>
          <w:sz w:val="28"/>
          <w:szCs w:val="28"/>
        </w:rPr>
        <w:t xml:space="preserve"> и цель.</w:t>
      </w:r>
      <w:r w:rsidRPr="00B435C7">
        <w:rPr>
          <w:rFonts w:ascii="Times New Roman" w:hAnsi="Times New Roman" w:cs="Times New Roman"/>
          <w:sz w:val="28"/>
          <w:szCs w:val="28"/>
        </w:rPr>
        <w:t xml:space="preserve"> Новый материал представлен в виде </w:t>
      </w:r>
      <w:r w:rsidR="0081459E">
        <w:rPr>
          <w:rFonts w:ascii="Times New Roman" w:hAnsi="Times New Roman" w:cs="Times New Roman"/>
          <w:sz w:val="28"/>
          <w:szCs w:val="28"/>
        </w:rPr>
        <w:t>видеоролика</w:t>
      </w:r>
      <w:r w:rsidRPr="00B435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помощи средств мультимедиа.</w:t>
      </w:r>
    </w:p>
    <w:p w:rsidR="00B435C7" w:rsidRPr="00B435C7" w:rsidRDefault="00B435C7" w:rsidP="00B435C7">
      <w:pPr>
        <w:rPr>
          <w:rFonts w:ascii="Times New Roman" w:hAnsi="Times New Roman" w:cs="Times New Roman"/>
          <w:sz w:val="28"/>
          <w:szCs w:val="28"/>
        </w:rPr>
      </w:pPr>
      <w:r w:rsidRPr="00B435C7">
        <w:rPr>
          <w:rFonts w:ascii="Times New Roman" w:hAnsi="Times New Roman" w:cs="Times New Roman"/>
          <w:sz w:val="28"/>
          <w:szCs w:val="28"/>
        </w:rPr>
        <w:t xml:space="preserve">По завершении закрепления материала, преподаватель подводит итоги урока. Подведение итогов урока заключается в оценке результатов работы учащихся во время </w:t>
      </w:r>
      <w:proofErr w:type="gramStart"/>
      <w:r w:rsidRPr="00B435C7">
        <w:rPr>
          <w:rFonts w:ascii="Times New Roman" w:hAnsi="Times New Roman" w:cs="Times New Roman"/>
          <w:sz w:val="28"/>
          <w:szCs w:val="28"/>
        </w:rPr>
        <w:t>урока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65127E" w:rsidRPr="003551A8" w:rsidRDefault="00B435C7" w:rsidP="00B435C7">
      <w:pPr>
        <w:rPr>
          <w:rFonts w:ascii="Times New Roman" w:hAnsi="Times New Roman" w:cs="Times New Roman"/>
          <w:sz w:val="28"/>
          <w:szCs w:val="28"/>
        </w:rPr>
      </w:pPr>
      <w:r w:rsidRPr="00B435C7">
        <w:rPr>
          <w:rFonts w:ascii="Times New Roman" w:hAnsi="Times New Roman" w:cs="Times New Roman"/>
          <w:sz w:val="28"/>
          <w:szCs w:val="28"/>
        </w:rPr>
        <w:t>5 - прави</w:t>
      </w:r>
      <w:r>
        <w:rPr>
          <w:rFonts w:ascii="Times New Roman" w:hAnsi="Times New Roman" w:cs="Times New Roman"/>
          <w:sz w:val="28"/>
          <w:szCs w:val="28"/>
        </w:rPr>
        <w:t>льный ответ, отвечающий первым;</w:t>
      </w:r>
      <w:r w:rsidR="00DA1A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4 - отвечающий вторым;</w:t>
      </w:r>
      <w:r w:rsidR="00DA1AE6">
        <w:rPr>
          <w:rFonts w:ascii="Times New Roman" w:hAnsi="Times New Roman" w:cs="Times New Roman"/>
          <w:sz w:val="28"/>
          <w:szCs w:val="28"/>
        </w:rPr>
        <w:t xml:space="preserve"> </w:t>
      </w:r>
      <w:r w:rsidRPr="00B435C7">
        <w:rPr>
          <w:rFonts w:ascii="Times New Roman" w:hAnsi="Times New Roman" w:cs="Times New Roman"/>
          <w:sz w:val="28"/>
          <w:szCs w:val="28"/>
        </w:rPr>
        <w:t>3 - отвечающий третьим;</w:t>
      </w:r>
    </w:p>
    <w:sectPr w:rsidR="0065127E" w:rsidRPr="003551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1A8"/>
    <w:rsid w:val="00196B5B"/>
    <w:rsid w:val="001B0D9C"/>
    <w:rsid w:val="001D6E30"/>
    <w:rsid w:val="003551A8"/>
    <w:rsid w:val="00373BBF"/>
    <w:rsid w:val="00382196"/>
    <w:rsid w:val="00475322"/>
    <w:rsid w:val="0065127E"/>
    <w:rsid w:val="0081459E"/>
    <w:rsid w:val="009336B5"/>
    <w:rsid w:val="009C67EE"/>
    <w:rsid w:val="00A370F4"/>
    <w:rsid w:val="00B435C7"/>
    <w:rsid w:val="00C31AFA"/>
    <w:rsid w:val="00DA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93332"/>
  <w15:chartTrackingRefBased/>
  <w15:docId w15:val="{78ABB85A-30AF-4B31-BB9B-190673097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21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8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08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21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uZutgAZ5TN-wq7_6B78r15DUK8WX2R7m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1199</Words>
  <Characters>6838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7</cp:revision>
  <dcterms:created xsi:type="dcterms:W3CDTF">2021-09-14T10:35:00Z</dcterms:created>
  <dcterms:modified xsi:type="dcterms:W3CDTF">2021-11-16T07:01:00Z</dcterms:modified>
</cp:coreProperties>
</file>