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46B" w:rsidRDefault="00AC246B" w:rsidP="00AC24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C246B">
        <w:rPr>
          <w:rFonts w:ascii="Times New Roman" w:hAnsi="Times New Roman" w:cs="Times New Roman"/>
          <w:sz w:val="32"/>
          <w:szCs w:val="32"/>
        </w:rPr>
        <w:t>ЖИЗНЬ ШКОЛЬНЫХ Б</w:t>
      </w:r>
      <w:r w:rsidRPr="00AC246B">
        <w:rPr>
          <w:rFonts w:ascii="Times New Roman" w:hAnsi="Times New Roman" w:cs="Times New Roman"/>
          <w:sz w:val="32"/>
          <w:szCs w:val="32"/>
        </w:rPr>
        <w:t>ИБЛИОТЕК.</w:t>
      </w:r>
    </w:p>
    <w:p w:rsidR="00AC246B" w:rsidRPr="00AC246B" w:rsidRDefault="00AC246B" w:rsidP="00AC24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Pr="00AC246B">
        <w:rPr>
          <w:rFonts w:ascii="Times New Roman" w:hAnsi="Times New Roman" w:cs="Times New Roman"/>
          <w:sz w:val="32"/>
          <w:szCs w:val="32"/>
        </w:rPr>
        <w:t xml:space="preserve"> РАБОТАТЬ «ПО-НОВОМУ».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 2021</w:t>
      </w:r>
      <w:r w:rsidRPr="00AC246B">
        <w:rPr>
          <w:rFonts w:ascii="Times New Roman" w:hAnsi="Times New Roman" w:cs="Times New Roman"/>
          <w:sz w:val="28"/>
          <w:szCs w:val="28"/>
        </w:rPr>
        <w:t xml:space="preserve"> года изменила жизнь каждого жителя не только нашей страны, но и всего мира. Новые условия не только для быта, но и  для работы изменились.  Человечеству пришлось привыкать к новым требованиям, учиться иначе испол</w:t>
      </w:r>
      <w:r>
        <w:rPr>
          <w:rFonts w:ascii="Times New Roman" w:hAnsi="Times New Roman" w:cs="Times New Roman"/>
          <w:sz w:val="28"/>
          <w:szCs w:val="28"/>
        </w:rPr>
        <w:t>нять свои трудовые обязанности.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Система образования не стала исключением в этой вновь образованной цепочке изменений, а работа школьных библиотек стала занимать, безусловно, одно из ведущих мест. Ведь в этот период дети, как никогда ранее, стали иметь много свободного времени. Отпала необходимость тратить время на дорогу в школу, кружки, секции. Слишком много времен</w:t>
      </w:r>
      <w:r>
        <w:rPr>
          <w:rFonts w:ascii="Times New Roman" w:hAnsi="Times New Roman" w:cs="Times New Roman"/>
          <w:sz w:val="28"/>
          <w:szCs w:val="28"/>
        </w:rPr>
        <w:t>и дети предоставлены сами себе.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Работа в этих условиях требовала радикальных изменений. И я, как педагог - библиотекарь,  поставила перед собой задачу найти способы работы в дистанционном режиме. Обратилась за опытом  к другим библиотечным работникам, опиралась  и на свой собственный. В работе  «по - новому»,  я стала активно использовать  социальные сети ВКонтакте.  Нельзя не отметить, что для современной молодежи эта сеть является самой востребованной. Среди ее  пользователей много учащихся как нашей гимназии, так и всего города. Создав собственную страничку ВКонтакте  под названием Гимназия Школьная – библиотека,  я потратила часть времени на поиски в сети в первую очередь учащихся и педагогов нашего образовательного учреждения и  других жителей города Гуково. Изначально была поставлена задача освещать свою работу.  Начав использовать социальную и другие виртуальные сети активно, я открыла для этого огромное количество возможн</w:t>
      </w:r>
      <w:r>
        <w:rPr>
          <w:rFonts w:ascii="Times New Roman" w:hAnsi="Times New Roman" w:cs="Times New Roman"/>
          <w:sz w:val="28"/>
          <w:szCs w:val="28"/>
        </w:rPr>
        <w:t>остей.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ВИРТУАЛЬНАЯ СПРАВОЧНАЯ СЛУЖБА.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Одним из ведущих видов деятельности библиотеки всегда являлось выполнение  библиографических справок по запросам пользователей на основе печатных каталогов, электронного кат</w:t>
      </w:r>
      <w:r>
        <w:rPr>
          <w:rFonts w:ascii="Times New Roman" w:hAnsi="Times New Roman" w:cs="Times New Roman"/>
          <w:sz w:val="28"/>
          <w:szCs w:val="28"/>
        </w:rPr>
        <w:t>алога и фонда своей библиотеки.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Аналогичную работу я стала вести и с помощью социальной сети. Для этого на своей страничке ВКонтакте была  закреплена  постоянная  рубрика «Спроси библиотекаря», «Виртуальная справочная служба».  В данной рубрике пользователь в комментариях может задать вопрос. Нельзя сказать, что вопросов сразу же стало много, но то, что они появились, это уже говорит о пользе  данного вида деятельности. Вопросы не сложные. </w:t>
      </w:r>
      <w:r w:rsidRPr="00AC246B">
        <w:rPr>
          <w:rFonts w:ascii="Times New Roman" w:hAnsi="Times New Roman" w:cs="Times New Roman"/>
          <w:sz w:val="28"/>
          <w:szCs w:val="28"/>
        </w:rPr>
        <w:lastRenderedPageBreak/>
        <w:t>Например: «Годы жизни писателя», «Какие животные</w:t>
      </w:r>
      <w:r>
        <w:rPr>
          <w:rFonts w:ascii="Times New Roman" w:hAnsi="Times New Roman" w:cs="Times New Roman"/>
          <w:sz w:val="28"/>
          <w:szCs w:val="28"/>
        </w:rPr>
        <w:t xml:space="preserve"> обитают в Ростовской области».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 По возможности я стараюсь не только дать ответ на поставленный вопрос, но и предоставить дополнительную информацию с обязательными ссылками и рекомендацией литературы, имеющейся в фонде школьной библиотеки. Не могу не отметить, что у пользователей всегда есть возможность поделиться с другими «д</w:t>
      </w:r>
      <w:r>
        <w:rPr>
          <w:rFonts w:ascii="Times New Roman" w:hAnsi="Times New Roman" w:cs="Times New Roman"/>
          <w:sz w:val="28"/>
          <w:szCs w:val="28"/>
        </w:rPr>
        <w:t>рузьями» собственными знаниями.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ВИРТУАЛЬНЫЕ КНИЖНЫЕ ВЫСТАВКИ.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Виртуальные выставки, равно как и книжные выставки в библиотеке,  служат средством наглядной демонстрации библиотечного фонда. Ознакомившись с этой темой более подробно, я открыла для себя ряд спос</w:t>
      </w:r>
      <w:r>
        <w:rPr>
          <w:rFonts w:ascii="Times New Roman" w:hAnsi="Times New Roman" w:cs="Times New Roman"/>
          <w:sz w:val="28"/>
          <w:szCs w:val="28"/>
        </w:rPr>
        <w:t>обов работы в этом направлении: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Можно написать статью о подобранных книгах, с обложками книг, цитатами, кратким содержанием.  Рассказать, что понравилось в подобранном произв</w:t>
      </w:r>
      <w:r>
        <w:rPr>
          <w:rFonts w:ascii="Times New Roman" w:hAnsi="Times New Roman" w:cs="Times New Roman"/>
          <w:sz w:val="28"/>
          <w:szCs w:val="28"/>
        </w:rPr>
        <w:t>едении лично мне, библиотекарю.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Обзор книжной выставки можно записать на видео, где библиотекарь, стоя у книжной выставки,</w:t>
      </w:r>
      <w:r>
        <w:rPr>
          <w:rFonts w:ascii="Times New Roman" w:hAnsi="Times New Roman" w:cs="Times New Roman"/>
          <w:sz w:val="28"/>
          <w:szCs w:val="28"/>
        </w:rPr>
        <w:t xml:space="preserve"> подробно рассказывает о книгах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Презентация с закадровым голосом выглядит актуально, и помогает популяризировать представ</w:t>
      </w:r>
      <w:r>
        <w:rPr>
          <w:rFonts w:ascii="Times New Roman" w:hAnsi="Times New Roman" w:cs="Times New Roman"/>
          <w:sz w:val="28"/>
          <w:szCs w:val="28"/>
        </w:rPr>
        <w:t>ленные на выставке произведения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Гораздо чаще в своей работе я презентацию с представленными на ней книгами и их описанием преобразовываю в видеоролик. Для этого  используется специальную  программу  Camtasia Studio (http://camtasia_studio.download-windows.org/camtasia-studio-7)    и PowerPoint (эта программа есть во всех компьютерах. С  помощью этих двух программ  получаются интересные и легко воспринимаемые для широкого пользователя выставки.  Программа  PowerPoint  используется для создания выставки в форме презентации, а с помощью программы Camtasia Studio 7 можно читать стихи, добавлять музыку и другое звуковое сопровождение. Как результат – интересный и легко вос</w:t>
      </w:r>
      <w:r>
        <w:rPr>
          <w:rFonts w:ascii="Times New Roman" w:hAnsi="Times New Roman" w:cs="Times New Roman"/>
          <w:sz w:val="28"/>
          <w:szCs w:val="28"/>
        </w:rPr>
        <w:t>принимаемый видеоролик.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БУКТРЕЙЛЕРЫ.</w:t>
      </w:r>
    </w:p>
    <w:p w:rsid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Буктрейлеры  - короткие видеоролики. Их  я использую для  рассказа в произвольной художественной форме о какой-либо книге. Цель таких роликов — реклама книг и пропаганда чтения, привлечение внимания к книгам при помощи визуальных средств, характерных для трейлеров к кинофильмам. Судя по комментариям,  особой популярностью пользуются  буктрейлеры, посвященные фантастике, приключениям, жизни современных </w:t>
      </w:r>
      <w:r w:rsidRPr="00AC246B">
        <w:rPr>
          <w:rFonts w:ascii="Times New Roman" w:hAnsi="Times New Roman" w:cs="Times New Roman"/>
          <w:sz w:val="28"/>
          <w:szCs w:val="28"/>
        </w:rPr>
        <w:lastRenderedPageBreak/>
        <w:t>школьников. Не обхожу стороной и произведения, изучаемые учащими</w:t>
      </w:r>
      <w:r>
        <w:rPr>
          <w:rFonts w:ascii="Times New Roman" w:hAnsi="Times New Roman" w:cs="Times New Roman"/>
          <w:sz w:val="28"/>
          <w:szCs w:val="28"/>
        </w:rPr>
        <w:t>ся в рамках школьной программы.</w:t>
      </w:r>
    </w:p>
    <w:p w:rsid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AC246B">
        <w:rPr>
          <w:rFonts w:ascii="Times New Roman" w:hAnsi="Times New Roman" w:cs="Times New Roman"/>
          <w:sz w:val="28"/>
          <w:szCs w:val="28"/>
        </w:rPr>
        <w:t xml:space="preserve">ПРОЕКТЫ                                                                                          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  Проекты – работа, направленная на создание, какого – либо продукта. Их  тематика разнообразна. В своей работе я стараюсь уделять больше внимания краеведению. Проекты «Улицы родного города», «Шахтерская гордость» знакомят с историей родного края и ее лучшими жителями. В плане создание проектов о родном городе с использованием интервью, взятых у ее жителей. Как правило, эти работы выставляются под хештегом: #ростовская_область_гуково  #гимназия10</w:t>
      </w:r>
      <w:r>
        <w:rPr>
          <w:rFonts w:ascii="Times New Roman" w:hAnsi="Times New Roman" w:cs="Times New Roman"/>
          <w:sz w:val="28"/>
          <w:szCs w:val="28"/>
        </w:rPr>
        <w:t>_гуково #родной_город и другие.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ЧИТАЕМ ВСЕЙ СЕМЬЕЙ.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Эта работа направлена на привлечение к культуре чтения. Книги всегда были главным духовным двигателем в образованности человека. Через лучшие художественные произведения люди учатся добру, состраданию. Понимая, что в современном мире люди все меньше уделяют чтению, в гимназии мы стараемся прививать детям интерес через акции</w:t>
      </w:r>
      <w:r>
        <w:rPr>
          <w:rFonts w:ascii="Times New Roman" w:hAnsi="Times New Roman" w:cs="Times New Roman"/>
          <w:sz w:val="28"/>
          <w:szCs w:val="28"/>
        </w:rPr>
        <w:t>, конкурсы.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Одним из таких мероприятий стала акция «Читаем всей семьей». Наши ученики совместно с родными или друзьями на выбор  записывали ролики с прочтением отрывка из понравившегося произведения или  делали фотоснимки  во время прочтения с обязательной подписью, в которой указывалось название книги, автор и причина, по какой они рекомендуют данное произведение к прочтению. Все фото и видео материалы были выложены на нашей страничке ВКонтакте под хештогом:  #читаем_всей_семьей, #обнимем_ребенка_с_книгой, #читающая школа  Из представленных для акции снимков</w:t>
      </w:r>
      <w:r>
        <w:rPr>
          <w:rFonts w:ascii="Times New Roman" w:hAnsi="Times New Roman" w:cs="Times New Roman"/>
          <w:sz w:val="28"/>
          <w:szCs w:val="28"/>
        </w:rPr>
        <w:t xml:space="preserve"> была создана видеопрезентация.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ЧТЕНИЕ С УВЛЕЧЕНИЕМ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В данном направлении особое внимание уделено школьникам младших классов. Здесь я стараюсь подбирать короткий рассказ или сказ</w:t>
      </w:r>
      <w:r>
        <w:rPr>
          <w:rFonts w:ascii="Times New Roman" w:hAnsi="Times New Roman" w:cs="Times New Roman"/>
          <w:sz w:val="28"/>
          <w:szCs w:val="28"/>
        </w:rPr>
        <w:t>ку.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Представив книгу и зачитав часть произведения, я прерываю его на каком либо интересном месте. Затем предлагаю малышам найти такую же книгу и узнать, чем она закончилась. В другом варианте после прочтения сообщаю маленьким читателям, что в моем рассказе были допущены ошибки (например в имени героев или месте, где происходят события). Прошу их обязательно найти и исправить. Свои ответы ребята могут оставлять в комментариях или, если  эту запись представляет учитель на занятиях, отнести в школьную библиотеку и оставить в конверте «ХОЧУ ВСЕ ЗНАТЬ».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ВИДЕО – МАСТЕР – КЛАСС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К сожалению, художественные книги, учебники со временем теряют внешний вид. Привести их в порядок должен уметь каждый ученик. Но как это правильно сделать, не нанеся вред, знает далеко не каждый. Вместе с учителем технологии Глазуновой А.В. мы записали урок, как оказать книжке медицинскую помощь. В легкой и доступной форме показан весь процесс склеивания обложки и страниц. Нельзя не заметить, что используя это видео, ребята с удовольствием «лечат» школьные книги, а рейды по проверке состояния школьных учебников показывают, что не обернутых в обложки </w:t>
      </w:r>
      <w:r>
        <w:rPr>
          <w:rFonts w:ascii="Times New Roman" w:hAnsi="Times New Roman" w:cs="Times New Roman"/>
          <w:sz w:val="28"/>
          <w:szCs w:val="28"/>
        </w:rPr>
        <w:t>учебников стало намного меньше.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СЕТЕВЫЕ АКЦИИ, КОНКУРСЫ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Данный вид деятельности самый актуальный. Проводится к знаменательным датам, праздникам, юбилеям писателей. Адресуются конкретной  группе читателей, в зависимости от темы. Как правило, ребята готовят  рисунки, фотографии, видеоролики. Из полученных работ готовится видео презентация, которая размещается в социальных сетях. Определяет победителей не только жюри, но и в обязательном порядке учитывается мнение пользователей, которые оставляют свой голос в комментариях под роликом. Судя по откликам, особый интерес вызвали работы, посвященные Дню космонавтики, домашним питомцам, п</w:t>
      </w:r>
      <w:r>
        <w:rPr>
          <w:rFonts w:ascii="Times New Roman" w:hAnsi="Times New Roman" w:cs="Times New Roman"/>
          <w:sz w:val="28"/>
          <w:szCs w:val="28"/>
        </w:rPr>
        <w:t>равославному празднику «Пасха».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C246B">
        <w:rPr>
          <w:rFonts w:ascii="Times New Roman" w:hAnsi="Times New Roman" w:cs="Times New Roman"/>
          <w:sz w:val="28"/>
          <w:szCs w:val="28"/>
        </w:rPr>
        <w:t>ОП</w:t>
      </w:r>
      <w:r>
        <w:rPr>
          <w:rFonts w:ascii="Times New Roman" w:hAnsi="Times New Roman" w:cs="Times New Roman"/>
          <w:sz w:val="28"/>
          <w:szCs w:val="28"/>
        </w:rPr>
        <w:t>РОСЫ, ОНЛАЙН ТЕСТЫ И ВИКТОРИНЫ.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Дети любят разгадывать и это неоспоримый факт. Один из способов  разгадывания, викторины. Способ это, несомненно, простой, но при этом увлекательный. Создается  несложная викторина, в которой пользователю предлагается выбрать правильный ответ. Важно подобрать интересную для ребят тему и варианты ответов.   Уделить внимание креативности подачи материала. Скучные и однообразные задания не привлекут юных пользователей. Верно подобранные иллюстрации также заинтересуют юных читателей. Нельзя забывать и про стимул. Небольшие призы за сто процентно разгаданные отве</w:t>
      </w:r>
      <w:r>
        <w:rPr>
          <w:rFonts w:ascii="Times New Roman" w:hAnsi="Times New Roman" w:cs="Times New Roman"/>
          <w:sz w:val="28"/>
          <w:szCs w:val="28"/>
        </w:rPr>
        <w:t xml:space="preserve">ты активизируют респондентов.  </w:t>
      </w:r>
    </w:p>
    <w:p w:rsid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К одним из более доступных способов  общения с пользователями относятся опросы и тестирование. Их можно проводить в социальных сетях. Задавать вопросы можно как по одной книге, так и по произведениям одного автора. Выполняются они с использованием специального приложения, имеющегося в социальной сети ВКонтакте. Чтобы начать опрос по задуманной теме, нужно просто запустить специально с</w:t>
      </w:r>
      <w:r>
        <w:rPr>
          <w:rFonts w:ascii="Times New Roman" w:hAnsi="Times New Roman" w:cs="Times New Roman"/>
          <w:sz w:val="28"/>
          <w:szCs w:val="28"/>
        </w:rPr>
        <w:t>озданное для этого  приложение.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КНИЖНЫЙ ШИФР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Еще один интересный способ заинтересовать пользователей - предложить поломать голову, расшифровывая закодированные слова, используя книжный шифр. С помощью книги, журнала шифруются слова. В зашифрованном тексте находятся цифры. К примеру, 123.24.07, где 123 — номер страницы, 24 — номер строки, 07 — номер буквы или слова. Ключ-разгадка — книга или журнал. В качестве шифра может использоваться какой-нибудь текст. Тогда может использоваться указатель на номер слова в строке, или даже на определенные буквы. То есть существует какой-то текст-ключ. Отправитель шифра и получатель должны знать, какой текст используется в качестве шифра. Можно сделать указатель либо на </w:t>
      </w:r>
      <w:r>
        <w:rPr>
          <w:rFonts w:ascii="Times New Roman" w:hAnsi="Times New Roman" w:cs="Times New Roman"/>
          <w:sz w:val="28"/>
          <w:szCs w:val="28"/>
        </w:rPr>
        <w:t>отдельную букву, либо на слово.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 xml:space="preserve">Конечно, вся эта работа требует много времени. Для ее воплощения в жизнь у педагога – библиотекаря всегда найдутся помощники. В нашей гимназии это члены клуба «Юный читатель». В состав клуба входят учащиеся пятых, шестых и седьмых классов. Ребята с удовольствием предлагают интересные в первую очередь им самим темы, подбирают необходимый материал. С увлечением воплощают все это в жизнь. Для реализации этих планов мальчики и девочки много читают. Все вместе выбирают произведение и в первую очередь читают его сами. После прочтения всегда возникает много вопросов, и, пытаясь найти верный ответ они много спорят, каждый приводит доказательства собственной правоты. Но в результате, как правило, всегда находится общее </w:t>
      </w:r>
      <w:r>
        <w:rPr>
          <w:rFonts w:ascii="Times New Roman" w:hAnsi="Times New Roman" w:cs="Times New Roman"/>
          <w:sz w:val="28"/>
          <w:szCs w:val="28"/>
        </w:rPr>
        <w:t xml:space="preserve">и единственно верное решение.  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Упомянув ребят клуба «Юный читатель», не могу не отметить, что деятельность этого объединения распространяется и другие интересные формы работы. Ребята участвуют в массовых мероприятиях. Находят дополнительную информацию о жизни и творчестве выдающихся людей. Помогают разрабатывать сценарии и с ними выходят на мероприятия в свои классы. Так же члены клуба с удовольствием принимают участие в различных творческих конкурсах, в том числе и дистанционных.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Работу в этом направлении я планирую развивать и дальше. Уверена, что есть еще много способов, которым предстоит учиться, и которые обязательно будут востребованы в моей по своему сложной, но при это</w:t>
      </w:r>
      <w:r>
        <w:rPr>
          <w:rFonts w:ascii="Times New Roman" w:hAnsi="Times New Roman" w:cs="Times New Roman"/>
          <w:sz w:val="28"/>
          <w:szCs w:val="28"/>
        </w:rPr>
        <w:t>м несомненно интересной работе.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bookmarkStart w:id="0" w:name="_GoBack"/>
      <w:bookmarkEnd w:id="0"/>
      <w:r w:rsidRPr="00AC246B">
        <w:rPr>
          <w:rFonts w:ascii="Times New Roman" w:hAnsi="Times New Roman" w:cs="Times New Roman"/>
          <w:sz w:val="28"/>
          <w:szCs w:val="28"/>
        </w:rPr>
        <w:t>Литература.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Концепция развития школьных информационно - библиотечных центров. Приказ МО и науки РФ от 15 июня 2016г.- № 715.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Жукова, Т.Д., Чудинова В.П. Реализация целей образования через школьные библиотеки [Текст]/ Б.С. Г</w:t>
      </w:r>
      <w:r>
        <w:rPr>
          <w:rFonts w:ascii="Times New Roman" w:hAnsi="Times New Roman" w:cs="Times New Roman"/>
          <w:sz w:val="28"/>
          <w:szCs w:val="28"/>
        </w:rPr>
        <w:t>орбачевский, М.: Дет.лит., 1979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Выгодский, Л.С. Психология искусства/ Л.С. Выгодский.- М.: Лаби</w:t>
      </w:r>
      <w:r>
        <w:rPr>
          <w:rFonts w:ascii="Times New Roman" w:hAnsi="Times New Roman" w:cs="Times New Roman"/>
          <w:sz w:val="28"/>
          <w:szCs w:val="28"/>
        </w:rPr>
        <w:t>ринт ПРЕСС,  2010.- с.205.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Лихачев, Д.С. Заветное/ Д.С. Лихачев.- М.: «Издательский, образовательный и культурный центр «Детство. Отрочество. Юность», 2006.- С. 258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Ушинский, К. Родное слово/ Умом и сердцем: Мысли о воспитании.- М.: Издательство политич</w:t>
      </w:r>
      <w:r>
        <w:rPr>
          <w:rFonts w:ascii="Times New Roman" w:hAnsi="Times New Roman" w:cs="Times New Roman"/>
          <w:sz w:val="28"/>
          <w:szCs w:val="28"/>
        </w:rPr>
        <w:t>еской литературы, 1989.- С. 164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  <w:r w:rsidRPr="00AC246B">
        <w:rPr>
          <w:rFonts w:ascii="Times New Roman" w:hAnsi="Times New Roman" w:cs="Times New Roman"/>
          <w:sz w:val="28"/>
          <w:szCs w:val="28"/>
        </w:rPr>
        <w:t>Справочник школьного библиотекаря [Текст]/ О.Р. Старовойтова, С.М. Плескачевская, Т.Д. Жукова; Под ред. Ю.Н. Столярова.- М.: Русская школьная</w:t>
      </w:r>
      <w:r>
        <w:rPr>
          <w:rFonts w:ascii="Times New Roman" w:hAnsi="Times New Roman" w:cs="Times New Roman"/>
          <w:sz w:val="28"/>
          <w:szCs w:val="28"/>
        </w:rPr>
        <w:t xml:space="preserve"> библиотечная ассоциация, 2007.</w:t>
      </w:r>
    </w:p>
    <w:p w:rsidR="00AC246B" w:rsidRPr="00AC246B" w:rsidRDefault="00AC246B" w:rsidP="00AC246B">
      <w:pPr>
        <w:rPr>
          <w:rFonts w:ascii="Times New Roman" w:hAnsi="Times New Roman" w:cs="Times New Roman"/>
          <w:sz w:val="28"/>
          <w:szCs w:val="28"/>
        </w:rPr>
      </w:pPr>
    </w:p>
    <w:p w:rsidR="00AC246B" w:rsidRDefault="00AC246B" w:rsidP="00AC246B">
      <w:r w:rsidRPr="00AC246B">
        <w:rPr>
          <w:rFonts w:ascii="Times New Roman" w:hAnsi="Times New Roman" w:cs="Times New Roman"/>
          <w:sz w:val="28"/>
          <w:szCs w:val="28"/>
        </w:rPr>
        <w:t xml:space="preserve">Педагог – библиотекарь МБОУ </w:t>
      </w:r>
      <w:r>
        <w:rPr>
          <w:rFonts w:ascii="Times New Roman" w:hAnsi="Times New Roman" w:cs="Times New Roman"/>
          <w:sz w:val="28"/>
          <w:szCs w:val="28"/>
        </w:rPr>
        <w:t>«Ивнянская СОШ № 1» Вьюнова Л,С.</w:t>
      </w:r>
    </w:p>
    <w:p w:rsidR="00AC246B" w:rsidRDefault="00AC246B" w:rsidP="00AC246B">
      <w:r>
        <w:t xml:space="preserve"> </w:t>
      </w:r>
    </w:p>
    <w:p w:rsidR="00AC246B" w:rsidRDefault="00AC246B" w:rsidP="00AC246B"/>
    <w:p w:rsidR="00AC246B" w:rsidRDefault="00AC246B" w:rsidP="00AC246B">
      <w:r>
        <w:t xml:space="preserve"> </w:t>
      </w:r>
    </w:p>
    <w:p w:rsidR="00AC246B" w:rsidRDefault="00AC246B" w:rsidP="00AC246B"/>
    <w:p w:rsidR="009318D0" w:rsidRDefault="009318D0" w:rsidP="00AC246B"/>
    <w:sectPr w:rsidR="00931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AC6" w:rsidRDefault="00424AC6" w:rsidP="00944A89">
      <w:pPr>
        <w:spacing w:after="0" w:line="240" w:lineRule="auto"/>
      </w:pPr>
      <w:r>
        <w:separator/>
      </w:r>
    </w:p>
  </w:endnote>
  <w:endnote w:type="continuationSeparator" w:id="0">
    <w:p w:rsidR="00424AC6" w:rsidRDefault="00424AC6" w:rsidP="00944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AC6" w:rsidRDefault="00424AC6" w:rsidP="00944A89">
      <w:pPr>
        <w:spacing w:after="0" w:line="240" w:lineRule="auto"/>
      </w:pPr>
      <w:r>
        <w:separator/>
      </w:r>
    </w:p>
  </w:footnote>
  <w:footnote w:type="continuationSeparator" w:id="0">
    <w:p w:rsidR="00424AC6" w:rsidRDefault="00424AC6" w:rsidP="00944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8D0"/>
    <w:rsid w:val="00057FBC"/>
    <w:rsid w:val="00424AC6"/>
    <w:rsid w:val="009318D0"/>
    <w:rsid w:val="00944A89"/>
    <w:rsid w:val="00AC246B"/>
    <w:rsid w:val="00B13033"/>
    <w:rsid w:val="00FB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F4ECC"/>
  <w15:chartTrackingRefBased/>
  <w15:docId w15:val="{1B6E9283-BEBB-4CFE-8F46-17B4FBCD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A89"/>
  </w:style>
  <w:style w:type="paragraph" w:styleId="a5">
    <w:name w:val="footer"/>
    <w:basedOn w:val="a"/>
    <w:link w:val="a6"/>
    <w:uiPriority w:val="99"/>
    <w:unhideWhenUsed/>
    <w:rsid w:val="00944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A89"/>
  </w:style>
  <w:style w:type="paragraph" w:styleId="a7">
    <w:name w:val="Balloon Text"/>
    <w:basedOn w:val="a"/>
    <w:link w:val="a8"/>
    <w:uiPriority w:val="99"/>
    <w:semiHidden/>
    <w:unhideWhenUsed/>
    <w:rsid w:val="0094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4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2021-11-29T06:07:00Z</cp:lastPrinted>
  <dcterms:created xsi:type="dcterms:W3CDTF">2021-11-29T05:57:00Z</dcterms:created>
  <dcterms:modified xsi:type="dcterms:W3CDTF">2021-11-30T12:50:00Z</dcterms:modified>
</cp:coreProperties>
</file>