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5"/>
      </w:tblGrid>
      <w:tr w:rsidR="008E49DB" w:rsidTr="008E49DB">
        <w:trPr>
          <w:trHeight w:val="1975"/>
        </w:trPr>
        <w:tc>
          <w:tcPr>
            <w:tcW w:w="4834" w:type="dxa"/>
          </w:tcPr>
          <w:p w:rsidR="008E49DB" w:rsidRDefault="008E49DB" w:rsidP="008E49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</w:t>
            </w:r>
          </w:p>
          <w:p w:rsidR="008E49DB" w:rsidRDefault="008E49DB" w:rsidP="008E49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Е.В.Харланов</w:t>
            </w:r>
            <w:proofErr w:type="spellEnd"/>
          </w:p>
          <w:p w:rsidR="008E49DB" w:rsidRDefault="008E49DB" w:rsidP="008E49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49DB" w:rsidRDefault="008E49DB" w:rsidP="008E49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_____ от ____________</w:t>
            </w:r>
          </w:p>
        </w:tc>
        <w:tc>
          <w:tcPr>
            <w:tcW w:w="4834" w:type="dxa"/>
          </w:tcPr>
          <w:p w:rsidR="008E49DB" w:rsidRDefault="008E49DB" w:rsidP="008E49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8E49DB" w:rsidRDefault="008E49DB" w:rsidP="008E49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8E49DB" w:rsidRDefault="008E49DB" w:rsidP="008E49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49DB" w:rsidRDefault="008E49DB" w:rsidP="008E49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Т.П.Харланова</w:t>
            </w:r>
            <w:proofErr w:type="spellEnd"/>
          </w:p>
          <w:p w:rsidR="008E49DB" w:rsidRDefault="008E49DB" w:rsidP="008E49DB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5" w:type="dxa"/>
          </w:tcPr>
          <w:p w:rsidR="008E49DB" w:rsidRDefault="008E49DB" w:rsidP="008E49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8E49DB" w:rsidRDefault="008E49DB" w:rsidP="008E49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МО классных </w:t>
            </w:r>
          </w:p>
          <w:p w:rsidR="008E49DB" w:rsidRDefault="008E49DB" w:rsidP="008E49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руководителей</w:t>
            </w:r>
          </w:p>
          <w:p w:rsidR="008E49DB" w:rsidRDefault="008E49DB" w:rsidP="008E49D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____ от ________</w:t>
            </w:r>
          </w:p>
        </w:tc>
      </w:tr>
    </w:tbl>
    <w:p w:rsidR="00822C78" w:rsidRPr="00170792" w:rsidRDefault="00822C78" w:rsidP="00822C78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822C78" w:rsidRDefault="00822C78" w:rsidP="00822C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22C78" w:rsidRDefault="00822C78" w:rsidP="00822C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22C78" w:rsidRDefault="00822C78" w:rsidP="00822C7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E49DB" w:rsidRDefault="008E49DB" w:rsidP="008E49D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22C78" w:rsidRDefault="00822C78" w:rsidP="00822C7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22C78" w:rsidRDefault="00822C78" w:rsidP="00822C78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822C78" w:rsidRPr="00822C78" w:rsidRDefault="00822C78" w:rsidP="00822C78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822C78">
        <w:rPr>
          <w:rFonts w:ascii="Times New Roman" w:hAnsi="Times New Roman"/>
          <w:b/>
          <w:sz w:val="36"/>
          <w:szCs w:val="36"/>
        </w:rPr>
        <w:t>РАБОЧАЯ ПРОГРАММА</w:t>
      </w:r>
    </w:p>
    <w:p w:rsidR="00822C78" w:rsidRPr="00822C78" w:rsidRDefault="00822C78" w:rsidP="00822C78">
      <w:pPr>
        <w:spacing w:after="100" w:afterAutospacing="1" w:line="240" w:lineRule="auto"/>
        <w:jc w:val="center"/>
        <w:rPr>
          <w:rFonts w:ascii="Times New Roman" w:hAnsi="Times New Roman"/>
          <w:sz w:val="36"/>
          <w:szCs w:val="36"/>
        </w:rPr>
      </w:pPr>
      <w:r w:rsidRPr="00822C78">
        <w:rPr>
          <w:rFonts w:ascii="Times New Roman" w:hAnsi="Times New Roman"/>
          <w:b/>
          <w:sz w:val="36"/>
          <w:szCs w:val="36"/>
        </w:rPr>
        <w:t>творческого объединения «</w:t>
      </w:r>
      <w:r>
        <w:rPr>
          <w:rFonts w:ascii="Times New Roman" w:hAnsi="Times New Roman"/>
          <w:b/>
          <w:sz w:val="36"/>
          <w:szCs w:val="36"/>
        </w:rPr>
        <w:t>Музыкальная фонетика</w:t>
      </w:r>
      <w:r w:rsidRPr="00822C78">
        <w:rPr>
          <w:rFonts w:ascii="Times New Roman" w:hAnsi="Times New Roman"/>
          <w:b/>
          <w:sz w:val="36"/>
          <w:szCs w:val="36"/>
        </w:rPr>
        <w:t>»</w:t>
      </w:r>
    </w:p>
    <w:p w:rsidR="00822C78" w:rsidRPr="00822C78" w:rsidRDefault="00822C78" w:rsidP="00822C78">
      <w:pPr>
        <w:spacing w:after="100" w:afterAutospacing="1" w:line="240" w:lineRule="auto"/>
        <w:jc w:val="both"/>
        <w:rPr>
          <w:rFonts w:ascii="Times New Roman" w:hAnsi="Times New Roman"/>
          <w:sz w:val="32"/>
          <w:szCs w:val="32"/>
        </w:rPr>
      </w:pPr>
      <w:r w:rsidRPr="00822C78">
        <w:rPr>
          <w:rFonts w:ascii="Times New Roman" w:hAnsi="Times New Roman"/>
          <w:b/>
          <w:sz w:val="32"/>
          <w:szCs w:val="32"/>
        </w:rPr>
        <w:t>Направлен</w:t>
      </w:r>
      <w:r w:rsidR="00F0021D">
        <w:rPr>
          <w:rFonts w:ascii="Times New Roman" w:hAnsi="Times New Roman"/>
          <w:b/>
          <w:sz w:val="32"/>
          <w:szCs w:val="32"/>
        </w:rPr>
        <w:t>ие «Художественное</w:t>
      </w:r>
      <w:r w:rsidRPr="00822C78">
        <w:rPr>
          <w:rFonts w:ascii="Times New Roman" w:hAnsi="Times New Roman"/>
          <w:b/>
          <w:sz w:val="32"/>
          <w:szCs w:val="32"/>
        </w:rPr>
        <w:t>»</w:t>
      </w:r>
    </w:p>
    <w:p w:rsidR="00822C78" w:rsidRPr="00822C78" w:rsidRDefault="00822C78" w:rsidP="00822C78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32"/>
          <w:szCs w:val="32"/>
        </w:rPr>
      </w:pPr>
      <w:r w:rsidRPr="00822C78">
        <w:rPr>
          <w:rFonts w:ascii="Times New Roman" w:hAnsi="Times New Roman"/>
          <w:b/>
          <w:sz w:val="32"/>
          <w:szCs w:val="32"/>
        </w:rPr>
        <w:t xml:space="preserve"> Возраст детей</w:t>
      </w:r>
      <w:r w:rsidR="000E557E">
        <w:rPr>
          <w:rFonts w:ascii="Times New Roman" w:hAnsi="Times New Roman"/>
          <w:b/>
          <w:sz w:val="32"/>
          <w:szCs w:val="32"/>
        </w:rPr>
        <w:t>: 8-11</w:t>
      </w:r>
      <w:r>
        <w:rPr>
          <w:rFonts w:ascii="Times New Roman" w:hAnsi="Times New Roman"/>
          <w:b/>
          <w:sz w:val="32"/>
          <w:szCs w:val="32"/>
        </w:rPr>
        <w:t xml:space="preserve"> лет</w:t>
      </w:r>
    </w:p>
    <w:p w:rsidR="00822C78" w:rsidRPr="00822C78" w:rsidRDefault="00822C78" w:rsidP="00822C78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32"/>
          <w:szCs w:val="32"/>
        </w:rPr>
      </w:pPr>
      <w:r w:rsidRPr="00822C78">
        <w:rPr>
          <w:rFonts w:ascii="Times New Roman" w:hAnsi="Times New Roman"/>
          <w:b/>
          <w:sz w:val="32"/>
          <w:szCs w:val="32"/>
        </w:rPr>
        <w:t>Срок реализации</w:t>
      </w:r>
      <w:r w:rsidR="00F0021D">
        <w:rPr>
          <w:rFonts w:ascii="Times New Roman" w:hAnsi="Times New Roman"/>
          <w:sz w:val="32"/>
          <w:szCs w:val="32"/>
        </w:rPr>
        <w:t xml:space="preserve">: 4 </w:t>
      </w:r>
      <w:proofErr w:type="spellStart"/>
      <w:r w:rsidR="00F0021D">
        <w:rPr>
          <w:rFonts w:ascii="Times New Roman" w:hAnsi="Times New Roman"/>
          <w:sz w:val="32"/>
          <w:szCs w:val="32"/>
        </w:rPr>
        <w:t>мес</w:t>
      </w:r>
      <w:proofErr w:type="spellEnd"/>
    </w:p>
    <w:p w:rsidR="00822C78" w:rsidRPr="00822C78" w:rsidRDefault="00822C78" w:rsidP="00822C78">
      <w:pPr>
        <w:spacing w:before="100" w:beforeAutospacing="1" w:after="100" w:afterAutospacing="1" w:line="240" w:lineRule="auto"/>
        <w:ind w:left="6120"/>
        <w:jc w:val="both"/>
        <w:rPr>
          <w:rFonts w:ascii="Times New Roman" w:hAnsi="Times New Roman"/>
          <w:sz w:val="36"/>
          <w:szCs w:val="36"/>
        </w:rPr>
      </w:pPr>
      <w:proofErr w:type="spellStart"/>
      <w:proofErr w:type="gramStart"/>
      <w:r w:rsidRPr="00822C78">
        <w:rPr>
          <w:rFonts w:ascii="Times New Roman" w:hAnsi="Times New Roman"/>
          <w:b/>
          <w:i/>
          <w:sz w:val="36"/>
          <w:szCs w:val="36"/>
        </w:rPr>
        <w:t>Руководитель:</w:t>
      </w:r>
      <w:r>
        <w:rPr>
          <w:rFonts w:ascii="Times New Roman" w:hAnsi="Times New Roman"/>
          <w:b/>
          <w:i/>
          <w:sz w:val="36"/>
          <w:szCs w:val="36"/>
        </w:rPr>
        <w:t>Абишева</w:t>
      </w:r>
      <w:proofErr w:type="spellEnd"/>
      <w:proofErr w:type="gramEnd"/>
      <w:r>
        <w:rPr>
          <w:rFonts w:ascii="Times New Roman" w:hAnsi="Times New Roman"/>
          <w:b/>
          <w:i/>
          <w:sz w:val="36"/>
          <w:szCs w:val="36"/>
        </w:rPr>
        <w:t xml:space="preserve"> К.С.</w:t>
      </w:r>
    </w:p>
    <w:p w:rsidR="00822C78" w:rsidRPr="00C45A65" w:rsidRDefault="00822C78" w:rsidP="00C45A65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36"/>
          <w:szCs w:val="36"/>
        </w:rPr>
      </w:pPr>
      <w:r w:rsidRPr="00822C78">
        <w:rPr>
          <w:rFonts w:ascii="Times New Roman" w:hAnsi="Times New Roman"/>
          <w:b/>
          <w:sz w:val="36"/>
          <w:szCs w:val="36"/>
        </w:rPr>
        <w:t>20</w:t>
      </w:r>
      <w:r w:rsidR="000E557E">
        <w:rPr>
          <w:rFonts w:ascii="Times New Roman" w:hAnsi="Times New Roman"/>
          <w:b/>
          <w:sz w:val="36"/>
          <w:szCs w:val="36"/>
        </w:rPr>
        <w:t>20 – 2021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="00C45A65">
        <w:rPr>
          <w:rFonts w:ascii="Times New Roman" w:hAnsi="Times New Roman"/>
          <w:b/>
          <w:sz w:val="36"/>
          <w:szCs w:val="36"/>
        </w:rPr>
        <w:t>учебный го</w:t>
      </w:r>
      <w:r w:rsidR="00244760">
        <w:rPr>
          <w:rFonts w:ascii="Times New Roman" w:hAnsi="Times New Roman"/>
          <w:b/>
          <w:sz w:val="36"/>
          <w:szCs w:val="36"/>
        </w:rPr>
        <w:t>д</w:t>
      </w:r>
    </w:p>
    <w:p w:rsidR="00822C78" w:rsidRPr="002C4CA9" w:rsidRDefault="00822C78" w:rsidP="000A5516">
      <w:pPr>
        <w:pageBreakBefore/>
        <w:shd w:val="clear" w:color="auto" w:fill="FFFFFF"/>
        <w:spacing w:after="0"/>
        <w:jc w:val="center"/>
        <w:textAlignment w:val="baseline"/>
        <w:outlineLvl w:val="2"/>
        <w:rPr>
          <w:rFonts w:ascii="Times New Roman" w:hAnsi="Times New Roman"/>
          <w:b/>
          <w:color w:val="000000"/>
        </w:rPr>
      </w:pPr>
      <w:r w:rsidRPr="002C4CA9">
        <w:rPr>
          <w:rFonts w:ascii="Times New Roman" w:hAnsi="Times New Roman"/>
          <w:b/>
          <w:color w:val="000000"/>
        </w:rPr>
        <w:lastRenderedPageBreak/>
        <w:t>Пояснительная записка</w:t>
      </w:r>
    </w:p>
    <w:p w:rsidR="00567EC0" w:rsidRPr="002C4CA9" w:rsidRDefault="00567EC0" w:rsidP="000A5516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/>
          <w:color w:val="000000"/>
        </w:rPr>
      </w:pPr>
      <w:r w:rsidRPr="002C4CA9">
        <w:rPr>
          <w:rFonts w:ascii="Times New Roman" w:hAnsi="Times New Roman"/>
          <w:color w:val="000000"/>
          <w:shd w:val="clear" w:color="auto" w:fill="FFFFFF"/>
        </w:rPr>
        <w:t>Сущность и основное назначение дополнительного образования заключается в обеспечении дополнительных условий для развития интересов, склонностей, способностей детей, в том числе с ОВЗ, ор</w:t>
      </w:r>
      <w:r w:rsidR="000E557E">
        <w:rPr>
          <w:rFonts w:ascii="Times New Roman" w:hAnsi="Times New Roman"/>
          <w:color w:val="000000"/>
          <w:shd w:val="clear" w:color="auto" w:fill="FFFFFF"/>
        </w:rPr>
        <w:t>ганизации их свободного времени</w:t>
      </w:r>
      <w:r w:rsidRPr="002C4CA9">
        <w:rPr>
          <w:rFonts w:ascii="Times New Roman" w:hAnsi="Times New Roman"/>
          <w:color w:val="000000"/>
          <w:shd w:val="clear" w:color="auto" w:fill="FFFFFF"/>
        </w:rPr>
        <w:t>. При этом дополнительное образование является равноправным компонентом единого образовательного пространства в учреждении для детей с ОВЗ, которое ориентировано на создание условий для оказания дополнительных образовательных услуг, творческой самореализации воспитанников с ОВЗ в комфортной развивающей среде, стимулирующей возникновение личностного интереса к различным аспектам жизнедеятельности; позитивного отношения к окружающей действительности; социального становления обучающихся в процессе общения и совместной деятельности в детском сообществе и активного взаимодействия со сверстниками и педагогами.</w:t>
      </w:r>
    </w:p>
    <w:p w:rsidR="00822C78" w:rsidRPr="002C4CA9" w:rsidRDefault="00822C78" w:rsidP="000A5516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/>
          <w:color w:val="000000"/>
        </w:rPr>
      </w:pPr>
      <w:r w:rsidRPr="002C4CA9">
        <w:rPr>
          <w:rFonts w:ascii="Times New Roman" w:hAnsi="Times New Roman"/>
          <w:color w:val="000000"/>
        </w:rPr>
        <w:t>Настоящая программа создает условия для социального, культурного и профессионального самоопределения, творческой самореализации личности ребёнка, её интеграции в системе мировой и отечественной культур.</w:t>
      </w:r>
      <w:r w:rsidR="00567EC0" w:rsidRPr="002C4CA9">
        <w:rPr>
          <w:rFonts w:ascii="Times New Roman" w:hAnsi="Times New Roman"/>
          <w:color w:val="000000"/>
        </w:rPr>
        <w:t xml:space="preserve"> </w:t>
      </w:r>
    </w:p>
    <w:p w:rsidR="00822C78" w:rsidRPr="002C4CA9" w:rsidRDefault="00822C78" w:rsidP="000A5516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/>
          <w:color w:val="000000"/>
        </w:rPr>
      </w:pPr>
      <w:r w:rsidRPr="002C4CA9">
        <w:rPr>
          <w:rFonts w:ascii="Times New Roman" w:hAnsi="Times New Roman"/>
          <w:color w:val="000000"/>
        </w:rPr>
        <w:t>Программа курса разработана в соответствии с требованиями Федерального государственного образовательного стандарта общего образования, а также основной образовательной программой общего образования</w:t>
      </w:r>
      <w:r w:rsidR="001B1F10" w:rsidRPr="002C4CA9">
        <w:rPr>
          <w:rFonts w:ascii="Times New Roman" w:hAnsi="Times New Roman"/>
          <w:color w:val="000000"/>
        </w:rPr>
        <w:t xml:space="preserve">, Приказом №196 от 09.11.2018г. </w:t>
      </w:r>
      <w:proofErr w:type="spellStart"/>
      <w:r w:rsidR="001B1F10" w:rsidRPr="002C4CA9">
        <w:rPr>
          <w:rFonts w:ascii="Times New Roman" w:hAnsi="Times New Roman"/>
          <w:color w:val="000000"/>
        </w:rPr>
        <w:t>Минпросвещения</w:t>
      </w:r>
      <w:proofErr w:type="spellEnd"/>
      <w:r w:rsidR="001B1F10" w:rsidRPr="002C4CA9">
        <w:rPr>
          <w:rFonts w:ascii="Times New Roman" w:hAnsi="Times New Roman"/>
          <w:color w:val="000000"/>
        </w:rPr>
        <w:t xml:space="preserve"> РФ «Об утверждении порядка организации и осуществления образовательной деятельности по дополнительным общеобразовательным программам»</w:t>
      </w:r>
      <w:r w:rsidRPr="002C4CA9">
        <w:rPr>
          <w:rFonts w:ascii="Times New Roman" w:hAnsi="Times New Roman"/>
          <w:color w:val="000000"/>
        </w:rPr>
        <w:t xml:space="preserve">. Программа учитывает возрастные, </w:t>
      </w:r>
      <w:proofErr w:type="spellStart"/>
      <w:r w:rsidRPr="002C4CA9">
        <w:rPr>
          <w:rFonts w:ascii="Times New Roman" w:hAnsi="Times New Roman"/>
          <w:color w:val="000000"/>
        </w:rPr>
        <w:t>общеучебные</w:t>
      </w:r>
      <w:proofErr w:type="spellEnd"/>
      <w:r w:rsidRPr="002C4CA9">
        <w:rPr>
          <w:rFonts w:ascii="Times New Roman" w:hAnsi="Times New Roman"/>
          <w:color w:val="000000"/>
        </w:rPr>
        <w:t xml:space="preserve"> и психологические особенности младшего школьника.</w:t>
      </w:r>
    </w:p>
    <w:p w:rsidR="00822C78" w:rsidRPr="002C4CA9" w:rsidRDefault="00822C78" w:rsidP="000A5516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/>
          <w:color w:val="000000"/>
        </w:rPr>
      </w:pPr>
      <w:r w:rsidRPr="002C4CA9">
        <w:rPr>
          <w:rFonts w:ascii="Times New Roman" w:hAnsi="Times New Roman"/>
          <w:color w:val="000000"/>
        </w:rPr>
        <w:t>Программа курса</w:t>
      </w:r>
      <w:r w:rsidR="00567EC0" w:rsidRPr="002C4CA9">
        <w:rPr>
          <w:rFonts w:ascii="Times New Roman" w:hAnsi="Times New Roman"/>
          <w:color w:val="000000"/>
        </w:rPr>
        <w:t xml:space="preserve"> </w:t>
      </w:r>
      <w:r w:rsidRPr="002C4CA9">
        <w:rPr>
          <w:rFonts w:ascii="Times New Roman" w:hAnsi="Times New Roman"/>
          <w:color w:val="000000"/>
        </w:rPr>
        <w:t>предназначена для обучен</w:t>
      </w:r>
      <w:r w:rsidR="000E557E">
        <w:rPr>
          <w:rFonts w:ascii="Times New Roman" w:hAnsi="Times New Roman"/>
          <w:color w:val="000000"/>
        </w:rPr>
        <w:t>ия учащихся 8-11</w:t>
      </w:r>
      <w:r w:rsidRPr="002C4CA9">
        <w:rPr>
          <w:rFonts w:ascii="Times New Roman" w:hAnsi="Times New Roman"/>
          <w:color w:val="000000"/>
        </w:rPr>
        <w:t xml:space="preserve"> лет, изучающих английский язык, на обучени</w:t>
      </w:r>
      <w:r w:rsidR="00F0021D">
        <w:rPr>
          <w:rFonts w:ascii="Times New Roman" w:hAnsi="Times New Roman"/>
          <w:color w:val="000000"/>
        </w:rPr>
        <w:t xml:space="preserve">е отводится 3 часа в неделю (51 </w:t>
      </w:r>
      <w:proofErr w:type="gramStart"/>
      <w:r w:rsidR="00F0021D">
        <w:rPr>
          <w:rFonts w:ascii="Times New Roman" w:hAnsi="Times New Roman"/>
          <w:color w:val="000000"/>
        </w:rPr>
        <w:t>час  за</w:t>
      </w:r>
      <w:proofErr w:type="gramEnd"/>
      <w:r w:rsidR="00F0021D">
        <w:rPr>
          <w:rFonts w:ascii="Times New Roman" w:hAnsi="Times New Roman"/>
          <w:color w:val="000000"/>
        </w:rPr>
        <w:t xml:space="preserve"> 4 месяца</w:t>
      </w:r>
      <w:r w:rsidRPr="002C4CA9">
        <w:rPr>
          <w:rFonts w:ascii="Times New Roman" w:hAnsi="Times New Roman"/>
          <w:color w:val="000000"/>
        </w:rPr>
        <w:t>).</w:t>
      </w:r>
    </w:p>
    <w:p w:rsidR="00822C78" w:rsidRPr="002C4CA9" w:rsidRDefault="00822C78" w:rsidP="000A5516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/>
          <w:color w:val="000000"/>
        </w:rPr>
      </w:pPr>
      <w:r w:rsidRPr="002C4CA9">
        <w:rPr>
          <w:rFonts w:ascii="Times New Roman" w:hAnsi="Times New Roman"/>
          <w:color w:val="000000"/>
        </w:rPr>
        <w:t xml:space="preserve">Программа педагогически целесообразна, так как способствует более  разностороннему раскрытию индивидуальных способностей ребенка, которые не всегда удаётся рассмотреть на уроке, развитию у детей интереса к различным </w:t>
      </w:r>
      <w:hyperlink r:id="rId5" w:tooltip="Виды деятельности" w:history="1">
        <w:r w:rsidRPr="002C4CA9">
          <w:rPr>
            <w:rStyle w:val="a5"/>
            <w:rFonts w:ascii="Times New Roman" w:hAnsi="Times New Roman"/>
            <w:color w:val="auto"/>
            <w:u w:val="none"/>
          </w:rPr>
          <w:t>видам деятельности</w:t>
        </w:r>
      </w:hyperlink>
      <w:r w:rsidRPr="002C4CA9">
        <w:rPr>
          <w:rFonts w:ascii="Times New Roman" w:hAnsi="Times New Roman"/>
        </w:rPr>
        <w:t>, жел</w:t>
      </w:r>
      <w:r w:rsidRPr="002C4CA9">
        <w:rPr>
          <w:rFonts w:ascii="Times New Roman" w:hAnsi="Times New Roman"/>
          <w:color w:val="000000"/>
        </w:rPr>
        <w:t>анию активно участвовать в продуктивной, одобряемой обществом деятельности, умению самостоятельно организовать своё свободное время. Каждый вид внеклассной деятельности: творческой, познавательной, спортивной, трудовой, игровой – обогащает опыт коллективного взаимодействия школьников в определённом аспекте, что в своей совокупности даёт большой воспитательный эффект.</w:t>
      </w:r>
    </w:p>
    <w:p w:rsidR="00822C78" w:rsidRPr="002C4CA9" w:rsidRDefault="00822C78" w:rsidP="000A5516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/>
          <w:color w:val="000000"/>
        </w:rPr>
      </w:pPr>
      <w:r w:rsidRPr="002C4CA9">
        <w:rPr>
          <w:rFonts w:ascii="Times New Roman" w:hAnsi="Times New Roman"/>
          <w:color w:val="000000"/>
        </w:rPr>
        <w:t>Воспитание является одним из важнейших компонентов образования в интересах человека, общества, государства. Основными задачами воспитания на современном этапе развития нашего общества являются: формирование у обучающихся гражданской ответственности и правового самосознания, духовности и культуры, инициативности, самостоятельности, способности к успешной социализации в обществе.</w:t>
      </w:r>
    </w:p>
    <w:p w:rsidR="000A5516" w:rsidRPr="002C4CA9" w:rsidRDefault="000A5516" w:rsidP="000A5516">
      <w:pPr>
        <w:spacing w:after="0"/>
        <w:jc w:val="both"/>
        <w:rPr>
          <w:rFonts w:ascii="Times New Roman" w:hAnsi="Times New Roman"/>
          <w:color w:val="000000"/>
        </w:rPr>
      </w:pPr>
      <w:r w:rsidRPr="002C4CA9">
        <w:rPr>
          <w:rFonts w:ascii="Times New Roman" w:hAnsi="Times New Roman"/>
          <w:color w:val="000000"/>
        </w:rPr>
        <w:t>Одна из основных задач курса «Музыкальная фонетика» -  помочь  учащимся войти в мир изучаемого языка и культуры страны, поэтому обучение языку осуществляется через культуру страны, а обучение культуре – через язык. Процесс иноязычного образования, являющийся одним из видов образования вообще, включает в себя фактически четыре процесса:</w:t>
      </w:r>
    </w:p>
    <w:p w:rsidR="000A5516" w:rsidRPr="002C4CA9" w:rsidRDefault="000A5516" w:rsidP="000A5516">
      <w:pPr>
        <w:numPr>
          <w:ilvl w:val="0"/>
          <w:numId w:val="1"/>
        </w:numPr>
        <w:spacing w:after="0"/>
        <w:jc w:val="both"/>
        <w:rPr>
          <w:rFonts w:ascii="Times New Roman" w:hAnsi="Times New Roman"/>
        </w:rPr>
      </w:pPr>
      <w:r w:rsidRPr="002C4CA9">
        <w:rPr>
          <w:rFonts w:ascii="Times New Roman" w:hAnsi="Times New Roman"/>
        </w:rPr>
        <w:t>познание, которое нацелено на овладение культурологическим содержанием иноязычной культуры (сюда относится не только культура страны, собственно факты культуры, но и язык как часть культуры);</w:t>
      </w:r>
    </w:p>
    <w:p w:rsidR="000A5516" w:rsidRPr="000A5516" w:rsidRDefault="000A5516" w:rsidP="000A5516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развитие, которое нацелено на овладение психологическим содержанием иноязычной культуры (способности, психические функции и т.д.);</w:t>
      </w:r>
    </w:p>
    <w:p w:rsidR="000A5516" w:rsidRPr="000A5516" w:rsidRDefault="000A5516" w:rsidP="000A5516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lastRenderedPageBreak/>
        <w:t>воспитание, которое нацелено на овладение педагогическим содержанием иноязычной культуры (нравственный, моральный, этический и т.п. аспекты);</w:t>
      </w:r>
    </w:p>
    <w:p w:rsidR="000A5516" w:rsidRPr="000A5516" w:rsidRDefault="000A5516" w:rsidP="000A5516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учение, которое нацелено на овладение социальным содержанием иноязычной культуры, социальным в том смысле, что речевые умения усваиваются как средства общения в социуме.</w:t>
      </w:r>
    </w:p>
    <w:p w:rsidR="000A5516" w:rsidRPr="000A5516" w:rsidRDefault="000A5516" w:rsidP="000A551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A5516">
        <w:rPr>
          <w:rFonts w:ascii="Times New Roman" w:hAnsi="Times New Roman"/>
          <w:b/>
          <w:sz w:val="24"/>
          <w:szCs w:val="24"/>
        </w:rPr>
        <w:t>Цели: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 xml:space="preserve">Курс «Музыкальна фонетика» ставит перед собой следующие стратегические цели: </w:t>
      </w:r>
    </w:p>
    <w:p w:rsidR="000A5516" w:rsidRPr="000A5516" w:rsidRDefault="000A5516" w:rsidP="000A5516">
      <w:pPr>
        <w:numPr>
          <w:ilvl w:val="0"/>
          <w:numId w:val="2"/>
        </w:numPr>
        <w:tabs>
          <w:tab w:val="clear" w:pos="720"/>
          <w:tab w:val="num" w:pos="142"/>
        </w:tabs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 xml:space="preserve">учебная цель - овладение определенной номенклатурой умений, которые обеспечивают успешное общение в образовательной, бытовой, социальной, семейной, культурной, сферах.Имеются в виду умения в четырех основных видах речевой деятельности - говорении, письме, </w:t>
      </w:r>
      <w:proofErr w:type="spellStart"/>
      <w:r w:rsidRPr="000A5516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0A5516">
        <w:rPr>
          <w:rFonts w:ascii="Times New Roman" w:hAnsi="Times New Roman"/>
          <w:sz w:val="24"/>
          <w:szCs w:val="24"/>
        </w:rPr>
        <w:t xml:space="preserve">, чтении как средствах общения и умения собственно общения (умение вступать в общение, умение поддерживать общение, умение завершить его, умение понимать сказанное собеседником однократно, умение понимать сказанное в нормальном темпе, умение переспрашивать собеседника, умение выражать основные речевые функции, умение говорить выразительно). Уровень этих умений должен быть достаточным не только для чисто прагматических целей (общение как таковое), но и как база для дальнейшего совершенствования в языке, как средство познания в любой из указанных сфер, как средство развития </w:t>
      </w:r>
      <w:proofErr w:type="gramStart"/>
      <w:r w:rsidRPr="000A5516">
        <w:rPr>
          <w:rFonts w:ascii="Times New Roman" w:hAnsi="Times New Roman"/>
          <w:sz w:val="24"/>
          <w:szCs w:val="24"/>
        </w:rPr>
        <w:t>личности,;</w:t>
      </w:r>
      <w:proofErr w:type="gramEnd"/>
    </w:p>
    <w:p w:rsidR="000A5516" w:rsidRPr="000A5516" w:rsidRDefault="000A5516" w:rsidP="000A5516">
      <w:pPr>
        <w:numPr>
          <w:ilvl w:val="0"/>
          <w:numId w:val="2"/>
        </w:numPr>
        <w:tabs>
          <w:tab w:val="clear" w:pos="720"/>
          <w:tab w:val="num" w:pos="142"/>
        </w:tabs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познавательная цель, которая двуедина по своему составу. Во-первых, это познание определенной совокупности фактов иноязычной культуры, представляющих в целом ее модель, способную раскрывать менталитет народа. Овладение иноязычной культурой осуществляется в постоянном диалоге с родной и служит повышению статуса ученика как субъекта родной культуры; во-вторых, это познание системы и структуры иностранного языка;</w:t>
      </w:r>
    </w:p>
    <w:p w:rsidR="000A5516" w:rsidRPr="000A5516" w:rsidRDefault="000A5516" w:rsidP="000A5516">
      <w:pPr>
        <w:numPr>
          <w:ilvl w:val="0"/>
          <w:numId w:val="2"/>
        </w:numPr>
        <w:tabs>
          <w:tab w:val="clear" w:pos="720"/>
          <w:tab w:val="num" w:pos="142"/>
        </w:tabs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развивающая цель - использование языка как уникального тренажера для развития способностей, облегчающих и интенсифицирующих процесс овладения необходимыми умениями, а также способностей, лежащих в основе всей интеллектуальной деятельности человека и определяющих успешность всей его жизнедеятельности как личности;</w:t>
      </w:r>
    </w:p>
    <w:p w:rsidR="000A5516" w:rsidRPr="000A5516" w:rsidRDefault="000A5516" w:rsidP="000A5516">
      <w:pPr>
        <w:numPr>
          <w:ilvl w:val="0"/>
          <w:numId w:val="2"/>
        </w:numPr>
        <w:tabs>
          <w:tab w:val="clear" w:pos="720"/>
          <w:tab w:val="num" w:pos="142"/>
        </w:tabs>
        <w:spacing w:after="0"/>
        <w:ind w:left="142" w:hanging="142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 xml:space="preserve">воспитательная цель - присвоение основных ценностей, составляющих нравственную основу духовной личности: мировая культура, родная культура как ценность, общение и гуманитарное мировоззрение, межкультурное сотрудничество. Языковое образование - едва ли не самая подходящая возможность воспитания уважительного отношения к другому языку, культуре, народу. 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 xml:space="preserve">Личностные, </w:t>
      </w:r>
      <w:proofErr w:type="spellStart"/>
      <w:r w:rsidRPr="000A5516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0A5516">
        <w:rPr>
          <w:rFonts w:ascii="Times New Roman" w:hAnsi="Times New Roman"/>
          <w:sz w:val="24"/>
          <w:szCs w:val="24"/>
        </w:rPr>
        <w:t xml:space="preserve"> и предметные результаты освоения программы </w:t>
      </w:r>
      <w:r w:rsidRPr="000A5516">
        <w:rPr>
          <w:rFonts w:ascii="Times New Roman" w:hAnsi="Times New Roman"/>
          <w:color w:val="000000"/>
          <w:sz w:val="24"/>
          <w:szCs w:val="24"/>
        </w:rPr>
        <w:t>«Музыкальная фонетика»: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 xml:space="preserve">Федеральный государственный стандарт основного общего образования формулирует требования к результатам освоения основной образовательной программы в единстве личностных, </w:t>
      </w:r>
      <w:proofErr w:type="spellStart"/>
      <w:r w:rsidRPr="000A5516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0A5516">
        <w:rPr>
          <w:rFonts w:ascii="Times New Roman" w:hAnsi="Times New Roman"/>
          <w:sz w:val="24"/>
          <w:szCs w:val="24"/>
        </w:rPr>
        <w:t xml:space="preserve"> и предметных результатов (Федеральный государственный образовательный стандарт основного общего образования.Приказ Министерства образования и науки Российской Федерации от 17 декабря 2010 г. № 1897).</w:t>
      </w:r>
    </w:p>
    <w:p w:rsidR="000A5516" w:rsidRDefault="000A5516" w:rsidP="000A551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A5516" w:rsidRDefault="000A5516" w:rsidP="000A551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A5516">
        <w:rPr>
          <w:rFonts w:ascii="Times New Roman" w:hAnsi="Times New Roman"/>
          <w:b/>
          <w:sz w:val="24"/>
          <w:szCs w:val="24"/>
        </w:rPr>
        <w:lastRenderedPageBreak/>
        <w:t>Личностные результаты: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В сфере личностных универсальных учебных действий формируются внутренняя позиция обучающегося, адекватная мотивация учебной деятельности, включая учебные и познавательные мотивы, знание моральных норм, самоопределение, ориентация в социальных ролях и межличностных отношениях.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В соответствии с Примерной программой основного общего образования изучение иностранного языка предполагает достижение следующих личностных результатов:</w:t>
      </w:r>
    </w:p>
    <w:p w:rsidR="000A5516" w:rsidRPr="000A5516" w:rsidRDefault="000A5516" w:rsidP="000A551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0A5516" w:rsidRPr="000A5516" w:rsidRDefault="000A5516" w:rsidP="000A551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 xml:space="preserve">осознание возможностей самореализации средствами иностранного языка; стремление к совершенствованию собственной речевой культуры в целом; формирование коммуникативной компетенции и межкультурной и </w:t>
      </w:r>
      <w:proofErr w:type="spellStart"/>
      <w:r w:rsidRPr="000A5516">
        <w:rPr>
          <w:rFonts w:ascii="Times New Roman" w:hAnsi="Times New Roman"/>
          <w:sz w:val="24"/>
          <w:szCs w:val="24"/>
        </w:rPr>
        <w:t>межэтничекой</w:t>
      </w:r>
      <w:proofErr w:type="spellEnd"/>
      <w:r w:rsidRPr="000A5516">
        <w:rPr>
          <w:rFonts w:ascii="Times New Roman" w:hAnsi="Times New Roman"/>
          <w:sz w:val="24"/>
          <w:szCs w:val="24"/>
        </w:rPr>
        <w:t xml:space="preserve"> коммуникации;</w:t>
      </w:r>
    </w:p>
    <w:p w:rsidR="000A5516" w:rsidRPr="000A5516" w:rsidRDefault="000A5516" w:rsidP="000A5516">
      <w:pPr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толерантное отношение к проявлениям иной культуры, осознание себя гражданином своей страны и мира.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A5516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0A5516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A5516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0A5516">
        <w:rPr>
          <w:rFonts w:ascii="Times New Roman" w:hAnsi="Times New Roman"/>
          <w:sz w:val="24"/>
          <w:szCs w:val="24"/>
        </w:rPr>
        <w:t xml:space="preserve"> результаты – это комплекс познавательных, регулятивных и коммуникативных универсальных учебных действий.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В сфере регулятивных универсальных учебных действий обучающиеся овладевают всеми типами учебных действий, направленных на организацию своей работы в образовательном учреждении и вне его, включая способность принимать и сохранять учебную цель и задачу, планировать её реализацию (в том числе во внутреннем плане), контролировать и оценивать свои действия, вносить соответствующие коррективы в их выполнение.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A5516">
        <w:rPr>
          <w:rFonts w:ascii="Times New Roman" w:hAnsi="Times New Roman"/>
          <w:b/>
          <w:sz w:val="24"/>
          <w:szCs w:val="24"/>
        </w:rPr>
        <w:t>Виды регулятивных УУД:</w:t>
      </w:r>
    </w:p>
    <w:p w:rsidR="000A5516" w:rsidRPr="000A5516" w:rsidRDefault="000A5516" w:rsidP="000A5516">
      <w:pPr>
        <w:numPr>
          <w:ilvl w:val="0"/>
          <w:numId w:val="4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целеполагание - как постановка учебной задачи на основе соотнесения того, что уже известно и усвоено учащимся, и того, что еще неизвестно;</w:t>
      </w:r>
    </w:p>
    <w:p w:rsidR="000A5516" w:rsidRPr="000A5516" w:rsidRDefault="000A5516" w:rsidP="000A5516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планирование - определение последовательности промежуточных целей с учетом конечного результата; составление плана и последовательности действий;</w:t>
      </w:r>
    </w:p>
    <w:p w:rsidR="000A5516" w:rsidRPr="000A5516" w:rsidRDefault="000A5516" w:rsidP="000A5516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прогнозирование – предвосхищение результата и уровня усвоения; его временных характеристик;</w:t>
      </w:r>
    </w:p>
    <w:p w:rsidR="000A5516" w:rsidRPr="000A5516" w:rsidRDefault="000A5516" w:rsidP="000A5516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контроль в форме сличения способа действия и его результата с заданным эталоном с целью обнаружения отклонений от него;</w:t>
      </w:r>
    </w:p>
    <w:p w:rsidR="000A5516" w:rsidRPr="000A5516" w:rsidRDefault="000A5516" w:rsidP="000A5516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коррекция – внесение необходимых дополнений и корректив в план и способ действия в случае расхождения ожидаемого результата действия и его реального продукта;</w:t>
      </w:r>
    </w:p>
    <w:p w:rsidR="000A5516" w:rsidRPr="000A5516" w:rsidRDefault="000A5516" w:rsidP="000A5516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оценка – выделение и осознание учащимся того, что уже усвоено и что еще подлежит усвоению, оценивание качества и уровня усвоения;</w:t>
      </w:r>
    </w:p>
    <w:p w:rsidR="000A5516" w:rsidRPr="000A5516" w:rsidRDefault="000A5516" w:rsidP="000A5516">
      <w:pPr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0A5516">
        <w:rPr>
          <w:rFonts w:ascii="Times New Roman" w:hAnsi="Times New Roman"/>
          <w:sz w:val="24"/>
          <w:szCs w:val="24"/>
        </w:rPr>
        <w:t>саморегуляция</w:t>
      </w:r>
      <w:proofErr w:type="spellEnd"/>
      <w:r w:rsidRPr="000A5516">
        <w:rPr>
          <w:rFonts w:ascii="Times New Roman" w:hAnsi="Times New Roman"/>
          <w:sz w:val="24"/>
          <w:szCs w:val="24"/>
        </w:rPr>
        <w:t> как способность к мобилизации сил и энергии; способность к волевому усилию – выбору в ситуации мотивационного конфликта и к преодолению препятствий.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lastRenderedPageBreak/>
        <w:t>В сфере познавательных универсальных учебных действий обучающиеся приобретают способность воспринимать и анализировать сообщения и важнейшие их компоненты — тексты, использовать знаково-символические средства, в том числе овладевают действием моделирования, а также широким спектром логических действий и операций, включая общие приёмы решения задач.</w:t>
      </w:r>
    </w:p>
    <w:p w:rsidR="000A5516" w:rsidRPr="000A5516" w:rsidRDefault="000A5516" w:rsidP="000A5516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b/>
          <w:sz w:val="24"/>
          <w:szCs w:val="24"/>
        </w:rPr>
        <w:t>Виды познавательных УУД</w:t>
      </w:r>
      <w:r w:rsidRPr="000A5516">
        <w:rPr>
          <w:rFonts w:ascii="Times New Roman" w:hAnsi="Times New Roman"/>
          <w:sz w:val="24"/>
          <w:szCs w:val="24"/>
        </w:rPr>
        <w:t>: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ab/>
      </w:r>
      <w:r w:rsidRPr="000A5516">
        <w:rPr>
          <w:rFonts w:ascii="Times New Roman" w:hAnsi="Times New Roman"/>
          <w:sz w:val="24"/>
          <w:szCs w:val="24"/>
        </w:rPr>
        <w:tab/>
      </w:r>
      <w:r w:rsidRPr="000A5516">
        <w:rPr>
          <w:rFonts w:ascii="Times New Roman" w:hAnsi="Times New Roman"/>
          <w:sz w:val="24"/>
          <w:szCs w:val="24"/>
        </w:rPr>
        <w:tab/>
      </w:r>
      <w:proofErr w:type="spellStart"/>
      <w:r w:rsidRPr="000A5516">
        <w:rPr>
          <w:rFonts w:ascii="Times New Roman" w:hAnsi="Times New Roman"/>
          <w:b/>
          <w:sz w:val="24"/>
          <w:szCs w:val="24"/>
        </w:rPr>
        <w:t>Общеучебные</w:t>
      </w:r>
      <w:proofErr w:type="spellEnd"/>
      <w:r w:rsidRPr="000A5516">
        <w:rPr>
          <w:rFonts w:ascii="Times New Roman" w:hAnsi="Times New Roman"/>
          <w:b/>
          <w:sz w:val="24"/>
          <w:szCs w:val="24"/>
        </w:rPr>
        <w:t xml:space="preserve"> универсальные действия</w:t>
      </w:r>
      <w:r w:rsidRPr="000A5516">
        <w:rPr>
          <w:rFonts w:ascii="Times New Roman" w:hAnsi="Times New Roman"/>
          <w:sz w:val="24"/>
          <w:szCs w:val="24"/>
        </w:rPr>
        <w:t>:</w:t>
      </w:r>
    </w:p>
    <w:p w:rsidR="000A5516" w:rsidRPr="000A5516" w:rsidRDefault="000A5516" w:rsidP="000A5516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самостоятельное выделение и формулирование познавательной цели;</w:t>
      </w:r>
    </w:p>
    <w:p w:rsidR="000A5516" w:rsidRPr="000A5516" w:rsidRDefault="000A5516" w:rsidP="000A5516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поиск и выделение необходимой информации; применение методов информационного поиска, в том числе с помощью компьютерных средств;</w:t>
      </w:r>
    </w:p>
    <w:p w:rsidR="000A5516" w:rsidRPr="000A5516" w:rsidRDefault="000A5516" w:rsidP="000A5516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структурирование знаний;</w:t>
      </w:r>
    </w:p>
    <w:p w:rsidR="000A5516" w:rsidRPr="000A5516" w:rsidRDefault="000A5516" w:rsidP="000A5516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осознанное и произвольное построение речевого высказывания в устной и письменной форме;</w:t>
      </w:r>
    </w:p>
    <w:p w:rsidR="000A5516" w:rsidRPr="000A5516" w:rsidRDefault="000A5516" w:rsidP="000A5516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выбор наиболее эффективных способов решения задач в зависимости от конкретных условий;</w:t>
      </w:r>
    </w:p>
    <w:p w:rsidR="000A5516" w:rsidRPr="000A5516" w:rsidRDefault="000A5516" w:rsidP="000A5516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рефлексия способов и условий действия, контроль и оценка процесса и результатов деятельности;</w:t>
      </w:r>
    </w:p>
    <w:p w:rsidR="000A5516" w:rsidRPr="000A5516" w:rsidRDefault="000A5516" w:rsidP="000A5516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смысловое чтение;</w:t>
      </w:r>
    </w:p>
    <w:p w:rsidR="000A5516" w:rsidRPr="000A5516" w:rsidRDefault="000A5516" w:rsidP="000A5516">
      <w:pPr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постановка и формулирование проблемы, самостоятельное создание алгоритмов деятельности при решении проблем творческого и поискового характера.</w:t>
      </w:r>
    </w:p>
    <w:p w:rsidR="000A5516" w:rsidRPr="000A5516" w:rsidRDefault="000A5516" w:rsidP="000A551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A5516">
        <w:rPr>
          <w:rFonts w:ascii="Times New Roman" w:hAnsi="Times New Roman"/>
          <w:b/>
          <w:sz w:val="24"/>
          <w:szCs w:val="24"/>
        </w:rPr>
        <w:t>Логические универсальные действия:</w:t>
      </w:r>
    </w:p>
    <w:p w:rsidR="000A5516" w:rsidRPr="000A5516" w:rsidRDefault="000A5516" w:rsidP="000A5516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анализ объектов с целью выделения признаков; </w:t>
      </w:r>
    </w:p>
    <w:p w:rsidR="000A5516" w:rsidRPr="000A5516" w:rsidRDefault="000A5516" w:rsidP="000A5516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синтез как составная целого из частей;</w:t>
      </w:r>
    </w:p>
    <w:p w:rsidR="000A5516" w:rsidRPr="000A5516" w:rsidRDefault="000A5516" w:rsidP="000A5516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сравнение, классификация объектов по выделенным признакам;</w:t>
      </w:r>
    </w:p>
    <w:p w:rsidR="000A5516" w:rsidRPr="000A5516" w:rsidRDefault="000A5516" w:rsidP="000A5516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подведение под понятие, выведение следствий;</w:t>
      </w:r>
    </w:p>
    <w:p w:rsidR="000A5516" w:rsidRPr="000A5516" w:rsidRDefault="000A5516" w:rsidP="000A5516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установление причинно-следственных связей;</w:t>
      </w:r>
    </w:p>
    <w:p w:rsidR="000A5516" w:rsidRPr="000A5516" w:rsidRDefault="000A5516" w:rsidP="000A5516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построение логической цепи рассуждений;</w:t>
      </w:r>
    </w:p>
    <w:p w:rsidR="000A5516" w:rsidRPr="000A5516" w:rsidRDefault="000A5516" w:rsidP="000A5516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доказательство;</w:t>
      </w:r>
    </w:p>
    <w:p w:rsidR="000A5516" w:rsidRPr="000A5516" w:rsidRDefault="000A5516" w:rsidP="000A5516">
      <w:pPr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выдвижение гипотез и их обоснование.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0A5516" w:rsidRPr="000A5516" w:rsidRDefault="000A5516" w:rsidP="000A551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A5516">
        <w:rPr>
          <w:rFonts w:ascii="Times New Roman" w:hAnsi="Times New Roman"/>
          <w:b/>
          <w:sz w:val="24"/>
          <w:szCs w:val="24"/>
        </w:rPr>
        <w:t>Постановка и решение проблемы:</w:t>
      </w:r>
    </w:p>
    <w:p w:rsidR="000A5516" w:rsidRPr="000A5516" w:rsidRDefault="000A5516" w:rsidP="000A5516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формулирование проблемы</w:t>
      </w:r>
    </w:p>
    <w:p w:rsidR="000A5516" w:rsidRPr="000A5516" w:rsidRDefault="000A5516" w:rsidP="000A5516">
      <w:pPr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самостоятельное создание способов решения проблем творческого и поискового характера.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lastRenderedPageBreak/>
        <w:t>В сфере коммуникативных универсальных учебных действий обучающиеся приобретают умения учитывать позицию собеседника (партнёра), организовывать и осуществлять сотрудничество и кооперацию с учителем и сверстниками, адекватно воспринимать и передавать информацию, отображать предметное содержание и условия деятельности в сообщениях.</w:t>
      </w:r>
    </w:p>
    <w:p w:rsidR="000A5516" w:rsidRPr="000A5516" w:rsidRDefault="000A5516" w:rsidP="000A5516">
      <w:pPr>
        <w:spacing w:after="0"/>
        <w:ind w:left="1416" w:firstLine="708"/>
        <w:jc w:val="both"/>
        <w:rPr>
          <w:rFonts w:ascii="Times New Roman" w:hAnsi="Times New Roman"/>
          <w:b/>
          <w:sz w:val="24"/>
          <w:szCs w:val="24"/>
        </w:rPr>
      </w:pPr>
      <w:r w:rsidRPr="000A5516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 xml:space="preserve">Предметные результаты предполагают формирование навыков (произносительных, лексических, грамматических) и развитие умений в 4-х основных видах деятельности, а именно: говорении, чтении, </w:t>
      </w:r>
      <w:proofErr w:type="spellStart"/>
      <w:r w:rsidRPr="000A5516">
        <w:rPr>
          <w:rFonts w:ascii="Times New Roman" w:hAnsi="Times New Roman"/>
          <w:sz w:val="24"/>
          <w:szCs w:val="24"/>
        </w:rPr>
        <w:t>аудировании</w:t>
      </w:r>
      <w:proofErr w:type="spellEnd"/>
      <w:r w:rsidRPr="000A5516">
        <w:rPr>
          <w:rFonts w:ascii="Times New Roman" w:hAnsi="Times New Roman"/>
          <w:sz w:val="24"/>
          <w:szCs w:val="24"/>
        </w:rPr>
        <w:t>, письме.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A5516">
        <w:rPr>
          <w:rFonts w:ascii="Times New Roman" w:hAnsi="Times New Roman"/>
          <w:b/>
          <w:sz w:val="24"/>
          <w:szCs w:val="24"/>
        </w:rPr>
        <w:t>Говорение: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• участие в элементарном этикетном диалоге (знакомство, поздравление, благодарность, приветствие);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• умение расспрашивать собеседника, и отвечать на них;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• кратко рассказ о себе, своей семье, друге;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A5516">
        <w:rPr>
          <w:rFonts w:ascii="Times New Roman" w:hAnsi="Times New Roman"/>
          <w:b/>
          <w:sz w:val="24"/>
          <w:szCs w:val="24"/>
        </w:rPr>
        <w:t>Чтение:</w:t>
      </w:r>
    </w:p>
    <w:p w:rsidR="000A5516" w:rsidRPr="000A5516" w:rsidRDefault="000A5516" w:rsidP="000A5516">
      <w:pPr>
        <w:numPr>
          <w:ilvl w:val="0"/>
          <w:numId w:val="8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чтение вслух с соблюдением правила произношения и соответствующую интонацию, доступных по объему тексты, построенных на изученном языковом материале;</w:t>
      </w:r>
    </w:p>
    <w:p w:rsidR="000A5516" w:rsidRPr="000A5516" w:rsidRDefault="000A5516" w:rsidP="000A5516">
      <w:pPr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чтение про себя с пониманием основного содержания доступных по объему текстов, построенных на изученном языковом материале, пользуясь в случае необходимости двуязычным словарем;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0A5516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0A5516">
        <w:rPr>
          <w:rFonts w:ascii="Times New Roman" w:hAnsi="Times New Roman"/>
          <w:b/>
          <w:sz w:val="24"/>
          <w:szCs w:val="24"/>
        </w:rPr>
        <w:t>:</w:t>
      </w:r>
    </w:p>
    <w:p w:rsidR="000A5516" w:rsidRPr="000A5516" w:rsidRDefault="000A5516" w:rsidP="000A5516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внимательное прослушивание материалов;</w:t>
      </w:r>
    </w:p>
    <w:p w:rsidR="000A5516" w:rsidRPr="000A5516" w:rsidRDefault="000A5516" w:rsidP="000A5516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выполнение четких указаний и инструкций;</w:t>
      </w:r>
    </w:p>
    <w:p w:rsidR="000A5516" w:rsidRPr="000A5516" w:rsidRDefault="000A5516" w:rsidP="000A5516">
      <w:pPr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прослушивание «в целях выделения (нахождения) определенной информации;</w:t>
      </w:r>
    </w:p>
    <w:p w:rsidR="000A5516" w:rsidRPr="000A5516" w:rsidRDefault="000A5516" w:rsidP="000A5516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0A5516">
        <w:rPr>
          <w:rFonts w:ascii="Times New Roman" w:hAnsi="Times New Roman"/>
          <w:b/>
          <w:sz w:val="24"/>
          <w:szCs w:val="24"/>
        </w:rPr>
        <w:t>Письмо:</w:t>
      </w:r>
    </w:p>
    <w:p w:rsidR="000A5516" w:rsidRPr="000A5516" w:rsidRDefault="000A5516" w:rsidP="000A5516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списывать текст, вставляя в него пропущенные слова в соответствии с контекстом;</w:t>
      </w:r>
    </w:p>
    <w:p w:rsidR="000A5516" w:rsidRPr="000A5516" w:rsidRDefault="000A5516" w:rsidP="000A5516">
      <w:pPr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писать краткое письмо, приглашение с опорой на образец;</w:t>
      </w:r>
    </w:p>
    <w:p w:rsidR="000A5516" w:rsidRPr="000A5516" w:rsidRDefault="000A5516" w:rsidP="000A5516">
      <w:pPr>
        <w:spacing w:after="0"/>
        <w:ind w:left="708" w:firstLine="708"/>
        <w:jc w:val="both"/>
        <w:rPr>
          <w:rFonts w:ascii="Times New Roman" w:hAnsi="Times New Roman"/>
          <w:b/>
          <w:sz w:val="24"/>
          <w:szCs w:val="24"/>
        </w:rPr>
      </w:pPr>
      <w:r w:rsidRPr="000A5516">
        <w:rPr>
          <w:rFonts w:ascii="Times New Roman" w:hAnsi="Times New Roman"/>
          <w:b/>
          <w:sz w:val="24"/>
          <w:szCs w:val="24"/>
        </w:rPr>
        <w:t>Коммуникативные результаты:</w:t>
      </w:r>
    </w:p>
    <w:p w:rsidR="000A5516" w:rsidRPr="000A5516" w:rsidRDefault="000A5516" w:rsidP="000A5516">
      <w:pPr>
        <w:spacing w:after="0"/>
        <w:ind w:firstLine="36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Коммуникативные - обеспечивают социальную компетентность и учет позиций других людей (партнера) по общению и деятельности, умению слушать и вступать в диалог, участвовать в коллективном обсуждении проблем, интегрировать в группу сверстников и строить продуктивное взаимодействие и сотрудничество с взрослыми и со сверстниками.</w:t>
      </w:r>
    </w:p>
    <w:p w:rsidR="000A5516" w:rsidRPr="000A5516" w:rsidRDefault="000A5516" w:rsidP="000A5516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Планирование учебного сотрудничества с учителем и сверстниками – определение целей, функций участников, способов взаимодействия;</w:t>
      </w:r>
    </w:p>
    <w:p w:rsidR="000A5516" w:rsidRPr="000A5516" w:rsidRDefault="000A5516" w:rsidP="000A5516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Постановка вопросов – инициативное сотрудничество в поиске и сборе информации;</w:t>
      </w:r>
    </w:p>
    <w:p w:rsidR="000A5516" w:rsidRPr="000A5516" w:rsidRDefault="000A5516" w:rsidP="000A5516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lastRenderedPageBreak/>
        <w:t>Разрешение конфликтов – выявление, идентификация проблемы, поиск и оценка альтернативных способов разрешение конфликта, принятие решения и его реализация;</w:t>
      </w:r>
    </w:p>
    <w:p w:rsidR="000A5516" w:rsidRPr="000A5516" w:rsidRDefault="000A5516" w:rsidP="000A5516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Управление поведением партнера – контроль, коррекция, оценка действий партнера;</w:t>
      </w:r>
    </w:p>
    <w:p w:rsidR="000A5516" w:rsidRPr="000A5516" w:rsidRDefault="000A5516" w:rsidP="000A5516">
      <w:pPr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0A5516">
        <w:rPr>
          <w:rFonts w:ascii="Times New Roman" w:hAnsi="Times New Roman"/>
          <w:sz w:val="24"/>
          <w:szCs w:val="24"/>
        </w:rPr>
        <w:t>Умение с достаточной полнотой и точностью выражать свои мысли в соответствии с задачами и условиями коммуникации, владение монологической и диалогической формами речи в соответствии с грамматическими и синтаксическими нормами родного языка.</w:t>
      </w:r>
    </w:p>
    <w:p w:rsidR="00822C78" w:rsidRPr="000A5516" w:rsidRDefault="00822C78" w:rsidP="000A5516">
      <w:pPr>
        <w:shd w:val="clear" w:color="auto" w:fill="FFFFFF"/>
        <w:spacing w:after="0"/>
        <w:ind w:firstLine="708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</w:p>
    <w:p w:rsidR="000A5516" w:rsidRPr="00170792" w:rsidRDefault="000A5516" w:rsidP="000A5516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24"/>
          <w:szCs w:val="24"/>
        </w:rPr>
      </w:pPr>
      <w:r w:rsidRPr="00170792">
        <w:rPr>
          <w:rFonts w:ascii="Times New Roman" w:hAnsi="Times New Roman"/>
          <w:b/>
          <w:sz w:val="24"/>
          <w:szCs w:val="24"/>
        </w:rPr>
        <w:t>Содержание  курса</w:t>
      </w:r>
    </w:p>
    <w:p w:rsidR="000A5516" w:rsidRPr="00170792" w:rsidRDefault="000A5516" w:rsidP="000A551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 w:rsidRPr="00170792">
        <w:rPr>
          <w:rFonts w:ascii="Times New Roman" w:eastAsia="Calibri" w:hAnsi="Times New Roman"/>
          <w:sz w:val="24"/>
          <w:szCs w:val="24"/>
        </w:rPr>
        <w:t> </w:t>
      </w:r>
      <w:r w:rsidRPr="00170792">
        <w:rPr>
          <w:rFonts w:ascii="Times New Roman" w:hAnsi="Times New Roman"/>
          <w:sz w:val="24"/>
          <w:szCs w:val="24"/>
        </w:rPr>
        <w:t> </w:t>
      </w:r>
    </w:p>
    <w:tbl>
      <w:tblPr>
        <w:tblW w:w="144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7"/>
        <w:gridCol w:w="2095"/>
        <w:gridCol w:w="1448"/>
        <w:gridCol w:w="1843"/>
        <w:gridCol w:w="3402"/>
      </w:tblGrid>
      <w:tr w:rsidR="000A5516" w:rsidRPr="00170792" w:rsidTr="000A5516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516" w:rsidRPr="00170792" w:rsidRDefault="000A5516" w:rsidP="007A6C4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792">
              <w:rPr>
                <w:rFonts w:ascii="Times New Roman" w:hAnsi="Times New Roman"/>
                <w:b/>
                <w:sz w:val="24"/>
                <w:szCs w:val="24"/>
              </w:rPr>
              <w:t>Содержание курса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516" w:rsidRPr="00170792" w:rsidRDefault="000A5516" w:rsidP="007A6C4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792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516" w:rsidRPr="00170792" w:rsidRDefault="000A5516" w:rsidP="007A6C4F">
            <w:pPr>
              <w:tabs>
                <w:tab w:val="num" w:pos="2119"/>
              </w:tabs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792">
              <w:rPr>
                <w:rFonts w:ascii="Times New Roman" w:hAnsi="Times New Roman"/>
                <w:sz w:val="24"/>
                <w:szCs w:val="24"/>
              </w:rPr>
              <w:t>Часы аудиторных занятий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516" w:rsidRPr="00170792" w:rsidRDefault="000A5516" w:rsidP="007A6C4F">
            <w:pPr>
              <w:tabs>
                <w:tab w:val="num" w:pos="2119"/>
              </w:tabs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792">
              <w:rPr>
                <w:rFonts w:ascii="Times New Roman" w:hAnsi="Times New Roman"/>
                <w:sz w:val="24"/>
                <w:szCs w:val="24"/>
              </w:rPr>
              <w:t xml:space="preserve">Часы </w:t>
            </w: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Pr="00170792">
              <w:rPr>
                <w:rFonts w:ascii="Times New Roman" w:hAnsi="Times New Roman"/>
                <w:sz w:val="24"/>
                <w:szCs w:val="24"/>
              </w:rPr>
              <w:t>неаудиторных занятий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516" w:rsidRPr="000121ED" w:rsidRDefault="000A5516" w:rsidP="007A6C4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21ED">
              <w:rPr>
                <w:rFonts w:ascii="Times New Roman" w:hAnsi="Times New Roman"/>
                <w:sz w:val="24"/>
                <w:szCs w:val="24"/>
              </w:rPr>
              <w:t>Перечень универсальных действий обучающихся</w:t>
            </w:r>
          </w:p>
        </w:tc>
      </w:tr>
      <w:tr w:rsidR="000A5516" w:rsidRPr="00170792" w:rsidTr="000A5516"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516" w:rsidRPr="00170792" w:rsidRDefault="000A5516" w:rsidP="007A6C4F"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Художественно-эстетическое направление «Музыкальная фонетика»</w:t>
            </w:r>
          </w:p>
        </w:tc>
        <w:tc>
          <w:tcPr>
            <w:tcW w:w="2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516" w:rsidRPr="00170792" w:rsidRDefault="000A5516" w:rsidP="000A5516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0792">
              <w:rPr>
                <w:rFonts w:ascii="Times New Roman" w:hAnsi="Times New Roman"/>
                <w:sz w:val="24"/>
                <w:szCs w:val="24"/>
              </w:rPr>
              <w:t> </w:t>
            </w:r>
            <w:r w:rsidR="00816477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4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516" w:rsidRPr="00170792" w:rsidRDefault="00816477" w:rsidP="007A6C4F">
            <w:pPr>
              <w:tabs>
                <w:tab w:val="num" w:pos="2119"/>
              </w:tabs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516" w:rsidRPr="00170792" w:rsidRDefault="00816477" w:rsidP="007A6C4F">
            <w:pPr>
              <w:tabs>
                <w:tab w:val="num" w:pos="2119"/>
              </w:tabs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516" w:rsidRPr="000A5516" w:rsidRDefault="000A5516" w:rsidP="007A6C4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516">
              <w:rPr>
                <w:rFonts w:ascii="Times New Roman" w:hAnsi="Times New Roman"/>
                <w:sz w:val="24"/>
                <w:szCs w:val="24"/>
              </w:rPr>
              <w:t> </w:t>
            </w:r>
            <w:proofErr w:type="spellStart"/>
            <w:r w:rsidRPr="000A5516">
              <w:rPr>
                <w:rFonts w:ascii="Times New Roman" w:hAnsi="Times New Roman"/>
                <w:sz w:val="24"/>
                <w:szCs w:val="24"/>
              </w:rPr>
              <w:t>Общеучебные</w:t>
            </w:r>
            <w:proofErr w:type="spellEnd"/>
            <w:r w:rsidRPr="000A5516">
              <w:rPr>
                <w:rFonts w:ascii="Times New Roman" w:hAnsi="Times New Roman"/>
                <w:sz w:val="24"/>
                <w:szCs w:val="24"/>
              </w:rPr>
              <w:t xml:space="preserve"> универсальные действия</w:t>
            </w:r>
          </w:p>
          <w:p w:rsidR="000A5516" w:rsidRPr="000A5516" w:rsidRDefault="000A5516" w:rsidP="007A6C4F"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A5516">
              <w:rPr>
                <w:rFonts w:ascii="Times New Roman" w:hAnsi="Times New Roman"/>
                <w:sz w:val="24"/>
                <w:szCs w:val="24"/>
              </w:rPr>
              <w:t>Логические универсальные действия</w:t>
            </w:r>
          </w:p>
        </w:tc>
      </w:tr>
    </w:tbl>
    <w:p w:rsidR="00822C78" w:rsidRDefault="00822C78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0A5516" w:rsidRDefault="000A5516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0A5516" w:rsidRDefault="000A5516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0A5516" w:rsidRDefault="000A5516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0A5516" w:rsidRDefault="000A5516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0A5516" w:rsidRDefault="000A5516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0A5516" w:rsidRDefault="000A5516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0A5516" w:rsidRDefault="000A5516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0A5516" w:rsidRDefault="000A5516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0A5516" w:rsidRDefault="000A5516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0A5516" w:rsidRDefault="000A5516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0A5516" w:rsidRDefault="000A5516" w:rsidP="000A5516">
      <w:pPr>
        <w:spacing w:after="0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34"/>
        <w:gridCol w:w="4834"/>
        <w:gridCol w:w="4835"/>
      </w:tblGrid>
      <w:tr w:rsidR="008E49DB" w:rsidTr="009138F9">
        <w:trPr>
          <w:trHeight w:val="1975"/>
        </w:trPr>
        <w:tc>
          <w:tcPr>
            <w:tcW w:w="4834" w:type="dxa"/>
          </w:tcPr>
          <w:p w:rsidR="008E49DB" w:rsidRDefault="008E49DB" w:rsidP="009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Утверждаю</w:t>
            </w:r>
          </w:p>
          <w:p w:rsidR="008E49DB" w:rsidRDefault="008E49DB" w:rsidP="009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________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Е.В.Харланов</w:t>
            </w:r>
            <w:proofErr w:type="spellEnd"/>
          </w:p>
          <w:p w:rsidR="008E49DB" w:rsidRDefault="008E49DB" w:rsidP="009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49DB" w:rsidRDefault="008E49DB" w:rsidP="009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_____ от ____________</w:t>
            </w:r>
          </w:p>
        </w:tc>
        <w:tc>
          <w:tcPr>
            <w:tcW w:w="4834" w:type="dxa"/>
          </w:tcPr>
          <w:p w:rsidR="008E49DB" w:rsidRDefault="008E49DB" w:rsidP="009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Согласовано</w:t>
            </w:r>
          </w:p>
          <w:p w:rsidR="008E49DB" w:rsidRDefault="008E49DB" w:rsidP="009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8E49DB" w:rsidRDefault="008E49DB" w:rsidP="009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E49DB" w:rsidRDefault="008E49DB" w:rsidP="009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__________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Т.П.Харланова</w:t>
            </w:r>
            <w:proofErr w:type="spellEnd"/>
          </w:p>
          <w:p w:rsidR="008E49DB" w:rsidRDefault="008E49DB" w:rsidP="009138F9">
            <w:pPr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35" w:type="dxa"/>
          </w:tcPr>
          <w:p w:rsidR="008E49DB" w:rsidRDefault="008E49DB" w:rsidP="009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Рассмотрено</w:t>
            </w:r>
          </w:p>
          <w:p w:rsidR="008E49DB" w:rsidRDefault="008E49DB" w:rsidP="009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заседании МО классных </w:t>
            </w:r>
          </w:p>
          <w:p w:rsidR="008E49DB" w:rsidRDefault="008E49DB" w:rsidP="009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руководителей</w:t>
            </w:r>
          </w:p>
          <w:p w:rsidR="008E49DB" w:rsidRDefault="008E49DB" w:rsidP="009138F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____ от ________</w:t>
            </w:r>
          </w:p>
        </w:tc>
      </w:tr>
    </w:tbl>
    <w:p w:rsidR="000A5516" w:rsidRPr="00170792" w:rsidRDefault="000A5516" w:rsidP="000A551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</w:p>
    <w:p w:rsidR="000A5516" w:rsidRDefault="000A5516" w:rsidP="000A55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5516" w:rsidRDefault="000A5516" w:rsidP="000A55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5516" w:rsidRDefault="000A5516" w:rsidP="000A55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5516" w:rsidRDefault="000A5516" w:rsidP="000A55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A5516" w:rsidRDefault="000A5516" w:rsidP="000A551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0A5516" w:rsidRDefault="000A5516" w:rsidP="000A5516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0A5516" w:rsidRPr="00822C78" w:rsidRDefault="000A5516" w:rsidP="000A5516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Календарно-тема</w:t>
      </w:r>
      <w:r w:rsidR="00F0021D">
        <w:rPr>
          <w:rFonts w:ascii="Times New Roman" w:hAnsi="Times New Roman"/>
          <w:b/>
          <w:sz w:val="36"/>
          <w:szCs w:val="36"/>
        </w:rPr>
        <w:t>т</w:t>
      </w:r>
      <w:r>
        <w:rPr>
          <w:rFonts w:ascii="Times New Roman" w:hAnsi="Times New Roman"/>
          <w:b/>
          <w:sz w:val="36"/>
          <w:szCs w:val="36"/>
        </w:rPr>
        <w:t>ическое планирование</w:t>
      </w:r>
    </w:p>
    <w:p w:rsidR="000A5516" w:rsidRPr="00822C78" w:rsidRDefault="000A5516" w:rsidP="000A5516">
      <w:pPr>
        <w:spacing w:after="100" w:afterAutospacing="1" w:line="240" w:lineRule="auto"/>
        <w:jc w:val="center"/>
        <w:rPr>
          <w:rFonts w:ascii="Times New Roman" w:hAnsi="Times New Roman"/>
          <w:sz w:val="36"/>
          <w:szCs w:val="36"/>
        </w:rPr>
      </w:pPr>
      <w:r w:rsidRPr="00822C78">
        <w:rPr>
          <w:rFonts w:ascii="Times New Roman" w:hAnsi="Times New Roman"/>
          <w:b/>
          <w:sz w:val="36"/>
          <w:szCs w:val="36"/>
        </w:rPr>
        <w:t>творческого объединения «</w:t>
      </w:r>
      <w:r>
        <w:rPr>
          <w:rFonts w:ascii="Times New Roman" w:hAnsi="Times New Roman"/>
          <w:b/>
          <w:sz w:val="36"/>
          <w:szCs w:val="36"/>
        </w:rPr>
        <w:t>Музыкальная фонетика</w:t>
      </w:r>
      <w:r w:rsidRPr="00822C78">
        <w:rPr>
          <w:rFonts w:ascii="Times New Roman" w:hAnsi="Times New Roman"/>
          <w:b/>
          <w:sz w:val="36"/>
          <w:szCs w:val="36"/>
        </w:rPr>
        <w:t>»</w:t>
      </w:r>
    </w:p>
    <w:p w:rsidR="000A5516" w:rsidRPr="00822C78" w:rsidRDefault="00F0021D" w:rsidP="000A5516">
      <w:pPr>
        <w:spacing w:after="100" w:afterAutospacing="1" w:line="240" w:lineRule="auto"/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Направление «Художественно</w:t>
      </w:r>
      <w:r w:rsidR="000A5516" w:rsidRPr="00822C78">
        <w:rPr>
          <w:rFonts w:ascii="Times New Roman" w:hAnsi="Times New Roman"/>
          <w:b/>
          <w:sz w:val="32"/>
          <w:szCs w:val="32"/>
        </w:rPr>
        <w:t>е»</w:t>
      </w:r>
    </w:p>
    <w:p w:rsidR="000A5516" w:rsidRPr="00822C78" w:rsidRDefault="000A5516" w:rsidP="000A5516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sz w:val="32"/>
          <w:szCs w:val="32"/>
        </w:rPr>
      </w:pPr>
      <w:r w:rsidRPr="00822C78">
        <w:rPr>
          <w:rFonts w:ascii="Times New Roman" w:hAnsi="Times New Roman"/>
          <w:b/>
          <w:sz w:val="32"/>
          <w:szCs w:val="32"/>
        </w:rPr>
        <w:t xml:space="preserve"> Возраст детей</w:t>
      </w:r>
      <w:r w:rsidR="00C36DB0">
        <w:rPr>
          <w:rFonts w:ascii="Times New Roman" w:hAnsi="Times New Roman"/>
          <w:b/>
          <w:sz w:val="32"/>
          <w:szCs w:val="32"/>
        </w:rPr>
        <w:t xml:space="preserve">: </w:t>
      </w:r>
      <w:r w:rsidR="00C36DB0">
        <w:rPr>
          <w:rFonts w:ascii="Times New Roman" w:hAnsi="Times New Roman"/>
          <w:b/>
          <w:sz w:val="32"/>
          <w:szCs w:val="32"/>
          <w:lang w:val="en-US"/>
        </w:rPr>
        <w:t>8-11</w:t>
      </w:r>
      <w:r>
        <w:rPr>
          <w:rFonts w:ascii="Times New Roman" w:hAnsi="Times New Roman"/>
          <w:b/>
          <w:sz w:val="32"/>
          <w:szCs w:val="32"/>
        </w:rPr>
        <w:t xml:space="preserve"> лет</w:t>
      </w:r>
    </w:p>
    <w:p w:rsidR="000A5516" w:rsidRPr="00822C78" w:rsidRDefault="000A5516" w:rsidP="000A551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32"/>
          <w:szCs w:val="32"/>
        </w:rPr>
      </w:pPr>
      <w:r w:rsidRPr="00822C78">
        <w:rPr>
          <w:rFonts w:ascii="Times New Roman" w:hAnsi="Times New Roman"/>
          <w:b/>
          <w:sz w:val="32"/>
          <w:szCs w:val="32"/>
        </w:rPr>
        <w:t>Срок реализации</w:t>
      </w:r>
      <w:r w:rsidR="00F0021D">
        <w:rPr>
          <w:rFonts w:ascii="Times New Roman" w:hAnsi="Times New Roman"/>
          <w:sz w:val="32"/>
          <w:szCs w:val="32"/>
        </w:rPr>
        <w:t xml:space="preserve">: 4 </w:t>
      </w:r>
      <w:proofErr w:type="spellStart"/>
      <w:r w:rsidR="00F0021D">
        <w:rPr>
          <w:rFonts w:ascii="Times New Roman" w:hAnsi="Times New Roman"/>
          <w:sz w:val="32"/>
          <w:szCs w:val="32"/>
        </w:rPr>
        <w:t>мес</w:t>
      </w:r>
      <w:proofErr w:type="spellEnd"/>
    </w:p>
    <w:p w:rsidR="000A5516" w:rsidRPr="00822C78" w:rsidRDefault="000A5516" w:rsidP="000A5516">
      <w:pPr>
        <w:spacing w:before="100" w:beforeAutospacing="1" w:after="100" w:afterAutospacing="1" w:line="240" w:lineRule="auto"/>
        <w:ind w:left="6120"/>
        <w:jc w:val="both"/>
        <w:rPr>
          <w:rFonts w:ascii="Times New Roman" w:hAnsi="Times New Roman"/>
          <w:sz w:val="36"/>
          <w:szCs w:val="36"/>
        </w:rPr>
      </w:pPr>
      <w:bookmarkStart w:id="0" w:name="_GoBack"/>
      <w:bookmarkEnd w:id="0"/>
      <w:proofErr w:type="spellStart"/>
      <w:proofErr w:type="gramStart"/>
      <w:r w:rsidRPr="00822C78">
        <w:rPr>
          <w:rFonts w:ascii="Times New Roman" w:hAnsi="Times New Roman"/>
          <w:b/>
          <w:i/>
          <w:sz w:val="36"/>
          <w:szCs w:val="36"/>
        </w:rPr>
        <w:t>Руководитель:</w:t>
      </w:r>
      <w:r>
        <w:rPr>
          <w:rFonts w:ascii="Times New Roman" w:hAnsi="Times New Roman"/>
          <w:b/>
          <w:i/>
          <w:sz w:val="36"/>
          <w:szCs w:val="36"/>
        </w:rPr>
        <w:t>Абишева</w:t>
      </w:r>
      <w:proofErr w:type="spellEnd"/>
      <w:proofErr w:type="gramEnd"/>
      <w:r>
        <w:rPr>
          <w:rFonts w:ascii="Times New Roman" w:hAnsi="Times New Roman"/>
          <w:b/>
          <w:i/>
          <w:sz w:val="36"/>
          <w:szCs w:val="36"/>
        </w:rPr>
        <w:t xml:space="preserve"> К.С.</w:t>
      </w:r>
    </w:p>
    <w:p w:rsidR="000A5516" w:rsidRDefault="000A5516" w:rsidP="0024476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b/>
          <w:sz w:val="36"/>
          <w:szCs w:val="36"/>
        </w:rPr>
      </w:pPr>
      <w:r w:rsidRPr="00822C78">
        <w:rPr>
          <w:rFonts w:ascii="Times New Roman" w:hAnsi="Times New Roman"/>
          <w:b/>
          <w:sz w:val="36"/>
          <w:szCs w:val="36"/>
        </w:rPr>
        <w:t>20</w:t>
      </w:r>
      <w:r w:rsidR="00F0021D">
        <w:rPr>
          <w:rFonts w:ascii="Times New Roman" w:hAnsi="Times New Roman"/>
          <w:b/>
          <w:sz w:val="36"/>
          <w:szCs w:val="36"/>
        </w:rPr>
        <w:t>20 – 2021</w:t>
      </w:r>
      <w:r>
        <w:rPr>
          <w:rFonts w:ascii="Times New Roman" w:hAnsi="Times New Roman"/>
          <w:b/>
          <w:sz w:val="36"/>
          <w:szCs w:val="36"/>
        </w:rPr>
        <w:t xml:space="preserve"> </w:t>
      </w:r>
      <w:r w:rsidR="00244760">
        <w:rPr>
          <w:rFonts w:ascii="Times New Roman" w:hAnsi="Times New Roman"/>
          <w:b/>
          <w:sz w:val="36"/>
          <w:szCs w:val="36"/>
        </w:rPr>
        <w:t>учебный год</w:t>
      </w:r>
    </w:p>
    <w:p w:rsidR="008E49DB" w:rsidRPr="00244760" w:rsidRDefault="008E49DB" w:rsidP="00244760">
      <w:pPr>
        <w:spacing w:before="100" w:beforeAutospacing="1" w:after="100" w:afterAutospacing="1" w:line="240" w:lineRule="auto"/>
        <w:jc w:val="center"/>
        <w:rPr>
          <w:rFonts w:ascii="Times New Roman" w:hAnsi="Times New Roman"/>
          <w:sz w:val="36"/>
          <w:szCs w:val="36"/>
        </w:rPr>
      </w:pPr>
    </w:p>
    <w:tbl>
      <w:tblPr>
        <w:tblStyle w:val="a4"/>
        <w:tblW w:w="0" w:type="auto"/>
        <w:tblInd w:w="-34" w:type="dxa"/>
        <w:tblLayout w:type="fixed"/>
        <w:tblLook w:val="04A0" w:firstRow="1" w:lastRow="0" w:firstColumn="1" w:lastColumn="0" w:noHBand="0" w:noVBand="1"/>
      </w:tblPr>
      <w:tblGrid>
        <w:gridCol w:w="1135"/>
        <w:gridCol w:w="6945"/>
        <w:gridCol w:w="1560"/>
        <w:gridCol w:w="1701"/>
        <w:gridCol w:w="1275"/>
        <w:gridCol w:w="1418"/>
      </w:tblGrid>
      <w:tr w:rsidR="00944722" w:rsidRPr="00944722" w:rsidTr="00F754BA">
        <w:tc>
          <w:tcPr>
            <w:tcW w:w="1135" w:type="dxa"/>
            <w:vMerge w:val="restart"/>
          </w:tcPr>
          <w:p w:rsidR="00944722" w:rsidRPr="00944722" w:rsidRDefault="00944722" w:rsidP="007A6C4F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6945" w:type="dxa"/>
            <w:vMerge w:val="restart"/>
          </w:tcPr>
          <w:p w:rsidR="00944722" w:rsidRPr="00944722" w:rsidRDefault="00944722" w:rsidP="007A6C4F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Тема занятия</w:t>
            </w:r>
          </w:p>
        </w:tc>
        <w:tc>
          <w:tcPr>
            <w:tcW w:w="3261" w:type="dxa"/>
            <w:gridSpan w:val="2"/>
          </w:tcPr>
          <w:p w:rsidR="00944722" w:rsidRPr="00944722" w:rsidRDefault="00944722" w:rsidP="007A6C4F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693" w:type="dxa"/>
            <w:gridSpan w:val="2"/>
          </w:tcPr>
          <w:p w:rsidR="00944722" w:rsidRPr="00944722" w:rsidRDefault="00944722" w:rsidP="007A6C4F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944722" w:rsidRPr="00944722" w:rsidTr="00F754BA">
        <w:tc>
          <w:tcPr>
            <w:tcW w:w="1135" w:type="dxa"/>
            <w:vMerge/>
          </w:tcPr>
          <w:p w:rsidR="00944722" w:rsidRPr="00944722" w:rsidRDefault="00944722" w:rsidP="007A6C4F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  <w:vMerge/>
          </w:tcPr>
          <w:p w:rsidR="00944722" w:rsidRPr="00944722" w:rsidRDefault="00944722" w:rsidP="007A6C4F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44722" w:rsidRPr="00944722" w:rsidRDefault="00944722" w:rsidP="007A6C4F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Аудиторные занятия</w:t>
            </w:r>
          </w:p>
        </w:tc>
        <w:tc>
          <w:tcPr>
            <w:tcW w:w="1701" w:type="dxa"/>
          </w:tcPr>
          <w:p w:rsidR="00944722" w:rsidRPr="00944722" w:rsidRDefault="00944722" w:rsidP="007A6C4F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Внеаудиторные активные занятия</w:t>
            </w:r>
          </w:p>
        </w:tc>
        <w:tc>
          <w:tcPr>
            <w:tcW w:w="1275" w:type="dxa"/>
          </w:tcPr>
          <w:p w:rsidR="00944722" w:rsidRPr="00944722" w:rsidRDefault="00944722" w:rsidP="007A6C4F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Планируемая</w:t>
            </w:r>
          </w:p>
        </w:tc>
        <w:tc>
          <w:tcPr>
            <w:tcW w:w="1418" w:type="dxa"/>
          </w:tcPr>
          <w:p w:rsidR="00944722" w:rsidRPr="00944722" w:rsidRDefault="00944722" w:rsidP="007A6C4F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Фактическая</w:t>
            </w:r>
          </w:p>
        </w:tc>
      </w:tr>
      <w:tr w:rsidR="00944722" w:rsidRPr="00944722" w:rsidTr="00F754BA">
        <w:tc>
          <w:tcPr>
            <w:tcW w:w="1135" w:type="dxa"/>
          </w:tcPr>
          <w:p w:rsidR="00944722" w:rsidRPr="00F754BA" w:rsidRDefault="00944722" w:rsidP="00F754BA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944722" w:rsidRPr="00944722" w:rsidRDefault="00944722" w:rsidP="007A6C4F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Вводное занятие</w:t>
            </w:r>
          </w:p>
        </w:tc>
        <w:tc>
          <w:tcPr>
            <w:tcW w:w="1560" w:type="dxa"/>
          </w:tcPr>
          <w:p w:rsidR="00944722" w:rsidRPr="00944722" w:rsidRDefault="00F754BA" w:rsidP="000D304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944722" w:rsidRPr="00944722" w:rsidRDefault="00F754BA" w:rsidP="000D304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944722" w:rsidRPr="00944722" w:rsidRDefault="00944722" w:rsidP="007A6C4F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44722" w:rsidRPr="00944722" w:rsidRDefault="00944722" w:rsidP="007A6C4F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pStyle w:val="a7"/>
              <w:shd w:val="clear" w:color="auto" w:fill="FFFFFF"/>
              <w:spacing w:before="0" w:beforeAutospacing="0" w:after="0" w:afterAutospacing="0"/>
            </w:pPr>
            <w:r w:rsidRPr="00944722">
              <w:rPr>
                <w:bCs/>
                <w:shd w:val="clear" w:color="auto" w:fill="FFFFFF"/>
              </w:rPr>
              <w:t>Знакомство с музыкальной стороной песни, особенностями мелодии, ритма, деления на музыкальные фразы.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Чтение и перевод текста песни “</w:t>
            </w:r>
            <w:proofErr w:type="spellStart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The</w:t>
            </w:r>
            <w:proofErr w:type="spellEnd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Garden</w:t>
            </w:r>
            <w:proofErr w:type="spellEnd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game</w:t>
            </w:r>
            <w:proofErr w:type="spellEnd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”. Разучивание песни.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Разучивание мелодии в процессе совместного исполнения песни с использованием фонограммы.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pStyle w:val="a7"/>
              <w:shd w:val="clear" w:color="auto" w:fill="FFFFFF"/>
              <w:spacing w:before="0" w:beforeAutospacing="0" w:after="0" w:afterAutospacing="0"/>
            </w:pPr>
            <w:r w:rsidRPr="00944722">
              <w:rPr>
                <w:bCs/>
              </w:rPr>
              <w:t>Упражнения на развитие памяти и внимания.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Игра: Угадай мелодию.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Совершенствование произношения, дикции и навыков устной речи на английском языке.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Фонетические игры</w:t>
            </w:r>
            <w:r w:rsidRPr="00944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: </w:t>
            </w:r>
            <w:proofErr w:type="spellStart"/>
            <w:r w:rsidRPr="00944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Повторюшки</w:t>
            </w:r>
            <w:proofErr w:type="spellEnd"/>
            <w:r w:rsidRPr="00944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Мелодии и композиторы Англии. Что я знаю о музыке в Англии. Беседа, с прослушиванием музыкальных фрагментов.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Совершенствование произношения, дикции и навыков устной речи на немецком языке.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Фонетические игры</w:t>
            </w:r>
            <w:r w:rsidRPr="00944722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: Звуковой дождь. 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Музыкальные инструменты в мелодиях. На чем играли фолк-музыку, классическую музыку, и другие направления.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Экскурсия в Музей Музыки (</w:t>
            </w:r>
            <w:hyperlink r:id="rId6" w:tgtFrame="_blank" w:history="1">
              <w:r w:rsidRPr="00944722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www.glinka.museum</w:t>
              </w:r>
            </w:hyperlink>
            <w:r w:rsidRPr="00944722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Детские песни - поем вместе!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Чтение и перевод текста песни </w:t>
            </w:r>
            <w:proofErr w:type="gramStart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“ </w:t>
            </w:r>
            <w:proofErr w:type="spellStart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Five</w:t>
            </w:r>
            <w:proofErr w:type="spellEnd"/>
            <w:proofErr w:type="gramEnd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little</w:t>
            </w:r>
            <w:proofErr w:type="spellEnd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monkeys</w:t>
            </w:r>
            <w:proofErr w:type="spellEnd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”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  <w:shd w:val="clear" w:color="auto" w:fill="FCFBF7"/>
              </w:rPr>
              <w:t xml:space="preserve">Тур по рок-группам Великобритании 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Музыка в кино. Популярные кино-музыкальные композиции. Подготовка к круглому столу.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Круглый стол: Музыка в кино.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Style w:val="a8"/>
                <w:rFonts w:ascii="Times New Roman" w:hAnsi="Times New Roman"/>
                <w:b w:val="0"/>
                <w:sz w:val="24"/>
                <w:szCs w:val="24"/>
                <w:shd w:val="clear" w:color="auto" w:fill="FCFBF7"/>
                <w:lang w:val="en-US"/>
              </w:rPr>
              <w:t>Pop-Music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 xml:space="preserve">Викторина: Что я знаю о </w:t>
            </w:r>
            <w:r w:rsidRPr="00944722">
              <w:rPr>
                <w:rStyle w:val="a8"/>
                <w:rFonts w:ascii="Times New Roman" w:hAnsi="Times New Roman"/>
                <w:b w:val="0"/>
                <w:sz w:val="24"/>
                <w:szCs w:val="24"/>
                <w:shd w:val="clear" w:color="auto" w:fill="FCFBF7"/>
              </w:rPr>
              <w:t xml:space="preserve">Поп-музыке в </w:t>
            </w:r>
            <w:proofErr w:type="gramStart"/>
            <w:r w:rsidRPr="00944722">
              <w:rPr>
                <w:rStyle w:val="a8"/>
                <w:rFonts w:ascii="Times New Roman" w:hAnsi="Times New Roman"/>
                <w:b w:val="0"/>
                <w:sz w:val="24"/>
                <w:szCs w:val="24"/>
                <w:shd w:val="clear" w:color="auto" w:fill="FCFBF7"/>
              </w:rPr>
              <w:t xml:space="preserve">Англии </w:t>
            </w:r>
            <w:r>
              <w:rPr>
                <w:rStyle w:val="a8"/>
                <w:rFonts w:ascii="Times New Roman" w:hAnsi="Times New Roman"/>
                <w:b w:val="0"/>
                <w:sz w:val="24"/>
                <w:szCs w:val="24"/>
                <w:shd w:val="clear" w:color="auto" w:fill="FCFBF7"/>
              </w:rPr>
              <w:t>?</w:t>
            </w:r>
            <w:proofErr w:type="gramEnd"/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Музыкальные фестивали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pStyle w:val="a7"/>
              <w:shd w:val="clear" w:color="auto" w:fill="FFFFFF"/>
              <w:spacing w:before="0" w:beforeAutospacing="0" w:after="0" w:afterAutospacing="0"/>
            </w:pPr>
            <w:r w:rsidRPr="00944722">
              <w:rPr>
                <w:bCs/>
              </w:rPr>
              <w:t>Упражнения на развитие памяти и внимания.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Что такое му</w:t>
            </w:r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зыкальная театрализация песни?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Песенки о маме.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 xml:space="preserve">Рождественские песни в Великобритании 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Пасхальные игры. Пасхальные песни.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bCs/>
                <w:sz w:val="24"/>
                <w:szCs w:val="24"/>
              </w:rPr>
              <w:t>Упражнения на развитие памяти и внимания.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Фонетические игры «Соедини линии»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Подготовка к радиопостановке. Выбор текста для чтения, чтение по ролям.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Радиопостановка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Великие поэты Великобритании</w:t>
            </w:r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Чтение, перевод и разучивание текста песни “A </w:t>
            </w:r>
            <w:proofErr w:type="spellStart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sailor</w:t>
            </w:r>
            <w:proofErr w:type="spellEnd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went</w:t>
            </w:r>
            <w:proofErr w:type="spellEnd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to</w:t>
            </w:r>
            <w:proofErr w:type="spellEnd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</w:t>
            </w:r>
            <w:proofErr w:type="spellStart"/>
            <w:proofErr w:type="gramStart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sea</w:t>
            </w:r>
            <w:proofErr w:type="spellEnd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 ”</w:t>
            </w:r>
            <w:proofErr w:type="gramEnd"/>
          </w:p>
        </w:tc>
        <w:tc>
          <w:tcPr>
            <w:tcW w:w="1560" w:type="dxa"/>
          </w:tcPr>
          <w:p w:rsidR="00816477" w:rsidRDefault="00816477" w:rsidP="00816477">
            <w:pPr>
              <w:jc w:val="center"/>
            </w:pPr>
            <w:r w:rsidRPr="00BF30A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Инсценированиепесни</w:t>
            </w:r>
            <w:proofErr w:type="spellEnd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 xml:space="preserve"> “A sailor went to </w:t>
            </w:r>
            <w:proofErr w:type="gramStart"/>
            <w:r w:rsidRPr="00944722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  <w:lang w:val="en-US"/>
              </w:rPr>
              <w:t>sea ”</w:t>
            </w:r>
            <w:proofErr w:type="gramEnd"/>
          </w:p>
        </w:tc>
        <w:tc>
          <w:tcPr>
            <w:tcW w:w="1560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10AA8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816477" w:rsidRPr="00944722" w:rsidTr="00F754BA">
        <w:tc>
          <w:tcPr>
            <w:tcW w:w="1135" w:type="dxa"/>
          </w:tcPr>
          <w:p w:rsidR="00816477" w:rsidRPr="00F754BA" w:rsidRDefault="00816477" w:rsidP="00816477">
            <w:pPr>
              <w:pStyle w:val="a6"/>
              <w:numPr>
                <w:ilvl w:val="0"/>
                <w:numId w:val="12"/>
              </w:numPr>
              <w:tabs>
                <w:tab w:val="num" w:pos="2099"/>
              </w:tabs>
              <w:spacing w:before="100" w:beforeAutospacing="1" w:after="100" w:afterAutospacing="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44722">
              <w:rPr>
                <w:rFonts w:ascii="Times New Roman" w:hAnsi="Times New Roman"/>
                <w:sz w:val="24"/>
                <w:szCs w:val="24"/>
              </w:rPr>
              <w:t>Заключительный урок-беседа. Подведение итогов.</w:t>
            </w:r>
          </w:p>
        </w:tc>
        <w:tc>
          <w:tcPr>
            <w:tcW w:w="1560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816477" w:rsidRDefault="00816477" w:rsidP="00816477">
            <w:pPr>
              <w:jc w:val="center"/>
            </w:pPr>
            <w:r w:rsidRPr="00113D05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275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16477" w:rsidRPr="00944722" w:rsidRDefault="00816477" w:rsidP="00816477">
            <w:pPr>
              <w:tabs>
                <w:tab w:val="num" w:pos="2099"/>
              </w:tabs>
              <w:spacing w:before="100" w:beforeAutospacing="1" w:after="100" w:afterAutospacing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A5516" w:rsidRDefault="000A5516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</w:p>
    <w:p w:rsidR="007A6C4F" w:rsidRDefault="007A6C4F" w:rsidP="000A5516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Дополнительная литература и источники:</w:t>
      </w:r>
    </w:p>
    <w:p w:rsidR="007A6C4F" w:rsidRDefault="007A6C4F" w:rsidP="000A5516">
      <w:pPr>
        <w:pStyle w:val="a6"/>
        <w:numPr>
          <w:ilvl w:val="1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 w:rsidRPr="007A6C4F">
        <w:rPr>
          <w:rFonts w:ascii="Times New Roman" w:hAnsi="Times New Roman"/>
          <w:sz w:val="24"/>
          <w:szCs w:val="24"/>
        </w:rPr>
        <w:t>Брызгунова</w:t>
      </w:r>
      <w:proofErr w:type="spellEnd"/>
      <w:r w:rsidRPr="007A6C4F">
        <w:rPr>
          <w:rFonts w:ascii="Times New Roman" w:hAnsi="Times New Roman"/>
          <w:sz w:val="24"/>
          <w:szCs w:val="24"/>
        </w:rPr>
        <w:t xml:space="preserve">, Е.А. Звуки и интонация русской речи / Е.А. </w:t>
      </w:r>
      <w:proofErr w:type="spellStart"/>
      <w:r w:rsidRPr="007A6C4F">
        <w:rPr>
          <w:rFonts w:ascii="Times New Roman" w:hAnsi="Times New Roman"/>
          <w:sz w:val="24"/>
          <w:szCs w:val="24"/>
        </w:rPr>
        <w:t>Брызгунова</w:t>
      </w:r>
      <w:proofErr w:type="spellEnd"/>
      <w:r w:rsidRPr="007A6C4F">
        <w:rPr>
          <w:rFonts w:ascii="Times New Roman" w:hAnsi="Times New Roman"/>
          <w:sz w:val="24"/>
          <w:szCs w:val="24"/>
        </w:rPr>
        <w:t xml:space="preserve">. - М.: Русский язык, 1983. - 239 с, </w:t>
      </w:r>
      <w:hyperlink r:id="rId7" w:history="1">
        <w:r w:rsidRPr="00744340">
          <w:rPr>
            <w:rStyle w:val="a5"/>
            <w:rFonts w:ascii="Times New Roman" w:hAnsi="Times New Roman"/>
            <w:sz w:val="24"/>
            <w:szCs w:val="24"/>
          </w:rPr>
          <w:t>https://search.rsl.ru/ru/record/01001059562</w:t>
        </w:r>
      </w:hyperlink>
    </w:p>
    <w:p w:rsidR="007A6C4F" w:rsidRDefault="007A6C4F" w:rsidP="007A6C4F">
      <w:pPr>
        <w:pStyle w:val="a6"/>
        <w:numPr>
          <w:ilvl w:val="1"/>
          <w:numId w:val="1"/>
        </w:numPr>
        <w:spacing w:after="0"/>
        <w:rPr>
          <w:rFonts w:ascii="Times New Roman" w:hAnsi="Times New Roman"/>
          <w:sz w:val="24"/>
          <w:szCs w:val="24"/>
        </w:rPr>
      </w:pPr>
      <w:r w:rsidRPr="007A6C4F">
        <w:rPr>
          <w:rFonts w:ascii="Times New Roman" w:hAnsi="Times New Roman"/>
          <w:sz w:val="24"/>
          <w:szCs w:val="24"/>
        </w:rPr>
        <w:t>Зубарева, Л.А. Совершенствование фонетической стороны речи обучающихся. Музыкальная фонетика. Учебное пособие к элективному курсу музыкальной фонетики / Л.А. Зубарева, И.А. Устименко. - Белгород: ПОЛИТЕРРА, 2010. - 116 с. А так</w:t>
      </w:r>
      <w:r w:rsidRPr="007A6C4F">
        <w:rPr>
          <w:rFonts w:ascii="Times New Roman" w:hAnsi="Times New Roman"/>
          <w:sz w:val="24"/>
          <w:szCs w:val="24"/>
        </w:rPr>
        <w:lastRenderedPageBreak/>
        <w:t>же: Зубарева, Л.А. Формирование навыка владения фонетическим строем русского языка на занятиях по музыкальной фонетике. Методическое руководство для преподавателей РКИ / Л.А. Зубарева. - Белгород: ПОЛИТЕРРА, 2011. - 100 с.</w:t>
      </w:r>
      <w:hyperlink r:id="rId8" w:history="1">
        <w:r w:rsidRPr="00744340">
          <w:rPr>
            <w:rStyle w:val="a5"/>
            <w:rFonts w:ascii="Times New Roman" w:hAnsi="Times New Roman"/>
            <w:sz w:val="24"/>
            <w:szCs w:val="24"/>
          </w:rPr>
          <w:t>https://en.booksee.org/book/651278</w:t>
        </w:r>
      </w:hyperlink>
    </w:p>
    <w:p w:rsidR="007A6C4F" w:rsidRDefault="007A3D1B" w:rsidP="007A6C4F">
      <w:pPr>
        <w:pStyle w:val="a6"/>
        <w:numPr>
          <w:ilvl w:val="1"/>
          <w:numId w:val="1"/>
        </w:numPr>
        <w:spacing w:after="0"/>
        <w:rPr>
          <w:rFonts w:ascii="Times New Roman" w:hAnsi="Times New Roman"/>
          <w:sz w:val="24"/>
          <w:szCs w:val="24"/>
        </w:rPr>
      </w:pPr>
      <w:hyperlink r:id="rId9" w:history="1">
        <w:r w:rsidR="007A6C4F" w:rsidRPr="00744340">
          <w:rPr>
            <w:rStyle w:val="a5"/>
            <w:rFonts w:ascii="Times New Roman" w:hAnsi="Times New Roman"/>
            <w:sz w:val="24"/>
            <w:szCs w:val="24"/>
          </w:rPr>
          <w:t>https://cyberleninka.ru/article/n/muzykalnye-foneticheskie-uprazhneniya-v-obuchenii-angliyskomu-proiznosheniyu-mladshih-shkolnikov</w:t>
        </w:r>
      </w:hyperlink>
    </w:p>
    <w:p w:rsidR="007A6C4F" w:rsidRDefault="007A6C4F" w:rsidP="007A6C4F">
      <w:pPr>
        <w:pStyle w:val="a6"/>
        <w:numPr>
          <w:ilvl w:val="1"/>
          <w:numId w:val="1"/>
        </w:numPr>
        <w:spacing w:after="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Здоровова</w:t>
      </w:r>
      <w:proofErr w:type="spellEnd"/>
      <w:r>
        <w:rPr>
          <w:rFonts w:ascii="Times New Roman" w:hAnsi="Times New Roman"/>
          <w:sz w:val="24"/>
          <w:szCs w:val="24"/>
        </w:rPr>
        <w:t xml:space="preserve"> Б.Б. </w:t>
      </w:r>
      <w:r>
        <w:rPr>
          <w:rFonts w:ascii="Times New Roman" w:hAnsi="Times New Roman"/>
          <w:sz w:val="24"/>
          <w:szCs w:val="24"/>
          <w:lang w:val="en-US"/>
        </w:rPr>
        <w:t>Singout</w:t>
      </w:r>
      <w:r w:rsidRPr="007A6C4F">
        <w:rPr>
          <w:rFonts w:ascii="Times New Roman" w:hAnsi="Times New Roman"/>
          <w:sz w:val="24"/>
          <w:szCs w:val="24"/>
        </w:rPr>
        <w:t>!</w:t>
      </w:r>
      <w:r>
        <w:rPr>
          <w:rFonts w:ascii="Times New Roman" w:hAnsi="Times New Roman"/>
          <w:sz w:val="24"/>
          <w:szCs w:val="24"/>
        </w:rPr>
        <w:t xml:space="preserve"> Сборник песен на английском языке для учащихся средней школы/ 3-31. Сост. </w:t>
      </w:r>
      <w:proofErr w:type="spellStart"/>
      <w:r>
        <w:rPr>
          <w:rFonts w:ascii="Times New Roman" w:hAnsi="Times New Roman"/>
          <w:sz w:val="24"/>
          <w:szCs w:val="24"/>
        </w:rPr>
        <w:t>Б.Б.Здоровова</w:t>
      </w:r>
      <w:proofErr w:type="spellEnd"/>
      <w:r>
        <w:rPr>
          <w:rFonts w:ascii="Times New Roman" w:hAnsi="Times New Roman"/>
          <w:sz w:val="24"/>
          <w:szCs w:val="24"/>
        </w:rPr>
        <w:t>. – М.: Просвещение,1990. – 192с.</w:t>
      </w:r>
    </w:p>
    <w:p w:rsidR="007A6C4F" w:rsidRPr="007A6C4F" w:rsidRDefault="007A3D1B" w:rsidP="007A6C4F">
      <w:pPr>
        <w:pStyle w:val="a6"/>
        <w:numPr>
          <w:ilvl w:val="1"/>
          <w:numId w:val="1"/>
        </w:numPr>
        <w:spacing w:after="0"/>
        <w:rPr>
          <w:rFonts w:ascii="Times New Roman" w:hAnsi="Times New Roman"/>
          <w:sz w:val="24"/>
          <w:szCs w:val="24"/>
        </w:rPr>
      </w:pPr>
      <w:hyperlink r:id="rId10" w:history="1">
        <w:r w:rsidR="007A6C4F" w:rsidRPr="00744340">
          <w:rPr>
            <w:rStyle w:val="a5"/>
            <w:rFonts w:ascii="Times New Roman" w:hAnsi="Times New Roman"/>
            <w:sz w:val="24"/>
            <w:szCs w:val="24"/>
          </w:rPr>
          <w:t>http://2dip.su/список_литературы/8417</w:t>
        </w:r>
      </w:hyperlink>
    </w:p>
    <w:sectPr w:rsidR="007A6C4F" w:rsidRPr="007A6C4F" w:rsidSect="00822C78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2F0E9E"/>
    <w:multiLevelType w:val="hybridMultilevel"/>
    <w:tmpl w:val="F57C19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1D5CBA"/>
    <w:multiLevelType w:val="multilevel"/>
    <w:tmpl w:val="0BD8B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8B24CF4"/>
    <w:multiLevelType w:val="multilevel"/>
    <w:tmpl w:val="C4CC7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6A3C3E"/>
    <w:multiLevelType w:val="multilevel"/>
    <w:tmpl w:val="A60482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DC548B2"/>
    <w:multiLevelType w:val="multilevel"/>
    <w:tmpl w:val="0E461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38439EB"/>
    <w:multiLevelType w:val="multilevel"/>
    <w:tmpl w:val="671C2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9573A6C"/>
    <w:multiLevelType w:val="multilevel"/>
    <w:tmpl w:val="1A5ECA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C7E1835"/>
    <w:multiLevelType w:val="multilevel"/>
    <w:tmpl w:val="A7DE9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F2699C"/>
    <w:multiLevelType w:val="multilevel"/>
    <w:tmpl w:val="82C433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A09706E"/>
    <w:multiLevelType w:val="multilevel"/>
    <w:tmpl w:val="D4EE51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AD76673"/>
    <w:multiLevelType w:val="multilevel"/>
    <w:tmpl w:val="21922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E6257C3"/>
    <w:multiLevelType w:val="multilevel"/>
    <w:tmpl w:val="4F0615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1"/>
  </w:num>
  <w:num w:numId="4">
    <w:abstractNumId w:val="8"/>
  </w:num>
  <w:num w:numId="5">
    <w:abstractNumId w:val="2"/>
  </w:num>
  <w:num w:numId="6">
    <w:abstractNumId w:val="5"/>
  </w:num>
  <w:num w:numId="7">
    <w:abstractNumId w:val="7"/>
  </w:num>
  <w:num w:numId="8">
    <w:abstractNumId w:val="4"/>
  </w:num>
  <w:num w:numId="9">
    <w:abstractNumId w:val="9"/>
  </w:num>
  <w:num w:numId="10">
    <w:abstractNumId w:val="6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3B0A97"/>
    <w:rsid w:val="000A5516"/>
    <w:rsid w:val="000D3047"/>
    <w:rsid w:val="000E557E"/>
    <w:rsid w:val="00105A25"/>
    <w:rsid w:val="00141219"/>
    <w:rsid w:val="001B1F10"/>
    <w:rsid w:val="00244760"/>
    <w:rsid w:val="00256EC4"/>
    <w:rsid w:val="002C4CA9"/>
    <w:rsid w:val="003B0A97"/>
    <w:rsid w:val="00496E64"/>
    <w:rsid w:val="004D7D9C"/>
    <w:rsid w:val="00567EC0"/>
    <w:rsid w:val="00683223"/>
    <w:rsid w:val="00785B44"/>
    <w:rsid w:val="007A3D1B"/>
    <w:rsid w:val="007A6C4F"/>
    <w:rsid w:val="007B0E6F"/>
    <w:rsid w:val="00816477"/>
    <w:rsid w:val="00822C78"/>
    <w:rsid w:val="008E49DB"/>
    <w:rsid w:val="00910AA8"/>
    <w:rsid w:val="00944722"/>
    <w:rsid w:val="00A20FF4"/>
    <w:rsid w:val="00A54DDF"/>
    <w:rsid w:val="00AE088D"/>
    <w:rsid w:val="00C36DB0"/>
    <w:rsid w:val="00C45A65"/>
    <w:rsid w:val="00EF5C42"/>
    <w:rsid w:val="00F0021D"/>
    <w:rsid w:val="00F75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083E75-3B39-4654-94E1-3BC1807F1B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2C7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22C7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4">
    <w:name w:val="Table Grid"/>
    <w:basedOn w:val="a1"/>
    <w:uiPriority w:val="59"/>
    <w:rsid w:val="00822C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Hyperlink"/>
    <w:basedOn w:val="a0"/>
    <w:uiPriority w:val="99"/>
    <w:unhideWhenUsed/>
    <w:rsid w:val="00822C7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0D3047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0D304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8">
    <w:name w:val="Strong"/>
    <w:basedOn w:val="a0"/>
    <w:uiPriority w:val="22"/>
    <w:qFormat/>
    <w:rsid w:val="00141219"/>
    <w:rPr>
      <w:b/>
      <w:bCs/>
    </w:rPr>
  </w:style>
  <w:style w:type="character" w:customStyle="1" w:styleId="apple-converted-space">
    <w:name w:val="apple-converted-space"/>
    <w:basedOn w:val="a0"/>
    <w:rsid w:val="00683223"/>
  </w:style>
  <w:style w:type="paragraph" w:styleId="a9">
    <w:name w:val="Balloon Text"/>
    <w:basedOn w:val="a"/>
    <w:link w:val="aa"/>
    <w:uiPriority w:val="99"/>
    <w:semiHidden/>
    <w:unhideWhenUsed/>
    <w:rsid w:val="00C45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5A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318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n.booksee.org/book/651278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earch.rsl.ru/ru/record/01001059562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linka.museum/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://www.pandia.ru/text/category/vidi_deyatelmznosti/" TargetMode="External"/><Relationship Id="rId10" Type="http://schemas.openxmlformats.org/officeDocument/2006/relationships/hyperlink" Target="http://2dip.su/&#1089;&#1087;&#1080;&#1089;&#1086;&#1082;_&#1083;&#1080;&#1090;&#1077;&#1088;&#1072;&#1090;&#1091;&#1088;&#1099;/841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cyberleninka.ru/article/n/muzykalnye-foneticheskie-uprazhneniya-v-obuchenii-angliyskomu-proiznosheniyu-mladshih-shkolnik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2591</Words>
  <Characters>14770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aser</dc:creator>
  <cp:keywords/>
  <dc:description/>
  <cp:lastModifiedBy>aser</cp:lastModifiedBy>
  <cp:revision>15</cp:revision>
  <cp:lastPrinted>2021-03-22T18:53:00Z</cp:lastPrinted>
  <dcterms:created xsi:type="dcterms:W3CDTF">2019-12-10T17:15:00Z</dcterms:created>
  <dcterms:modified xsi:type="dcterms:W3CDTF">2021-03-22T19:11:00Z</dcterms:modified>
</cp:coreProperties>
</file>