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70F" w:rsidRDefault="0077070F" w:rsidP="007F3575">
      <w:pPr>
        <w:pStyle w:val="70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0" w:name="bookmark1"/>
    </w:p>
    <w:p w:rsidR="0077070F" w:rsidRDefault="0077070F" w:rsidP="003F056F">
      <w:pPr>
        <w:pStyle w:val="7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F056F" w:rsidRPr="003F056F" w:rsidRDefault="003F056F" w:rsidP="003F056F">
      <w:pPr>
        <w:pStyle w:val="7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056F">
        <w:rPr>
          <w:rFonts w:ascii="Times New Roman" w:hAnsi="Times New Roman" w:cs="Times New Roman"/>
          <w:sz w:val="24"/>
          <w:szCs w:val="24"/>
        </w:rPr>
        <w:t xml:space="preserve">Дополнительная </w:t>
      </w:r>
      <w:proofErr w:type="spellStart"/>
      <w:r w:rsidRPr="003F056F">
        <w:rPr>
          <w:rFonts w:ascii="Times New Roman" w:hAnsi="Times New Roman" w:cs="Times New Roman"/>
          <w:sz w:val="24"/>
          <w:szCs w:val="24"/>
        </w:rPr>
        <w:t>общеразвивающая</w:t>
      </w:r>
      <w:proofErr w:type="spellEnd"/>
      <w:r w:rsidRPr="003F056F">
        <w:rPr>
          <w:rFonts w:ascii="Times New Roman" w:hAnsi="Times New Roman" w:cs="Times New Roman"/>
          <w:sz w:val="24"/>
          <w:szCs w:val="24"/>
        </w:rPr>
        <w:t xml:space="preserve"> программа по </w:t>
      </w:r>
      <w:bookmarkEnd w:id="0"/>
      <w:r>
        <w:rPr>
          <w:rFonts w:ascii="Times New Roman" w:hAnsi="Times New Roman" w:cs="Times New Roman"/>
          <w:sz w:val="24"/>
          <w:szCs w:val="24"/>
        </w:rPr>
        <w:t>химии</w:t>
      </w:r>
    </w:p>
    <w:p w:rsidR="00076B66" w:rsidRDefault="003F056F" w:rsidP="003F056F">
      <w:pPr>
        <w:pStyle w:val="7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056F">
        <w:rPr>
          <w:rFonts w:ascii="Times New Roman" w:hAnsi="Times New Roman" w:cs="Times New Roman"/>
          <w:sz w:val="24"/>
          <w:szCs w:val="24"/>
        </w:rPr>
        <w:t>«</w:t>
      </w:r>
      <w:r w:rsidR="00584313">
        <w:rPr>
          <w:rFonts w:ascii="Times New Roman" w:hAnsi="Times New Roman" w:cs="Times New Roman"/>
          <w:sz w:val="24"/>
          <w:szCs w:val="24"/>
        </w:rPr>
        <w:t>Моделирование химических процессов</w:t>
      </w:r>
      <w:r w:rsidRPr="003F056F">
        <w:rPr>
          <w:rFonts w:ascii="Times New Roman" w:hAnsi="Times New Roman" w:cs="Times New Roman"/>
          <w:sz w:val="24"/>
          <w:szCs w:val="24"/>
        </w:rPr>
        <w:t>»</w:t>
      </w:r>
    </w:p>
    <w:p w:rsidR="003F056F" w:rsidRDefault="003F056F" w:rsidP="003F056F">
      <w:pPr>
        <w:pStyle w:val="7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</w:t>
      </w:r>
    </w:p>
    <w:p w:rsidR="003F056F" w:rsidRPr="003F056F" w:rsidRDefault="003F056F" w:rsidP="003F056F">
      <w:pPr>
        <w:ind w:firstLine="709"/>
        <w:jc w:val="center"/>
        <w:rPr>
          <w:rFonts w:ascii="Times New Roman" w:eastAsia="Trebuchet MS" w:hAnsi="Times New Roman" w:cs="Times New Roman"/>
          <w:b/>
          <w:bCs/>
          <w:color w:val="auto"/>
          <w:lang w:eastAsia="en-US"/>
        </w:rPr>
      </w:pPr>
      <w:r w:rsidRPr="003F056F">
        <w:rPr>
          <w:rFonts w:ascii="Times New Roman" w:eastAsia="Trebuchet MS" w:hAnsi="Times New Roman" w:cs="Times New Roman"/>
          <w:b/>
          <w:bCs/>
          <w:color w:val="auto"/>
          <w:lang w:eastAsia="en-US"/>
        </w:rPr>
        <w:t>Пояснительная записка</w:t>
      </w:r>
    </w:p>
    <w:p w:rsidR="003F056F" w:rsidRDefault="003F056F" w:rsidP="003F056F">
      <w:pPr>
        <w:pStyle w:val="70"/>
        <w:shd w:val="clear" w:color="auto" w:fill="auto"/>
        <w:spacing w:before="0" w:after="0" w:line="240" w:lineRule="auto"/>
        <w:ind w:firstLine="709"/>
        <w:jc w:val="both"/>
        <w:rPr>
          <w:rFonts w:ascii="Times New Roman" w:eastAsia="Courier New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</w:p>
    <w:p w:rsidR="00A53F6F" w:rsidRDefault="00FF76EE" w:rsidP="00E04EDC">
      <w:pPr>
        <w:ind w:firstLine="709"/>
        <w:jc w:val="both"/>
        <w:rPr>
          <w:rFonts w:ascii="Times New Roman" w:hAnsi="Times New Roman" w:cs="Times New Roman"/>
        </w:rPr>
      </w:pPr>
      <w:r w:rsidRPr="00963FED">
        <w:rPr>
          <w:rFonts w:ascii="Times New Roman" w:hAnsi="Times New Roman" w:cs="Times New Roman"/>
        </w:rPr>
        <w:t>П</w:t>
      </w:r>
      <w:r w:rsidR="003F056F" w:rsidRPr="00963FED">
        <w:rPr>
          <w:rFonts w:ascii="Times New Roman" w:hAnsi="Times New Roman" w:cs="Times New Roman"/>
        </w:rPr>
        <w:t xml:space="preserve">рограмма </w:t>
      </w:r>
      <w:r w:rsidRPr="00963FED">
        <w:rPr>
          <w:rFonts w:ascii="Times New Roman" w:hAnsi="Times New Roman" w:cs="Times New Roman"/>
        </w:rPr>
        <w:t xml:space="preserve">дополнительного платного образовательного </w:t>
      </w:r>
      <w:r w:rsidR="003F056F" w:rsidRPr="00963FED">
        <w:rPr>
          <w:rFonts w:ascii="Times New Roman" w:hAnsi="Times New Roman" w:cs="Times New Roman"/>
        </w:rPr>
        <w:t>курса по химии</w:t>
      </w:r>
      <w:r w:rsidR="00810A4C">
        <w:rPr>
          <w:rFonts w:ascii="Times New Roman" w:hAnsi="Times New Roman" w:cs="Times New Roman"/>
        </w:rPr>
        <w:t xml:space="preserve"> </w:t>
      </w:r>
      <w:r w:rsidR="003F056F" w:rsidRPr="00963FED">
        <w:rPr>
          <w:rFonts w:ascii="Times New Roman" w:hAnsi="Times New Roman" w:cs="Times New Roman"/>
        </w:rPr>
        <w:t>«</w:t>
      </w:r>
      <w:r w:rsidR="00584313">
        <w:rPr>
          <w:rFonts w:ascii="Times New Roman" w:hAnsi="Times New Roman" w:cs="Times New Roman"/>
        </w:rPr>
        <w:t>Моделирование химических процессов</w:t>
      </w:r>
      <w:r w:rsidR="003F056F" w:rsidRPr="00963FED">
        <w:rPr>
          <w:rFonts w:ascii="Times New Roman" w:hAnsi="Times New Roman" w:cs="Times New Roman"/>
        </w:rPr>
        <w:t>»</w:t>
      </w:r>
      <w:r w:rsidR="00A7623C">
        <w:rPr>
          <w:rFonts w:ascii="Times New Roman" w:hAnsi="Times New Roman" w:cs="Times New Roman"/>
        </w:rPr>
        <w:t xml:space="preserve"> для учащихся 9 классов </w:t>
      </w:r>
      <w:r w:rsidR="00C15A8A" w:rsidRPr="00FD1C96">
        <w:rPr>
          <w:rFonts w:ascii="Times New Roman" w:hAnsi="Times New Roman"/>
        </w:rPr>
        <w:t xml:space="preserve">составлена на основе </w:t>
      </w:r>
      <w:r w:rsidR="00EC6078" w:rsidRPr="00963FED">
        <w:rPr>
          <w:rFonts w:ascii="Times New Roman" w:hAnsi="Times New Roman" w:cs="Times New Roman"/>
        </w:rPr>
        <w:t>рабочей программы курса «Моде</w:t>
      </w:r>
      <w:r w:rsidR="00584313">
        <w:rPr>
          <w:rFonts w:ascii="Times New Roman" w:hAnsi="Times New Roman" w:cs="Times New Roman"/>
        </w:rPr>
        <w:t xml:space="preserve">лирование химических процессов» </w:t>
      </w:r>
      <w:r w:rsidR="00E13B5D" w:rsidRPr="00963FED">
        <w:rPr>
          <w:rFonts w:ascii="Times New Roman" w:hAnsi="Times New Roman" w:cs="Times New Roman"/>
        </w:rPr>
        <w:t xml:space="preserve">(МБОУ гимназия </w:t>
      </w:r>
      <w:r w:rsidR="00963FED" w:rsidRPr="00963FED">
        <w:rPr>
          <w:rFonts w:ascii="Times New Roman" w:hAnsi="Times New Roman" w:cs="Times New Roman"/>
        </w:rPr>
        <w:t>«Лаборатория Салахова»</w:t>
      </w:r>
      <w:r w:rsidR="00E04EDC">
        <w:rPr>
          <w:rFonts w:ascii="Times New Roman" w:hAnsi="Times New Roman" w:cs="Times New Roman"/>
        </w:rPr>
        <w:t>)</w:t>
      </w:r>
      <w:r w:rsidR="00963FED" w:rsidRPr="00963FED">
        <w:rPr>
          <w:rFonts w:ascii="Times New Roman" w:hAnsi="Times New Roman" w:cs="Times New Roman"/>
        </w:rPr>
        <w:t xml:space="preserve">, </w:t>
      </w:r>
      <w:r w:rsidR="00963FED" w:rsidRPr="00963FED">
        <w:rPr>
          <w:rStyle w:val="apple-converted-space"/>
          <w:rFonts w:ascii="Times New Roman" w:hAnsi="Times New Roman" w:cs="Times New Roman"/>
          <w:bCs/>
          <w:shd w:val="clear" w:color="auto" w:fill="FEFEFE"/>
        </w:rPr>
        <w:t xml:space="preserve">курса </w:t>
      </w:r>
      <w:r w:rsidR="00EC6078" w:rsidRPr="00963FED">
        <w:rPr>
          <w:rStyle w:val="af2"/>
          <w:rFonts w:ascii="Times New Roman" w:hAnsi="Times New Roman" w:cs="Times New Roman"/>
          <w:bCs/>
          <w:i w:val="0"/>
          <w:iCs w:val="0"/>
          <w:shd w:val="clear" w:color="auto" w:fill="FEFEFE"/>
        </w:rPr>
        <w:t>"Решение химических задач разными способами"</w:t>
      </w:r>
      <w:r w:rsidR="00584313">
        <w:rPr>
          <w:rFonts w:ascii="Times New Roman" w:hAnsi="Times New Roman" w:cs="Times New Roman"/>
        </w:rPr>
        <w:t xml:space="preserve"> Г.Ю. Запольских.</w:t>
      </w:r>
    </w:p>
    <w:p w:rsidR="00A7623C" w:rsidRPr="00E04EDC" w:rsidRDefault="00A7623C" w:rsidP="00A7623C">
      <w:pPr>
        <w:pStyle w:val="Default"/>
        <w:ind w:firstLine="709"/>
        <w:jc w:val="both"/>
      </w:pPr>
      <w:r w:rsidRPr="00E04EDC">
        <w:rPr>
          <w:bCs/>
        </w:rPr>
        <w:t xml:space="preserve">Цель: </w:t>
      </w:r>
    </w:p>
    <w:p w:rsidR="00A7623C" w:rsidRPr="00963FED" w:rsidRDefault="00A7623C" w:rsidP="00A7623C">
      <w:pPr>
        <w:pStyle w:val="Default"/>
        <w:jc w:val="both"/>
      </w:pPr>
      <w:r w:rsidRPr="00963FED">
        <w:t xml:space="preserve">Расширить знания учащихся о механизмах превращений посредством моделирования химических процессов. </w:t>
      </w:r>
    </w:p>
    <w:p w:rsidR="00A7623C" w:rsidRPr="00963FED" w:rsidRDefault="00A7623C" w:rsidP="00A7623C">
      <w:pPr>
        <w:ind w:left="20" w:right="20" w:firstLine="709"/>
        <w:jc w:val="both"/>
        <w:rPr>
          <w:rFonts w:ascii="Times New Roman" w:eastAsia="Times New Roman" w:hAnsi="Times New Roman" w:cs="Times New Roman"/>
        </w:rPr>
      </w:pPr>
      <w:r w:rsidRPr="00963FED">
        <w:rPr>
          <w:rFonts w:ascii="Times New Roman" w:eastAsia="Times New Roman" w:hAnsi="Times New Roman" w:cs="Times New Roman"/>
          <w:color w:val="auto"/>
          <w:lang w:eastAsia="en-US"/>
        </w:rPr>
        <w:t>Задачи:</w:t>
      </w:r>
    </w:p>
    <w:p w:rsidR="00A7623C" w:rsidRPr="00963FED" w:rsidRDefault="00A7623C" w:rsidP="00A7623C">
      <w:pPr>
        <w:ind w:right="20"/>
        <w:jc w:val="both"/>
        <w:rPr>
          <w:rFonts w:ascii="Times New Roman" w:eastAsia="Times New Roman" w:hAnsi="Times New Roman" w:cs="Times New Roman"/>
        </w:rPr>
      </w:pPr>
      <w:r w:rsidRPr="00963FED">
        <w:rPr>
          <w:rFonts w:ascii="Times New Roman" w:eastAsia="Times New Roman" w:hAnsi="Times New Roman" w:cs="Times New Roman"/>
        </w:rPr>
        <w:t>Повысить теоретический уровень знаний учащихся по химии</w:t>
      </w:r>
    </w:p>
    <w:p w:rsidR="00A7623C" w:rsidRPr="00963FED" w:rsidRDefault="00A7623C" w:rsidP="00A7623C">
      <w:pPr>
        <w:pStyle w:val="Default"/>
        <w:jc w:val="both"/>
      </w:pPr>
      <w:r w:rsidRPr="00963FED">
        <w:t xml:space="preserve">Способствовать развитию логического мышления. </w:t>
      </w:r>
    </w:p>
    <w:p w:rsidR="00A7623C" w:rsidRPr="00963FED" w:rsidRDefault="00A7623C" w:rsidP="00A7623C">
      <w:pPr>
        <w:pStyle w:val="Default"/>
        <w:jc w:val="both"/>
      </w:pPr>
      <w:r w:rsidRPr="00963FED">
        <w:t xml:space="preserve">Развивать познавательные интересы и способности самостоятельно добывать знания. </w:t>
      </w:r>
    </w:p>
    <w:p w:rsidR="00A7623C" w:rsidRPr="00963FED" w:rsidRDefault="00A7623C" w:rsidP="00A7623C">
      <w:pPr>
        <w:pStyle w:val="Default"/>
        <w:jc w:val="both"/>
      </w:pPr>
      <w:r w:rsidRPr="00963FED">
        <w:t xml:space="preserve">Познакомить учащихся с химическими реакциями, не входящими в обязательный минимум образования. </w:t>
      </w:r>
    </w:p>
    <w:p w:rsidR="00A7623C" w:rsidRPr="00963FED" w:rsidRDefault="00A7623C" w:rsidP="00A7623C">
      <w:pPr>
        <w:pStyle w:val="Default"/>
        <w:jc w:val="both"/>
      </w:pPr>
      <w:r w:rsidRPr="00963FED">
        <w:t xml:space="preserve">Научить решать разнообразные задачи повышенного уровня сложности, соответствующие требованиям вузов естественно - научного профиля, используя различные алгоритмы решения. </w:t>
      </w:r>
    </w:p>
    <w:p w:rsidR="00A7623C" w:rsidRDefault="00A7623C" w:rsidP="00A7623C">
      <w:pPr>
        <w:pStyle w:val="Apxrz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С</w:t>
      </w:r>
      <w:r w:rsidRPr="00963FED">
        <w:rPr>
          <w:rFonts w:cs="Times New Roman"/>
          <w:color w:val="000000"/>
        </w:rPr>
        <w:t>пособствовать развитию содержательной и деятельной сторон мышления (знания и умения выполнять различные операции, действия);</w:t>
      </w:r>
    </w:p>
    <w:p w:rsidR="00A7623C" w:rsidRPr="00963FED" w:rsidRDefault="00A7623C" w:rsidP="00E04EDC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Общая характеристика курса</w:t>
      </w:r>
    </w:p>
    <w:p w:rsidR="00E04EDC" w:rsidRDefault="00FF76EE" w:rsidP="00A7623C">
      <w:pPr>
        <w:pStyle w:val="Default"/>
        <w:ind w:firstLine="709"/>
        <w:jc w:val="both"/>
      </w:pPr>
      <w:r w:rsidRPr="00963FED">
        <w:t xml:space="preserve">Данная программа </w:t>
      </w:r>
      <w:r w:rsidR="00EC28AE" w:rsidRPr="00963FED">
        <w:t>ориентирована на учащихся, решивших получить более глубокие знания</w:t>
      </w:r>
      <w:r w:rsidRPr="00963FED">
        <w:t xml:space="preserve"> по химии.</w:t>
      </w:r>
      <w:r w:rsidR="00963FED" w:rsidRPr="00963FED">
        <w:t xml:space="preserve"> Программа курса включает материал, не содержащийся в базовых программах, и содержит знания, вызывающие познавательный интерес. Формы проведения учебных занятий – лекционные занятия и уроки-практикумы. </w:t>
      </w:r>
    </w:p>
    <w:p w:rsidR="00E04EDC" w:rsidRPr="00E04EDC" w:rsidRDefault="00E04EDC" w:rsidP="00E04EDC">
      <w:pPr>
        <w:pStyle w:val="Apxrz"/>
        <w:ind w:firstLine="709"/>
        <w:jc w:val="both"/>
        <w:rPr>
          <w:rFonts w:cs="Times New Roman"/>
          <w:color w:val="000000"/>
        </w:rPr>
      </w:pPr>
      <w:r w:rsidRPr="00E04EDC">
        <w:t>Данная программа представляется особенно актуальной, так как при малом количестве часов, отведенных на изучение химии, расширяет возможность совершенствования умений учащихся решать химические задачи, знакомит с различными способами их решения, т.е. углубляет знания учащихся. А также программа предназначена для тех из них, которые проявляют повышенный интерес к изучению химии и собираются продолжить образование в учебных заведениях естественно – научного профиля. Практика показывает, что ребята, посещающие такие занятия, добиваются высоких результатов на олимпиадах по химии и на вступительных экзаменах в химико-технологические, медицинские ВУЗы.</w:t>
      </w:r>
    </w:p>
    <w:p w:rsidR="0099516A" w:rsidRDefault="00E04EDC" w:rsidP="00E04EDC">
      <w:pPr>
        <w:pStyle w:val="20"/>
        <w:shd w:val="clear" w:color="auto" w:fill="auto"/>
        <w:spacing w:line="240" w:lineRule="auto"/>
        <w:ind w:right="238" w:firstLine="709"/>
        <w:jc w:val="both"/>
        <w:rPr>
          <w:sz w:val="24"/>
          <w:szCs w:val="24"/>
        </w:rPr>
      </w:pPr>
      <w:r w:rsidRPr="00E04EDC">
        <w:rPr>
          <w:sz w:val="24"/>
          <w:szCs w:val="24"/>
        </w:rPr>
        <w:t>Моделирование процессов способствует развитию логического мышления, прививает навык самостоятельной работы. Решение сложных задач – интересный и творческий процесс</w:t>
      </w:r>
      <w:r w:rsidR="00887300">
        <w:rPr>
          <w:sz w:val="24"/>
          <w:szCs w:val="24"/>
        </w:rPr>
        <w:t xml:space="preserve">, </w:t>
      </w:r>
      <w:r w:rsidRPr="00E04EDC">
        <w:rPr>
          <w:sz w:val="24"/>
          <w:szCs w:val="24"/>
        </w:rPr>
        <w:t xml:space="preserve">способствует самореализации ученика. Задачи обеспечивают закрепление теоретических знаний, учат творчески применять их в новой ситуации. </w:t>
      </w:r>
    </w:p>
    <w:p w:rsidR="00AE7AB4" w:rsidRDefault="00A7623C" w:rsidP="00A7623C">
      <w:pPr>
        <w:pStyle w:val="Default"/>
        <w:ind w:firstLine="709"/>
        <w:jc w:val="both"/>
      </w:pPr>
      <w:r w:rsidRPr="00A7623C">
        <w:t xml:space="preserve">Курс рассчитан на </w:t>
      </w:r>
      <w:r w:rsidR="00B5498E">
        <w:t>3</w:t>
      </w:r>
      <w:r w:rsidR="00CE452A">
        <w:t>4</w:t>
      </w:r>
      <w:r w:rsidRPr="00A7623C">
        <w:t xml:space="preserve"> час</w:t>
      </w:r>
      <w:r w:rsidR="00CE452A">
        <w:t>а</w:t>
      </w:r>
      <w:r w:rsidRPr="00A7623C">
        <w:t xml:space="preserve"> в год, что соответствует </w:t>
      </w:r>
      <w:r w:rsidR="00B5498E">
        <w:t>1</w:t>
      </w:r>
      <w:r w:rsidRPr="00A7623C">
        <w:t xml:space="preserve"> час</w:t>
      </w:r>
      <w:r w:rsidR="00B5498E">
        <w:t xml:space="preserve">у </w:t>
      </w:r>
      <w:r w:rsidRPr="00A7623C">
        <w:t>учебного времени в неделю.</w:t>
      </w:r>
    </w:p>
    <w:p w:rsidR="00A7623C" w:rsidRDefault="00A7623C" w:rsidP="00A7623C">
      <w:pPr>
        <w:pStyle w:val="Default"/>
        <w:ind w:firstLine="709"/>
        <w:jc w:val="both"/>
      </w:pPr>
    </w:p>
    <w:p w:rsidR="00536A26" w:rsidRDefault="00536A26" w:rsidP="00A7623C">
      <w:pPr>
        <w:pStyle w:val="Default"/>
        <w:ind w:firstLine="709"/>
        <w:jc w:val="both"/>
      </w:pPr>
    </w:p>
    <w:p w:rsidR="00536A26" w:rsidRDefault="00536A26" w:rsidP="00A7623C">
      <w:pPr>
        <w:pStyle w:val="Default"/>
        <w:ind w:firstLine="709"/>
        <w:jc w:val="both"/>
      </w:pPr>
    </w:p>
    <w:p w:rsidR="00536A26" w:rsidRDefault="00536A26" w:rsidP="00A7623C">
      <w:pPr>
        <w:pStyle w:val="Default"/>
        <w:ind w:firstLine="709"/>
        <w:jc w:val="both"/>
      </w:pPr>
    </w:p>
    <w:p w:rsidR="00536A26" w:rsidRDefault="00536A26" w:rsidP="00A7623C">
      <w:pPr>
        <w:pStyle w:val="Default"/>
        <w:ind w:firstLine="709"/>
        <w:jc w:val="both"/>
      </w:pPr>
    </w:p>
    <w:p w:rsidR="00536A26" w:rsidRDefault="00536A26" w:rsidP="00A7623C">
      <w:pPr>
        <w:pStyle w:val="Default"/>
        <w:ind w:firstLine="709"/>
        <w:jc w:val="both"/>
      </w:pPr>
    </w:p>
    <w:p w:rsidR="00536A26" w:rsidRDefault="00536A26" w:rsidP="00A7623C">
      <w:pPr>
        <w:pStyle w:val="Default"/>
        <w:ind w:firstLine="709"/>
        <w:jc w:val="both"/>
      </w:pPr>
    </w:p>
    <w:p w:rsidR="00536A26" w:rsidRDefault="00536A26" w:rsidP="00A7623C">
      <w:pPr>
        <w:pStyle w:val="Default"/>
        <w:ind w:firstLine="709"/>
        <w:jc w:val="both"/>
      </w:pPr>
    </w:p>
    <w:p w:rsidR="00B5498E" w:rsidRDefault="00B5498E" w:rsidP="00A7623C">
      <w:pPr>
        <w:pStyle w:val="Default"/>
        <w:ind w:firstLine="709"/>
        <w:jc w:val="both"/>
      </w:pPr>
    </w:p>
    <w:p w:rsidR="004740A0" w:rsidRDefault="004740A0" w:rsidP="00AE7AB4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hAnsi="Times New Roman" w:cs="Times New Roman"/>
          <w:b/>
          <w:lang w:eastAsia="ar-SA"/>
        </w:rPr>
      </w:pPr>
    </w:p>
    <w:p w:rsidR="004740A0" w:rsidRDefault="004740A0" w:rsidP="00AE7AB4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hAnsi="Times New Roman" w:cs="Times New Roman"/>
          <w:b/>
          <w:lang w:eastAsia="ar-SA"/>
        </w:rPr>
      </w:pPr>
    </w:p>
    <w:p w:rsidR="00AE7AB4" w:rsidRPr="00AE7AB4" w:rsidRDefault="00AE7AB4" w:rsidP="00AE7AB4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hAnsi="Times New Roman" w:cs="Times New Roman"/>
          <w:b/>
          <w:lang w:eastAsia="ar-SA"/>
        </w:rPr>
      </w:pPr>
      <w:r w:rsidRPr="00AE7AB4">
        <w:rPr>
          <w:rFonts w:ascii="Times New Roman" w:hAnsi="Times New Roman" w:cs="Times New Roman"/>
          <w:b/>
          <w:lang w:eastAsia="ar-SA"/>
        </w:rPr>
        <w:t>Тематический план курса</w:t>
      </w:r>
    </w:p>
    <w:p w:rsidR="0099516A" w:rsidRPr="00D46B28" w:rsidRDefault="0099516A" w:rsidP="00AE7AB4">
      <w:pPr>
        <w:pStyle w:val="1"/>
        <w:shd w:val="clear" w:color="auto" w:fill="auto"/>
        <w:spacing w:before="0" w:after="0" w:line="240" w:lineRule="auto"/>
        <w:ind w:right="20" w:firstLine="0"/>
        <w:jc w:val="both"/>
        <w:rPr>
          <w:bCs/>
          <w:sz w:val="24"/>
          <w:szCs w:val="24"/>
        </w:rPr>
      </w:pPr>
    </w:p>
    <w:tbl>
      <w:tblPr>
        <w:tblW w:w="10031" w:type="dxa"/>
        <w:tblInd w:w="-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8215"/>
        <w:gridCol w:w="1276"/>
      </w:tblGrid>
      <w:tr w:rsidR="0099516A" w:rsidRPr="005B408F" w:rsidTr="0099516A">
        <w:trPr>
          <w:trHeight w:val="655"/>
        </w:trPr>
        <w:tc>
          <w:tcPr>
            <w:tcW w:w="540" w:type="dxa"/>
          </w:tcPr>
          <w:p w:rsidR="0099516A" w:rsidRPr="00CF1954" w:rsidRDefault="0099516A" w:rsidP="00FD2ED2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CF1954">
              <w:rPr>
                <w:rFonts w:ascii="Times New Roman" w:hAnsi="Times New Roman" w:cs="Times New Roman"/>
              </w:rPr>
              <w:t xml:space="preserve">№ </w:t>
            </w:r>
          </w:p>
          <w:p w:rsidR="0099516A" w:rsidRPr="00CF1954" w:rsidRDefault="0099516A" w:rsidP="00FD2ED2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F195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F1954">
              <w:rPr>
                <w:rFonts w:ascii="Times New Roman" w:hAnsi="Times New Roman" w:cs="Times New Roman"/>
              </w:rPr>
              <w:t>/</w:t>
            </w:r>
            <w:proofErr w:type="spellStart"/>
            <w:r w:rsidRPr="00CF195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215" w:type="dxa"/>
          </w:tcPr>
          <w:p w:rsidR="0099516A" w:rsidRPr="00CF1954" w:rsidRDefault="0099516A" w:rsidP="00FD2ED2">
            <w:pPr>
              <w:tabs>
                <w:tab w:val="left" w:pos="2355"/>
              </w:tabs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CF1954">
              <w:rPr>
                <w:rFonts w:ascii="Times New Roman" w:hAnsi="Times New Roman" w:cs="Times New Roman"/>
                <w:b/>
              </w:rPr>
              <w:t>Разделы, темы</w:t>
            </w:r>
          </w:p>
        </w:tc>
        <w:tc>
          <w:tcPr>
            <w:tcW w:w="1276" w:type="dxa"/>
          </w:tcPr>
          <w:p w:rsidR="0099516A" w:rsidRPr="00CF1954" w:rsidRDefault="0099516A" w:rsidP="00FD2ED2">
            <w:pPr>
              <w:tabs>
                <w:tab w:val="left" w:pos="235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F1954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3747F3" w:rsidRPr="005B408F" w:rsidTr="0099516A">
        <w:tc>
          <w:tcPr>
            <w:tcW w:w="540" w:type="dxa"/>
          </w:tcPr>
          <w:p w:rsidR="003747F3" w:rsidRPr="00CF1954" w:rsidRDefault="003747F3" w:rsidP="00FD2ED2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15" w:type="dxa"/>
          </w:tcPr>
          <w:p w:rsidR="003747F3" w:rsidRPr="000434A7" w:rsidRDefault="000434A7" w:rsidP="00150492">
            <w:pPr>
              <w:pStyle w:val="Default"/>
              <w:jc w:val="both"/>
            </w:pPr>
            <w:r w:rsidRPr="000434A7">
              <w:rPr>
                <w:bCs/>
                <w:sz w:val="23"/>
                <w:szCs w:val="23"/>
              </w:rPr>
              <w:t xml:space="preserve">Тема </w:t>
            </w:r>
            <w:r w:rsidR="00150492">
              <w:rPr>
                <w:bCs/>
                <w:sz w:val="23"/>
                <w:szCs w:val="23"/>
              </w:rPr>
              <w:t>1</w:t>
            </w:r>
            <w:r w:rsidRPr="000434A7">
              <w:rPr>
                <w:bCs/>
                <w:sz w:val="23"/>
                <w:szCs w:val="23"/>
              </w:rPr>
              <w:t>. Моделирование</w:t>
            </w:r>
            <w:r w:rsidRPr="000434A7">
              <w:t xml:space="preserve"> строения многоэлектронных атомов</w:t>
            </w:r>
          </w:p>
        </w:tc>
        <w:tc>
          <w:tcPr>
            <w:tcW w:w="1276" w:type="dxa"/>
          </w:tcPr>
          <w:p w:rsidR="003747F3" w:rsidRDefault="00B5498E" w:rsidP="00FD2ED2">
            <w:pPr>
              <w:tabs>
                <w:tab w:val="left" w:pos="2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434A7" w:rsidRPr="005B408F" w:rsidTr="0099516A">
        <w:tc>
          <w:tcPr>
            <w:tcW w:w="540" w:type="dxa"/>
          </w:tcPr>
          <w:p w:rsidR="000434A7" w:rsidRDefault="000434A7" w:rsidP="00FD2ED2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215" w:type="dxa"/>
          </w:tcPr>
          <w:p w:rsidR="000434A7" w:rsidRPr="000434A7" w:rsidRDefault="00121C1E" w:rsidP="009E07A1">
            <w:pPr>
              <w:pStyle w:val="Default"/>
              <w:jc w:val="both"/>
              <w:rPr>
                <w:bCs/>
                <w:sz w:val="23"/>
                <w:szCs w:val="23"/>
              </w:rPr>
            </w:pPr>
            <w:r>
              <w:t xml:space="preserve">Тема </w:t>
            </w:r>
            <w:r w:rsidR="009E07A1">
              <w:t>2.</w:t>
            </w:r>
            <w:r w:rsidR="000434A7">
              <w:t>Моделирование молекулярных систем</w:t>
            </w:r>
          </w:p>
        </w:tc>
        <w:tc>
          <w:tcPr>
            <w:tcW w:w="1276" w:type="dxa"/>
          </w:tcPr>
          <w:p w:rsidR="000434A7" w:rsidRDefault="00B5498E" w:rsidP="00FD2ED2">
            <w:pPr>
              <w:tabs>
                <w:tab w:val="left" w:pos="2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9516A" w:rsidRPr="005B408F" w:rsidTr="0099516A">
        <w:tc>
          <w:tcPr>
            <w:tcW w:w="540" w:type="dxa"/>
          </w:tcPr>
          <w:p w:rsidR="0099516A" w:rsidRPr="00CF1954" w:rsidRDefault="0099516A" w:rsidP="00FD2ED2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CF195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15" w:type="dxa"/>
          </w:tcPr>
          <w:p w:rsidR="0099516A" w:rsidRPr="000434A7" w:rsidRDefault="00A71191" w:rsidP="008D44BA">
            <w:pPr>
              <w:pStyle w:val="Apxrz"/>
              <w:jc w:val="both"/>
              <w:rPr>
                <w:rFonts w:cs="Times New Roman"/>
                <w:color w:val="000000"/>
              </w:rPr>
            </w:pPr>
            <w:r>
              <w:rPr>
                <w:bCs/>
                <w:sz w:val="23"/>
                <w:szCs w:val="23"/>
              </w:rPr>
              <w:t>Тема 3</w:t>
            </w:r>
            <w:r w:rsidR="003747F3" w:rsidRPr="000434A7">
              <w:rPr>
                <w:bCs/>
                <w:sz w:val="23"/>
                <w:szCs w:val="23"/>
              </w:rPr>
              <w:t>. Моделирование химических превращений</w:t>
            </w:r>
          </w:p>
        </w:tc>
        <w:tc>
          <w:tcPr>
            <w:tcW w:w="1276" w:type="dxa"/>
          </w:tcPr>
          <w:p w:rsidR="0099516A" w:rsidRPr="00CF1954" w:rsidRDefault="00B5498E" w:rsidP="00EB3383">
            <w:pPr>
              <w:tabs>
                <w:tab w:val="left" w:pos="2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B3383">
              <w:rPr>
                <w:rFonts w:ascii="Times New Roman" w:hAnsi="Times New Roman" w:cs="Times New Roman"/>
              </w:rPr>
              <w:t>2</w:t>
            </w:r>
          </w:p>
        </w:tc>
      </w:tr>
      <w:tr w:rsidR="0099516A" w:rsidRPr="005B408F" w:rsidTr="0099516A">
        <w:tc>
          <w:tcPr>
            <w:tcW w:w="540" w:type="dxa"/>
          </w:tcPr>
          <w:p w:rsidR="0099516A" w:rsidRPr="00CF1954" w:rsidRDefault="0099516A" w:rsidP="00FD2ED2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 w:rsidRPr="00CF195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215" w:type="dxa"/>
          </w:tcPr>
          <w:p w:rsidR="0099516A" w:rsidRPr="000434A7" w:rsidRDefault="003747F3" w:rsidP="00121C1E">
            <w:pPr>
              <w:pStyle w:val="Default"/>
              <w:jc w:val="both"/>
              <w:rPr>
                <w:sz w:val="23"/>
                <w:szCs w:val="23"/>
              </w:rPr>
            </w:pPr>
            <w:r w:rsidRPr="000434A7">
              <w:rPr>
                <w:sz w:val="23"/>
                <w:szCs w:val="23"/>
              </w:rPr>
              <w:t xml:space="preserve">Тема </w:t>
            </w:r>
            <w:r w:rsidR="00A71191">
              <w:rPr>
                <w:sz w:val="23"/>
                <w:szCs w:val="23"/>
              </w:rPr>
              <w:t>4</w:t>
            </w:r>
            <w:r w:rsidRPr="000434A7">
              <w:rPr>
                <w:sz w:val="23"/>
                <w:szCs w:val="23"/>
              </w:rPr>
              <w:t>.Моделирование направлений химических процессов</w:t>
            </w:r>
          </w:p>
        </w:tc>
        <w:tc>
          <w:tcPr>
            <w:tcW w:w="1276" w:type="dxa"/>
          </w:tcPr>
          <w:p w:rsidR="0099516A" w:rsidRPr="00CF1954" w:rsidRDefault="00387A52" w:rsidP="00E1459A">
            <w:pPr>
              <w:tabs>
                <w:tab w:val="left" w:pos="2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9516A" w:rsidRPr="005B408F" w:rsidTr="0099516A">
        <w:tc>
          <w:tcPr>
            <w:tcW w:w="540" w:type="dxa"/>
          </w:tcPr>
          <w:p w:rsidR="0099516A" w:rsidRDefault="0099516A" w:rsidP="00FD2ED2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215" w:type="dxa"/>
          </w:tcPr>
          <w:p w:rsidR="0099516A" w:rsidRDefault="0099516A" w:rsidP="00FD2ED2">
            <w:pPr>
              <w:tabs>
                <w:tab w:val="left" w:pos="23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276" w:type="dxa"/>
          </w:tcPr>
          <w:p w:rsidR="0099516A" w:rsidRDefault="003A365E" w:rsidP="00EB3383">
            <w:pPr>
              <w:tabs>
                <w:tab w:val="left" w:pos="235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B3383">
              <w:rPr>
                <w:rFonts w:ascii="Times New Roman" w:hAnsi="Times New Roman" w:cs="Times New Roman"/>
              </w:rPr>
              <w:t>4</w:t>
            </w:r>
          </w:p>
        </w:tc>
      </w:tr>
    </w:tbl>
    <w:p w:rsidR="0099516A" w:rsidRPr="00C1112E" w:rsidRDefault="0099516A" w:rsidP="00C1112E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</w:p>
    <w:p w:rsidR="0099516A" w:rsidRDefault="0099516A" w:rsidP="0067371A">
      <w:pPr>
        <w:pStyle w:val="Apxrz"/>
        <w:jc w:val="center"/>
        <w:rPr>
          <w:rFonts w:cs="Times New Roman"/>
          <w:b/>
          <w:bCs/>
          <w:color w:val="000000"/>
        </w:rPr>
      </w:pPr>
      <w:r w:rsidRPr="007F5E0E">
        <w:rPr>
          <w:rFonts w:cs="Times New Roman"/>
          <w:b/>
          <w:bCs/>
          <w:color w:val="000000"/>
        </w:rPr>
        <w:t xml:space="preserve">Содержание </w:t>
      </w:r>
      <w:r w:rsidR="000F18C6">
        <w:rPr>
          <w:rFonts w:cs="Times New Roman"/>
          <w:b/>
          <w:bCs/>
          <w:color w:val="000000"/>
        </w:rPr>
        <w:t>программы</w:t>
      </w:r>
    </w:p>
    <w:p w:rsidR="00514AE3" w:rsidRDefault="003A365E" w:rsidP="00514AE3">
      <w:pPr>
        <w:pStyle w:val="Default"/>
        <w:jc w:val="center"/>
        <w:rPr>
          <w:b/>
          <w:bCs/>
        </w:rPr>
      </w:pPr>
      <w:r>
        <w:rPr>
          <w:b/>
        </w:rPr>
        <w:t>3</w:t>
      </w:r>
      <w:r w:rsidR="00CE452A">
        <w:rPr>
          <w:b/>
        </w:rPr>
        <w:t>4</w:t>
      </w:r>
      <w:r w:rsidR="008A702E">
        <w:rPr>
          <w:b/>
        </w:rPr>
        <w:t xml:space="preserve"> час</w:t>
      </w:r>
      <w:r w:rsidR="00CE452A">
        <w:rPr>
          <w:b/>
        </w:rPr>
        <w:t>а</w:t>
      </w:r>
      <w:r w:rsidR="008A702E">
        <w:rPr>
          <w:b/>
        </w:rPr>
        <w:t xml:space="preserve"> (</w:t>
      </w:r>
      <w:r>
        <w:rPr>
          <w:b/>
        </w:rPr>
        <w:t>1</w:t>
      </w:r>
      <w:r w:rsidR="008A702E" w:rsidRPr="00FD1C96">
        <w:rPr>
          <w:b/>
        </w:rPr>
        <w:t xml:space="preserve"> час в неделю)</w:t>
      </w:r>
    </w:p>
    <w:p w:rsidR="00514AE3" w:rsidRDefault="00514AE3" w:rsidP="00514AE3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150492" w:rsidRDefault="00150492" w:rsidP="00514AE3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150492">
        <w:rPr>
          <w:rFonts w:ascii="Times New Roman" w:hAnsi="Times New Roman" w:cs="Times New Roman"/>
          <w:b/>
          <w:bCs/>
        </w:rPr>
        <w:t>Тема 1. Моделирование</w:t>
      </w:r>
      <w:r w:rsidRPr="00150492">
        <w:rPr>
          <w:rFonts w:ascii="Times New Roman" w:hAnsi="Times New Roman" w:cs="Times New Roman"/>
          <w:b/>
        </w:rPr>
        <w:t xml:space="preserve"> строения многоэлектронных атомов</w:t>
      </w:r>
      <w:r w:rsidR="00360F7D">
        <w:rPr>
          <w:rFonts w:ascii="Times New Roman" w:hAnsi="Times New Roman" w:cs="Times New Roman"/>
          <w:b/>
        </w:rPr>
        <w:t xml:space="preserve"> (</w:t>
      </w:r>
      <w:r w:rsidR="003A365E">
        <w:rPr>
          <w:rFonts w:ascii="Times New Roman" w:hAnsi="Times New Roman" w:cs="Times New Roman"/>
          <w:b/>
        </w:rPr>
        <w:t>5</w:t>
      </w:r>
      <w:r w:rsidR="00360F7D">
        <w:rPr>
          <w:rFonts w:ascii="Times New Roman" w:hAnsi="Times New Roman" w:cs="Times New Roman"/>
          <w:b/>
        </w:rPr>
        <w:t>)</w:t>
      </w:r>
    </w:p>
    <w:p w:rsidR="00514AE3" w:rsidRDefault="00514AE3" w:rsidP="00514AE3">
      <w:pPr>
        <w:widowControl/>
        <w:autoSpaceDE w:val="0"/>
        <w:autoSpaceDN w:val="0"/>
        <w:adjustRightInd w:val="0"/>
        <w:jc w:val="center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:rsidR="00150492" w:rsidRDefault="00150492" w:rsidP="003044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150492">
        <w:rPr>
          <w:rFonts w:ascii="Times New Roman" w:eastAsiaTheme="minorHAnsi" w:hAnsi="Times New Roman" w:cs="Times New Roman"/>
          <w:color w:val="auto"/>
          <w:lang w:eastAsia="en-US"/>
        </w:rPr>
        <w:t xml:space="preserve">Изображение </w:t>
      </w:r>
      <w:proofErr w:type="spellStart"/>
      <w:r w:rsidRPr="00150492">
        <w:rPr>
          <w:rFonts w:ascii="Times New Roman" w:eastAsiaTheme="minorHAnsi" w:hAnsi="Times New Roman" w:cs="Times New Roman"/>
          <w:color w:val="auto"/>
          <w:lang w:eastAsia="en-US"/>
        </w:rPr>
        <w:t>электронови</w:t>
      </w:r>
      <w:proofErr w:type="spellEnd"/>
      <w:r w:rsidRPr="00150492">
        <w:rPr>
          <w:rFonts w:ascii="Times New Roman" w:eastAsiaTheme="minorHAnsi" w:hAnsi="Times New Roman" w:cs="Times New Roman"/>
          <w:color w:val="auto"/>
          <w:lang w:eastAsia="en-US"/>
        </w:rPr>
        <w:t xml:space="preserve"> их расположение в электронных оболочках</w:t>
      </w:r>
      <w:r w:rsidRPr="00150492">
        <w:rPr>
          <w:rFonts w:ascii="Times New Roman" w:eastAsiaTheme="minorHAnsi" w:hAnsi="Times New Roman" w:cs="Times New Roman"/>
          <w:lang w:eastAsia="en-US"/>
        </w:rPr>
        <w:t xml:space="preserve">. </w:t>
      </w:r>
      <w:r w:rsidRPr="00150492">
        <w:rPr>
          <w:rFonts w:ascii="Times New Roman" w:hAnsi="Times New Roman" w:cs="Times New Roman"/>
        </w:rPr>
        <w:t xml:space="preserve">Квантовые числа: главное квантовое </w:t>
      </w:r>
      <w:proofErr w:type="spellStart"/>
      <w:proofErr w:type="gramStart"/>
      <w:r w:rsidRPr="00150492">
        <w:rPr>
          <w:rFonts w:ascii="Times New Roman" w:hAnsi="Times New Roman" w:cs="Times New Roman"/>
        </w:rPr>
        <w:t>числ</w:t>
      </w:r>
      <w:proofErr w:type="spellEnd"/>
      <w:r w:rsidR="00EB3383">
        <w:rPr>
          <w:rFonts w:ascii="Times New Roman" w:hAnsi="Times New Roman" w:cs="Times New Roman"/>
        </w:rPr>
        <w:t xml:space="preserve"> </w:t>
      </w:r>
      <w:r w:rsidRPr="00150492">
        <w:rPr>
          <w:rFonts w:ascii="Times New Roman" w:hAnsi="Times New Roman" w:cs="Times New Roman"/>
        </w:rPr>
        <w:t>о</w:t>
      </w:r>
      <w:proofErr w:type="gramEnd"/>
      <w:r w:rsidRPr="00150492">
        <w:rPr>
          <w:rFonts w:ascii="Times New Roman" w:hAnsi="Times New Roman" w:cs="Times New Roman"/>
        </w:rPr>
        <w:t xml:space="preserve">, орбитальное квантовое число, магнитное квантовое число, спиновое квантовое число. </w:t>
      </w:r>
      <w:r w:rsidRPr="00150492">
        <w:rPr>
          <w:rFonts w:ascii="Times New Roman" w:hAnsi="Times New Roman" w:cs="Times New Roman"/>
          <w:lang w:val="en-US"/>
        </w:rPr>
        <w:t>s</w:t>
      </w:r>
      <w:r w:rsidRPr="00150492">
        <w:rPr>
          <w:rFonts w:ascii="Times New Roman" w:hAnsi="Times New Roman" w:cs="Times New Roman"/>
        </w:rPr>
        <w:t>,</w:t>
      </w:r>
      <w:r w:rsidRPr="00150492">
        <w:rPr>
          <w:rFonts w:ascii="Times New Roman" w:hAnsi="Times New Roman" w:cs="Times New Roman"/>
          <w:lang w:val="en-US"/>
        </w:rPr>
        <w:t>p</w:t>
      </w:r>
      <w:r w:rsidRPr="00150492">
        <w:rPr>
          <w:rFonts w:ascii="Times New Roman" w:hAnsi="Times New Roman" w:cs="Times New Roman"/>
        </w:rPr>
        <w:t xml:space="preserve">, </w:t>
      </w:r>
      <w:r w:rsidRPr="00150492">
        <w:rPr>
          <w:rFonts w:ascii="Times New Roman" w:hAnsi="Times New Roman" w:cs="Times New Roman"/>
          <w:lang w:val="en-US"/>
        </w:rPr>
        <w:t>d</w:t>
      </w:r>
      <w:r w:rsidRPr="00150492">
        <w:rPr>
          <w:rFonts w:ascii="Times New Roman" w:hAnsi="Times New Roman" w:cs="Times New Roman"/>
        </w:rPr>
        <w:t xml:space="preserve">, </w:t>
      </w:r>
      <w:r w:rsidRPr="00150492">
        <w:rPr>
          <w:rFonts w:ascii="Times New Roman" w:hAnsi="Times New Roman" w:cs="Times New Roman"/>
          <w:lang w:val="en-US"/>
        </w:rPr>
        <w:t>f</w:t>
      </w:r>
      <w:r w:rsidRPr="00150492">
        <w:rPr>
          <w:rFonts w:ascii="Times New Roman" w:hAnsi="Times New Roman" w:cs="Times New Roman"/>
        </w:rPr>
        <w:t xml:space="preserve"> – </w:t>
      </w:r>
      <w:proofErr w:type="spellStart"/>
      <w:r w:rsidRPr="00150492">
        <w:rPr>
          <w:rFonts w:ascii="Times New Roman" w:hAnsi="Times New Roman" w:cs="Times New Roman"/>
        </w:rPr>
        <w:t>орбитали</w:t>
      </w:r>
      <w:proofErr w:type="spellEnd"/>
      <w:r w:rsidRPr="00150492">
        <w:rPr>
          <w:rFonts w:ascii="Times New Roman" w:hAnsi="Times New Roman" w:cs="Times New Roman"/>
        </w:rPr>
        <w:t xml:space="preserve">. </w:t>
      </w:r>
      <w:proofErr w:type="gramStart"/>
      <w:r w:rsidRPr="00150492">
        <w:rPr>
          <w:rFonts w:ascii="Times New Roman" w:hAnsi="Times New Roman" w:cs="Times New Roman"/>
        </w:rPr>
        <w:t>Электронные</w:t>
      </w:r>
      <w:proofErr w:type="gramEnd"/>
      <w:r w:rsidRPr="00150492">
        <w:rPr>
          <w:rFonts w:ascii="Times New Roman" w:hAnsi="Times New Roman" w:cs="Times New Roman"/>
        </w:rPr>
        <w:t xml:space="preserve"> конфигурация атомов. «Провал электронов».  Принцип Паули. Правило </w:t>
      </w:r>
      <w:proofErr w:type="spellStart"/>
      <w:r w:rsidRPr="00150492">
        <w:rPr>
          <w:rFonts w:ascii="Times New Roman" w:hAnsi="Times New Roman" w:cs="Times New Roman"/>
        </w:rPr>
        <w:t>Хунда</w:t>
      </w:r>
      <w:proofErr w:type="spellEnd"/>
      <w:r w:rsidRPr="00150492">
        <w:rPr>
          <w:rFonts w:ascii="Times New Roman" w:hAnsi="Times New Roman" w:cs="Times New Roman"/>
        </w:rPr>
        <w:t xml:space="preserve">. Правило </w:t>
      </w:r>
      <w:proofErr w:type="spellStart"/>
      <w:r w:rsidRPr="00150492">
        <w:rPr>
          <w:rFonts w:ascii="Times New Roman" w:hAnsi="Times New Roman" w:cs="Times New Roman"/>
        </w:rPr>
        <w:t>Клечковского</w:t>
      </w:r>
      <w:proofErr w:type="spellEnd"/>
      <w:r w:rsidRPr="00150492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150492">
        <w:rPr>
          <w:rFonts w:ascii="Times New Roman" w:hAnsi="Times New Roman" w:cs="Times New Roman"/>
        </w:rPr>
        <w:t>Электронно</w:t>
      </w:r>
      <w:proofErr w:type="spellEnd"/>
      <w:r w:rsidRPr="00150492">
        <w:rPr>
          <w:rFonts w:ascii="Times New Roman" w:hAnsi="Times New Roman" w:cs="Times New Roman"/>
        </w:rPr>
        <w:t xml:space="preserve"> – графические</w:t>
      </w:r>
      <w:proofErr w:type="gramEnd"/>
      <w:r w:rsidRPr="00150492">
        <w:rPr>
          <w:rFonts w:ascii="Times New Roman" w:hAnsi="Times New Roman" w:cs="Times New Roman"/>
        </w:rPr>
        <w:t xml:space="preserve"> формулы атомов элементов. Основное и возбужденное состояние атомов.</w:t>
      </w:r>
    </w:p>
    <w:p w:rsidR="00A71191" w:rsidRDefault="00A71191" w:rsidP="00C1112E">
      <w:pPr>
        <w:widowControl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9E07A1" w:rsidRDefault="009E07A1" w:rsidP="009E07A1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9E07A1">
        <w:rPr>
          <w:rFonts w:ascii="Times New Roman" w:hAnsi="Times New Roman" w:cs="Times New Roman"/>
          <w:b/>
        </w:rPr>
        <w:t>Тема 2. Моделирование молекулярных систем</w:t>
      </w:r>
      <w:r w:rsidR="00461663">
        <w:rPr>
          <w:rFonts w:ascii="Times New Roman" w:hAnsi="Times New Roman" w:cs="Times New Roman"/>
          <w:b/>
        </w:rPr>
        <w:t xml:space="preserve"> (</w:t>
      </w:r>
      <w:r w:rsidR="003A365E">
        <w:rPr>
          <w:rFonts w:ascii="Times New Roman" w:hAnsi="Times New Roman" w:cs="Times New Roman"/>
          <w:b/>
        </w:rPr>
        <w:t>4</w:t>
      </w:r>
      <w:r w:rsidR="00360F7D">
        <w:rPr>
          <w:rFonts w:ascii="Times New Roman" w:hAnsi="Times New Roman" w:cs="Times New Roman"/>
          <w:b/>
        </w:rPr>
        <w:t>ч)</w:t>
      </w:r>
    </w:p>
    <w:p w:rsidR="009E07A1" w:rsidRDefault="009E07A1" w:rsidP="009E07A1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9E07A1" w:rsidRPr="009E07A1" w:rsidRDefault="009E07A1" w:rsidP="003044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proofErr w:type="spellStart"/>
      <w:proofErr w:type="gramStart"/>
      <w:r w:rsidRPr="009E07A1">
        <w:rPr>
          <w:rFonts w:ascii="Times New Roman" w:eastAsiaTheme="minorHAnsi" w:hAnsi="Times New Roman" w:cs="Times New Roman"/>
          <w:color w:val="auto"/>
          <w:lang w:eastAsia="en-US"/>
        </w:rPr>
        <w:t>Физико</w:t>
      </w:r>
      <w:proofErr w:type="spellEnd"/>
      <w:r w:rsidRPr="009E07A1">
        <w:rPr>
          <w:rFonts w:ascii="Times New Roman" w:eastAsiaTheme="minorHAnsi" w:hAnsi="Times New Roman" w:cs="Times New Roman"/>
          <w:color w:val="auto"/>
          <w:lang w:eastAsia="en-US"/>
        </w:rPr>
        <w:t>- химические</w:t>
      </w:r>
      <w:proofErr w:type="gramEnd"/>
      <w:r w:rsidRPr="009E07A1">
        <w:rPr>
          <w:rFonts w:ascii="Times New Roman" w:eastAsiaTheme="minorHAnsi" w:hAnsi="Times New Roman" w:cs="Times New Roman"/>
          <w:color w:val="auto"/>
          <w:lang w:eastAsia="en-US"/>
        </w:rPr>
        <w:t xml:space="preserve"> закономерности строения молекул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. </w:t>
      </w:r>
      <w:r w:rsidRPr="009E07A1">
        <w:rPr>
          <w:rFonts w:ascii="Times New Roman" w:hAnsi="Times New Roman" w:cs="Times New Roman"/>
          <w:shd w:val="clear" w:color="auto" w:fill="FFFFFF"/>
        </w:rPr>
        <w:t>Каким образом атомы удерживаются друг возле друга в молекулах простых и сложных веществ?</w:t>
      </w:r>
      <w:r w:rsidR="00EB3383">
        <w:rPr>
          <w:rFonts w:ascii="Times New Roman" w:hAnsi="Times New Roman" w:cs="Times New Roman"/>
          <w:shd w:val="clear" w:color="auto" w:fill="FFFFFF"/>
        </w:rPr>
        <w:t xml:space="preserve"> </w:t>
      </w:r>
      <w:r w:rsidRPr="009E07A1">
        <w:rPr>
          <w:rFonts w:ascii="Times New Roman" w:eastAsiaTheme="minorHAnsi" w:hAnsi="Times New Roman" w:cs="Times New Roman"/>
          <w:color w:val="auto"/>
          <w:lang w:eastAsia="en-US"/>
        </w:rPr>
        <w:t xml:space="preserve">Метод валентных схем. Метод молекулярных </w:t>
      </w:r>
      <w:proofErr w:type="spellStart"/>
      <w:r w:rsidRPr="009E07A1">
        <w:rPr>
          <w:rFonts w:ascii="Times New Roman" w:eastAsiaTheme="minorHAnsi" w:hAnsi="Times New Roman" w:cs="Times New Roman"/>
          <w:color w:val="auto"/>
          <w:lang w:eastAsia="en-US"/>
        </w:rPr>
        <w:t>орбиталей</w:t>
      </w:r>
      <w:proofErr w:type="spellEnd"/>
      <w:proofErr w:type="gramStart"/>
      <w:r w:rsidR="00EB3383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9E07A1">
        <w:rPr>
          <w:rFonts w:ascii="Times New Roman" w:eastAsiaTheme="minorHAnsi" w:hAnsi="Times New Roman" w:cs="Times New Roman"/>
          <w:color w:val="auto"/>
          <w:lang w:eastAsia="en-US"/>
        </w:rPr>
        <w:t>.</w:t>
      </w:r>
      <w:proofErr w:type="gramEnd"/>
      <w:r w:rsidRPr="009E07A1">
        <w:rPr>
          <w:rFonts w:ascii="Times New Roman" w:hAnsi="Times New Roman" w:cs="Times New Roman"/>
        </w:rPr>
        <w:t xml:space="preserve">Гибридизация электронных </w:t>
      </w:r>
      <w:proofErr w:type="spellStart"/>
      <w:r w:rsidRPr="009E07A1">
        <w:rPr>
          <w:rFonts w:ascii="Times New Roman" w:hAnsi="Times New Roman" w:cs="Times New Roman"/>
        </w:rPr>
        <w:t>орбиталей</w:t>
      </w:r>
      <w:proofErr w:type="spellEnd"/>
      <w:r w:rsidRPr="009E07A1">
        <w:rPr>
          <w:rFonts w:ascii="Times New Roman" w:hAnsi="Times New Roman" w:cs="Times New Roman"/>
        </w:rPr>
        <w:t xml:space="preserve"> и геометрия молекул.</w:t>
      </w:r>
    </w:p>
    <w:p w:rsidR="009E07A1" w:rsidRDefault="009E07A1" w:rsidP="0059323D">
      <w:pPr>
        <w:widowControl/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6"/>
          <w:szCs w:val="26"/>
          <w:lang w:eastAsia="en-US"/>
        </w:rPr>
      </w:pPr>
    </w:p>
    <w:p w:rsidR="0059323D" w:rsidRDefault="00A71191" w:rsidP="009E07A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Тема 3</w:t>
      </w:r>
      <w:r w:rsidR="0059323D" w:rsidRPr="0059323D">
        <w:rPr>
          <w:rFonts w:ascii="Times New Roman" w:eastAsiaTheme="minorHAnsi" w:hAnsi="Times New Roman" w:cs="Times New Roman"/>
          <w:b/>
          <w:bCs/>
          <w:lang w:eastAsia="en-US"/>
        </w:rPr>
        <w:t>. Моделирование химических превращений (</w:t>
      </w:r>
      <w:r w:rsidR="003A365E">
        <w:rPr>
          <w:rFonts w:ascii="Times New Roman" w:eastAsiaTheme="minorHAnsi" w:hAnsi="Times New Roman" w:cs="Times New Roman"/>
          <w:b/>
          <w:bCs/>
          <w:lang w:eastAsia="en-US"/>
        </w:rPr>
        <w:t>2</w:t>
      </w:r>
      <w:r w:rsidR="00EB3383">
        <w:rPr>
          <w:rFonts w:ascii="Times New Roman" w:eastAsiaTheme="minorHAnsi" w:hAnsi="Times New Roman" w:cs="Times New Roman"/>
          <w:b/>
          <w:bCs/>
          <w:lang w:eastAsia="en-US"/>
        </w:rPr>
        <w:t>2</w:t>
      </w:r>
      <w:r w:rsidR="0059323D" w:rsidRPr="0059323D">
        <w:rPr>
          <w:rFonts w:ascii="Times New Roman" w:eastAsiaTheme="minorHAnsi" w:hAnsi="Times New Roman" w:cs="Times New Roman"/>
          <w:b/>
          <w:bCs/>
          <w:lang w:eastAsia="en-US"/>
        </w:rPr>
        <w:t>ч)</w:t>
      </w:r>
    </w:p>
    <w:p w:rsidR="009E07A1" w:rsidRPr="0059323D" w:rsidRDefault="009E07A1" w:rsidP="009E07A1">
      <w:pPr>
        <w:widowControl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59323D" w:rsidRDefault="0059323D" w:rsidP="00304425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>Определение качественного состава химических соединений</w:t>
      </w:r>
      <w:r w:rsidR="00304425">
        <w:rPr>
          <w:rFonts w:ascii="Times New Roman" w:eastAsiaTheme="minorHAnsi" w:hAnsi="Times New Roman" w:cs="Times New Roman"/>
          <w:sz w:val="23"/>
          <w:szCs w:val="23"/>
          <w:lang w:eastAsia="en-US"/>
        </w:rPr>
        <w:t>.</w:t>
      </w: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Первая аналитическая группа катионов. Вторая аналитическая группа катионов. Первая аналитическая группа анионов. Вторая аналитическая группа анионов. Третья аналитическая группа анионов. Решение логических задач. </w:t>
      </w:r>
    </w:p>
    <w:p w:rsidR="00C3056B" w:rsidRDefault="00C3056B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Практическая работа №1. </w:t>
      </w: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Х</w:t>
      </w: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имические свойства </w:t>
      </w: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простых веществ -  металлов.</w:t>
      </w:r>
    </w:p>
    <w:p w:rsidR="00C3056B" w:rsidRPr="0059323D" w:rsidRDefault="00C3056B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Практическая работа №2. Х</w:t>
      </w: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имические свойства </w:t>
      </w: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простых веществ - неметаллов.</w:t>
      </w:r>
    </w:p>
    <w:p w:rsidR="0059323D" w:rsidRDefault="0059323D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>Практическая работа №</w:t>
      </w:r>
      <w:r w:rsidR="00C3056B">
        <w:rPr>
          <w:rFonts w:ascii="Times New Roman" w:eastAsiaTheme="minorHAnsi" w:hAnsi="Times New Roman" w:cs="Times New Roman"/>
          <w:sz w:val="23"/>
          <w:szCs w:val="23"/>
          <w:lang w:eastAsia="en-US"/>
        </w:rPr>
        <w:t>3</w:t>
      </w: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. Получение и химические свойства </w:t>
      </w:r>
      <w:r w:rsidR="00C3056B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основных </w:t>
      </w: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оксидов. </w:t>
      </w:r>
    </w:p>
    <w:p w:rsidR="00C3056B" w:rsidRDefault="00C3056B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Практическая работа №4</w:t>
      </w: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. Получение и химические свойства </w:t>
      </w: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кислотных </w:t>
      </w: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>оксидов</w:t>
      </w: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.</w:t>
      </w:r>
    </w:p>
    <w:p w:rsidR="00C3056B" w:rsidRPr="0059323D" w:rsidRDefault="00C3056B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>Практическая работа №</w:t>
      </w: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5</w:t>
      </w: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. Получение и химические свойства </w:t>
      </w:r>
      <w:proofErr w:type="spellStart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амфотерных</w:t>
      </w:r>
      <w:proofErr w:type="spellEnd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</w:t>
      </w: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>оксидов</w:t>
      </w:r>
    </w:p>
    <w:p w:rsidR="0059323D" w:rsidRDefault="00C3056B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Практическая работа №6</w:t>
      </w:r>
      <w:r w:rsidR="0059323D"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>. Получен</w:t>
      </w: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ие и химические свойства кислот.</w:t>
      </w:r>
    </w:p>
    <w:p w:rsidR="00C3056B" w:rsidRPr="0059323D" w:rsidRDefault="00C3056B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Практическая работа №7</w:t>
      </w: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. Получение и химические свойства </w:t>
      </w:r>
      <w:proofErr w:type="spellStart"/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>гидроксидов</w:t>
      </w:r>
      <w:proofErr w:type="spellEnd"/>
    </w:p>
    <w:p w:rsidR="0059323D" w:rsidRPr="0059323D" w:rsidRDefault="00C3056B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Практическая работа №8</w:t>
      </w:r>
      <w:r w:rsidR="0059323D"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. Методы получения и свойства солей. </w:t>
      </w:r>
    </w:p>
    <w:p w:rsidR="0059323D" w:rsidRPr="0059323D" w:rsidRDefault="00C3056B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Практическая работа №9</w:t>
      </w:r>
      <w:r w:rsidR="0059323D"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. Реакции обмена в растворах электролитов. </w:t>
      </w:r>
    </w:p>
    <w:p w:rsidR="0059323D" w:rsidRPr="0059323D" w:rsidRDefault="00C3056B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Практическая работа №10</w:t>
      </w:r>
      <w:r w:rsidR="0059323D"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. Реакции обмена в растворах электролитов. </w:t>
      </w:r>
    </w:p>
    <w:p w:rsidR="004740A0" w:rsidRDefault="004740A0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</w:p>
    <w:p w:rsidR="004740A0" w:rsidRDefault="004740A0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</w:p>
    <w:p w:rsidR="0059323D" w:rsidRPr="0059323D" w:rsidRDefault="00C3056B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Практическая работа №11</w:t>
      </w:r>
      <w:r w:rsidR="0059323D"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. Определение катионов первой аналитической группы. </w:t>
      </w:r>
    </w:p>
    <w:p w:rsidR="0059323D" w:rsidRPr="0059323D" w:rsidRDefault="00C3056B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Практическая работа №12</w:t>
      </w:r>
      <w:r w:rsidR="0059323D"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. Определение катионов </w:t>
      </w:r>
      <w:r w:rsidR="000676E8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второй </w:t>
      </w:r>
      <w:r w:rsidR="0059323D"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аналитической группы. </w:t>
      </w:r>
    </w:p>
    <w:p w:rsidR="0059323D" w:rsidRPr="0059323D" w:rsidRDefault="00C3056B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Практическая работа №13</w:t>
      </w:r>
      <w:r w:rsidR="0059323D"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. Определение анионов первой аналитической группы. </w:t>
      </w:r>
    </w:p>
    <w:p w:rsidR="0059323D" w:rsidRPr="0059323D" w:rsidRDefault="0059323D" w:rsidP="00150492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>Практическая работа №</w:t>
      </w:r>
      <w:r w:rsidR="00C3056B">
        <w:rPr>
          <w:rFonts w:ascii="Times New Roman" w:eastAsiaTheme="minorHAnsi" w:hAnsi="Times New Roman" w:cs="Times New Roman"/>
          <w:sz w:val="23"/>
          <w:szCs w:val="23"/>
          <w:lang w:eastAsia="en-US"/>
        </w:rPr>
        <w:t>14</w:t>
      </w:r>
      <w:r w:rsidRPr="0059323D"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. Определение анионов второй аналитической группы. </w:t>
      </w:r>
    </w:p>
    <w:p w:rsidR="0059323D" w:rsidRDefault="0059323D" w:rsidP="00150492">
      <w:pPr>
        <w:pStyle w:val="Apxrz"/>
        <w:jc w:val="both"/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</w:pPr>
      <w:r w:rsidRPr="0059323D"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t>Практическая работа №</w:t>
      </w:r>
      <w:r w:rsidR="00C3056B"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t>15</w:t>
      </w:r>
      <w:r w:rsidRPr="0059323D"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t>. Определение анионов третьей аналитической группы.</w:t>
      </w:r>
    </w:p>
    <w:p w:rsidR="00514AE3" w:rsidRDefault="00514AE3" w:rsidP="00514AE3">
      <w:pPr>
        <w:pStyle w:val="Apxrz"/>
        <w:jc w:val="both"/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</w:pPr>
      <w:r w:rsidRPr="0059323D"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t>Практическая работа №</w:t>
      </w:r>
      <w:r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t>16. Гидролиз солей</w:t>
      </w:r>
    </w:p>
    <w:p w:rsidR="00514AE3" w:rsidRDefault="00514AE3" w:rsidP="00514AE3">
      <w:pPr>
        <w:pStyle w:val="Apxrz"/>
        <w:jc w:val="both"/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</w:pPr>
      <w:r w:rsidRPr="0059323D"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lastRenderedPageBreak/>
        <w:t>Практическая работа №</w:t>
      </w:r>
      <w:r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  <w:t>17. Электролиз растворов солей.</w:t>
      </w:r>
    </w:p>
    <w:p w:rsidR="00514AE3" w:rsidRDefault="00514AE3" w:rsidP="00514AE3">
      <w:pPr>
        <w:pStyle w:val="Apxrz"/>
        <w:jc w:val="both"/>
        <w:rPr>
          <w:rFonts w:eastAsiaTheme="minorHAnsi" w:cs="Times New Roman"/>
          <w:color w:val="000000"/>
          <w:kern w:val="0"/>
          <w:sz w:val="23"/>
          <w:szCs w:val="23"/>
          <w:lang w:eastAsia="en-US" w:bidi="ar-SA"/>
        </w:rPr>
      </w:pPr>
    </w:p>
    <w:p w:rsidR="00514AE3" w:rsidRDefault="00A71191" w:rsidP="00A71191">
      <w:pPr>
        <w:pStyle w:val="Apxrz"/>
        <w:jc w:val="center"/>
        <w:rPr>
          <w:b/>
          <w:sz w:val="23"/>
          <w:szCs w:val="23"/>
        </w:rPr>
      </w:pPr>
      <w:r w:rsidRPr="00A71191">
        <w:rPr>
          <w:b/>
          <w:sz w:val="23"/>
          <w:szCs w:val="23"/>
        </w:rPr>
        <w:t xml:space="preserve">Тема </w:t>
      </w:r>
      <w:r>
        <w:rPr>
          <w:b/>
          <w:sz w:val="23"/>
          <w:szCs w:val="23"/>
        </w:rPr>
        <w:t>4</w:t>
      </w:r>
      <w:r w:rsidRPr="00A71191">
        <w:rPr>
          <w:b/>
          <w:sz w:val="23"/>
          <w:szCs w:val="23"/>
        </w:rPr>
        <w:t>.Моделирование направлений химических процессов</w:t>
      </w:r>
      <w:r w:rsidR="00461663">
        <w:rPr>
          <w:b/>
          <w:sz w:val="23"/>
          <w:szCs w:val="23"/>
        </w:rPr>
        <w:t>(</w:t>
      </w:r>
      <w:r w:rsidR="00387A52">
        <w:rPr>
          <w:b/>
          <w:sz w:val="23"/>
          <w:szCs w:val="23"/>
        </w:rPr>
        <w:t>3</w:t>
      </w:r>
      <w:r w:rsidR="00461663">
        <w:rPr>
          <w:b/>
          <w:sz w:val="23"/>
          <w:szCs w:val="23"/>
        </w:rPr>
        <w:t>ч).</w:t>
      </w:r>
    </w:p>
    <w:p w:rsidR="00304425" w:rsidRPr="00A71191" w:rsidRDefault="00304425" w:rsidP="00304425">
      <w:pPr>
        <w:pStyle w:val="Apxrz"/>
        <w:ind w:firstLine="709"/>
        <w:jc w:val="both"/>
        <w:rPr>
          <w:rFonts w:eastAsiaTheme="minorHAnsi" w:cs="Times New Roman"/>
          <w:b/>
          <w:color w:val="000000"/>
          <w:kern w:val="0"/>
          <w:sz w:val="23"/>
          <w:szCs w:val="23"/>
          <w:lang w:eastAsia="en-US" w:bidi="ar-SA"/>
        </w:rPr>
      </w:pPr>
      <w:r>
        <w:rPr>
          <w:rFonts w:cs="Times New Roman"/>
          <w:color w:val="000000"/>
        </w:rPr>
        <w:t>Вероятность протекания химических реакций. Химическая кинетика. Направления химических реакций</w:t>
      </w:r>
      <w:r w:rsidRPr="007F5E0E">
        <w:rPr>
          <w:rFonts w:cs="Times New Roman"/>
          <w:color w:val="000000"/>
        </w:rPr>
        <w:t>.</w:t>
      </w:r>
    </w:p>
    <w:p w:rsidR="000F18C6" w:rsidRDefault="00304425" w:rsidP="00304425">
      <w:pPr>
        <w:pStyle w:val="1"/>
        <w:shd w:val="clear" w:color="auto" w:fill="auto"/>
        <w:spacing w:before="0" w:after="0" w:line="240" w:lineRule="auto"/>
        <w:ind w:left="20" w:right="20" w:hanging="20"/>
        <w:jc w:val="both"/>
        <w:rPr>
          <w:bCs/>
          <w:color w:val="000000" w:themeColor="text1"/>
          <w:sz w:val="24"/>
          <w:szCs w:val="24"/>
          <w:shd w:val="clear" w:color="auto" w:fill="FFFFFF"/>
        </w:rPr>
      </w:pPr>
      <w:r w:rsidRPr="00304425">
        <w:rPr>
          <w:bCs/>
          <w:color w:val="000000" w:themeColor="text1"/>
          <w:sz w:val="24"/>
          <w:szCs w:val="24"/>
          <w:shd w:val="clear" w:color="auto" w:fill="FFFFFF"/>
        </w:rPr>
        <w:t xml:space="preserve">Практическая работа № </w:t>
      </w:r>
      <w:r>
        <w:rPr>
          <w:bCs/>
          <w:color w:val="000000" w:themeColor="text1"/>
          <w:sz w:val="24"/>
          <w:szCs w:val="24"/>
          <w:shd w:val="clear" w:color="auto" w:fill="FFFFFF"/>
        </w:rPr>
        <w:t>1</w:t>
      </w:r>
      <w:r w:rsidR="00DF5781">
        <w:rPr>
          <w:bCs/>
          <w:color w:val="000000" w:themeColor="text1"/>
          <w:sz w:val="24"/>
          <w:szCs w:val="24"/>
          <w:shd w:val="clear" w:color="auto" w:fill="FFFFFF"/>
        </w:rPr>
        <w:t>8</w:t>
      </w:r>
      <w:r w:rsidRPr="00304425">
        <w:rPr>
          <w:bCs/>
          <w:color w:val="000000" w:themeColor="text1"/>
          <w:sz w:val="24"/>
          <w:szCs w:val="24"/>
          <w:shd w:val="clear" w:color="auto" w:fill="FFFFFF"/>
        </w:rPr>
        <w:t>. Скорость химических реакций. Химическое равновесие</w:t>
      </w:r>
    </w:p>
    <w:p w:rsidR="00A7623C" w:rsidRDefault="00A7623C" w:rsidP="00304425">
      <w:pPr>
        <w:pStyle w:val="1"/>
        <w:shd w:val="clear" w:color="auto" w:fill="auto"/>
        <w:spacing w:before="0" w:after="0" w:line="240" w:lineRule="auto"/>
        <w:ind w:left="20" w:right="20" w:hanging="20"/>
        <w:jc w:val="both"/>
        <w:rPr>
          <w:bCs/>
          <w:color w:val="000000" w:themeColor="text1"/>
          <w:sz w:val="24"/>
          <w:szCs w:val="24"/>
          <w:shd w:val="clear" w:color="auto" w:fill="FFFFFF"/>
        </w:rPr>
      </w:pPr>
    </w:p>
    <w:p w:rsidR="00A7623C" w:rsidRPr="00C1112E" w:rsidRDefault="00A7623C" w:rsidP="00A7623C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C1112E">
        <w:rPr>
          <w:rFonts w:ascii="Times New Roman" w:eastAsiaTheme="minorHAnsi" w:hAnsi="Times New Roman" w:cs="Times New Roman"/>
          <w:lang w:eastAsia="en-US"/>
        </w:rPr>
        <w:t xml:space="preserve">Формы проведения учебных занятий – лекционные занятия и уроки-практикумы. </w:t>
      </w:r>
    </w:p>
    <w:p w:rsidR="00A7623C" w:rsidRPr="00A7623C" w:rsidRDefault="00A7623C" w:rsidP="00A7623C">
      <w:pPr>
        <w:ind w:left="20" w:right="20" w:hanging="20"/>
        <w:jc w:val="both"/>
        <w:rPr>
          <w:rFonts w:ascii="Times New Roman" w:eastAsia="Times New Roman" w:hAnsi="Times New Roman" w:cs="Times New Roman"/>
          <w:bCs/>
          <w:color w:val="000000" w:themeColor="text1"/>
          <w:highlight w:val="yellow"/>
          <w:lang w:eastAsia="en-US"/>
        </w:rPr>
      </w:pPr>
    </w:p>
    <w:p w:rsidR="00A7623C" w:rsidRPr="00A7623C" w:rsidRDefault="00A7623C" w:rsidP="00A7623C">
      <w:pPr>
        <w:shd w:val="clear" w:color="auto" w:fill="FFFFFF"/>
        <w:tabs>
          <w:tab w:val="left" w:pos="518"/>
        </w:tabs>
        <w:suppressAutoHyphens/>
        <w:autoSpaceDE w:val="0"/>
        <w:ind w:firstLine="426"/>
        <w:jc w:val="both"/>
        <w:rPr>
          <w:rFonts w:ascii="Times New Roman" w:eastAsia="Times New Roman" w:hAnsi="Times New Roman" w:cs="Times New Roman"/>
          <w:b/>
          <w:color w:val="FFFFFF" w:themeColor="background1"/>
          <w:lang w:eastAsia="ar-SA"/>
        </w:rPr>
      </w:pPr>
      <w:r w:rsidRPr="00A7623C">
        <w:rPr>
          <w:rFonts w:ascii="Times New Roman" w:eastAsia="Times New Roman" w:hAnsi="Times New Roman" w:cs="Times New Roman"/>
          <w:b/>
          <w:lang w:eastAsia="ar-SA"/>
        </w:rPr>
        <w:t>Планируемые предметные результаты освоения курса «</w:t>
      </w:r>
      <w:r w:rsidRPr="00A7623C">
        <w:rPr>
          <w:rFonts w:ascii="Times New Roman" w:hAnsi="Times New Roman" w:cs="Times New Roman"/>
        </w:rPr>
        <w:t>Моделирование химических процессов</w:t>
      </w:r>
      <w:r w:rsidRPr="00A7623C">
        <w:rPr>
          <w:rFonts w:ascii="Times New Roman" w:eastAsia="Times New Roman" w:hAnsi="Times New Roman" w:cs="Times New Roman"/>
          <w:b/>
          <w:lang w:eastAsia="ar-SA"/>
        </w:rPr>
        <w:t>»</w:t>
      </w:r>
    </w:p>
    <w:p w:rsidR="00A7623C" w:rsidRDefault="00A7623C" w:rsidP="00304425">
      <w:pPr>
        <w:pStyle w:val="1"/>
        <w:shd w:val="clear" w:color="auto" w:fill="auto"/>
        <w:spacing w:before="0" w:after="0" w:line="240" w:lineRule="auto"/>
        <w:ind w:left="20" w:right="20" w:hanging="20"/>
        <w:jc w:val="both"/>
        <w:rPr>
          <w:bCs/>
          <w:color w:val="000000" w:themeColor="text1"/>
          <w:sz w:val="24"/>
          <w:szCs w:val="24"/>
          <w:shd w:val="clear" w:color="auto" w:fill="FFFFFF"/>
        </w:rPr>
      </w:pPr>
    </w:p>
    <w:p w:rsidR="00A7623C" w:rsidRDefault="00A7623C" w:rsidP="00A7623C">
      <w:pPr>
        <w:pStyle w:val="20"/>
        <w:shd w:val="clear" w:color="auto" w:fill="auto"/>
        <w:spacing w:line="240" w:lineRule="auto"/>
        <w:ind w:right="238" w:firstLine="709"/>
        <w:jc w:val="both"/>
        <w:rPr>
          <w:sz w:val="24"/>
          <w:szCs w:val="24"/>
        </w:rPr>
      </w:pPr>
      <w:r>
        <w:rPr>
          <w:b/>
          <w:bCs/>
          <w:sz w:val="26"/>
          <w:szCs w:val="26"/>
        </w:rPr>
        <w:t>Программа предусматривает достижение 3 уровней результатов</w:t>
      </w:r>
    </w:p>
    <w:p w:rsidR="00A7623C" w:rsidRDefault="00A7623C" w:rsidP="00A7623C">
      <w:pPr>
        <w:pStyle w:val="20"/>
        <w:shd w:val="clear" w:color="auto" w:fill="auto"/>
        <w:spacing w:line="240" w:lineRule="auto"/>
        <w:ind w:right="238" w:firstLine="709"/>
        <w:jc w:val="both"/>
        <w:rPr>
          <w:sz w:val="24"/>
          <w:szCs w:val="24"/>
        </w:rPr>
      </w:pPr>
    </w:p>
    <w:tbl>
      <w:tblPr>
        <w:tblStyle w:val="af3"/>
        <w:tblW w:w="0" w:type="auto"/>
        <w:tblLook w:val="04A0"/>
      </w:tblPr>
      <w:tblGrid>
        <w:gridCol w:w="3190"/>
        <w:gridCol w:w="3190"/>
        <w:gridCol w:w="3191"/>
      </w:tblGrid>
      <w:tr w:rsidR="00A7623C" w:rsidTr="00A7623C">
        <w:tc>
          <w:tcPr>
            <w:tcW w:w="3190" w:type="dxa"/>
          </w:tcPr>
          <w:p w:rsidR="00A7623C" w:rsidRDefault="00A7623C" w:rsidP="00A7623C">
            <w:pPr>
              <w:pStyle w:val="20"/>
              <w:shd w:val="clear" w:color="auto" w:fill="auto"/>
              <w:spacing w:line="240" w:lineRule="auto"/>
              <w:ind w:right="23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уровень результатов </w:t>
            </w:r>
          </w:p>
        </w:tc>
        <w:tc>
          <w:tcPr>
            <w:tcW w:w="3190" w:type="dxa"/>
          </w:tcPr>
          <w:p w:rsidR="00A7623C" w:rsidRDefault="00A7623C" w:rsidP="00A7623C">
            <w:pPr>
              <w:pStyle w:val="20"/>
              <w:shd w:val="clear" w:color="auto" w:fill="auto"/>
              <w:spacing w:line="240" w:lineRule="auto"/>
              <w:ind w:right="23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уровень результатов</w:t>
            </w:r>
          </w:p>
        </w:tc>
        <w:tc>
          <w:tcPr>
            <w:tcW w:w="3191" w:type="dxa"/>
          </w:tcPr>
          <w:p w:rsidR="00A7623C" w:rsidRDefault="00A7623C" w:rsidP="00A7623C">
            <w:pPr>
              <w:pStyle w:val="20"/>
              <w:shd w:val="clear" w:color="auto" w:fill="auto"/>
              <w:spacing w:line="240" w:lineRule="auto"/>
              <w:ind w:right="23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Третий уровень результатов</w:t>
            </w:r>
          </w:p>
        </w:tc>
      </w:tr>
      <w:tr w:rsidR="00A7623C" w:rsidTr="00A7623C">
        <w:tc>
          <w:tcPr>
            <w:tcW w:w="319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74"/>
            </w:tblGrid>
            <w:tr w:rsidR="00A7623C" w:rsidRPr="00AE7AB4" w:rsidTr="00A7623C">
              <w:trPr>
                <w:trHeight w:val="943"/>
              </w:trPr>
              <w:tc>
                <w:tcPr>
                  <w:tcW w:w="0" w:type="auto"/>
                </w:tcPr>
                <w:p w:rsidR="00A7623C" w:rsidRPr="00AE7AB4" w:rsidRDefault="00A7623C" w:rsidP="00A7623C">
                  <w:pPr>
                    <w:widowControl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Theme="minorHAnsi" w:hAnsi="Times New Roman" w:cs="Times New Roman"/>
                      <w:sz w:val="23"/>
                      <w:szCs w:val="23"/>
                      <w:lang w:eastAsia="en-US"/>
                    </w:rPr>
                  </w:pPr>
                  <w:r w:rsidRPr="00AE7AB4">
                    <w:rPr>
                      <w:rFonts w:ascii="Times New Roman" w:eastAsiaTheme="minorHAnsi" w:hAnsi="Times New Roman" w:cs="Times New Roman"/>
                      <w:sz w:val="23"/>
                      <w:szCs w:val="23"/>
                      <w:lang w:eastAsia="en-US"/>
                    </w:rPr>
                    <w:t>предполагает приобретение новых знаний необходимых в решении з</w:t>
                  </w:r>
                  <w:r>
                    <w:rPr>
                      <w:rFonts w:ascii="Times New Roman" w:eastAsiaTheme="minorHAnsi" w:hAnsi="Times New Roman" w:cs="Times New Roman"/>
                      <w:sz w:val="23"/>
                      <w:szCs w:val="23"/>
                      <w:lang w:eastAsia="en-US"/>
                    </w:rPr>
                    <w:t xml:space="preserve">адач, опыта решения логических, проектных </w:t>
                  </w:r>
                  <w:proofErr w:type="spellStart"/>
                  <w:r w:rsidRPr="00AE7AB4">
                    <w:rPr>
                      <w:rFonts w:ascii="Times New Roman" w:eastAsiaTheme="minorHAnsi" w:hAnsi="Times New Roman" w:cs="Times New Roman"/>
                      <w:sz w:val="23"/>
                      <w:szCs w:val="23"/>
                      <w:lang w:eastAsia="en-US"/>
                    </w:rPr>
                    <w:t>задач</w:t>
                  </w:r>
                  <w:proofErr w:type="gramStart"/>
                  <w:r w:rsidRPr="00AE7AB4">
                    <w:rPr>
                      <w:rFonts w:ascii="Times New Roman" w:eastAsiaTheme="minorHAnsi" w:hAnsi="Times New Roman" w:cs="Times New Roman"/>
                      <w:sz w:val="23"/>
                      <w:szCs w:val="23"/>
                      <w:lang w:eastAsia="en-US"/>
                    </w:rPr>
                    <w:t>,у</w:t>
                  </w:r>
                  <w:proofErr w:type="gramEnd"/>
                  <w:r w:rsidRPr="00AE7AB4">
                    <w:rPr>
                      <w:rFonts w:ascii="Times New Roman" w:eastAsiaTheme="minorHAnsi" w:hAnsi="Times New Roman" w:cs="Times New Roman"/>
                      <w:sz w:val="23"/>
                      <w:szCs w:val="23"/>
                      <w:lang w:eastAsia="en-US"/>
                    </w:rPr>
                    <w:t>мения</w:t>
                  </w:r>
                  <w:proofErr w:type="spellEnd"/>
                  <w:r w:rsidRPr="00AE7AB4">
                    <w:rPr>
                      <w:rFonts w:ascii="Times New Roman" w:eastAsiaTheme="minorHAnsi" w:hAnsi="Times New Roman" w:cs="Times New Roman"/>
                      <w:sz w:val="23"/>
                      <w:szCs w:val="23"/>
                      <w:lang w:eastAsia="en-US"/>
                    </w:rPr>
                    <w:t xml:space="preserve"> работать в команде. </w:t>
                  </w:r>
                </w:p>
              </w:tc>
            </w:tr>
          </w:tbl>
          <w:p w:rsidR="00A7623C" w:rsidRDefault="00A7623C" w:rsidP="00A7623C">
            <w:pPr>
              <w:pStyle w:val="20"/>
              <w:shd w:val="clear" w:color="auto" w:fill="auto"/>
              <w:spacing w:line="240" w:lineRule="auto"/>
              <w:ind w:right="238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A7623C" w:rsidRDefault="00A7623C" w:rsidP="00A7623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предполагает позитивное отношение учащихся к базовым ценностям общества, в частности к образованию и самообразованию. Результат проявляется в активном участии к самообразованию, самостоятельном выборе способа решения задач, приобретении опыта самостоятельного поиска, систематизации и оформлении интересующей информации. </w:t>
            </w:r>
          </w:p>
          <w:p w:rsidR="00A7623C" w:rsidRDefault="00A7623C" w:rsidP="00A7623C">
            <w:pPr>
              <w:pStyle w:val="20"/>
              <w:shd w:val="clear" w:color="auto" w:fill="auto"/>
              <w:spacing w:line="240" w:lineRule="auto"/>
              <w:ind w:right="238" w:firstLine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Создание коллективных проектов, умение выполнять свою часть в групповом проекте, умение </w:t>
            </w:r>
            <w:proofErr w:type="spellStart"/>
            <w:r>
              <w:rPr>
                <w:sz w:val="23"/>
                <w:szCs w:val="23"/>
              </w:rPr>
              <w:t>рефлексировать</w:t>
            </w:r>
            <w:proofErr w:type="spellEnd"/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3191" w:type="dxa"/>
          </w:tcPr>
          <w:p w:rsidR="00A7623C" w:rsidRDefault="00A7623C" w:rsidP="00A7623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предполагает получение школьниками самостоятельного социального опыта. Проявляется в участии школьников в реализации социальных проектов по самостоятельно выбранному направлению. </w:t>
            </w:r>
          </w:p>
          <w:p w:rsidR="00A7623C" w:rsidRDefault="00A7623C" w:rsidP="00A7623C">
            <w:pPr>
              <w:pStyle w:val="20"/>
              <w:shd w:val="clear" w:color="auto" w:fill="auto"/>
              <w:spacing w:line="240" w:lineRule="auto"/>
              <w:ind w:right="238" w:firstLine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Итоги реализации программы могут быть представлены через участие в конкурсах и олимпиадах по разным направлениям. </w:t>
            </w:r>
          </w:p>
        </w:tc>
      </w:tr>
    </w:tbl>
    <w:p w:rsidR="00A7623C" w:rsidRDefault="00A7623C" w:rsidP="00A7623C">
      <w:pPr>
        <w:pStyle w:val="20"/>
        <w:shd w:val="clear" w:color="auto" w:fill="auto"/>
        <w:spacing w:line="240" w:lineRule="auto"/>
        <w:ind w:right="238" w:firstLine="709"/>
        <w:jc w:val="both"/>
        <w:rPr>
          <w:sz w:val="24"/>
          <w:szCs w:val="24"/>
        </w:rPr>
      </w:pPr>
    </w:p>
    <w:p w:rsidR="00A7623C" w:rsidRDefault="00A7623C" w:rsidP="00304425">
      <w:pPr>
        <w:pStyle w:val="1"/>
        <w:shd w:val="clear" w:color="auto" w:fill="auto"/>
        <w:spacing w:before="0" w:after="0" w:line="240" w:lineRule="auto"/>
        <w:ind w:left="20" w:right="20" w:hanging="20"/>
        <w:jc w:val="both"/>
        <w:rPr>
          <w:bCs/>
          <w:color w:val="000000" w:themeColor="text1"/>
          <w:sz w:val="24"/>
          <w:szCs w:val="24"/>
          <w:shd w:val="clear" w:color="auto" w:fill="FFFFFF"/>
        </w:rPr>
      </w:pPr>
    </w:p>
    <w:p w:rsidR="00A7623C" w:rsidRDefault="00A7623C" w:rsidP="00304425">
      <w:pPr>
        <w:pStyle w:val="1"/>
        <w:shd w:val="clear" w:color="auto" w:fill="auto"/>
        <w:spacing w:before="0" w:after="0" w:line="240" w:lineRule="auto"/>
        <w:ind w:left="20" w:right="20" w:hanging="20"/>
        <w:jc w:val="both"/>
        <w:rPr>
          <w:bCs/>
          <w:color w:val="000000" w:themeColor="text1"/>
          <w:sz w:val="24"/>
          <w:szCs w:val="24"/>
          <w:shd w:val="clear" w:color="auto" w:fill="FFFFFF"/>
        </w:rPr>
      </w:pPr>
    </w:p>
    <w:p w:rsidR="004740A0" w:rsidRDefault="004740A0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EB3383" w:rsidRDefault="00EB3383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EB3383" w:rsidRDefault="00EB3383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EB3383" w:rsidRDefault="00EB3383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EB3383" w:rsidRDefault="00EB3383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EB3383" w:rsidRDefault="00EB3383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EB3383" w:rsidRDefault="00EB3383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EB3383" w:rsidRDefault="00EB3383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EB3383" w:rsidRDefault="00EB3383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A7623C" w:rsidRPr="00A7623C" w:rsidRDefault="00A7623C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A7623C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Перечень учебно-методического и программного обеспечения </w:t>
      </w:r>
    </w:p>
    <w:p w:rsidR="00A7623C" w:rsidRPr="00A7623C" w:rsidRDefault="00A7623C" w:rsidP="00A7623C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A7623C">
        <w:rPr>
          <w:rFonts w:ascii="Times New Roman" w:eastAsia="Times New Roman" w:hAnsi="Times New Roman" w:cs="Times New Roman"/>
          <w:b/>
          <w:color w:val="auto"/>
          <w:lang w:eastAsia="ar-SA"/>
        </w:rPr>
        <w:t>образовательного курса</w:t>
      </w:r>
      <w:r>
        <w:rPr>
          <w:rFonts w:ascii="Times New Roman" w:eastAsia="Times New Roman" w:hAnsi="Times New Roman" w:cs="Times New Roman"/>
          <w:b/>
          <w:color w:val="auto"/>
          <w:lang w:eastAsia="ar-SA"/>
        </w:rPr>
        <w:t>.</w:t>
      </w:r>
    </w:p>
    <w:p w:rsidR="00A7623C" w:rsidRPr="00A7623C" w:rsidRDefault="00A7623C" w:rsidP="00A7623C">
      <w:pPr>
        <w:jc w:val="both"/>
        <w:rPr>
          <w:rFonts w:ascii="Times New Roman" w:hAnsi="Times New Roman" w:cs="Times New Roman"/>
        </w:rPr>
      </w:pPr>
    </w:p>
    <w:p w:rsidR="00EB3383" w:rsidRPr="00EB3383" w:rsidRDefault="00EB3383" w:rsidP="00EB3383">
      <w:pPr>
        <w:pStyle w:val="af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proofErr w:type="spellStart"/>
      <w:r w:rsidRPr="00EB1CF7">
        <w:rPr>
          <w:rFonts w:ascii="Times New Roman" w:hAnsi="Times New Roman" w:cs="Times New Roman"/>
        </w:rPr>
        <w:t>Доронькин</w:t>
      </w:r>
      <w:proofErr w:type="spellEnd"/>
      <w:r w:rsidRPr="00EB1CF7">
        <w:rPr>
          <w:rFonts w:ascii="Times New Roman" w:hAnsi="Times New Roman" w:cs="Times New Roman"/>
        </w:rPr>
        <w:t xml:space="preserve"> В.Н. и </w:t>
      </w:r>
      <w:proofErr w:type="spellStart"/>
      <w:proofErr w:type="gramStart"/>
      <w:r w:rsidRPr="00EB1CF7">
        <w:rPr>
          <w:rFonts w:ascii="Times New Roman" w:hAnsi="Times New Roman" w:cs="Times New Roman"/>
        </w:rPr>
        <w:t>др</w:t>
      </w:r>
      <w:proofErr w:type="spellEnd"/>
      <w:proofErr w:type="gramEnd"/>
      <w:r w:rsidRPr="00EB1CF7">
        <w:rPr>
          <w:rFonts w:ascii="Times New Roman" w:hAnsi="Times New Roman" w:cs="Times New Roman"/>
        </w:rPr>
        <w:t xml:space="preserve"> Химия. Тематические тесты. Базовый, повышенный высокий  уровень: учебно-методическое п</w:t>
      </w:r>
      <w:r>
        <w:rPr>
          <w:rFonts w:ascii="Times New Roman" w:hAnsi="Times New Roman" w:cs="Times New Roman"/>
        </w:rPr>
        <w:t xml:space="preserve">особие - Ростов </w:t>
      </w:r>
      <w:proofErr w:type="spellStart"/>
      <w:r>
        <w:rPr>
          <w:rFonts w:ascii="Times New Roman" w:hAnsi="Times New Roman" w:cs="Times New Roman"/>
        </w:rPr>
        <w:t>н</w:t>
      </w:r>
      <w:proofErr w:type="spellEnd"/>
      <w:proofErr w:type="gramStart"/>
      <w:r>
        <w:rPr>
          <w:rFonts w:ascii="Times New Roman" w:hAnsi="Times New Roman" w:cs="Times New Roman"/>
        </w:rPr>
        <w:t>/Д</w:t>
      </w:r>
      <w:proofErr w:type="gramEnd"/>
      <w:r>
        <w:rPr>
          <w:rFonts w:ascii="Times New Roman" w:hAnsi="Times New Roman" w:cs="Times New Roman"/>
        </w:rPr>
        <w:t>: Легион, 2021</w:t>
      </w:r>
      <w:r w:rsidRPr="00EB1CF7">
        <w:rPr>
          <w:rFonts w:ascii="Times New Roman" w:hAnsi="Times New Roman" w:cs="Times New Roman"/>
        </w:rPr>
        <w:t xml:space="preserve">.. </w:t>
      </w:r>
    </w:p>
    <w:p w:rsidR="00A7623C" w:rsidRPr="00EB1CF7" w:rsidRDefault="00A7623C" w:rsidP="00EB1CF7">
      <w:pPr>
        <w:pStyle w:val="af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proofErr w:type="spellStart"/>
      <w:r w:rsidRPr="00EB1CF7">
        <w:rPr>
          <w:rFonts w:ascii="Times New Roman" w:hAnsi="Times New Roman" w:cs="Times New Roman"/>
        </w:rPr>
        <w:t>Хомченко</w:t>
      </w:r>
      <w:proofErr w:type="spellEnd"/>
      <w:r w:rsidRPr="00EB1CF7">
        <w:rPr>
          <w:rFonts w:ascii="Times New Roman" w:hAnsi="Times New Roman" w:cs="Times New Roman"/>
        </w:rPr>
        <w:t xml:space="preserve"> И.Г. Решение задач по химии. – М.: ООО «Издательство Новая Волна», 2005. – 256с.   </w:t>
      </w:r>
    </w:p>
    <w:p w:rsidR="00A7623C" w:rsidRPr="00EB1CF7" w:rsidRDefault="00A7623C" w:rsidP="00EB1CF7">
      <w:pPr>
        <w:pStyle w:val="af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EB1CF7">
        <w:rPr>
          <w:rFonts w:ascii="Times New Roman" w:hAnsi="Times New Roman" w:cs="Times New Roman"/>
        </w:rPr>
        <w:t>А.С. Егоров «Самоучитель по решению химических задач» (для учащихся и абитуриентов).</w:t>
      </w:r>
    </w:p>
    <w:p w:rsidR="00A7623C" w:rsidRPr="00EB1CF7" w:rsidRDefault="00A7623C" w:rsidP="00EB1CF7">
      <w:pPr>
        <w:pStyle w:val="af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proofErr w:type="spellStart"/>
      <w:r w:rsidRPr="00EB1CF7">
        <w:rPr>
          <w:rFonts w:ascii="Times New Roman" w:hAnsi="Times New Roman" w:cs="Times New Roman"/>
        </w:rPr>
        <w:t>ГлинкаН.Л</w:t>
      </w:r>
      <w:proofErr w:type="spellEnd"/>
      <w:r w:rsidRPr="00EB1CF7">
        <w:rPr>
          <w:rFonts w:ascii="Times New Roman" w:hAnsi="Times New Roman" w:cs="Times New Roman"/>
        </w:rPr>
        <w:t>. Общая химия. Издательство «Химия», Ленинград, 1980</w:t>
      </w:r>
    </w:p>
    <w:p w:rsidR="007F3575" w:rsidRDefault="00A7623C" w:rsidP="00536A26">
      <w:pPr>
        <w:pStyle w:val="af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proofErr w:type="spellStart"/>
      <w:r w:rsidRPr="00EB1CF7">
        <w:rPr>
          <w:rFonts w:ascii="Times New Roman" w:hAnsi="Times New Roman" w:cs="Times New Roman"/>
        </w:rPr>
        <w:t>Хомченко</w:t>
      </w:r>
      <w:proofErr w:type="spellEnd"/>
      <w:r w:rsidRPr="00EB1CF7">
        <w:rPr>
          <w:rFonts w:ascii="Times New Roman" w:hAnsi="Times New Roman" w:cs="Times New Roman"/>
        </w:rPr>
        <w:t xml:space="preserve"> Г.П. Пособие по химии для </w:t>
      </w:r>
      <w:r w:rsidR="007F3575">
        <w:rPr>
          <w:rFonts w:ascii="Times New Roman" w:hAnsi="Times New Roman" w:cs="Times New Roman"/>
        </w:rPr>
        <w:t xml:space="preserve">поступающих в вузы – М.: ООО </w:t>
      </w:r>
      <w:r w:rsidR="007F3575" w:rsidRPr="007F3575">
        <w:rPr>
          <w:rFonts w:ascii="Times New Roman" w:hAnsi="Times New Roman" w:cs="Times New Roman"/>
        </w:rPr>
        <w:t xml:space="preserve"> « И</w:t>
      </w:r>
      <w:r w:rsidRPr="007F3575">
        <w:rPr>
          <w:rFonts w:ascii="Times New Roman" w:hAnsi="Times New Roman" w:cs="Times New Roman"/>
        </w:rPr>
        <w:t>здательство Новая Волна», 2000</w:t>
      </w:r>
    </w:p>
    <w:p w:rsidR="00EB3383" w:rsidRDefault="00842216" w:rsidP="00536A26">
      <w:pPr>
        <w:pStyle w:val="af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hyperlink r:id="rId8" w:history="1">
        <w:r w:rsidR="00EB3383" w:rsidRPr="000A7AEA">
          <w:rPr>
            <w:rStyle w:val="ad"/>
            <w:rFonts w:ascii="Times New Roman" w:hAnsi="Times New Roman" w:cs="Times New Roman"/>
          </w:rPr>
          <w:t>https://farmf.ru/lekcii/analiz-kationov-klassifikatsiya-kationov-na-gruppy/</w:t>
        </w:r>
      </w:hyperlink>
    </w:p>
    <w:p w:rsidR="00EB3383" w:rsidRDefault="00842216" w:rsidP="00536A26">
      <w:pPr>
        <w:pStyle w:val="af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hyperlink r:id="rId9" w:history="1">
        <w:r w:rsidR="00EB3383" w:rsidRPr="000A7AEA">
          <w:rPr>
            <w:rStyle w:val="ad"/>
            <w:rFonts w:ascii="Times New Roman" w:hAnsi="Times New Roman" w:cs="Times New Roman"/>
          </w:rPr>
          <w:t>http://ifn.kemsu.ru/files/edu_dok_chem/chem_guide_analys_cations.pdf</w:t>
        </w:r>
      </w:hyperlink>
    </w:p>
    <w:p w:rsidR="00EB3383" w:rsidRDefault="00842216" w:rsidP="00536A26">
      <w:pPr>
        <w:pStyle w:val="af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hyperlink r:id="rId10" w:history="1">
        <w:r w:rsidR="00EB3383" w:rsidRPr="000A7AEA">
          <w:rPr>
            <w:rStyle w:val="ad"/>
            <w:rFonts w:ascii="Times New Roman" w:hAnsi="Times New Roman" w:cs="Times New Roman"/>
          </w:rPr>
          <w:t>https://elib.pnzgu.ru/files/eb/doc/oD4jPFOMZ9GT.pdf</w:t>
        </w:r>
      </w:hyperlink>
    </w:p>
    <w:p w:rsidR="00EB3383" w:rsidRPr="00EB3383" w:rsidRDefault="00EB3383" w:rsidP="00EB3383">
      <w:pPr>
        <w:jc w:val="both"/>
        <w:rPr>
          <w:rFonts w:ascii="Times New Roman" w:hAnsi="Times New Roman" w:cs="Times New Roman"/>
        </w:rPr>
      </w:pPr>
    </w:p>
    <w:p w:rsidR="007F3575" w:rsidRDefault="007F3575" w:rsidP="00304425">
      <w:pPr>
        <w:pStyle w:val="1"/>
        <w:shd w:val="clear" w:color="auto" w:fill="auto"/>
        <w:spacing w:before="0" w:after="0" w:line="240" w:lineRule="auto"/>
        <w:ind w:left="20" w:right="20" w:hanging="20"/>
        <w:jc w:val="both"/>
        <w:rPr>
          <w:bCs/>
          <w:color w:val="000000" w:themeColor="text1"/>
          <w:sz w:val="24"/>
          <w:szCs w:val="24"/>
          <w:shd w:val="clear" w:color="auto" w:fill="FFFFFF"/>
        </w:rPr>
      </w:pPr>
    </w:p>
    <w:p w:rsidR="007F3575" w:rsidRDefault="007F3575" w:rsidP="00304425">
      <w:pPr>
        <w:pStyle w:val="1"/>
        <w:shd w:val="clear" w:color="auto" w:fill="auto"/>
        <w:spacing w:before="0" w:after="0" w:line="240" w:lineRule="auto"/>
        <w:ind w:left="20" w:right="20" w:hanging="20"/>
        <w:jc w:val="both"/>
        <w:rPr>
          <w:bCs/>
          <w:color w:val="000000" w:themeColor="text1"/>
          <w:sz w:val="24"/>
          <w:szCs w:val="24"/>
          <w:shd w:val="clear" w:color="auto" w:fill="FFFFFF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4740A0" w:rsidRDefault="004740A0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CE452A" w:rsidRDefault="00CE452A" w:rsidP="00DD4A59">
      <w:pPr>
        <w:shd w:val="clear" w:color="auto" w:fill="FFFFFF"/>
        <w:tabs>
          <w:tab w:val="left" w:pos="518"/>
        </w:tabs>
        <w:suppressAutoHyphens/>
        <w:autoSpaceDE w:val="0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CE452A" w:rsidRDefault="00CE452A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CE452A" w:rsidRDefault="00CE452A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:rsidR="00A7623C" w:rsidRPr="00C1112E" w:rsidRDefault="00C1112E" w:rsidP="00C1112E">
      <w:pPr>
        <w:shd w:val="clear" w:color="auto" w:fill="FFFFFF"/>
        <w:tabs>
          <w:tab w:val="left" w:pos="518"/>
        </w:tabs>
        <w:suppressAutoHyphens/>
        <w:autoSpaceDE w:val="0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lang w:eastAsia="ar-SA"/>
        </w:rPr>
        <w:t>Календарно-тематический план</w:t>
      </w:r>
    </w:p>
    <w:p w:rsidR="00A7623C" w:rsidRDefault="00A7623C" w:rsidP="00304425">
      <w:pPr>
        <w:pStyle w:val="1"/>
        <w:shd w:val="clear" w:color="auto" w:fill="auto"/>
        <w:spacing w:before="0" w:after="0" w:line="240" w:lineRule="auto"/>
        <w:ind w:left="20" w:right="20" w:hanging="20"/>
        <w:jc w:val="both"/>
        <w:rPr>
          <w:bCs/>
          <w:color w:val="000000" w:themeColor="text1"/>
          <w:sz w:val="24"/>
          <w:szCs w:val="24"/>
          <w:shd w:val="clear" w:color="auto" w:fill="FFFFFF"/>
        </w:rPr>
      </w:pPr>
    </w:p>
    <w:p w:rsidR="00304425" w:rsidRDefault="00304425" w:rsidP="00304425">
      <w:pPr>
        <w:pStyle w:val="1"/>
        <w:shd w:val="clear" w:color="auto" w:fill="auto"/>
        <w:spacing w:before="0" w:after="0" w:line="240" w:lineRule="auto"/>
        <w:ind w:left="20" w:right="20" w:hanging="20"/>
        <w:jc w:val="both"/>
        <w:rPr>
          <w:bCs/>
          <w:color w:val="000000" w:themeColor="text1"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"/>
        <w:gridCol w:w="993"/>
        <w:gridCol w:w="850"/>
        <w:gridCol w:w="992"/>
        <w:gridCol w:w="6917"/>
      </w:tblGrid>
      <w:tr w:rsidR="00C1112E" w:rsidRPr="00FD2ED2" w:rsidTr="00C1112E">
        <w:trPr>
          <w:trHeight w:val="48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112E" w:rsidRPr="00FD2ED2" w:rsidRDefault="00C1112E" w:rsidP="00FD2ED2">
            <w:pPr>
              <w:widowControl/>
              <w:suppressAutoHyphens/>
              <w:snapToGrid w:val="0"/>
              <w:ind w:left="113"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FD2ED2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№ </w:t>
            </w:r>
            <w:proofErr w:type="spellStart"/>
            <w:proofErr w:type="gramStart"/>
            <w:r w:rsidRPr="00FD2ED2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п</w:t>
            </w:r>
            <w:proofErr w:type="spellEnd"/>
            <w:proofErr w:type="gramEnd"/>
            <w:r w:rsidRPr="00FD2ED2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/</w:t>
            </w:r>
            <w:proofErr w:type="spellStart"/>
            <w:r w:rsidRPr="00FD2ED2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п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1112E" w:rsidRPr="00FD2ED2" w:rsidRDefault="00C1112E" w:rsidP="00FD2ED2">
            <w:pPr>
              <w:widowControl/>
              <w:suppressAutoHyphens/>
              <w:snapToGrid w:val="0"/>
              <w:ind w:left="113" w:right="113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FD2ED2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№ в теме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2E" w:rsidRPr="00FD2ED2" w:rsidRDefault="00C1112E" w:rsidP="00FD2ED2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FD2ED2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Дата</w:t>
            </w:r>
          </w:p>
        </w:tc>
        <w:tc>
          <w:tcPr>
            <w:tcW w:w="6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FD2ED2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Тема</w:t>
            </w:r>
          </w:p>
        </w:tc>
      </w:tr>
      <w:tr w:rsidR="00C1112E" w:rsidRPr="00FD2ED2" w:rsidTr="00C1112E">
        <w:trPr>
          <w:trHeight w:val="939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12E" w:rsidRPr="00FD2ED2" w:rsidRDefault="00C1112E" w:rsidP="00FD2ED2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  <w:p w:rsidR="00C1112E" w:rsidRPr="00FD2ED2" w:rsidRDefault="00C1112E" w:rsidP="00FD2ED2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FD2ED2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план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12E" w:rsidRPr="00FD2ED2" w:rsidRDefault="00C1112E" w:rsidP="00FD2ED2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  <w:p w:rsidR="00C1112E" w:rsidRPr="00FD2ED2" w:rsidRDefault="00C1112E" w:rsidP="00FD2ED2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FD2ED2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факт</w:t>
            </w:r>
          </w:p>
          <w:p w:rsidR="00C1112E" w:rsidRPr="00FD2ED2" w:rsidRDefault="00C1112E" w:rsidP="00FD2ED2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C1112E" w:rsidRPr="00FD2ED2" w:rsidTr="00C1112E">
        <w:trPr>
          <w:trHeight w:val="276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C1112E" w:rsidRPr="00FD2ED2" w:rsidTr="00D9130F">
        <w:trPr>
          <w:trHeight w:val="37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C111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1112E" w:rsidRDefault="00C1112E" w:rsidP="00C1112E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50492">
              <w:rPr>
                <w:rFonts w:ascii="Times New Roman" w:hAnsi="Times New Roman" w:cs="Times New Roman"/>
                <w:b/>
                <w:bCs/>
              </w:rPr>
              <w:t>Тема 1. Моделирование</w:t>
            </w:r>
            <w:r w:rsidRPr="00150492">
              <w:rPr>
                <w:rFonts w:ascii="Times New Roman" w:hAnsi="Times New Roman" w:cs="Times New Roman"/>
                <w:b/>
              </w:rPr>
              <w:t xml:space="preserve"> строения многоэлектронных атомов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r w:rsidR="003A365E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ч)</w:t>
            </w:r>
          </w:p>
          <w:p w:rsidR="00C1112E" w:rsidRDefault="00C1112E" w:rsidP="00C1112E">
            <w:pPr>
              <w:pStyle w:val="Default"/>
              <w:jc w:val="both"/>
              <w:rPr>
                <w:rFonts w:eastAsia="Times New Roman"/>
                <w:color w:val="auto"/>
                <w:lang w:eastAsia="ar-SA"/>
              </w:rPr>
            </w:pPr>
          </w:p>
        </w:tc>
      </w:tr>
      <w:tr w:rsidR="003A365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5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5E" w:rsidRDefault="003A365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5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03.09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5E" w:rsidRPr="00FD2ED2" w:rsidRDefault="003A365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5E" w:rsidRDefault="003A365E" w:rsidP="00DF3E23">
            <w:pPr>
              <w:suppressAutoHyphens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Тайны электронного строения атомов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3A365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proofErr w:type="gramStart"/>
            <w:r w:rsidRPr="00150492">
              <w:rPr>
                <w:rFonts w:ascii="Times New Roman" w:hAnsi="Times New Roman" w:cs="Times New Roman"/>
              </w:rPr>
              <w:t>Электронные</w:t>
            </w:r>
            <w:proofErr w:type="gramEnd"/>
            <w:r w:rsidRPr="00150492">
              <w:rPr>
                <w:rFonts w:ascii="Times New Roman" w:hAnsi="Times New Roman" w:cs="Times New Roman"/>
              </w:rPr>
              <w:t xml:space="preserve"> конфигурация атомов.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3A365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575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DF3E2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proofErr w:type="spellStart"/>
            <w:proofErr w:type="gramStart"/>
            <w:r w:rsidRPr="00150492">
              <w:rPr>
                <w:rFonts w:ascii="Times New Roman" w:hAnsi="Times New Roman" w:cs="Times New Roman"/>
              </w:rPr>
              <w:t>Электронно</w:t>
            </w:r>
            <w:proofErr w:type="spellEnd"/>
            <w:r w:rsidRPr="00150492">
              <w:rPr>
                <w:rFonts w:ascii="Times New Roman" w:hAnsi="Times New Roman" w:cs="Times New Roman"/>
              </w:rPr>
              <w:t xml:space="preserve"> – графические</w:t>
            </w:r>
            <w:proofErr w:type="gramEnd"/>
            <w:r w:rsidRPr="00150492">
              <w:rPr>
                <w:rFonts w:ascii="Times New Roman" w:hAnsi="Times New Roman" w:cs="Times New Roman"/>
              </w:rPr>
              <w:t xml:space="preserve"> формулы атомов элементов. 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3A365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3A365E" w:rsidRDefault="00C1112E" w:rsidP="003A365E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150492">
              <w:rPr>
                <w:rFonts w:ascii="Times New Roman" w:hAnsi="Times New Roman" w:cs="Times New Roman"/>
              </w:rPr>
              <w:t>Основное и возбужденное состояние атомов.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3A365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575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01.10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Решение логических задач</w:t>
            </w:r>
          </w:p>
        </w:tc>
      </w:tr>
      <w:tr w:rsidR="00C1112E" w:rsidRPr="00FD2ED2" w:rsidTr="00A3279B">
        <w:trPr>
          <w:trHeight w:val="37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3C" w:rsidRDefault="00A9683C" w:rsidP="00A968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9683C" w:rsidRDefault="00A9683C" w:rsidP="00A968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E07A1">
              <w:rPr>
                <w:rFonts w:ascii="Times New Roman" w:hAnsi="Times New Roman" w:cs="Times New Roman"/>
                <w:b/>
              </w:rPr>
              <w:t>Тема 2. Моделирование молекулярных систем</w:t>
            </w:r>
            <w:r>
              <w:rPr>
                <w:rFonts w:ascii="Times New Roman" w:hAnsi="Times New Roman" w:cs="Times New Roman"/>
                <w:b/>
              </w:rPr>
              <w:t xml:space="preserve"> (4ч)</w:t>
            </w:r>
          </w:p>
          <w:p w:rsidR="00C1112E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3A365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575" w:rsidRPr="00FD2ED2" w:rsidRDefault="00CE452A" w:rsidP="00582AE1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08.10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FD2ED2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C1112E" w:rsidRPr="003A365E" w:rsidRDefault="00C1112E" w:rsidP="00FD2ED2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E07A1">
              <w:rPr>
                <w:rFonts w:ascii="Times New Roman" w:hAnsi="Times New Roman" w:cs="Times New Roman"/>
                <w:shd w:val="clear" w:color="auto" w:fill="FFFFFF"/>
              </w:rPr>
              <w:t>Каким образом атомы удерживаются друг возле друга в молекулах простых и сложных веществ?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3A365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575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3A365E" w:rsidRDefault="00C1112E" w:rsidP="004A38C0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E07A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Метод валентных схем. Метод молекулярных </w:t>
            </w:r>
            <w:proofErr w:type="spellStart"/>
            <w:r w:rsidRPr="009E07A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орбиталей</w:t>
            </w:r>
            <w:proofErr w:type="spellEnd"/>
            <w:r w:rsidRPr="009E07A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3A365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  <w:p w:rsidR="00C1112E" w:rsidRPr="00FD2ED2" w:rsidRDefault="003A365E" w:rsidP="003A365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575" w:rsidRPr="00FD2ED2" w:rsidRDefault="00CE452A" w:rsidP="00C04D48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4A38C0" w:rsidRDefault="00C1112E" w:rsidP="00AD0BC7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9E07A1">
              <w:rPr>
                <w:rFonts w:ascii="Times New Roman" w:hAnsi="Times New Roman" w:cs="Times New Roman"/>
              </w:rPr>
              <w:t xml:space="preserve">Гибридизация электронных </w:t>
            </w:r>
            <w:proofErr w:type="spellStart"/>
            <w:r w:rsidRPr="009E07A1">
              <w:rPr>
                <w:rFonts w:ascii="Times New Roman" w:hAnsi="Times New Roman" w:cs="Times New Roman"/>
              </w:rPr>
              <w:t>орбиталей</w:t>
            </w:r>
            <w:proofErr w:type="spellEnd"/>
            <w:r w:rsidRPr="009E07A1">
              <w:rPr>
                <w:rFonts w:ascii="Times New Roman" w:hAnsi="Times New Roman" w:cs="Times New Roman"/>
              </w:rPr>
              <w:t xml:space="preserve"> и геометрия молекул.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3A365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575" w:rsidRPr="00FD2ED2" w:rsidRDefault="00CE452A" w:rsidP="00B7230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9E07A1" w:rsidRDefault="00C1112E" w:rsidP="00AD0BC7">
            <w:pPr>
              <w:widowControl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Решение логических задач</w:t>
            </w:r>
          </w:p>
        </w:tc>
      </w:tr>
      <w:tr w:rsidR="00C1112E" w:rsidRPr="00FD2ED2" w:rsidTr="00C068C7">
        <w:trPr>
          <w:trHeight w:val="37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83C" w:rsidRDefault="00A9683C" w:rsidP="00A968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</w:p>
          <w:p w:rsidR="00A9683C" w:rsidRDefault="00A9683C" w:rsidP="00A9683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Тема 3</w:t>
            </w:r>
            <w:r w:rsidRPr="0059323D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. Моделирование химических превращений (</w:t>
            </w:r>
            <w:r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23</w:t>
            </w:r>
            <w:r w:rsidRPr="0059323D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ч)</w:t>
            </w:r>
          </w:p>
          <w:p w:rsidR="00C1112E" w:rsidRDefault="00C1112E" w:rsidP="00A9683C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4A38C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B7230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FD2ED2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</w:p>
          <w:p w:rsidR="00C1112E" w:rsidRPr="00FF53C8" w:rsidRDefault="00C1112E" w:rsidP="00FF53C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Практическая работа №1. 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Х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имические свойства 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простых веществ -  металлов.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E452A" w:rsidP="00B7230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FF53C8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Инструктаж по ТБ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 и 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</w:p>
          <w:p w:rsidR="00C1112E" w:rsidRPr="009A471A" w:rsidRDefault="00C1112E" w:rsidP="00FD2ED2">
            <w:pPr>
              <w:widowControl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Практическая работа №2. Х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имические свойства 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простых веществ – неметаллов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E452A" w:rsidP="00B7230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F53C8" w:rsidRDefault="00C1112E" w:rsidP="00FF53C8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</w:p>
          <w:p w:rsidR="00C1112E" w:rsidRPr="00FF53C8" w:rsidRDefault="00C1112E" w:rsidP="00FF53C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Практическая работа №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3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. Получение и химические свойства 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основных 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оксидов. 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B7230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03.12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F53C8" w:rsidRDefault="00C1112E" w:rsidP="00FD2ED2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</w:p>
          <w:p w:rsidR="00C1112E" w:rsidRPr="009A471A" w:rsidRDefault="00C1112E" w:rsidP="00FD2ED2">
            <w:pPr>
              <w:widowControl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Практическая работа №4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. Получение и химические свойства 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кислотных 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оксидов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.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FF53C8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</w:p>
          <w:p w:rsidR="00C1112E" w:rsidRPr="00FF53C8" w:rsidRDefault="00C1112E" w:rsidP="00FF53C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Практическая работа №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5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. Получение и химические свойства </w:t>
            </w:r>
            <w:proofErr w:type="spellStart"/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амфотерных</w:t>
            </w:r>
            <w:proofErr w:type="spellEnd"/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оксидов.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FF53C8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.</w:t>
            </w:r>
          </w:p>
          <w:p w:rsidR="00C1112E" w:rsidRPr="00FF53C8" w:rsidRDefault="00C1112E" w:rsidP="00FF53C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Практическая работа №6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. Получен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ие и химические свойства кислот.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3D" w:rsidRPr="00FD2ED2" w:rsidRDefault="00CE452A" w:rsidP="00E33F9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FF53C8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.</w:t>
            </w:r>
          </w:p>
          <w:p w:rsidR="00C1112E" w:rsidRPr="00FF53C8" w:rsidRDefault="00C1112E" w:rsidP="00FF53C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lastRenderedPageBreak/>
              <w:t>Практическая работа №7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. Получение и 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химические свойства </w:t>
            </w:r>
            <w:proofErr w:type="spellStart"/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гидроксидов</w:t>
            </w:r>
            <w:proofErr w:type="spellEnd"/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.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lastRenderedPageBreak/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0676E8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.</w:t>
            </w:r>
          </w:p>
          <w:p w:rsidR="00C1112E" w:rsidRPr="000676E8" w:rsidRDefault="00C1112E" w:rsidP="000676E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Практическая работа №8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. Мето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ды получения и свойства солей. 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02003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0676E8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.</w:t>
            </w:r>
          </w:p>
          <w:p w:rsidR="00C1112E" w:rsidRPr="009A471A" w:rsidRDefault="00C1112E" w:rsidP="00FD2ED2">
            <w:pPr>
              <w:widowControl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Практическая работа №9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. Реакции обмена в растворах электролитов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.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02003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0676E8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.</w:t>
            </w:r>
          </w:p>
          <w:p w:rsidR="00C1112E" w:rsidRPr="009A471A" w:rsidRDefault="00C1112E" w:rsidP="00FD2ED2">
            <w:pPr>
              <w:widowControl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Практическая работа №10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. Реакции обмена в растворах электролитов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.</w:t>
            </w:r>
          </w:p>
        </w:tc>
      </w:tr>
      <w:tr w:rsidR="00C1112E" w:rsidRPr="00FD2ED2" w:rsidTr="009A471A">
        <w:trPr>
          <w:trHeight w:val="114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55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20</w:t>
            </w:r>
          </w:p>
          <w:p w:rsidR="00CE452A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11</w:t>
            </w:r>
          </w:p>
          <w:p w:rsidR="009A471A" w:rsidRPr="00FD2ED2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48" w:rsidRDefault="00CE452A" w:rsidP="0002003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04.02</w:t>
            </w:r>
          </w:p>
          <w:p w:rsidR="00CE452A" w:rsidRPr="00FD2ED2" w:rsidRDefault="00CE452A" w:rsidP="0002003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0676E8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Определение качественного состава химических соединений </w:t>
            </w:r>
          </w:p>
          <w:p w:rsidR="00C1112E" w:rsidRDefault="00C1112E" w:rsidP="000676E8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Первая аналитическая группа катионов.</w:t>
            </w:r>
          </w:p>
          <w:p w:rsidR="00C1112E" w:rsidRPr="000676E8" w:rsidRDefault="00C1112E" w:rsidP="00DD4A59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.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Практическая работа №11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. Определение катионов 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первой 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аналитическо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й группы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52A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22</w:t>
            </w:r>
          </w:p>
          <w:p w:rsidR="00046555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9A471A" w:rsidP="009A471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13</w:t>
            </w:r>
          </w:p>
          <w:p w:rsidR="009A471A" w:rsidRPr="00FD2ED2" w:rsidRDefault="009A471A" w:rsidP="009A471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48" w:rsidRDefault="00CE452A" w:rsidP="00C04D48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18.02</w:t>
            </w:r>
          </w:p>
          <w:p w:rsidR="00CE452A" w:rsidRPr="00FD2ED2" w:rsidRDefault="00CE452A" w:rsidP="00C04D48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C1470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FC1470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Вторая аналитическая группа катионов.</w:t>
            </w:r>
          </w:p>
          <w:p w:rsidR="00C1112E" w:rsidRPr="000676E8" w:rsidRDefault="00C1112E" w:rsidP="00DD4A59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.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Практическая работа №12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. Определение катионов 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второй 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аналитическо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й группы.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55" w:rsidRDefault="00CE452A" w:rsidP="00CE452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24</w:t>
            </w:r>
          </w:p>
          <w:p w:rsidR="00CE452A" w:rsidRPr="00FD2ED2" w:rsidRDefault="00CE452A" w:rsidP="00CE452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15</w:t>
            </w:r>
          </w:p>
          <w:p w:rsidR="009A471A" w:rsidRPr="00FD2ED2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48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04.03</w:t>
            </w:r>
          </w:p>
          <w:p w:rsidR="00CE452A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E57EE9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Первая аналитическая группа анионов</w:t>
            </w:r>
          </w:p>
          <w:p w:rsidR="00C1112E" w:rsidRPr="000676E8" w:rsidRDefault="00C1112E" w:rsidP="00DD4A59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.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Практическая работа №13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. Определение анионо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в первой аналитической группы. 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55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26</w:t>
            </w:r>
          </w:p>
          <w:p w:rsidR="00CE452A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9A471A" w:rsidP="00AD0BC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17</w:t>
            </w:r>
          </w:p>
          <w:p w:rsidR="009A471A" w:rsidRPr="00FD2ED2" w:rsidRDefault="009A471A" w:rsidP="00AD0BC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76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18.03</w:t>
            </w:r>
          </w:p>
          <w:p w:rsidR="00CE452A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FC1470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Вторая аналитическая группа анионов</w:t>
            </w:r>
          </w:p>
          <w:p w:rsidR="00C1112E" w:rsidRDefault="00C1112E" w:rsidP="000676E8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.</w:t>
            </w:r>
          </w:p>
          <w:p w:rsidR="00C1112E" w:rsidRPr="000676E8" w:rsidRDefault="00C1112E" w:rsidP="000676E8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Практическая работа №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14</w:t>
            </w:r>
            <w:r w:rsidRPr="0059323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. Определение анионо</w:t>
            </w: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в второй аналитической группы. 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555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28</w:t>
            </w:r>
          </w:p>
          <w:p w:rsidR="00CE452A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19</w:t>
            </w:r>
          </w:p>
          <w:p w:rsidR="009A471A" w:rsidRPr="00FD2ED2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48" w:rsidRDefault="00CE452A" w:rsidP="00C04D48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08.04</w:t>
            </w:r>
          </w:p>
          <w:p w:rsidR="00CE452A" w:rsidRPr="00FD2ED2" w:rsidRDefault="00CE452A" w:rsidP="00C04D48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0676E8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Третья аналитическая группа анионов.</w:t>
            </w:r>
          </w:p>
          <w:p w:rsidR="00C1112E" w:rsidRDefault="00C1112E" w:rsidP="000676E8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.</w:t>
            </w:r>
          </w:p>
          <w:p w:rsidR="00C1112E" w:rsidRPr="000676E8" w:rsidRDefault="00C1112E" w:rsidP="000676E8">
            <w:pPr>
              <w:pStyle w:val="Apxrz"/>
              <w:jc w:val="both"/>
              <w:rPr>
                <w:rFonts w:eastAsiaTheme="minorHAnsi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59323D">
              <w:rPr>
                <w:rFonts w:eastAsiaTheme="minorHAnsi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Практическая работа №</w:t>
            </w:r>
            <w:r>
              <w:rPr>
                <w:rFonts w:eastAsiaTheme="minorHAnsi" w:cs="Times New Roman"/>
                <w:color w:val="000000"/>
                <w:kern w:val="0"/>
                <w:sz w:val="23"/>
                <w:szCs w:val="23"/>
                <w:lang w:eastAsia="en-US" w:bidi="ar-SA"/>
              </w:rPr>
              <w:t>15</w:t>
            </w:r>
            <w:r w:rsidRPr="0059323D">
              <w:rPr>
                <w:rFonts w:eastAsiaTheme="minorHAnsi" w:cs="Times New Roman"/>
                <w:color w:val="000000"/>
                <w:kern w:val="0"/>
                <w:sz w:val="23"/>
                <w:szCs w:val="23"/>
                <w:lang w:eastAsia="en-US" w:bidi="ar-SA"/>
              </w:rPr>
              <w:t>. Определение анионов третьей аналитической группы.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9A471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3D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0676E8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>.</w:t>
            </w:r>
          </w:p>
          <w:p w:rsidR="00C1112E" w:rsidRPr="000676E8" w:rsidRDefault="00C1112E" w:rsidP="000676E8">
            <w:pPr>
              <w:pStyle w:val="Apxrz"/>
              <w:jc w:val="both"/>
              <w:rPr>
                <w:rFonts w:eastAsiaTheme="minorHAnsi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59323D">
              <w:rPr>
                <w:rFonts w:eastAsiaTheme="minorHAnsi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Практическая работа №</w:t>
            </w:r>
            <w:r>
              <w:rPr>
                <w:rFonts w:eastAsiaTheme="minorHAnsi" w:cs="Times New Roman"/>
                <w:color w:val="000000"/>
                <w:kern w:val="0"/>
                <w:sz w:val="23"/>
                <w:szCs w:val="23"/>
                <w:lang w:eastAsia="en-US" w:bidi="ar-SA"/>
              </w:rPr>
              <w:t>16. Гидролиз солей.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9A471A" w:rsidP="009A471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03D" w:rsidRPr="00FD2ED2" w:rsidRDefault="00CE452A" w:rsidP="0002003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0676E8" w:rsidRDefault="00C1112E" w:rsidP="000676E8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 w:rsidRPr="000676E8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 w:rsidRPr="000676E8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  <w:r w:rsidRPr="000676E8">
              <w:rPr>
                <w:rFonts w:ascii="Times New Roman" w:eastAsia="Trebuchet MS" w:hAnsi="Times New Roman" w:cs="Times New Roman"/>
                <w:shd w:val="clear" w:color="auto" w:fill="FFFFFF"/>
              </w:rPr>
              <w:t>.</w:t>
            </w:r>
          </w:p>
          <w:p w:rsidR="00C1112E" w:rsidRPr="000676E8" w:rsidRDefault="00C1112E" w:rsidP="000676E8">
            <w:pPr>
              <w:pStyle w:val="Apxrz"/>
              <w:jc w:val="both"/>
              <w:rPr>
                <w:rFonts w:eastAsiaTheme="minorHAnsi" w:cs="Times New Roman"/>
                <w:color w:val="000000"/>
                <w:kern w:val="0"/>
                <w:sz w:val="23"/>
                <w:szCs w:val="23"/>
                <w:lang w:eastAsia="en-US" w:bidi="ar-SA"/>
              </w:rPr>
            </w:pPr>
            <w:r w:rsidRPr="0059323D">
              <w:rPr>
                <w:rFonts w:eastAsiaTheme="minorHAnsi" w:cs="Times New Roman"/>
                <w:color w:val="000000"/>
                <w:kern w:val="0"/>
                <w:sz w:val="23"/>
                <w:szCs w:val="23"/>
                <w:lang w:eastAsia="en-US" w:bidi="ar-SA"/>
              </w:rPr>
              <w:t>Практическая работа №</w:t>
            </w:r>
            <w:r>
              <w:rPr>
                <w:rFonts w:eastAsiaTheme="minorHAnsi" w:cs="Times New Roman"/>
                <w:color w:val="000000"/>
                <w:kern w:val="0"/>
                <w:sz w:val="23"/>
                <w:szCs w:val="23"/>
                <w:lang w:eastAsia="en-US" w:bidi="ar-SA"/>
              </w:rPr>
              <w:t>17. Электролиз растворов солей.</w:t>
            </w:r>
          </w:p>
        </w:tc>
      </w:tr>
      <w:tr w:rsidR="00C1112E" w:rsidRPr="00FD2ED2" w:rsidTr="003C2F35">
        <w:trPr>
          <w:trHeight w:val="37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Default="00C1112E" w:rsidP="00C1112E">
            <w:pPr>
              <w:pStyle w:val="Apxrz"/>
              <w:jc w:val="center"/>
              <w:rPr>
                <w:b/>
                <w:sz w:val="23"/>
                <w:szCs w:val="23"/>
              </w:rPr>
            </w:pPr>
          </w:p>
          <w:p w:rsidR="00C1112E" w:rsidRDefault="00C1112E" w:rsidP="00C1112E">
            <w:pPr>
              <w:pStyle w:val="Apxrz"/>
              <w:jc w:val="center"/>
              <w:rPr>
                <w:b/>
                <w:sz w:val="23"/>
                <w:szCs w:val="23"/>
              </w:rPr>
            </w:pPr>
            <w:r w:rsidRPr="00A71191">
              <w:rPr>
                <w:b/>
                <w:sz w:val="23"/>
                <w:szCs w:val="23"/>
              </w:rPr>
              <w:t xml:space="preserve">Тема </w:t>
            </w:r>
            <w:r>
              <w:rPr>
                <w:b/>
                <w:sz w:val="23"/>
                <w:szCs w:val="23"/>
              </w:rPr>
              <w:t>4</w:t>
            </w:r>
            <w:r w:rsidRPr="00A71191">
              <w:rPr>
                <w:b/>
                <w:sz w:val="23"/>
                <w:szCs w:val="23"/>
              </w:rPr>
              <w:t>.Моделирование направлений химических процессов</w:t>
            </w:r>
            <w:r>
              <w:rPr>
                <w:b/>
                <w:sz w:val="23"/>
                <w:szCs w:val="23"/>
              </w:rPr>
              <w:t>(</w:t>
            </w:r>
            <w:r w:rsidR="00582AE1">
              <w:rPr>
                <w:b/>
                <w:sz w:val="23"/>
                <w:szCs w:val="23"/>
              </w:rPr>
              <w:t>3</w:t>
            </w:r>
            <w:r>
              <w:rPr>
                <w:b/>
                <w:sz w:val="23"/>
                <w:szCs w:val="23"/>
              </w:rPr>
              <w:t>ч).</w:t>
            </w:r>
          </w:p>
          <w:p w:rsidR="00C1112E" w:rsidRDefault="00C1112E" w:rsidP="000676E8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77070F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EB3383" w:rsidP="0002003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06.05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046555" w:rsidRDefault="00C1112E" w:rsidP="00DF5781">
            <w:pPr>
              <w:pStyle w:val="Apxrz"/>
              <w:jc w:val="both"/>
              <w:rPr>
                <w:rFonts w:eastAsiaTheme="minorHAnsi" w:cs="Times New Roman"/>
                <w:b/>
                <w:color w:val="000000"/>
                <w:kern w:val="0"/>
                <w:sz w:val="23"/>
                <w:szCs w:val="23"/>
                <w:lang w:eastAsia="en-US" w:bidi="ar-SA"/>
              </w:rPr>
            </w:pPr>
            <w:r>
              <w:rPr>
                <w:rFonts w:cs="Times New Roman"/>
                <w:color w:val="000000"/>
              </w:rPr>
              <w:t xml:space="preserve">Вероятность протекания химических реакций. Химическая кинетика. </w:t>
            </w:r>
            <w:r w:rsidR="009A471A">
              <w:rPr>
                <w:rFonts w:cs="Times New Roman"/>
                <w:color w:val="000000"/>
              </w:rPr>
              <w:t>Направления химических реакций</w:t>
            </w:r>
            <w:r w:rsidR="009A471A" w:rsidRPr="007F5E0E">
              <w:rPr>
                <w:rFonts w:cs="Times New Roman"/>
                <w:color w:val="000000"/>
              </w:rPr>
              <w:t>.</w:t>
            </w:r>
            <w:r w:rsidR="009A471A" w:rsidRPr="00304425">
              <w:rPr>
                <w:bCs/>
                <w:color w:val="000000" w:themeColor="text1"/>
                <w:shd w:val="clear" w:color="auto" w:fill="FFFFFF"/>
              </w:rPr>
              <w:t xml:space="preserve"> Химическое равновесие</w:t>
            </w:r>
          </w:p>
        </w:tc>
      </w:tr>
      <w:tr w:rsidR="00C1112E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E452A" w:rsidP="0077070F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EB3383" w:rsidP="0002003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FD2ED2" w:rsidRDefault="00C1112E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12E" w:rsidRPr="00046555" w:rsidRDefault="00046555" w:rsidP="00DD4A59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 w:rsidRPr="000676E8">
              <w:rPr>
                <w:rFonts w:ascii="Times New Roman" w:eastAsia="Trebuchet MS" w:hAnsi="Times New Roman" w:cs="Times New Roman"/>
                <w:shd w:val="clear" w:color="auto" w:fill="FFFFFF"/>
              </w:rPr>
              <w:t>И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нструктаж по ТБ </w:t>
            </w:r>
            <w:r w:rsidR="00DD4A59"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и 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ОТ№ </w:t>
            </w:r>
            <w:r w:rsidR="00DD4A59">
              <w:rPr>
                <w:rFonts w:ascii="Times New Roman" w:hAnsi="Times New Roman" w:cs="Times New Roman"/>
              </w:rPr>
              <w:t>19-03-18</w:t>
            </w:r>
            <w:r>
              <w:rPr>
                <w:rFonts w:ascii="Times New Roman" w:eastAsia="Trebuchet MS" w:hAnsi="Times New Roman" w:cs="Times New Roman"/>
                <w:shd w:val="clear" w:color="auto" w:fill="FFFFFF"/>
              </w:rPr>
              <w:t xml:space="preserve">. </w:t>
            </w:r>
            <w:r w:rsidRPr="00046555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Практическая работа № 18. Скорость химических реакций. Химическое равновесие</w:t>
            </w:r>
            <w:r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.</w:t>
            </w:r>
          </w:p>
        </w:tc>
      </w:tr>
      <w:tr w:rsidR="00CE452A" w:rsidRPr="00FD2ED2" w:rsidTr="00C1112E">
        <w:trPr>
          <w:trHeight w:val="37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52A" w:rsidRDefault="00CE452A" w:rsidP="0077070F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52A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52A" w:rsidRPr="00FD2ED2" w:rsidRDefault="00EB3383" w:rsidP="0002003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52A" w:rsidRPr="00FD2ED2" w:rsidRDefault="00CE452A" w:rsidP="00FD2ED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52A" w:rsidRPr="000676E8" w:rsidRDefault="00CE452A" w:rsidP="00046555">
            <w:pPr>
              <w:widowControl/>
              <w:jc w:val="both"/>
              <w:rPr>
                <w:rFonts w:ascii="Times New Roman" w:eastAsia="Trebuchet MS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Решение логических задач</w:t>
            </w:r>
          </w:p>
        </w:tc>
      </w:tr>
    </w:tbl>
    <w:p w:rsidR="0099516A" w:rsidRPr="00A53F6F" w:rsidRDefault="0099516A" w:rsidP="00EA7145">
      <w:pPr>
        <w:pStyle w:val="7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99516A" w:rsidRPr="00A53F6F" w:rsidSect="007F357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8DE" w:rsidRDefault="00C738DE" w:rsidP="008A07B7">
      <w:r>
        <w:separator/>
      </w:r>
    </w:p>
  </w:endnote>
  <w:endnote w:type="continuationSeparator" w:id="1">
    <w:p w:rsidR="00C738DE" w:rsidRDefault="00C738DE" w:rsidP="008A0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8DE" w:rsidRDefault="00C738DE" w:rsidP="008A07B7">
      <w:r>
        <w:separator/>
      </w:r>
    </w:p>
  </w:footnote>
  <w:footnote w:type="continuationSeparator" w:id="1">
    <w:p w:rsidR="00C738DE" w:rsidRDefault="00C738DE" w:rsidP="008A07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Num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Num3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>
    <w:nsid w:val="06DB3C47"/>
    <w:multiLevelType w:val="hybridMultilevel"/>
    <w:tmpl w:val="53A663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E83F8D"/>
    <w:multiLevelType w:val="hybridMultilevel"/>
    <w:tmpl w:val="AE325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EA3C9B"/>
    <w:multiLevelType w:val="multilevel"/>
    <w:tmpl w:val="705CF45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633A0738"/>
    <w:multiLevelType w:val="hybridMultilevel"/>
    <w:tmpl w:val="283AAA9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056F"/>
    <w:rsid w:val="00015C98"/>
    <w:rsid w:val="0002003D"/>
    <w:rsid w:val="000434A7"/>
    <w:rsid w:val="00046555"/>
    <w:rsid w:val="00051869"/>
    <w:rsid w:val="000676E8"/>
    <w:rsid w:val="00076B66"/>
    <w:rsid w:val="000A7D76"/>
    <w:rsid w:val="000F18C6"/>
    <w:rsid w:val="00121C1E"/>
    <w:rsid w:val="00150492"/>
    <w:rsid w:val="0015082C"/>
    <w:rsid w:val="00157DE3"/>
    <w:rsid w:val="0027539E"/>
    <w:rsid w:val="002801F6"/>
    <w:rsid w:val="00295A3D"/>
    <w:rsid w:val="00304425"/>
    <w:rsid w:val="003108C3"/>
    <w:rsid w:val="00313B71"/>
    <w:rsid w:val="003379FF"/>
    <w:rsid w:val="00345DB6"/>
    <w:rsid w:val="00360F7D"/>
    <w:rsid w:val="00363394"/>
    <w:rsid w:val="003747F3"/>
    <w:rsid w:val="00375D2D"/>
    <w:rsid w:val="003765BB"/>
    <w:rsid w:val="00387A52"/>
    <w:rsid w:val="003A365E"/>
    <w:rsid w:val="003F056F"/>
    <w:rsid w:val="0041662E"/>
    <w:rsid w:val="00461663"/>
    <w:rsid w:val="00466411"/>
    <w:rsid w:val="004740A0"/>
    <w:rsid w:val="00491D37"/>
    <w:rsid w:val="004947A8"/>
    <w:rsid w:val="004A38C0"/>
    <w:rsid w:val="00500598"/>
    <w:rsid w:val="00514AE3"/>
    <w:rsid w:val="0052441E"/>
    <w:rsid w:val="00536A26"/>
    <w:rsid w:val="00582AE1"/>
    <w:rsid w:val="00584313"/>
    <w:rsid w:val="0059323D"/>
    <w:rsid w:val="005958E4"/>
    <w:rsid w:val="005B2BC6"/>
    <w:rsid w:val="005E4811"/>
    <w:rsid w:val="0067371A"/>
    <w:rsid w:val="006A56B3"/>
    <w:rsid w:val="006E0F31"/>
    <w:rsid w:val="006F2B2C"/>
    <w:rsid w:val="00710285"/>
    <w:rsid w:val="00733D74"/>
    <w:rsid w:val="00734F56"/>
    <w:rsid w:val="00756FF6"/>
    <w:rsid w:val="0077070F"/>
    <w:rsid w:val="00771A76"/>
    <w:rsid w:val="007B75E8"/>
    <w:rsid w:val="007F3575"/>
    <w:rsid w:val="007F3C8F"/>
    <w:rsid w:val="00810A4C"/>
    <w:rsid w:val="00830B2A"/>
    <w:rsid w:val="00842216"/>
    <w:rsid w:val="00887300"/>
    <w:rsid w:val="008A07B7"/>
    <w:rsid w:val="008A2758"/>
    <w:rsid w:val="008A702E"/>
    <w:rsid w:val="008C26A1"/>
    <w:rsid w:val="008D44BA"/>
    <w:rsid w:val="0094168F"/>
    <w:rsid w:val="00963FED"/>
    <w:rsid w:val="0097458A"/>
    <w:rsid w:val="0099516A"/>
    <w:rsid w:val="009A471A"/>
    <w:rsid w:val="009E07A1"/>
    <w:rsid w:val="009F24A9"/>
    <w:rsid w:val="00A12D48"/>
    <w:rsid w:val="00A53F6F"/>
    <w:rsid w:val="00A71191"/>
    <w:rsid w:val="00A7623C"/>
    <w:rsid w:val="00A9683C"/>
    <w:rsid w:val="00AD0BC7"/>
    <w:rsid w:val="00AD74C2"/>
    <w:rsid w:val="00AD7CB5"/>
    <w:rsid w:val="00AE7AB4"/>
    <w:rsid w:val="00B27F23"/>
    <w:rsid w:val="00B46285"/>
    <w:rsid w:val="00B5498E"/>
    <w:rsid w:val="00B72300"/>
    <w:rsid w:val="00BE6456"/>
    <w:rsid w:val="00C04D48"/>
    <w:rsid w:val="00C1112E"/>
    <w:rsid w:val="00C140E2"/>
    <w:rsid w:val="00C15A8A"/>
    <w:rsid w:val="00C25644"/>
    <w:rsid w:val="00C3056B"/>
    <w:rsid w:val="00C738DE"/>
    <w:rsid w:val="00CE452A"/>
    <w:rsid w:val="00D43EBF"/>
    <w:rsid w:val="00D66324"/>
    <w:rsid w:val="00D94578"/>
    <w:rsid w:val="00DD4A59"/>
    <w:rsid w:val="00DF3E23"/>
    <w:rsid w:val="00DF5781"/>
    <w:rsid w:val="00E04EDC"/>
    <w:rsid w:val="00E06E5A"/>
    <w:rsid w:val="00E13B5D"/>
    <w:rsid w:val="00E1459A"/>
    <w:rsid w:val="00E33F9A"/>
    <w:rsid w:val="00E4109B"/>
    <w:rsid w:val="00E57EE9"/>
    <w:rsid w:val="00E869A2"/>
    <w:rsid w:val="00EA7145"/>
    <w:rsid w:val="00EB1CF7"/>
    <w:rsid w:val="00EB2D3D"/>
    <w:rsid w:val="00EB3383"/>
    <w:rsid w:val="00EB781D"/>
    <w:rsid w:val="00EC28AE"/>
    <w:rsid w:val="00EC6078"/>
    <w:rsid w:val="00EC6F65"/>
    <w:rsid w:val="00F13610"/>
    <w:rsid w:val="00F87D9C"/>
    <w:rsid w:val="00FA0CEE"/>
    <w:rsid w:val="00FC1470"/>
    <w:rsid w:val="00FD2ED2"/>
    <w:rsid w:val="00FE7AC1"/>
    <w:rsid w:val="00FF53C8"/>
    <w:rsid w:val="00FF7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56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3F056F"/>
    <w:rPr>
      <w:rFonts w:ascii="Trebuchet MS" w:eastAsia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F056F"/>
    <w:pPr>
      <w:shd w:val="clear" w:color="auto" w:fill="FFFFFF"/>
      <w:spacing w:before="1380" w:after="180" w:line="0" w:lineRule="atLeast"/>
      <w:jc w:val="center"/>
    </w:pPr>
    <w:rPr>
      <w:rFonts w:ascii="Trebuchet MS" w:eastAsia="Trebuchet MS" w:hAnsi="Trebuchet MS" w:cs="Trebuchet MS"/>
      <w:b/>
      <w:bCs/>
      <w:color w:val="auto"/>
      <w:sz w:val="23"/>
      <w:szCs w:val="23"/>
      <w:lang w:eastAsia="en-US"/>
    </w:rPr>
  </w:style>
  <w:style w:type="character" w:customStyle="1" w:styleId="a3">
    <w:name w:val="Основной текст_"/>
    <w:basedOn w:val="a0"/>
    <w:link w:val="1"/>
    <w:locked/>
    <w:rsid w:val="003F056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3F056F"/>
    <w:pPr>
      <w:shd w:val="clear" w:color="auto" w:fill="FFFFFF"/>
      <w:spacing w:before="960" w:after="60" w:line="0" w:lineRule="atLeast"/>
      <w:ind w:hanging="300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styleId="a4">
    <w:name w:val="annotation reference"/>
    <w:basedOn w:val="a0"/>
    <w:uiPriority w:val="99"/>
    <w:semiHidden/>
    <w:unhideWhenUsed/>
    <w:rsid w:val="00A53F6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53F6F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53F6F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53F6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53F6F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53F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53F6F"/>
    <w:rPr>
      <w:rFonts w:ascii="Segoe UI" w:eastAsia="Courier New" w:hAnsi="Segoe UI" w:cs="Segoe UI"/>
      <w:color w:val="000000"/>
      <w:sz w:val="18"/>
      <w:szCs w:val="18"/>
      <w:lang w:eastAsia="ru-RU"/>
    </w:rPr>
  </w:style>
  <w:style w:type="character" w:customStyle="1" w:styleId="ab">
    <w:name w:val="Основной текст + Полужирный"/>
    <w:basedOn w:val="a3"/>
    <w:rsid w:val="00A53F6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Apxrz">
    <w:name w:val="Apx\rz"/>
    <w:rsid w:val="0097458A"/>
    <w:pPr>
      <w:widowControl w:val="0"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character" w:customStyle="1" w:styleId="2">
    <w:name w:val="Основной текст (2)_"/>
    <w:basedOn w:val="a0"/>
    <w:link w:val="20"/>
    <w:rsid w:val="0099516A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9516A"/>
    <w:pPr>
      <w:shd w:val="clear" w:color="auto" w:fill="FFFFFF"/>
      <w:spacing w:line="211" w:lineRule="exact"/>
      <w:ind w:hanging="50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styleId="ac">
    <w:name w:val="No Spacing"/>
    <w:qFormat/>
    <w:rsid w:val="000F18C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5">
    <w:name w:val="Основной текст (5) + Полужирный"/>
    <w:basedOn w:val="a0"/>
    <w:rsid w:val="000F18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msolistparagraph0">
    <w:name w:val="msolistparagraph"/>
    <w:basedOn w:val="a"/>
    <w:rsid w:val="000F18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d">
    <w:name w:val="Hyperlink"/>
    <w:rsid w:val="000F18C6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8A07B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A07B7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A07B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A07B7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EC6078"/>
    <w:rPr>
      <w:i/>
      <w:iCs/>
    </w:rPr>
  </w:style>
  <w:style w:type="character" w:customStyle="1" w:styleId="apple-converted-space">
    <w:name w:val="apple-converted-space"/>
    <w:basedOn w:val="a0"/>
    <w:rsid w:val="00EC6078"/>
  </w:style>
  <w:style w:type="paragraph" w:customStyle="1" w:styleId="Default">
    <w:name w:val="Default"/>
    <w:rsid w:val="00963F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3">
    <w:name w:val="Table Grid"/>
    <w:basedOn w:val="a1"/>
    <w:uiPriority w:val="39"/>
    <w:rsid w:val="00AE7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EB1CF7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EB3383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rmf.ru/lekcii/analiz-kationov-klassifikatsiya-kationov-na-grupp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lib.pnzgu.ru/files/eb/doc/oD4jPFOMZ9GT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fn.kemsu.ru/files/edu_dok_chem/chem_guide_analys_cations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45116-CA79-4519-8BE0-E52A8C7DF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1634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Эля</dc:creator>
  <cp:lastModifiedBy>Fast</cp:lastModifiedBy>
  <cp:revision>7</cp:revision>
  <cp:lastPrinted>2019-10-02T16:35:00Z</cp:lastPrinted>
  <dcterms:created xsi:type="dcterms:W3CDTF">2019-10-01T18:26:00Z</dcterms:created>
  <dcterms:modified xsi:type="dcterms:W3CDTF">2021-11-30T12:31:00Z</dcterms:modified>
</cp:coreProperties>
</file>