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B7C" w:rsidRPr="00FE17DA" w:rsidRDefault="00AF1631" w:rsidP="0019375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7DA">
        <w:rPr>
          <w:rFonts w:ascii="Times New Roman" w:hAnsi="Times New Roman" w:cs="Times New Roman"/>
          <w:b/>
          <w:sz w:val="28"/>
          <w:szCs w:val="28"/>
        </w:rPr>
        <w:t>СРАВНИТЕЛЬНО-СОПОСТАВИТЕЛЬНЫЙ ПОДХОД КАК ОСНОВА ПРЕПОДАВ</w:t>
      </w:r>
      <w:r w:rsidR="00892226" w:rsidRPr="00FE17DA">
        <w:rPr>
          <w:rFonts w:ascii="Times New Roman" w:hAnsi="Times New Roman" w:cs="Times New Roman"/>
          <w:b/>
          <w:sz w:val="28"/>
          <w:szCs w:val="28"/>
        </w:rPr>
        <w:t xml:space="preserve">АНИЯ ВТОРОГО ИНОСТРАННОГО ЯЗЫКА </w:t>
      </w:r>
    </w:p>
    <w:p w:rsidR="00AF1631" w:rsidRPr="00FE17DA" w:rsidRDefault="00AF1631" w:rsidP="0019375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7DA">
        <w:rPr>
          <w:rFonts w:ascii="Times New Roman" w:hAnsi="Times New Roman" w:cs="Times New Roman"/>
          <w:b/>
          <w:sz w:val="28"/>
          <w:szCs w:val="28"/>
        </w:rPr>
        <w:t>(НА ПРИМЕРЕ НЕМЕЦКОГО ЯЗЫКА ПОСЛЕ АНГЛИЙСКОГО)</w:t>
      </w:r>
    </w:p>
    <w:p w:rsidR="0003163A" w:rsidRPr="00FE17DA" w:rsidRDefault="0003163A" w:rsidP="0019375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77ED0" w:rsidRPr="00FE17DA" w:rsidRDefault="00A77ED0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В современном мире очень высока общественная потребность в специалистах, знающих один или несколько иностранных языков, что непременно ведет к повышению их статуса в системе школьного образования, и как следствие к введению в учебный процесс второго иностранного языка</w:t>
      </w:r>
      <w:r w:rsidR="00BC1CAA" w:rsidRPr="00FE17DA">
        <w:rPr>
          <w:rFonts w:ascii="Times New Roman" w:hAnsi="Times New Roman" w:cs="Times New Roman"/>
          <w:sz w:val="28"/>
          <w:szCs w:val="28"/>
        </w:rPr>
        <w:t xml:space="preserve"> (далее 2ИЯ)</w:t>
      </w:r>
      <w:r w:rsidRPr="00FE17DA">
        <w:rPr>
          <w:rFonts w:ascii="Times New Roman" w:hAnsi="Times New Roman" w:cs="Times New Roman"/>
          <w:sz w:val="28"/>
          <w:szCs w:val="28"/>
        </w:rPr>
        <w:t>. Его изучение создает так называемую «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мультлингвальную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» или «многоязычную» среду, в которой у</w:t>
      </w:r>
      <w:r w:rsidR="00951C91" w:rsidRPr="00FE17DA">
        <w:rPr>
          <w:rFonts w:ascii="Times New Roman" w:hAnsi="Times New Roman" w:cs="Times New Roman"/>
          <w:sz w:val="28"/>
          <w:szCs w:val="28"/>
        </w:rPr>
        <w:t>чащийся изучает родной язык, на</w:t>
      </w:r>
      <w:r w:rsidRPr="00FE17DA">
        <w:rPr>
          <w:rFonts w:ascii="Times New Roman" w:hAnsi="Times New Roman" w:cs="Times New Roman"/>
          <w:sz w:val="28"/>
          <w:szCs w:val="28"/>
        </w:rPr>
        <w:t>ряду с первым и вторым иностранными языками.</w:t>
      </w:r>
    </w:p>
    <w:p w:rsidR="00A77ED0" w:rsidRPr="00FE17DA" w:rsidRDefault="00A77ED0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В данной статье мы разберем основные проблемы изучения </w:t>
      </w:r>
      <w:r w:rsidR="00BC1CAA" w:rsidRPr="00FE17DA">
        <w:rPr>
          <w:rFonts w:ascii="Times New Roman" w:hAnsi="Times New Roman" w:cs="Times New Roman"/>
          <w:sz w:val="28"/>
          <w:szCs w:val="28"/>
        </w:rPr>
        <w:t>2ИЯ</w:t>
      </w:r>
      <w:r w:rsidRPr="00FE17DA">
        <w:rPr>
          <w:rFonts w:ascii="Times New Roman" w:hAnsi="Times New Roman" w:cs="Times New Roman"/>
          <w:sz w:val="28"/>
          <w:szCs w:val="28"/>
        </w:rPr>
        <w:t xml:space="preserve"> на примере немецкого после английского</w:t>
      </w:r>
      <w:r w:rsidR="00BC1CAA" w:rsidRPr="00FE17DA">
        <w:rPr>
          <w:rFonts w:ascii="Times New Roman" w:hAnsi="Times New Roman" w:cs="Times New Roman"/>
          <w:sz w:val="28"/>
          <w:szCs w:val="28"/>
        </w:rPr>
        <w:t xml:space="preserve"> и способы их</w:t>
      </w:r>
      <w:r w:rsidRPr="00FE17DA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C85252" w:rsidRPr="00FE17DA">
        <w:rPr>
          <w:rFonts w:ascii="Times New Roman" w:hAnsi="Times New Roman" w:cs="Times New Roman"/>
          <w:sz w:val="28"/>
          <w:szCs w:val="28"/>
        </w:rPr>
        <w:t xml:space="preserve"> на основе сравнительно-сопоставительного подхода</w:t>
      </w:r>
      <w:r w:rsidRPr="00FE17DA">
        <w:rPr>
          <w:rFonts w:ascii="Times New Roman" w:hAnsi="Times New Roman" w:cs="Times New Roman"/>
          <w:sz w:val="28"/>
          <w:szCs w:val="28"/>
        </w:rPr>
        <w:t>.</w:t>
      </w:r>
    </w:p>
    <w:p w:rsidR="00FB1CB8" w:rsidRPr="00FE17DA" w:rsidRDefault="0076310D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Современная научно-методическая литература предлагает большое разнообразие подходов к изучению иностранного языка в школе. </w:t>
      </w:r>
      <w:r w:rsidR="00892226" w:rsidRPr="00FE17DA">
        <w:rPr>
          <w:rFonts w:ascii="Times New Roman" w:hAnsi="Times New Roman" w:cs="Times New Roman"/>
          <w:sz w:val="28"/>
          <w:szCs w:val="28"/>
        </w:rPr>
        <w:t xml:space="preserve">Однако так как при изучении 2ИЯ </w:t>
      </w:r>
      <w:r w:rsidR="00C71D41" w:rsidRPr="00FE17DA">
        <w:rPr>
          <w:rFonts w:ascii="Times New Roman" w:hAnsi="Times New Roman" w:cs="Times New Roman"/>
          <w:sz w:val="28"/>
          <w:szCs w:val="28"/>
        </w:rPr>
        <w:t xml:space="preserve">мы неизбежно сталкиваемся с такими противоположными явлениями, как проблемой интерференции (отрицательного влияния родного и 1ИЯ на 2ИЯ) и положительным переносом (положительным влиянием родного и 1ИЯ на 2ИЯ), наиболее эффективным подходом является сравнительно-сопоставительный, то есть опора на 1ИЯ и родной язык. </w:t>
      </w:r>
      <w:r w:rsidR="00892226" w:rsidRPr="00FE17DA">
        <w:rPr>
          <w:rFonts w:ascii="Times New Roman" w:hAnsi="Times New Roman" w:cs="Times New Roman"/>
          <w:sz w:val="28"/>
          <w:szCs w:val="28"/>
        </w:rPr>
        <w:t>Это</w:t>
      </w:r>
      <w:r w:rsidR="00951C91" w:rsidRPr="00FE17DA">
        <w:rPr>
          <w:rFonts w:ascii="Times New Roman" w:hAnsi="Times New Roman" w:cs="Times New Roman"/>
          <w:sz w:val="28"/>
          <w:szCs w:val="28"/>
        </w:rPr>
        <w:t xml:space="preserve"> помогает выявить общие черты между </w:t>
      </w:r>
      <w:r w:rsidR="00FE17DA" w:rsidRPr="00FE17DA">
        <w:rPr>
          <w:rFonts w:ascii="Times New Roman" w:hAnsi="Times New Roman" w:cs="Times New Roman"/>
          <w:sz w:val="28"/>
          <w:szCs w:val="28"/>
        </w:rPr>
        <w:t>языками,</w:t>
      </w:r>
      <w:r w:rsidR="00951C91" w:rsidRPr="00FE17DA">
        <w:rPr>
          <w:rFonts w:ascii="Times New Roman" w:hAnsi="Times New Roman" w:cs="Times New Roman"/>
          <w:sz w:val="28"/>
          <w:szCs w:val="28"/>
        </w:rPr>
        <w:t xml:space="preserve"> объяснить их различия</w:t>
      </w:r>
      <w:r w:rsidR="00FE17DA" w:rsidRPr="00FE17DA">
        <w:rPr>
          <w:rFonts w:ascii="Times New Roman" w:hAnsi="Times New Roman" w:cs="Times New Roman"/>
          <w:sz w:val="28"/>
          <w:szCs w:val="28"/>
        </w:rPr>
        <w:t>, и тем самым избежать последующего негативного влияния одного языка на другой, и усилить положительный перенос</w:t>
      </w:r>
      <w:r w:rsidR="00951C91" w:rsidRPr="00FE17DA">
        <w:rPr>
          <w:rFonts w:ascii="Times New Roman" w:hAnsi="Times New Roman" w:cs="Times New Roman"/>
          <w:sz w:val="28"/>
          <w:szCs w:val="28"/>
        </w:rPr>
        <w:t xml:space="preserve">. </w:t>
      </w:r>
      <w:r w:rsidR="00FB1CB8" w:rsidRPr="00FE17DA">
        <w:rPr>
          <w:rFonts w:ascii="Times New Roman" w:hAnsi="Times New Roman" w:cs="Times New Roman"/>
          <w:sz w:val="28"/>
          <w:szCs w:val="28"/>
        </w:rPr>
        <w:t xml:space="preserve">При этом изучение иностранного языка не должно быть полностью ориентированным на сравнение его </w:t>
      </w:r>
      <w:proofErr w:type="gramStart"/>
      <w:r w:rsidR="00FB1CB8" w:rsidRPr="00FE17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B1CB8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1CB8" w:rsidRPr="00FE17DA">
        <w:rPr>
          <w:rFonts w:ascii="Times New Roman" w:hAnsi="Times New Roman" w:cs="Times New Roman"/>
          <w:sz w:val="28"/>
          <w:szCs w:val="28"/>
        </w:rPr>
        <w:t>родным</w:t>
      </w:r>
      <w:proofErr w:type="gramEnd"/>
      <w:r w:rsidR="00FB1CB8" w:rsidRPr="00FE17DA">
        <w:rPr>
          <w:rFonts w:ascii="Times New Roman" w:hAnsi="Times New Roman" w:cs="Times New Roman"/>
          <w:sz w:val="28"/>
          <w:szCs w:val="28"/>
        </w:rPr>
        <w:t>, так как в таком случае не реализуется социокультурная компетенция,</w:t>
      </w:r>
      <w:r w:rsidR="00C71D41" w:rsidRPr="00FE17DA">
        <w:rPr>
          <w:rFonts w:ascii="Times New Roman" w:hAnsi="Times New Roman" w:cs="Times New Roman"/>
          <w:sz w:val="28"/>
          <w:szCs w:val="28"/>
        </w:rPr>
        <w:t xml:space="preserve"> нарушается естественный процесс постижения иноязычной культуры </w:t>
      </w:r>
      <w:r w:rsidR="001D3D3B">
        <w:rPr>
          <w:rFonts w:ascii="Times New Roman" w:hAnsi="Times New Roman" w:cs="Times New Roman"/>
          <w:sz w:val="28"/>
          <w:szCs w:val="28"/>
        </w:rPr>
        <w:t>[</w:t>
      </w:r>
      <w:r w:rsidR="001D3D3B" w:rsidRPr="001D3D3B">
        <w:rPr>
          <w:rFonts w:ascii="Times New Roman" w:hAnsi="Times New Roman" w:cs="Times New Roman"/>
          <w:sz w:val="28"/>
          <w:szCs w:val="28"/>
        </w:rPr>
        <w:t>5</w:t>
      </w:r>
      <w:r w:rsidR="000E7F71" w:rsidRPr="00FE17DA">
        <w:rPr>
          <w:rFonts w:ascii="Times New Roman" w:hAnsi="Times New Roman" w:cs="Times New Roman"/>
          <w:sz w:val="28"/>
          <w:szCs w:val="28"/>
        </w:rPr>
        <w:t>, с</w:t>
      </w:r>
      <w:r w:rsidR="00C71D41" w:rsidRPr="00FE17DA">
        <w:rPr>
          <w:rFonts w:ascii="Times New Roman" w:hAnsi="Times New Roman" w:cs="Times New Roman"/>
          <w:sz w:val="28"/>
          <w:szCs w:val="28"/>
        </w:rPr>
        <w:t>. 5-7].</w:t>
      </w:r>
      <w:r w:rsidR="00FB1CB8" w:rsidRPr="00FE17DA">
        <w:rPr>
          <w:rFonts w:ascii="Times New Roman" w:hAnsi="Times New Roman" w:cs="Times New Roman"/>
          <w:sz w:val="28"/>
          <w:szCs w:val="28"/>
        </w:rPr>
        <w:t xml:space="preserve"> На уроках необходимо лишь проводить параллели межд</w:t>
      </w:r>
      <w:r w:rsidR="00C71D41" w:rsidRPr="00FE17DA">
        <w:rPr>
          <w:rFonts w:ascii="Times New Roman" w:hAnsi="Times New Roman" w:cs="Times New Roman"/>
          <w:sz w:val="28"/>
          <w:szCs w:val="28"/>
        </w:rPr>
        <w:t xml:space="preserve">у языками, побуждать учащихся сравнивать и </w:t>
      </w:r>
      <w:r w:rsidR="00FB1CB8" w:rsidRPr="00FE17DA">
        <w:rPr>
          <w:rFonts w:ascii="Times New Roman" w:hAnsi="Times New Roman" w:cs="Times New Roman"/>
          <w:sz w:val="28"/>
          <w:szCs w:val="28"/>
        </w:rPr>
        <w:t xml:space="preserve">сопоставлять языковые средства </w:t>
      </w:r>
      <w:r w:rsidR="00C71D41" w:rsidRPr="00FE17DA">
        <w:rPr>
          <w:rFonts w:ascii="Times New Roman" w:hAnsi="Times New Roman" w:cs="Times New Roman"/>
          <w:sz w:val="28"/>
          <w:szCs w:val="28"/>
        </w:rPr>
        <w:t xml:space="preserve">изучаемых </w:t>
      </w:r>
      <w:r w:rsidR="00FB1CB8" w:rsidRPr="00FE17DA">
        <w:rPr>
          <w:rFonts w:ascii="Times New Roman" w:hAnsi="Times New Roman" w:cs="Times New Roman"/>
          <w:sz w:val="28"/>
          <w:szCs w:val="28"/>
        </w:rPr>
        <w:t>языков</w:t>
      </w:r>
      <w:r w:rsidR="000E7F71" w:rsidRPr="00FE17DA">
        <w:rPr>
          <w:rFonts w:ascii="Times New Roman" w:hAnsi="Times New Roman" w:cs="Times New Roman"/>
          <w:sz w:val="28"/>
          <w:szCs w:val="28"/>
        </w:rPr>
        <w:t xml:space="preserve"> [1, с</w:t>
      </w:r>
      <w:r w:rsidR="00C85252" w:rsidRPr="00FE17DA">
        <w:rPr>
          <w:rFonts w:ascii="Times New Roman" w:hAnsi="Times New Roman" w:cs="Times New Roman"/>
          <w:sz w:val="28"/>
          <w:szCs w:val="28"/>
        </w:rPr>
        <w:t>. 28-30]</w:t>
      </w:r>
      <w:r w:rsidR="00FB1CB8" w:rsidRPr="00FE17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06A7" w:rsidRPr="00FE17DA" w:rsidRDefault="008A0F60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Говоря о возможностях положительного переноса, отметим, </w:t>
      </w:r>
      <w:r w:rsidR="00FE17DA">
        <w:rPr>
          <w:rFonts w:ascii="Times New Roman" w:hAnsi="Times New Roman" w:cs="Times New Roman"/>
          <w:sz w:val="28"/>
          <w:szCs w:val="28"/>
        </w:rPr>
        <w:t>что н</w:t>
      </w:r>
      <w:r w:rsidR="004206A7" w:rsidRPr="00FE17DA">
        <w:rPr>
          <w:rFonts w:ascii="Times New Roman" w:hAnsi="Times New Roman" w:cs="Times New Roman"/>
          <w:sz w:val="28"/>
          <w:szCs w:val="28"/>
        </w:rPr>
        <w:t xml:space="preserve">емецкий и английский относятся к одной </w:t>
      </w:r>
      <w:r w:rsidR="00892226" w:rsidRPr="00FE17DA">
        <w:rPr>
          <w:rFonts w:ascii="Times New Roman" w:hAnsi="Times New Roman" w:cs="Times New Roman"/>
          <w:sz w:val="28"/>
          <w:szCs w:val="28"/>
        </w:rPr>
        <w:t xml:space="preserve">языковой </w:t>
      </w:r>
      <w:r w:rsidR="004206A7" w:rsidRPr="00FE17DA">
        <w:rPr>
          <w:rFonts w:ascii="Times New Roman" w:hAnsi="Times New Roman" w:cs="Times New Roman"/>
          <w:sz w:val="28"/>
          <w:szCs w:val="28"/>
        </w:rPr>
        <w:t>группе</w:t>
      </w:r>
      <w:r w:rsidR="00892226" w:rsidRPr="00FE17DA">
        <w:rPr>
          <w:rFonts w:ascii="Times New Roman" w:hAnsi="Times New Roman" w:cs="Times New Roman"/>
          <w:sz w:val="28"/>
          <w:szCs w:val="28"/>
        </w:rPr>
        <w:t xml:space="preserve"> –</w:t>
      </w:r>
      <w:r w:rsidR="004206A7" w:rsidRPr="00FE17DA">
        <w:rPr>
          <w:rFonts w:ascii="Times New Roman" w:hAnsi="Times New Roman" w:cs="Times New Roman"/>
          <w:sz w:val="28"/>
          <w:szCs w:val="28"/>
        </w:rPr>
        <w:t xml:space="preserve"> германской и имеют много общего: </w:t>
      </w:r>
    </w:p>
    <w:p w:rsidR="004206A7" w:rsidRPr="00FE17DA" w:rsidRDefault="00D67554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1. </w:t>
      </w:r>
      <w:r w:rsidR="00892226" w:rsidRPr="00FE17DA">
        <w:rPr>
          <w:rFonts w:ascii="Times New Roman" w:hAnsi="Times New Roman" w:cs="Times New Roman"/>
          <w:sz w:val="28"/>
          <w:szCs w:val="28"/>
        </w:rPr>
        <w:t>В</w:t>
      </w:r>
      <w:r w:rsidR="004206A7" w:rsidRPr="00FE17DA">
        <w:rPr>
          <w:rFonts w:ascii="Times New Roman" w:hAnsi="Times New Roman" w:cs="Times New Roman"/>
          <w:sz w:val="28"/>
          <w:szCs w:val="28"/>
        </w:rPr>
        <w:t>о-первых</w:t>
      </w:r>
      <w:r w:rsidR="00892226" w:rsidRPr="00FE17DA">
        <w:rPr>
          <w:rFonts w:ascii="Times New Roman" w:hAnsi="Times New Roman" w:cs="Times New Roman"/>
          <w:sz w:val="28"/>
          <w:szCs w:val="28"/>
        </w:rPr>
        <w:t>,</w:t>
      </w:r>
      <w:r w:rsidR="004206A7" w:rsidRPr="00FE17DA">
        <w:rPr>
          <w:rFonts w:ascii="Times New Roman" w:hAnsi="Times New Roman" w:cs="Times New Roman"/>
          <w:sz w:val="28"/>
          <w:szCs w:val="28"/>
        </w:rPr>
        <w:t xml:space="preserve"> в области </w:t>
      </w:r>
      <w:r w:rsidR="00FE17DA">
        <w:rPr>
          <w:rFonts w:ascii="Times New Roman" w:hAnsi="Times New Roman" w:cs="Times New Roman"/>
          <w:sz w:val="28"/>
          <w:szCs w:val="28"/>
        </w:rPr>
        <w:t>лексики</w:t>
      </w:r>
      <w:r w:rsidR="004206A7" w:rsidRPr="00FE17DA">
        <w:rPr>
          <w:rFonts w:ascii="Times New Roman" w:hAnsi="Times New Roman" w:cs="Times New Roman"/>
          <w:sz w:val="28"/>
          <w:szCs w:val="28"/>
        </w:rPr>
        <w:t xml:space="preserve">. </w:t>
      </w:r>
      <w:r w:rsidR="00892226" w:rsidRPr="00FE17DA">
        <w:rPr>
          <w:rFonts w:ascii="Times New Roman" w:hAnsi="Times New Roman" w:cs="Times New Roman"/>
          <w:sz w:val="28"/>
          <w:szCs w:val="28"/>
        </w:rPr>
        <w:t xml:space="preserve">В обоих языках используется латинский алфавит. Большое </w:t>
      </w:r>
      <w:r w:rsidR="00FE17DA">
        <w:rPr>
          <w:rFonts w:ascii="Times New Roman" w:hAnsi="Times New Roman" w:cs="Times New Roman"/>
          <w:sz w:val="28"/>
          <w:szCs w:val="28"/>
        </w:rPr>
        <w:t>количество</w:t>
      </w:r>
      <w:r w:rsidR="00892226" w:rsidRPr="00FE17DA">
        <w:rPr>
          <w:rFonts w:ascii="Times New Roman" w:hAnsi="Times New Roman" w:cs="Times New Roman"/>
          <w:sz w:val="28"/>
          <w:szCs w:val="28"/>
        </w:rPr>
        <w:t xml:space="preserve"> интернационализмов и заимствований из английского и латинского существенно облегчает запоминание новых слов, понимание устной и письменной речи на немецком языке, развивает языковую догадку, пополняя лексический запас учеников и облегчая обучение рецептивным видам речев</w:t>
      </w:r>
      <w:r w:rsidR="00FE17DA">
        <w:rPr>
          <w:rFonts w:ascii="Times New Roman" w:hAnsi="Times New Roman" w:cs="Times New Roman"/>
          <w:sz w:val="28"/>
          <w:szCs w:val="28"/>
        </w:rPr>
        <w:t>ой деятельности</w:t>
      </w:r>
      <w:r w:rsidR="00892226" w:rsidRPr="00FE17DA">
        <w:rPr>
          <w:rFonts w:ascii="Times New Roman" w:hAnsi="Times New Roman" w:cs="Times New Roman"/>
          <w:sz w:val="28"/>
          <w:szCs w:val="28"/>
        </w:rPr>
        <w:t>.</w:t>
      </w:r>
    </w:p>
    <w:p w:rsidR="00D67554" w:rsidRPr="00FE17DA" w:rsidRDefault="00FE17DA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Так, например, с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равнивая </w:t>
      </w:r>
      <w:r>
        <w:rPr>
          <w:rFonts w:ascii="Times New Roman" w:hAnsi="Times New Roman" w:cs="Times New Roman"/>
          <w:sz w:val="28"/>
          <w:szCs w:val="28"/>
        </w:rPr>
        <w:t>эти языки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, мы обнаруживаем: </w:t>
      </w:r>
    </w:p>
    <w:p w:rsidR="00545B7C" w:rsidRPr="00FE17DA" w:rsidRDefault="00D67554" w:rsidP="00193755">
      <w:pPr>
        <w:pStyle w:val="ab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E17DA">
        <w:rPr>
          <w:rFonts w:ascii="Times New Roman" w:hAnsi="Times New Roman" w:cs="Times New Roman"/>
          <w:sz w:val="28"/>
          <w:szCs w:val="28"/>
        </w:rPr>
        <w:t>Слова, с</w:t>
      </w:r>
      <w:r w:rsidR="0029681C" w:rsidRPr="00FE17DA">
        <w:rPr>
          <w:rFonts w:ascii="Times New Roman" w:hAnsi="Times New Roman" w:cs="Times New Roman"/>
          <w:sz w:val="28"/>
          <w:szCs w:val="28"/>
        </w:rPr>
        <w:t xml:space="preserve">овпадающие по форме и значению </w:t>
      </w:r>
      <w:r w:rsidR="00E01451">
        <w:rPr>
          <w:rFonts w:ascii="Times New Roman" w:hAnsi="Times New Roman" w:cs="Times New Roman"/>
          <w:sz w:val="28"/>
          <w:szCs w:val="28"/>
          <w:lang w:val="en-US"/>
        </w:rPr>
        <w:t>(der Student /</w:t>
      </w:r>
      <w:r w:rsid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D3D3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E01451">
        <w:rPr>
          <w:rFonts w:ascii="Times New Roman" w:hAnsi="Times New Roman" w:cs="Times New Roman"/>
          <w:sz w:val="28"/>
          <w:szCs w:val="28"/>
          <w:lang w:val="en-US"/>
        </w:rPr>
        <w:t>student</w:t>
      </w:r>
      <w:r w:rsidR="0029681C" w:rsidRPr="00FE17DA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545B7C" w:rsidRPr="00FE17DA" w:rsidRDefault="002B73E2" w:rsidP="00193755">
      <w:pPr>
        <w:pStyle w:val="ab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Слова, отличающиеся </w:t>
      </w:r>
      <w:r w:rsidR="002B77A6" w:rsidRPr="00FE17DA">
        <w:rPr>
          <w:rFonts w:ascii="Times New Roman" w:hAnsi="Times New Roman" w:cs="Times New Roman"/>
          <w:sz w:val="28"/>
          <w:szCs w:val="28"/>
        </w:rPr>
        <w:t>по форме, но</w:t>
      </w:r>
      <w:r w:rsidRPr="00FE17DA">
        <w:rPr>
          <w:rFonts w:ascii="Times New Roman" w:hAnsi="Times New Roman" w:cs="Times New Roman"/>
          <w:sz w:val="28"/>
          <w:szCs w:val="28"/>
        </w:rPr>
        <w:t xml:space="preserve"> совпа</w:t>
      </w:r>
      <w:r w:rsidR="002B77A6" w:rsidRPr="00FE17DA">
        <w:rPr>
          <w:rFonts w:ascii="Times New Roman" w:hAnsi="Times New Roman" w:cs="Times New Roman"/>
          <w:sz w:val="28"/>
          <w:szCs w:val="28"/>
        </w:rPr>
        <w:t xml:space="preserve">дающие </w:t>
      </w:r>
      <w:r w:rsidRPr="00FE17DA">
        <w:rPr>
          <w:rFonts w:ascii="Times New Roman" w:hAnsi="Times New Roman" w:cs="Times New Roman"/>
          <w:sz w:val="28"/>
          <w:szCs w:val="28"/>
        </w:rPr>
        <w:t>по значению (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das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Buch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/</w:t>
      </w:r>
      <w:r w:rsid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D3D3B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FE17DA">
        <w:rPr>
          <w:rFonts w:ascii="Times New Roman" w:hAnsi="Times New Roman" w:cs="Times New Roman"/>
          <w:sz w:val="28"/>
          <w:szCs w:val="28"/>
        </w:rPr>
        <w:t>);</w:t>
      </w:r>
    </w:p>
    <w:p w:rsidR="007F36EC" w:rsidRDefault="00D67554" w:rsidP="00193755">
      <w:pPr>
        <w:pStyle w:val="ab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Слова, совпадающие по значению, но разл</w:t>
      </w:r>
      <w:r w:rsidR="002B73E2" w:rsidRPr="00FE17DA">
        <w:rPr>
          <w:rFonts w:ascii="Times New Roman" w:hAnsi="Times New Roman" w:cs="Times New Roman"/>
          <w:sz w:val="28"/>
          <w:szCs w:val="28"/>
        </w:rPr>
        <w:t>ичающиеся по способу выражения (</w:t>
      </w:r>
      <w:proofErr w:type="spellStart"/>
      <w:r w:rsidR="002B73E2" w:rsidRPr="00FE17DA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="002B73E2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3E2" w:rsidRPr="00FE17DA">
        <w:rPr>
          <w:rFonts w:ascii="Times New Roman" w:hAnsi="Times New Roman" w:cs="Times New Roman"/>
          <w:sz w:val="28"/>
          <w:szCs w:val="28"/>
        </w:rPr>
        <w:t>Großmutter</w:t>
      </w:r>
      <w:proofErr w:type="spellEnd"/>
      <w:r w:rsidR="002B73E2" w:rsidRPr="00FE17DA">
        <w:rPr>
          <w:rFonts w:ascii="Times New Roman" w:hAnsi="Times New Roman" w:cs="Times New Roman"/>
          <w:sz w:val="28"/>
          <w:szCs w:val="28"/>
        </w:rPr>
        <w:t xml:space="preserve"> / </w:t>
      </w:r>
      <w:r w:rsidR="001D3D3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D3D3B" w:rsidRPr="001D3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3E2" w:rsidRPr="00FE17DA">
        <w:rPr>
          <w:rFonts w:ascii="Times New Roman" w:hAnsi="Times New Roman" w:cs="Times New Roman"/>
          <w:sz w:val="28"/>
          <w:szCs w:val="28"/>
        </w:rPr>
        <w:t>grandmother</w:t>
      </w:r>
      <w:proofErr w:type="spellEnd"/>
      <w:r w:rsidR="002B73E2" w:rsidRPr="00FE17D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F36EC" w:rsidRPr="007F36EC" w:rsidRDefault="007F36EC" w:rsidP="00193755">
      <w:pPr>
        <w:pStyle w:val="ab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 w:rsidRPr="00FE17DA">
        <w:rPr>
          <w:rFonts w:ascii="Times New Roman" w:hAnsi="Times New Roman" w:cs="Times New Roman"/>
          <w:sz w:val="28"/>
          <w:szCs w:val="28"/>
        </w:rPr>
        <w:t>Брита</w:t>
      </w:r>
      <w:proofErr w:type="gramEnd"/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Гуфейзен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насчитывает около 650 таких слов.</w:t>
      </w:r>
    </w:p>
    <w:p w:rsidR="004206A7" w:rsidRPr="00834EED" w:rsidRDefault="00892226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2. В</w:t>
      </w:r>
      <w:r w:rsidR="004206A7" w:rsidRPr="00FE17DA">
        <w:rPr>
          <w:rFonts w:ascii="Times New Roman" w:hAnsi="Times New Roman" w:cs="Times New Roman"/>
          <w:sz w:val="28"/>
          <w:szCs w:val="28"/>
        </w:rPr>
        <w:t>о-вторых</w:t>
      </w:r>
      <w:r w:rsidRPr="00FE17DA">
        <w:rPr>
          <w:rFonts w:ascii="Times New Roman" w:hAnsi="Times New Roman" w:cs="Times New Roman"/>
          <w:sz w:val="28"/>
          <w:szCs w:val="28"/>
        </w:rPr>
        <w:t xml:space="preserve">, в </w:t>
      </w:r>
      <w:r w:rsidR="00FE17DA">
        <w:rPr>
          <w:rFonts w:ascii="Times New Roman" w:hAnsi="Times New Roman" w:cs="Times New Roman"/>
          <w:sz w:val="28"/>
          <w:szCs w:val="28"/>
        </w:rPr>
        <w:t>области грамматики</w:t>
      </w:r>
      <w:proofErr w:type="gramStart"/>
      <w:r w:rsidR="00FE17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17DA">
        <w:rPr>
          <w:rFonts w:ascii="Times New Roman" w:hAnsi="Times New Roman" w:cs="Times New Roman"/>
          <w:sz w:val="28"/>
          <w:szCs w:val="28"/>
        </w:rPr>
        <w:t>В обоих языках схожи структуры</w:t>
      </w:r>
      <w:r w:rsidRPr="00FE17DA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FE17DA">
        <w:rPr>
          <w:rFonts w:ascii="Times New Roman" w:hAnsi="Times New Roman" w:cs="Times New Roman"/>
          <w:sz w:val="28"/>
          <w:szCs w:val="28"/>
        </w:rPr>
        <w:t>й</w:t>
      </w:r>
      <w:r w:rsidRPr="00FE17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tanzen</w:t>
      </w:r>
      <w:proofErr w:type="spellEnd"/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/</w:t>
      </w:r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dance</w:t>
      </w:r>
      <w:r w:rsidR="00FE17DA">
        <w:rPr>
          <w:rFonts w:ascii="Times New Roman" w:hAnsi="Times New Roman" w:cs="Times New Roman"/>
          <w:sz w:val="28"/>
          <w:szCs w:val="28"/>
        </w:rPr>
        <w:t>)</w:t>
      </w:r>
      <w:r w:rsidR="00834EED">
        <w:rPr>
          <w:rFonts w:ascii="Times New Roman" w:hAnsi="Times New Roman" w:cs="Times New Roman"/>
          <w:sz w:val="28"/>
          <w:szCs w:val="28"/>
        </w:rPr>
        <w:t>, случаи</w:t>
      </w:r>
      <w:r w:rsid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834EED">
        <w:rPr>
          <w:rFonts w:ascii="Times New Roman" w:hAnsi="Times New Roman" w:cs="Times New Roman"/>
          <w:sz w:val="28"/>
          <w:szCs w:val="28"/>
        </w:rPr>
        <w:t>использования</w:t>
      </w:r>
      <w:r w:rsidR="00834EED" w:rsidRPr="00FE17DA">
        <w:rPr>
          <w:rFonts w:ascii="Times New Roman" w:hAnsi="Times New Roman" w:cs="Times New Roman"/>
          <w:sz w:val="28"/>
          <w:szCs w:val="28"/>
        </w:rPr>
        <w:t xml:space="preserve"> вспомогательного глагола “</w:t>
      </w:r>
      <w:proofErr w:type="spellStart"/>
      <w:r w:rsidR="00834EED" w:rsidRPr="00FE17DA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="00834EED" w:rsidRPr="00FE17DA">
        <w:rPr>
          <w:rFonts w:ascii="Times New Roman" w:hAnsi="Times New Roman" w:cs="Times New Roman"/>
          <w:sz w:val="28"/>
          <w:szCs w:val="28"/>
        </w:rPr>
        <w:t>” и “</w:t>
      </w:r>
      <w:proofErr w:type="spellStart"/>
      <w:r w:rsidR="00834EED" w:rsidRPr="00FE17DA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="00834EED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4EED" w:rsidRPr="00FE17DA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="00834EED">
        <w:rPr>
          <w:rFonts w:ascii="Times New Roman" w:hAnsi="Times New Roman" w:cs="Times New Roman"/>
          <w:sz w:val="28"/>
          <w:szCs w:val="28"/>
        </w:rPr>
        <w:t>”,</w:t>
      </w:r>
      <w:r w:rsidR="00834EED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834EED">
        <w:rPr>
          <w:rFonts w:ascii="Times New Roman" w:hAnsi="Times New Roman" w:cs="Times New Roman"/>
          <w:sz w:val="28"/>
          <w:szCs w:val="28"/>
        </w:rPr>
        <w:t>модальных глаголов</w:t>
      </w:r>
      <w:r w:rsidR="00834EED" w:rsidRPr="00FE17DA">
        <w:rPr>
          <w:rFonts w:ascii="Times New Roman" w:hAnsi="Times New Roman" w:cs="Times New Roman"/>
          <w:sz w:val="28"/>
          <w:szCs w:val="28"/>
        </w:rPr>
        <w:t>;</w:t>
      </w:r>
      <w:r w:rsidR="00834EED">
        <w:rPr>
          <w:rFonts w:ascii="Times New Roman" w:hAnsi="Times New Roman" w:cs="Times New Roman"/>
          <w:sz w:val="28"/>
          <w:szCs w:val="28"/>
        </w:rPr>
        <w:t xml:space="preserve"> </w:t>
      </w:r>
      <w:r w:rsidR="00FE17DA">
        <w:rPr>
          <w:rFonts w:ascii="Times New Roman" w:hAnsi="Times New Roman" w:cs="Times New Roman"/>
          <w:sz w:val="28"/>
          <w:szCs w:val="28"/>
        </w:rPr>
        <w:t>имеются глаголы</w:t>
      </w:r>
      <w:r w:rsidR="00BF0492" w:rsidRPr="00FE17DA">
        <w:rPr>
          <w:rFonts w:ascii="Times New Roman" w:hAnsi="Times New Roman" w:cs="Times New Roman"/>
          <w:sz w:val="28"/>
          <w:szCs w:val="28"/>
        </w:rPr>
        <w:t>-связки</w:t>
      </w:r>
      <w:r w:rsidR="00CF0C75" w:rsidRPr="00FE17DA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CF0C75" w:rsidRPr="00FE17DA"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 w:rsidR="00CF0C75" w:rsidRPr="00FE17DA">
        <w:rPr>
          <w:rFonts w:ascii="Times New Roman" w:hAnsi="Times New Roman" w:cs="Times New Roman"/>
          <w:sz w:val="28"/>
          <w:szCs w:val="28"/>
        </w:rPr>
        <w:t xml:space="preserve">” и </w:t>
      </w:r>
      <w:r w:rsidR="00C71D41" w:rsidRPr="00FE17DA">
        <w:rPr>
          <w:rFonts w:ascii="Times New Roman" w:hAnsi="Times New Roman" w:cs="Times New Roman"/>
          <w:sz w:val="28"/>
          <w:szCs w:val="28"/>
        </w:rPr>
        <w:t>“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C71D41" w:rsidRPr="00FE17DA">
        <w:rPr>
          <w:rFonts w:ascii="Times New Roman" w:hAnsi="Times New Roman" w:cs="Times New Roman"/>
          <w:sz w:val="28"/>
          <w:szCs w:val="28"/>
        </w:rPr>
        <w:t>”</w:t>
      </w:r>
      <w:r w:rsidR="00CF0C75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BF0492" w:rsidRPr="00FE17D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F0492" w:rsidRPr="00FE17DA">
        <w:rPr>
          <w:rFonts w:ascii="Times New Roman" w:hAnsi="Times New Roman" w:cs="Times New Roman"/>
          <w:sz w:val="28"/>
          <w:szCs w:val="28"/>
        </w:rPr>
        <w:t>Er</w:t>
      </w:r>
      <w:proofErr w:type="spellEnd"/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492" w:rsidRPr="00FE17DA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492" w:rsidRPr="00FE17DA">
        <w:rPr>
          <w:rFonts w:ascii="Times New Roman" w:hAnsi="Times New Roman" w:cs="Times New Roman"/>
          <w:sz w:val="28"/>
          <w:szCs w:val="28"/>
        </w:rPr>
        <w:t>gut</w:t>
      </w:r>
      <w:proofErr w:type="spellEnd"/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 xml:space="preserve">/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="00FE17DA">
        <w:rPr>
          <w:rFonts w:ascii="Times New Roman" w:hAnsi="Times New Roman" w:cs="Times New Roman"/>
          <w:sz w:val="28"/>
          <w:szCs w:val="28"/>
        </w:rPr>
        <w:t>), определенный и неопределенный артикли</w:t>
      </w:r>
      <w:r w:rsidR="00BF0492" w:rsidRPr="00FE17DA">
        <w:rPr>
          <w:rFonts w:ascii="Times New Roman" w:hAnsi="Times New Roman" w:cs="Times New Roman"/>
          <w:sz w:val="28"/>
          <w:szCs w:val="28"/>
        </w:rPr>
        <w:t xml:space="preserve"> (</w:t>
      </w:r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>Das</w:t>
      </w:r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>Mann</w:t>
      </w:r>
      <w:r w:rsidR="00BF0492" w:rsidRPr="00FE17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F0492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Der Mann </w:t>
      </w:r>
      <w:proofErr w:type="spellStart"/>
      <w:proofErr w:type="gramStart"/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gut / This is a man. The</w:t>
      </w:r>
      <w:r w:rsidR="00BF0492" w:rsidRPr="00834EED">
        <w:rPr>
          <w:rFonts w:ascii="Times New Roman" w:hAnsi="Times New Roman" w:cs="Times New Roman"/>
          <w:sz w:val="28"/>
          <w:szCs w:val="28"/>
        </w:rPr>
        <w:t xml:space="preserve"> </w:t>
      </w:r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>man</w:t>
      </w:r>
      <w:r w:rsidR="00BF0492" w:rsidRPr="00834EED">
        <w:rPr>
          <w:rFonts w:ascii="Times New Roman" w:hAnsi="Times New Roman" w:cs="Times New Roman"/>
          <w:sz w:val="28"/>
          <w:szCs w:val="28"/>
        </w:rPr>
        <w:t xml:space="preserve"> </w:t>
      </w:r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BF0492" w:rsidRPr="00834EED">
        <w:rPr>
          <w:rFonts w:ascii="Times New Roman" w:hAnsi="Times New Roman" w:cs="Times New Roman"/>
          <w:sz w:val="28"/>
          <w:szCs w:val="28"/>
        </w:rPr>
        <w:t xml:space="preserve"> </w:t>
      </w:r>
      <w:r w:rsidR="00BF0492" w:rsidRPr="00FE17DA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="00BF0492" w:rsidRPr="00834EED">
        <w:rPr>
          <w:rFonts w:ascii="Times New Roman" w:hAnsi="Times New Roman" w:cs="Times New Roman"/>
          <w:sz w:val="28"/>
          <w:szCs w:val="28"/>
        </w:rPr>
        <w:t>)</w:t>
      </w:r>
      <w:r w:rsidR="00834EED">
        <w:rPr>
          <w:rFonts w:ascii="Times New Roman" w:hAnsi="Times New Roman" w:cs="Times New Roman"/>
          <w:sz w:val="28"/>
          <w:szCs w:val="28"/>
        </w:rPr>
        <w:t>,</w:t>
      </w:r>
      <w:r w:rsidR="00834EED" w:rsidRPr="00834EED">
        <w:rPr>
          <w:rFonts w:ascii="Times New Roman" w:hAnsi="Times New Roman" w:cs="Times New Roman"/>
          <w:sz w:val="28"/>
          <w:szCs w:val="28"/>
        </w:rPr>
        <w:t xml:space="preserve"> </w:t>
      </w:r>
      <w:r w:rsidR="00834EED">
        <w:rPr>
          <w:rFonts w:ascii="Times New Roman" w:hAnsi="Times New Roman" w:cs="Times New Roman"/>
          <w:sz w:val="28"/>
          <w:szCs w:val="28"/>
        </w:rPr>
        <w:t>три</w:t>
      </w:r>
      <w:r w:rsidR="00834EED" w:rsidRPr="00FE17DA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834EED">
        <w:rPr>
          <w:rFonts w:ascii="Times New Roman" w:hAnsi="Times New Roman" w:cs="Times New Roman"/>
          <w:sz w:val="28"/>
          <w:szCs w:val="28"/>
        </w:rPr>
        <w:t>е</w:t>
      </w:r>
      <w:r w:rsidR="00834EED" w:rsidRPr="00FE17DA">
        <w:rPr>
          <w:rFonts w:ascii="Times New Roman" w:hAnsi="Times New Roman" w:cs="Times New Roman"/>
          <w:sz w:val="28"/>
          <w:szCs w:val="28"/>
        </w:rPr>
        <w:t xml:space="preserve"> форм</w:t>
      </w:r>
      <w:r w:rsidR="00834EED">
        <w:rPr>
          <w:rFonts w:ascii="Times New Roman" w:hAnsi="Times New Roman" w:cs="Times New Roman"/>
          <w:sz w:val="28"/>
          <w:szCs w:val="28"/>
        </w:rPr>
        <w:t>ы</w:t>
      </w:r>
      <w:r w:rsidR="00834EED" w:rsidRPr="00FE17DA">
        <w:rPr>
          <w:rFonts w:ascii="Times New Roman" w:hAnsi="Times New Roman" w:cs="Times New Roman"/>
          <w:sz w:val="28"/>
          <w:szCs w:val="28"/>
        </w:rPr>
        <w:t xml:space="preserve"> глагола</w:t>
      </w:r>
      <w:r w:rsidR="00834EED">
        <w:rPr>
          <w:rFonts w:ascii="Times New Roman" w:hAnsi="Times New Roman" w:cs="Times New Roman"/>
          <w:sz w:val="28"/>
          <w:szCs w:val="28"/>
        </w:rPr>
        <w:t>;</w:t>
      </w:r>
      <w:r w:rsidR="00834EED" w:rsidRPr="00834EED">
        <w:rPr>
          <w:rFonts w:ascii="Times New Roman" w:hAnsi="Times New Roman" w:cs="Times New Roman"/>
          <w:sz w:val="28"/>
          <w:szCs w:val="28"/>
        </w:rPr>
        <w:t xml:space="preserve"> </w:t>
      </w:r>
      <w:r w:rsidR="00834EED" w:rsidRPr="00FE17DA">
        <w:rPr>
          <w:rFonts w:ascii="Times New Roman" w:hAnsi="Times New Roman" w:cs="Times New Roman"/>
          <w:sz w:val="28"/>
          <w:szCs w:val="28"/>
        </w:rPr>
        <w:t>времен</w:t>
      </w:r>
      <w:r w:rsidR="00834EED">
        <w:rPr>
          <w:rFonts w:ascii="Times New Roman" w:hAnsi="Times New Roman" w:cs="Times New Roman"/>
          <w:sz w:val="28"/>
          <w:szCs w:val="28"/>
        </w:rPr>
        <w:t>ные</w:t>
      </w:r>
      <w:r w:rsidR="00834EED" w:rsidRPr="00FE17DA">
        <w:rPr>
          <w:rFonts w:ascii="Times New Roman" w:hAnsi="Times New Roman" w:cs="Times New Roman"/>
          <w:sz w:val="28"/>
          <w:szCs w:val="28"/>
        </w:rPr>
        <w:t xml:space="preserve"> форм</w:t>
      </w:r>
      <w:r w:rsidR="00834EED">
        <w:rPr>
          <w:rFonts w:ascii="Times New Roman" w:hAnsi="Times New Roman" w:cs="Times New Roman"/>
          <w:sz w:val="28"/>
          <w:szCs w:val="28"/>
        </w:rPr>
        <w:t>ы</w:t>
      </w:r>
      <w:r w:rsidR="00834EED" w:rsidRPr="00FE17DA">
        <w:rPr>
          <w:rFonts w:ascii="Times New Roman" w:hAnsi="Times New Roman" w:cs="Times New Roman"/>
          <w:sz w:val="28"/>
          <w:szCs w:val="28"/>
        </w:rPr>
        <w:t xml:space="preserve"> и т.д.</w:t>
      </w:r>
      <w:r w:rsidR="001D3D3B">
        <w:rPr>
          <w:rFonts w:ascii="Times New Roman" w:hAnsi="Times New Roman" w:cs="Times New Roman"/>
          <w:sz w:val="28"/>
          <w:szCs w:val="28"/>
        </w:rPr>
        <w:t xml:space="preserve"> [</w:t>
      </w:r>
      <w:r w:rsidR="001D3D3B" w:rsidRPr="001D3D3B">
        <w:rPr>
          <w:rFonts w:ascii="Times New Roman" w:hAnsi="Times New Roman" w:cs="Times New Roman"/>
          <w:sz w:val="28"/>
          <w:szCs w:val="28"/>
        </w:rPr>
        <w:t>4</w:t>
      </w:r>
      <w:r w:rsidR="00834EED" w:rsidRPr="00FE17DA">
        <w:rPr>
          <w:rFonts w:ascii="Times New Roman" w:hAnsi="Times New Roman" w:cs="Times New Roman"/>
          <w:sz w:val="28"/>
          <w:szCs w:val="28"/>
        </w:rPr>
        <w:t>, с. 128]</w:t>
      </w:r>
    </w:p>
    <w:p w:rsidR="00DC466B" w:rsidRPr="00FE17DA" w:rsidRDefault="00DC466B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Эти факторы позволяют не только облегчить усвоение 2ИЯ, но и интенсифицировать сам процесс обучения на начальном этапе: </w:t>
      </w:r>
    </w:p>
    <w:p w:rsidR="00DC466B" w:rsidRPr="00FE17DA" w:rsidRDefault="00DC466B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1. </w:t>
      </w:r>
      <w:r w:rsidR="00834EED">
        <w:rPr>
          <w:rFonts w:ascii="Times New Roman" w:hAnsi="Times New Roman" w:cs="Times New Roman"/>
          <w:sz w:val="28"/>
          <w:szCs w:val="28"/>
        </w:rPr>
        <w:t xml:space="preserve">Так как в обоих языках используется латинский алфавит, </w:t>
      </w:r>
      <w:r w:rsidRPr="00FE17DA">
        <w:rPr>
          <w:rFonts w:ascii="Times New Roman" w:hAnsi="Times New Roman" w:cs="Times New Roman"/>
          <w:sz w:val="28"/>
          <w:szCs w:val="28"/>
        </w:rPr>
        <w:t xml:space="preserve">период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алфабетизации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может бы</w:t>
      </w:r>
      <w:r w:rsidR="00834EED">
        <w:rPr>
          <w:rFonts w:ascii="Times New Roman" w:hAnsi="Times New Roman" w:cs="Times New Roman"/>
          <w:sz w:val="28"/>
          <w:szCs w:val="28"/>
        </w:rPr>
        <w:t>ть предельно сокращен и сведен только к изучению правил чтения</w:t>
      </w:r>
      <w:r w:rsidRPr="00FE17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466B" w:rsidRPr="00FE17DA" w:rsidRDefault="00DC466B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2. </w:t>
      </w:r>
      <w:r w:rsidR="00834EE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E01451">
        <w:rPr>
          <w:rFonts w:ascii="Times New Roman" w:hAnsi="Times New Roman" w:cs="Times New Roman"/>
          <w:sz w:val="28"/>
          <w:szCs w:val="28"/>
        </w:rPr>
        <w:t xml:space="preserve">большого количества </w:t>
      </w:r>
      <w:r w:rsidR="00834EED">
        <w:rPr>
          <w:rFonts w:ascii="Times New Roman" w:hAnsi="Times New Roman" w:cs="Times New Roman"/>
          <w:sz w:val="28"/>
          <w:szCs w:val="28"/>
        </w:rPr>
        <w:t>интернационализмов и слов, похожих на английские эквиваленты,</w:t>
      </w:r>
      <w:r w:rsidRPr="00FE17DA">
        <w:rPr>
          <w:rFonts w:ascii="Times New Roman" w:hAnsi="Times New Roman" w:cs="Times New Roman"/>
          <w:sz w:val="28"/>
          <w:szCs w:val="28"/>
        </w:rPr>
        <w:t xml:space="preserve"> облегчает </w:t>
      </w:r>
      <w:r w:rsidR="002B73E2" w:rsidRPr="00FE17DA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E01451">
        <w:rPr>
          <w:rFonts w:ascii="Times New Roman" w:hAnsi="Times New Roman" w:cs="Times New Roman"/>
          <w:sz w:val="28"/>
          <w:szCs w:val="28"/>
        </w:rPr>
        <w:t xml:space="preserve">чтению, что </w:t>
      </w:r>
      <w:r w:rsidR="00E01451" w:rsidRPr="00FE17DA">
        <w:rPr>
          <w:rFonts w:ascii="Times New Roman" w:hAnsi="Times New Roman" w:cs="Times New Roman"/>
          <w:sz w:val="28"/>
          <w:szCs w:val="28"/>
        </w:rPr>
        <w:t>способствует более быстрому развитию социокультурной компетенции</w:t>
      </w:r>
      <w:r w:rsidR="00E01451">
        <w:rPr>
          <w:rFonts w:ascii="Times New Roman" w:hAnsi="Times New Roman" w:cs="Times New Roman"/>
          <w:sz w:val="28"/>
          <w:szCs w:val="28"/>
        </w:rPr>
        <w:t>, и ускоряет процесс овладения базовой лексикой.</w:t>
      </w:r>
    </w:p>
    <w:p w:rsidR="00A27851" w:rsidRPr="00FE17DA" w:rsidRDefault="00DC466B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Наряду с положительным влиянием английского и родного языков на обучение третичному следует отметить и возможные отрицательные последствия, выражающиеся в интерференции произносительных навыков, неадекватному </w:t>
      </w:r>
      <w:r w:rsidR="00E01451">
        <w:rPr>
          <w:rFonts w:ascii="Times New Roman" w:hAnsi="Times New Roman" w:cs="Times New Roman"/>
          <w:sz w:val="28"/>
          <w:szCs w:val="28"/>
        </w:rPr>
        <w:t>употреблению схожи</w:t>
      </w:r>
      <w:r w:rsidRPr="00FE17DA">
        <w:rPr>
          <w:rFonts w:ascii="Times New Roman" w:hAnsi="Times New Roman" w:cs="Times New Roman"/>
          <w:sz w:val="28"/>
          <w:szCs w:val="28"/>
        </w:rPr>
        <w:t>х по звучанию или написанию лексических единиц, возможных гра</w:t>
      </w:r>
      <w:r w:rsidR="00E01451">
        <w:rPr>
          <w:rFonts w:ascii="Times New Roman" w:hAnsi="Times New Roman" w:cs="Times New Roman"/>
          <w:sz w:val="28"/>
          <w:szCs w:val="28"/>
        </w:rPr>
        <w:t>мматических ошибок</w:t>
      </w:r>
      <w:r w:rsidR="00FB1CB8" w:rsidRPr="00FE17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5BA9" w:rsidRPr="00FE17DA" w:rsidRDefault="00D75BA9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E17DA">
        <w:rPr>
          <w:rFonts w:ascii="Times New Roman" w:hAnsi="Times New Roman" w:cs="Times New Roman"/>
          <w:sz w:val="28"/>
          <w:szCs w:val="28"/>
        </w:rPr>
        <w:t>Н</w:t>
      </w:r>
      <w:r w:rsidR="00A27851" w:rsidRPr="00FE17DA">
        <w:rPr>
          <w:rFonts w:ascii="Times New Roman" w:hAnsi="Times New Roman" w:cs="Times New Roman"/>
          <w:sz w:val="28"/>
          <w:szCs w:val="28"/>
        </w:rPr>
        <w:t>аиболее частотными примерами о</w:t>
      </w:r>
      <w:r w:rsidRPr="00FE17DA">
        <w:rPr>
          <w:rFonts w:ascii="Times New Roman" w:hAnsi="Times New Roman" w:cs="Times New Roman"/>
          <w:sz w:val="28"/>
          <w:szCs w:val="28"/>
        </w:rPr>
        <w:t>трицательной лексико-грамматиче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ской интерференции являются следующие: </w:t>
      </w:r>
      <w:proofErr w:type="gramEnd"/>
    </w:p>
    <w:p w:rsidR="00D67554" w:rsidRPr="00FE17DA" w:rsidRDefault="00CF0C75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E17DA">
        <w:rPr>
          <w:rFonts w:ascii="Times New Roman" w:hAnsi="Times New Roman" w:cs="Times New Roman"/>
          <w:sz w:val="28"/>
          <w:szCs w:val="28"/>
        </w:rPr>
        <w:t>подмена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значений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немецкого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слова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bekommen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 w:rsidRPr="00FE17DA">
        <w:rPr>
          <w:rFonts w:ascii="Times New Roman" w:hAnsi="Times New Roman" w:cs="Times New Roman"/>
          <w:sz w:val="28"/>
          <w:szCs w:val="28"/>
        </w:rPr>
        <w:t>и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английского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“become” </w:t>
      </w:r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will Jurist 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>bekommen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/ I want to become a lawyer)</w:t>
      </w:r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877E4" w:rsidRPr="00FE17DA">
        <w:rPr>
          <w:rFonts w:ascii="Times New Roman" w:hAnsi="Times New Roman" w:cs="Times New Roman"/>
          <w:sz w:val="28"/>
          <w:szCs w:val="28"/>
          <w:lang w:val="en-US"/>
        </w:rPr>
        <w:t>[2</w:t>
      </w:r>
      <w:r w:rsidR="000E7F7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E7F71" w:rsidRPr="00FE17DA">
        <w:rPr>
          <w:rFonts w:ascii="Times New Roman" w:hAnsi="Times New Roman" w:cs="Times New Roman"/>
          <w:sz w:val="28"/>
          <w:szCs w:val="28"/>
        </w:rPr>
        <w:t>с</w:t>
      </w:r>
      <w:r w:rsidR="0003163A" w:rsidRPr="00FE17D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144]</w:t>
      </w:r>
      <w:r w:rsidR="00CC01D2" w:rsidRPr="00FE17D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67554" w:rsidRPr="00FE17DA" w:rsidRDefault="00A27851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непр</w:t>
      </w:r>
      <w:r w:rsidR="00545B7C" w:rsidRPr="00FE17DA">
        <w:rPr>
          <w:rFonts w:ascii="Times New Roman" w:hAnsi="Times New Roman" w:cs="Times New Roman"/>
          <w:sz w:val="28"/>
          <w:szCs w:val="28"/>
        </w:rPr>
        <w:t>авильное употребление предлога “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>” по аналогии с английским “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545B7C" w:rsidRPr="00FE17DA">
        <w:rPr>
          <w:rFonts w:ascii="Times New Roman" w:hAnsi="Times New Roman" w:cs="Times New Roman"/>
          <w:sz w:val="28"/>
          <w:szCs w:val="28"/>
        </w:rPr>
        <w:t>”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D75BA9" w:rsidRPr="00FE17DA">
        <w:rPr>
          <w:rFonts w:ascii="Times New Roman" w:hAnsi="Times New Roman" w:cs="Times New Roman"/>
          <w:sz w:val="28"/>
          <w:szCs w:val="28"/>
        </w:rPr>
        <w:t>(</w:t>
      </w:r>
      <w:r w:rsidR="00CF0C75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>senden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>Post</w:t>
      </w:r>
      <w:r w:rsidR="00CF0C75" w:rsidRPr="00FE17DA">
        <w:rPr>
          <w:rFonts w:ascii="Times New Roman" w:hAnsi="Times New Roman" w:cs="Times New Roman"/>
          <w:sz w:val="28"/>
          <w:szCs w:val="28"/>
        </w:rPr>
        <w:t>”</w:t>
      </w:r>
      <w:r w:rsidR="00D75BA9" w:rsidRPr="00FE17DA">
        <w:rPr>
          <w:rFonts w:ascii="Times New Roman" w:hAnsi="Times New Roman" w:cs="Times New Roman"/>
          <w:sz w:val="28"/>
          <w:szCs w:val="28"/>
        </w:rPr>
        <w:t xml:space="preserve"> вместо </w:t>
      </w:r>
      <w:r w:rsidR="00CF0C75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</w:rPr>
        <w:t>senden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</w:rPr>
        <w:t>per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D75BA9" w:rsidRPr="00FE17DA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</w:rPr>
        <w:t>ost</w:t>
      </w:r>
      <w:proofErr w:type="spellEnd"/>
      <w:r w:rsidR="00CF0C75" w:rsidRPr="00FE17DA">
        <w:rPr>
          <w:rFonts w:ascii="Times New Roman" w:hAnsi="Times New Roman" w:cs="Times New Roman"/>
          <w:sz w:val="28"/>
          <w:szCs w:val="28"/>
        </w:rPr>
        <w:t>”</w:t>
      </w:r>
      <w:r w:rsidR="00D75BA9" w:rsidRPr="00FE17DA">
        <w:rPr>
          <w:rFonts w:ascii="Times New Roman" w:hAnsi="Times New Roman" w:cs="Times New Roman"/>
          <w:sz w:val="28"/>
          <w:szCs w:val="28"/>
        </w:rPr>
        <w:t>)</w:t>
      </w:r>
      <w:r w:rsidR="00CC01D2" w:rsidRPr="00FE17DA">
        <w:rPr>
          <w:rFonts w:ascii="Times New Roman" w:hAnsi="Times New Roman" w:cs="Times New Roman"/>
          <w:sz w:val="28"/>
          <w:szCs w:val="28"/>
        </w:rPr>
        <w:t>;</w:t>
      </w:r>
    </w:p>
    <w:p w:rsidR="00D67554" w:rsidRPr="00FE17DA" w:rsidRDefault="00545B7C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употребление предлога 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”</w:t>
      </w:r>
      <w:r w:rsidR="00D75BA9" w:rsidRPr="00FE17DA">
        <w:rPr>
          <w:rFonts w:ascii="Times New Roman" w:hAnsi="Times New Roman" w:cs="Times New Roman"/>
          <w:sz w:val="28"/>
          <w:szCs w:val="28"/>
        </w:rPr>
        <w:t xml:space="preserve"> (</w:t>
      </w:r>
      <w:r w:rsidR="00CF0C75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</w:rPr>
        <w:t xml:space="preserve"> 2019</w:t>
      </w:r>
      <w:r w:rsidR="00CF0C75" w:rsidRPr="00FE17DA">
        <w:rPr>
          <w:rFonts w:ascii="Times New Roman" w:hAnsi="Times New Roman" w:cs="Times New Roman"/>
          <w:sz w:val="28"/>
          <w:szCs w:val="28"/>
        </w:rPr>
        <w:t>”</w:t>
      </w:r>
      <w:r w:rsidR="00D75BA9" w:rsidRPr="00FE17DA">
        <w:rPr>
          <w:rFonts w:ascii="Times New Roman" w:hAnsi="Times New Roman" w:cs="Times New Roman"/>
          <w:sz w:val="28"/>
          <w:szCs w:val="28"/>
        </w:rPr>
        <w:t xml:space="preserve"> вместо </w:t>
      </w:r>
      <w:r w:rsidR="00CF0C75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</w:rPr>
        <w:t>im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BA9" w:rsidRPr="00FE17DA">
        <w:rPr>
          <w:rFonts w:ascii="Times New Roman" w:hAnsi="Times New Roman" w:cs="Times New Roman"/>
          <w:sz w:val="28"/>
          <w:szCs w:val="28"/>
        </w:rPr>
        <w:t>Jahre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</w:rPr>
        <w:t xml:space="preserve"> 2019</w:t>
      </w:r>
      <w:r w:rsidR="00CF0C75" w:rsidRPr="00FE17DA">
        <w:rPr>
          <w:rFonts w:ascii="Times New Roman" w:hAnsi="Times New Roman" w:cs="Times New Roman"/>
          <w:sz w:val="28"/>
          <w:szCs w:val="28"/>
        </w:rPr>
        <w:t>”</w:t>
      </w:r>
      <w:r w:rsidR="00D75BA9" w:rsidRPr="00FE17DA">
        <w:rPr>
          <w:rFonts w:ascii="Times New Roman" w:hAnsi="Times New Roman" w:cs="Times New Roman"/>
          <w:sz w:val="28"/>
          <w:szCs w:val="28"/>
        </w:rPr>
        <w:t>)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7554" w:rsidRPr="00FE17DA" w:rsidRDefault="00A27851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прямое перенесение устой</w:t>
      </w:r>
      <w:r w:rsidR="00545B7C" w:rsidRPr="00FE17DA">
        <w:rPr>
          <w:rFonts w:ascii="Times New Roman" w:hAnsi="Times New Roman" w:cs="Times New Roman"/>
          <w:sz w:val="28"/>
          <w:szCs w:val="28"/>
        </w:rPr>
        <w:t>чивых словосочетаний, подобных 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make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</w:rPr>
        <w:t>sense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>”</w:t>
      </w:r>
      <w:r w:rsidR="00D75BA9" w:rsidRPr="00FE17DA">
        <w:rPr>
          <w:rFonts w:ascii="Times New Roman" w:hAnsi="Times New Roman" w:cs="Times New Roman"/>
          <w:sz w:val="28"/>
          <w:szCs w:val="28"/>
        </w:rPr>
        <w:t xml:space="preserve"> (</w:t>
      </w:r>
      <w:r w:rsidR="00CF0C75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Sinn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</w:rPr>
        <w:t>machen</w:t>
      </w:r>
      <w:proofErr w:type="spellEnd"/>
      <w:r w:rsidR="00CF0C75" w:rsidRPr="00FE17DA">
        <w:rPr>
          <w:rFonts w:ascii="Times New Roman" w:hAnsi="Times New Roman" w:cs="Times New Roman"/>
          <w:sz w:val="28"/>
          <w:szCs w:val="28"/>
        </w:rPr>
        <w:t>”</w:t>
      </w:r>
      <w:r w:rsidR="00545B7C" w:rsidRPr="00FE17DA">
        <w:rPr>
          <w:rFonts w:ascii="Times New Roman" w:hAnsi="Times New Roman" w:cs="Times New Roman"/>
          <w:sz w:val="28"/>
          <w:szCs w:val="28"/>
        </w:rPr>
        <w:t xml:space="preserve"> вместо </w:t>
      </w:r>
      <w:r w:rsidR="00CF0C75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</w:rPr>
        <w:t>Sinn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</w:rPr>
        <w:t>er</w:t>
      </w:r>
      <w:r w:rsidR="00D75BA9" w:rsidRPr="00FE17DA">
        <w:rPr>
          <w:rFonts w:ascii="Times New Roman" w:hAnsi="Times New Roman" w:cs="Times New Roman"/>
          <w:sz w:val="28"/>
          <w:szCs w:val="28"/>
        </w:rPr>
        <w:t>geben</w:t>
      </w:r>
      <w:proofErr w:type="spellEnd"/>
      <w:r w:rsidR="00CF0C75" w:rsidRPr="00FE17DA">
        <w:rPr>
          <w:rFonts w:ascii="Times New Roman" w:hAnsi="Times New Roman" w:cs="Times New Roman"/>
          <w:sz w:val="28"/>
          <w:szCs w:val="28"/>
        </w:rPr>
        <w:t>”</w:t>
      </w:r>
      <w:r w:rsidR="00D75BA9" w:rsidRPr="00FE17DA">
        <w:rPr>
          <w:rFonts w:ascii="Times New Roman" w:hAnsi="Times New Roman" w:cs="Times New Roman"/>
          <w:sz w:val="28"/>
          <w:szCs w:val="28"/>
        </w:rPr>
        <w:t xml:space="preserve">, </w:t>
      </w:r>
      <w:r w:rsidR="00CF0C75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Sinn</w:t>
      </w:r>
      <w:proofErr w:type="spellEnd"/>
      <w:r w:rsidR="00D75BA9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="00CF0C75" w:rsidRPr="00FE17DA">
        <w:rPr>
          <w:rFonts w:ascii="Times New Roman" w:hAnsi="Times New Roman" w:cs="Times New Roman"/>
          <w:sz w:val="28"/>
          <w:szCs w:val="28"/>
        </w:rPr>
        <w:t>”</w:t>
      </w:r>
      <w:r w:rsidRPr="00FE17D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D67554" w:rsidRPr="00FE17DA" w:rsidRDefault="00A27851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E17DA">
        <w:rPr>
          <w:rFonts w:ascii="Times New Roman" w:hAnsi="Times New Roman" w:cs="Times New Roman"/>
          <w:sz w:val="28"/>
          <w:szCs w:val="28"/>
        </w:rPr>
        <w:lastRenderedPageBreak/>
        <w:t>употребление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английск</w:t>
      </w:r>
      <w:r w:rsidR="00B05EA7" w:rsidRPr="00FE17DA">
        <w:rPr>
          <w:rFonts w:ascii="Times New Roman" w:hAnsi="Times New Roman" w:cs="Times New Roman"/>
          <w:sz w:val="28"/>
          <w:szCs w:val="28"/>
        </w:rPr>
        <w:t>о</w:t>
      </w:r>
      <w:r w:rsidR="00545B7C" w:rsidRPr="00FE17DA">
        <w:rPr>
          <w:rFonts w:ascii="Times New Roman" w:hAnsi="Times New Roman" w:cs="Times New Roman"/>
          <w:sz w:val="28"/>
          <w:szCs w:val="28"/>
        </w:rPr>
        <w:t>го</w:t>
      </w:r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 w:rsidR="00B05EA7" w:rsidRPr="00FE17DA">
        <w:rPr>
          <w:rFonts w:ascii="Times New Roman" w:hAnsi="Times New Roman" w:cs="Times New Roman"/>
          <w:sz w:val="28"/>
          <w:szCs w:val="28"/>
          <w:lang w:val="en-US"/>
        </w:rPr>
        <w:t>will</w:t>
      </w:r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 w:rsidR="00545B7C" w:rsidRPr="00FE17DA">
        <w:rPr>
          <w:rFonts w:ascii="Times New Roman" w:hAnsi="Times New Roman" w:cs="Times New Roman"/>
          <w:sz w:val="28"/>
          <w:szCs w:val="28"/>
        </w:rPr>
        <w:t>в</w:t>
      </w:r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45B7C" w:rsidRPr="00FE17DA">
        <w:rPr>
          <w:rFonts w:ascii="Times New Roman" w:hAnsi="Times New Roman" w:cs="Times New Roman"/>
          <w:sz w:val="28"/>
          <w:szCs w:val="28"/>
        </w:rPr>
        <w:t>значении</w:t>
      </w:r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B05EA7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will 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>warten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>dich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I will wait </w:t>
      </w:r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>for you</w:t>
      </w:r>
      <w:r w:rsidR="00B05EA7" w:rsidRPr="00FE17D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D67554" w:rsidRPr="00FE17DA" w:rsidRDefault="00B05EA7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E17DA">
        <w:rPr>
          <w:rFonts w:ascii="Times New Roman" w:hAnsi="Times New Roman" w:cs="Times New Roman"/>
          <w:sz w:val="28"/>
          <w:szCs w:val="28"/>
        </w:rPr>
        <w:t>образо</w:t>
      </w:r>
      <w:r w:rsidR="00A27851" w:rsidRPr="00FE17DA">
        <w:rPr>
          <w:rFonts w:ascii="Times New Roman" w:hAnsi="Times New Roman" w:cs="Times New Roman"/>
          <w:sz w:val="28"/>
          <w:szCs w:val="28"/>
        </w:rPr>
        <w:t>вание</w:t>
      </w:r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27851" w:rsidRPr="00FE17DA">
        <w:rPr>
          <w:rFonts w:ascii="Times New Roman" w:hAnsi="Times New Roman" w:cs="Times New Roman"/>
          <w:sz w:val="28"/>
          <w:szCs w:val="28"/>
        </w:rPr>
        <w:t>перфекта</w:t>
      </w:r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27851" w:rsidRPr="00FE17DA">
        <w:rPr>
          <w:rFonts w:ascii="Times New Roman" w:hAnsi="Times New Roman" w:cs="Times New Roman"/>
          <w:sz w:val="28"/>
          <w:szCs w:val="28"/>
        </w:rPr>
        <w:t>глаголов</w:t>
      </w:r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45B7C" w:rsidRPr="00FE17DA">
        <w:rPr>
          <w:rFonts w:ascii="Times New Roman" w:hAnsi="Times New Roman" w:cs="Times New Roman"/>
          <w:sz w:val="28"/>
          <w:szCs w:val="28"/>
        </w:rPr>
        <w:t>с</w:t>
      </w:r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 w:rsidR="00545B7C" w:rsidRPr="00FE17DA">
        <w:rPr>
          <w:rFonts w:ascii="Times New Roman" w:hAnsi="Times New Roman" w:cs="Times New Roman"/>
          <w:sz w:val="28"/>
          <w:szCs w:val="28"/>
        </w:rPr>
        <w:t>вместо</w:t>
      </w:r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habe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spät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ekommen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/ I have com</w:t>
      </w:r>
      <w:proofErr w:type="gramStart"/>
      <w:r w:rsidRPr="00FE17DA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 w:rsidRPr="00FE17DA">
        <w:rPr>
          <w:rFonts w:ascii="Times New Roman" w:hAnsi="Times New Roman" w:cs="Times New Roman"/>
          <w:sz w:val="28"/>
          <w:szCs w:val="28"/>
        </w:rPr>
        <w:t>о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late);</w:t>
      </w:r>
    </w:p>
    <w:p w:rsidR="00A27851" w:rsidRPr="00FE17DA" w:rsidRDefault="00B05EA7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E17DA">
        <w:rPr>
          <w:rFonts w:ascii="Times New Roman" w:hAnsi="Times New Roman" w:cs="Times New Roman"/>
          <w:sz w:val="28"/>
          <w:szCs w:val="28"/>
        </w:rPr>
        <w:t>образование</w:t>
      </w:r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пассивных</w:t>
      </w:r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форм</w:t>
      </w:r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>глаголов</w:t>
      </w:r>
      <w:r w:rsidR="00423107" w:rsidRPr="004231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3107">
        <w:rPr>
          <w:rFonts w:ascii="Times New Roman" w:hAnsi="Times New Roman" w:cs="Times New Roman"/>
          <w:sz w:val="28"/>
          <w:szCs w:val="28"/>
        </w:rPr>
        <w:t>с</w:t>
      </w:r>
      <w:r w:rsidR="00423107" w:rsidRPr="004231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3107" w:rsidRPr="00FE17DA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="00423107" w:rsidRPr="00FE17DA"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 w:rsidR="00423107" w:rsidRPr="00FE17DA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423107" w:rsidRPr="004231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3107">
        <w:rPr>
          <w:rFonts w:ascii="Times New Roman" w:hAnsi="Times New Roman" w:cs="Times New Roman"/>
          <w:sz w:val="28"/>
          <w:szCs w:val="28"/>
        </w:rPr>
        <w:t>вместо</w:t>
      </w:r>
      <w:r w:rsidR="00423107" w:rsidRPr="004231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3107">
        <w:rPr>
          <w:rFonts w:ascii="Times New Roman" w:hAnsi="Times New Roman" w:cs="Times New Roman"/>
          <w:sz w:val="28"/>
          <w:szCs w:val="28"/>
          <w:lang w:val="en-US"/>
        </w:rPr>
        <w:t>“warden”</w:t>
      </w:r>
      <w:r w:rsidR="00423107" w:rsidRPr="004231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heuten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ach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mittags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>geprüft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="00A27851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They are being tested today). </w:t>
      </w:r>
    </w:p>
    <w:p w:rsidR="00B05EA7" w:rsidRPr="00FE17DA" w:rsidRDefault="00B05EA7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Помимо отрицательного влияния английского языка на </w:t>
      </w:r>
      <w:proofErr w:type="gramStart"/>
      <w:r w:rsidRPr="00FE17DA">
        <w:rPr>
          <w:rFonts w:ascii="Times New Roman" w:hAnsi="Times New Roman" w:cs="Times New Roman"/>
          <w:sz w:val="28"/>
          <w:szCs w:val="28"/>
        </w:rPr>
        <w:t>немецкий</w:t>
      </w:r>
      <w:proofErr w:type="gramEnd"/>
      <w:r w:rsidRPr="00FE17DA">
        <w:rPr>
          <w:rFonts w:ascii="Times New Roman" w:hAnsi="Times New Roman" w:cs="Times New Roman"/>
          <w:sz w:val="28"/>
          <w:szCs w:val="28"/>
        </w:rPr>
        <w:t>, в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ажно </w:t>
      </w:r>
      <w:r w:rsidR="00423107">
        <w:rPr>
          <w:rFonts w:ascii="Times New Roman" w:hAnsi="Times New Roman" w:cs="Times New Roman"/>
          <w:sz w:val="28"/>
          <w:szCs w:val="28"/>
        </w:rPr>
        <w:t>отметить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 отрица</w:t>
      </w:r>
      <w:r w:rsidR="00423107">
        <w:rPr>
          <w:rFonts w:ascii="Times New Roman" w:hAnsi="Times New Roman" w:cs="Times New Roman"/>
          <w:sz w:val="28"/>
          <w:szCs w:val="28"/>
        </w:rPr>
        <w:t>тельную</w:t>
      </w:r>
      <w:r w:rsidRPr="00FE17DA">
        <w:rPr>
          <w:rFonts w:ascii="Times New Roman" w:hAnsi="Times New Roman" w:cs="Times New Roman"/>
          <w:sz w:val="28"/>
          <w:szCs w:val="28"/>
        </w:rPr>
        <w:t xml:space="preserve"> интерференци</w:t>
      </w:r>
      <w:r w:rsidR="00423107">
        <w:rPr>
          <w:rFonts w:ascii="Times New Roman" w:hAnsi="Times New Roman" w:cs="Times New Roman"/>
          <w:sz w:val="28"/>
          <w:szCs w:val="28"/>
        </w:rPr>
        <w:t>ю и</w:t>
      </w:r>
      <w:r w:rsidRPr="00FE17DA">
        <w:rPr>
          <w:rFonts w:ascii="Times New Roman" w:hAnsi="Times New Roman" w:cs="Times New Roman"/>
          <w:sz w:val="28"/>
          <w:szCs w:val="28"/>
        </w:rPr>
        <w:t xml:space="preserve"> русского языка. В качестве пример</w:t>
      </w:r>
      <w:r w:rsidR="00D67554" w:rsidRPr="00FE17DA">
        <w:rPr>
          <w:rFonts w:ascii="Times New Roman" w:hAnsi="Times New Roman" w:cs="Times New Roman"/>
          <w:sz w:val="28"/>
          <w:szCs w:val="28"/>
        </w:rPr>
        <w:t>ов</w:t>
      </w:r>
      <w:r w:rsidRPr="00FE17DA">
        <w:rPr>
          <w:rFonts w:ascii="Times New Roman" w:hAnsi="Times New Roman" w:cs="Times New Roman"/>
          <w:sz w:val="28"/>
          <w:szCs w:val="28"/>
        </w:rPr>
        <w:t xml:space="preserve"> можно привести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 следующие распространенные ошибки</w:t>
      </w:r>
      <w:r w:rsidRPr="00FE17D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05EA7" w:rsidRPr="00FE17DA" w:rsidRDefault="00B05EA7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неправильное употребление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 управления глаголов</w:t>
      </w:r>
      <w:r w:rsidR="0070128D" w:rsidRPr="00FE17DA">
        <w:rPr>
          <w:rFonts w:ascii="Times New Roman" w:hAnsi="Times New Roman" w:cs="Times New Roman"/>
          <w:sz w:val="28"/>
          <w:szCs w:val="28"/>
        </w:rPr>
        <w:t xml:space="preserve"> (“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jemanden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Akk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.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</w:rPr>
        <w:t>tören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</w:rPr>
        <w:t>bei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Dat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.</w:t>
      </w:r>
      <w:r w:rsidR="0070128D" w:rsidRPr="00FE17DA">
        <w:rPr>
          <w:rFonts w:ascii="Times New Roman" w:hAnsi="Times New Roman" w:cs="Times New Roman"/>
          <w:sz w:val="28"/>
          <w:szCs w:val="28"/>
        </w:rPr>
        <w:t>”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 – «мешать кому-либо в </w:t>
      </w:r>
      <w:r w:rsidRPr="00FE17DA">
        <w:rPr>
          <w:rFonts w:ascii="Times New Roman" w:hAnsi="Times New Roman" w:cs="Times New Roman"/>
          <w:sz w:val="28"/>
          <w:szCs w:val="28"/>
        </w:rPr>
        <w:t>чём-либо», в данном случае проис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ходит подмена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</w:rPr>
        <w:t>Akkusativ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Dativ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05EA7" w:rsidRPr="00FE17DA" w:rsidRDefault="0070128D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употребление глагола 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kennen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lernen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” с предлогом 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mit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”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 по аналогии </w:t>
      </w:r>
      <w:r w:rsidR="00B05EA7" w:rsidRPr="00FE17DA">
        <w:rPr>
          <w:rFonts w:ascii="Times New Roman" w:hAnsi="Times New Roman" w:cs="Times New Roman"/>
          <w:sz w:val="28"/>
          <w:szCs w:val="28"/>
        </w:rPr>
        <w:t xml:space="preserve">с русским «знакомиться с кем-либо»; </w:t>
      </w:r>
    </w:p>
    <w:p w:rsidR="00B05EA7" w:rsidRPr="00FE17DA" w:rsidRDefault="0070128D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нарушение управления глагола 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bedrohen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dem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Land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”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 по аналогии с русским «угрожать стране»</w:t>
      </w:r>
      <w:r w:rsidR="00B05EA7" w:rsidRPr="00FE17DA">
        <w:rPr>
          <w:rFonts w:ascii="Times New Roman" w:hAnsi="Times New Roman" w:cs="Times New Roman"/>
          <w:sz w:val="28"/>
          <w:szCs w:val="28"/>
        </w:rPr>
        <w:t>;</w:t>
      </w:r>
    </w:p>
    <w:p w:rsidR="00D67554" w:rsidRPr="00FE17DA" w:rsidRDefault="00B05EA7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употребление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 р</w:t>
      </w:r>
      <w:r w:rsidRPr="00FE17DA">
        <w:rPr>
          <w:rFonts w:ascii="Times New Roman" w:hAnsi="Times New Roman" w:cs="Times New Roman"/>
          <w:sz w:val="28"/>
          <w:szCs w:val="28"/>
        </w:rPr>
        <w:t>азличных союзов и союзных слов (</w:t>
      </w:r>
      <w:r w:rsidR="0070128D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nicht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nur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sondern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auch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>”</w:t>
      </w:r>
      <w:r w:rsidR="002D6238">
        <w:rPr>
          <w:rFonts w:ascii="Times New Roman" w:hAnsi="Times New Roman" w:cs="Times New Roman"/>
          <w:sz w:val="28"/>
          <w:szCs w:val="28"/>
        </w:rPr>
        <w:t xml:space="preserve"> вместо </w:t>
      </w:r>
      <w:r w:rsidR="0070128D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nicht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nur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aber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auch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>”</w:t>
      </w:r>
      <w:r w:rsidRPr="00FE17DA">
        <w:rPr>
          <w:rFonts w:ascii="Times New Roman" w:hAnsi="Times New Roman" w:cs="Times New Roman"/>
          <w:sz w:val="28"/>
          <w:szCs w:val="28"/>
        </w:rPr>
        <w:t>;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A27851" w:rsidRPr="00FE17DA">
        <w:rPr>
          <w:rFonts w:ascii="Times New Roman" w:hAnsi="Times New Roman" w:cs="Times New Roman"/>
          <w:sz w:val="28"/>
          <w:szCs w:val="28"/>
        </w:rPr>
        <w:t>союз</w:t>
      </w:r>
      <w:r w:rsidR="0070128D" w:rsidRPr="00FE17DA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als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>”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 в значении «в качестве кого-либо» </w:t>
      </w:r>
      <w:proofErr w:type="gramStart"/>
      <w:r w:rsidR="00D67554" w:rsidRPr="00FE17DA">
        <w:rPr>
          <w:rFonts w:ascii="Times New Roman" w:hAnsi="Times New Roman" w:cs="Times New Roman"/>
          <w:sz w:val="28"/>
          <w:szCs w:val="28"/>
        </w:rPr>
        <w:t xml:space="preserve">заменяется </w:t>
      </w:r>
      <w:r w:rsidR="002D6238">
        <w:rPr>
          <w:rFonts w:ascii="Times New Roman" w:hAnsi="Times New Roman" w:cs="Times New Roman"/>
          <w:sz w:val="28"/>
          <w:szCs w:val="28"/>
        </w:rPr>
        <w:t>на союз</w:t>
      </w:r>
      <w:proofErr w:type="gram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wie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>”</w:t>
      </w:r>
      <w:r w:rsidR="00A27851" w:rsidRPr="00FE17DA">
        <w:rPr>
          <w:rFonts w:ascii="Times New Roman" w:hAnsi="Times New Roman" w:cs="Times New Roman"/>
          <w:sz w:val="28"/>
          <w:szCs w:val="28"/>
        </w:rPr>
        <w:t>, например, «как специалист в да</w:t>
      </w:r>
      <w:r w:rsidR="0070128D" w:rsidRPr="00FE17DA">
        <w:rPr>
          <w:rFonts w:ascii="Times New Roman" w:hAnsi="Times New Roman" w:cs="Times New Roman"/>
          <w:sz w:val="28"/>
          <w:szCs w:val="28"/>
        </w:rPr>
        <w:t>нной области …» – “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</w:rPr>
        <w:t>wie</w:t>
      </w:r>
      <w:proofErr w:type="spellEnd"/>
      <w:r w:rsidR="00A27851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851" w:rsidRPr="00FE17DA">
        <w:rPr>
          <w:rFonts w:ascii="Times New Roman" w:hAnsi="Times New Roman" w:cs="Times New Roman"/>
          <w:sz w:val="28"/>
          <w:szCs w:val="28"/>
        </w:rPr>
        <w:t>Fachma</w:t>
      </w:r>
      <w:r w:rsidR="0070128D" w:rsidRPr="00FE17DA">
        <w:rPr>
          <w:rFonts w:ascii="Times New Roman" w:hAnsi="Times New Roman" w:cs="Times New Roman"/>
          <w:sz w:val="28"/>
          <w:szCs w:val="28"/>
        </w:rPr>
        <w:t>nnin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diesem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28D" w:rsidRPr="00FE17DA">
        <w:rPr>
          <w:rFonts w:ascii="Times New Roman" w:hAnsi="Times New Roman" w:cs="Times New Roman"/>
          <w:sz w:val="28"/>
          <w:szCs w:val="28"/>
        </w:rPr>
        <w:t>Bereich</w:t>
      </w:r>
      <w:proofErr w:type="spellEnd"/>
      <w:r w:rsidR="0070128D" w:rsidRPr="00FE17DA">
        <w:rPr>
          <w:rFonts w:ascii="Times New Roman" w:hAnsi="Times New Roman" w:cs="Times New Roman"/>
          <w:sz w:val="28"/>
          <w:szCs w:val="28"/>
        </w:rPr>
        <w:t>”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) </w:t>
      </w:r>
      <w:r w:rsidR="001D3D3B">
        <w:rPr>
          <w:rFonts w:ascii="Times New Roman" w:hAnsi="Times New Roman" w:cs="Times New Roman"/>
          <w:sz w:val="28"/>
          <w:szCs w:val="28"/>
        </w:rPr>
        <w:t>[</w:t>
      </w:r>
      <w:r w:rsidR="001D3D3B" w:rsidRPr="001D3D3B">
        <w:rPr>
          <w:rFonts w:ascii="Times New Roman" w:hAnsi="Times New Roman" w:cs="Times New Roman"/>
          <w:sz w:val="28"/>
          <w:szCs w:val="28"/>
        </w:rPr>
        <w:t>8</w:t>
      </w:r>
      <w:r w:rsidR="000E7F71" w:rsidRPr="00FE17DA">
        <w:rPr>
          <w:rFonts w:ascii="Times New Roman" w:hAnsi="Times New Roman" w:cs="Times New Roman"/>
          <w:sz w:val="28"/>
          <w:szCs w:val="28"/>
        </w:rPr>
        <w:t>, с</w:t>
      </w:r>
      <w:r w:rsidR="00D67554" w:rsidRPr="00FE17DA">
        <w:rPr>
          <w:rFonts w:ascii="Times New Roman" w:hAnsi="Times New Roman" w:cs="Times New Roman"/>
          <w:sz w:val="28"/>
          <w:szCs w:val="28"/>
        </w:rPr>
        <w:t>. 202];</w:t>
      </w:r>
      <w:r w:rsidR="00A27851" w:rsidRPr="00FE1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851" w:rsidRPr="00FE17DA" w:rsidRDefault="002D6238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неправильное понимание </w:t>
      </w:r>
      <w:r>
        <w:rPr>
          <w:rFonts w:ascii="Times New Roman" w:hAnsi="Times New Roman" w:cs="Times New Roman"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созвучных с русскими, (</w:t>
      </w:r>
      <w:r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planieren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переводят как </w:t>
      </w:r>
      <w:r w:rsidRPr="00FE17DA">
        <w:rPr>
          <w:rFonts w:ascii="Times New Roman" w:hAnsi="Times New Roman" w:cs="Times New Roman"/>
          <w:sz w:val="28"/>
          <w:szCs w:val="28"/>
        </w:rPr>
        <w:t>«планировать»</w:t>
      </w:r>
      <w:r>
        <w:rPr>
          <w:rFonts w:ascii="Times New Roman" w:hAnsi="Times New Roman" w:cs="Times New Roman"/>
          <w:sz w:val="28"/>
          <w:szCs w:val="28"/>
        </w:rPr>
        <w:t xml:space="preserve"> вместо «выравнивать»).</w:t>
      </w:r>
    </w:p>
    <w:p w:rsidR="00CC01D2" w:rsidRPr="00FE17DA" w:rsidRDefault="00FB1CB8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Будут ли закрепляться или исчезать отдельные явления </w:t>
      </w:r>
      <w:r w:rsidR="00511DD8">
        <w:rPr>
          <w:rFonts w:ascii="Times New Roman" w:hAnsi="Times New Roman" w:cs="Times New Roman"/>
          <w:sz w:val="28"/>
          <w:szCs w:val="28"/>
        </w:rPr>
        <w:t>интерференции</w:t>
      </w:r>
      <w:r w:rsidRPr="00FE17DA">
        <w:rPr>
          <w:rFonts w:ascii="Times New Roman" w:hAnsi="Times New Roman" w:cs="Times New Roman"/>
          <w:sz w:val="28"/>
          <w:szCs w:val="28"/>
        </w:rPr>
        <w:t xml:space="preserve"> у </w:t>
      </w:r>
      <w:r w:rsidR="00CC01D2" w:rsidRPr="00FE17DA">
        <w:rPr>
          <w:rFonts w:ascii="Times New Roman" w:hAnsi="Times New Roman" w:cs="Times New Roman"/>
          <w:sz w:val="28"/>
          <w:szCs w:val="28"/>
        </w:rPr>
        <w:t>школьников</w:t>
      </w:r>
      <w:r w:rsidRPr="00FE17DA">
        <w:rPr>
          <w:rFonts w:ascii="Times New Roman" w:hAnsi="Times New Roman" w:cs="Times New Roman"/>
          <w:sz w:val="28"/>
          <w:szCs w:val="28"/>
        </w:rPr>
        <w:t>, зависит от различных факторов</w:t>
      </w:r>
      <w:r w:rsidR="00CC01D2" w:rsidRPr="00FE17DA">
        <w:rPr>
          <w:rFonts w:ascii="Times New Roman" w:hAnsi="Times New Roman" w:cs="Times New Roman"/>
          <w:sz w:val="28"/>
          <w:szCs w:val="28"/>
        </w:rPr>
        <w:t xml:space="preserve">, среди которых </w:t>
      </w:r>
      <w:r w:rsidRPr="00FE17DA">
        <w:rPr>
          <w:rFonts w:ascii="Times New Roman" w:hAnsi="Times New Roman" w:cs="Times New Roman"/>
          <w:sz w:val="28"/>
          <w:szCs w:val="28"/>
        </w:rPr>
        <w:t xml:space="preserve">индивидуальные языковые способности каждого из учащихся, </w:t>
      </w:r>
      <w:r w:rsidR="00511DD8" w:rsidRPr="00FE17DA">
        <w:rPr>
          <w:rFonts w:ascii="Times New Roman" w:hAnsi="Times New Roman" w:cs="Times New Roman"/>
          <w:sz w:val="28"/>
          <w:szCs w:val="28"/>
        </w:rPr>
        <w:t>анализ ошибок учеников</w:t>
      </w:r>
      <w:r w:rsidR="00511DD8">
        <w:rPr>
          <w:rFonts w:ascii="Times New Roman" w:hAnsi="Times New Roman" w:cs="Times New Roman"/>
          <w:sz w:val="28"/>
          <w:szCs w:val="28"/>
        </w:rPr>
        <w:t>,</w:t>
      </w:r>
      <w:r w:rsidR="00511DD8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Pr="00FE17DA">
        <w:rPr>
          <w:rFonts w:ascii="Times New Roman" w:hAnsi="Times New Roman" w:cs="Times New Roman"/>
          <w:sz w:val="28"/>
          <w:szCs w:val="28"/>
        </w:rPr>
        <w:t xml:space="preserve">прогнозирование и предупреждение учителем случаев </w:t>
      </w:r>
      <w:r w:rsidR="00511DD8">
        <w:rPr>
          <w:rFonts w:ascii="Times New Roman" w:hAnsi="Times New Roman" w:cs="Times New Roman"/>
          <w:sz w:val="28"/>
          <w:szCs w:val="28"/>
        </w:rPr>
        <w:t>негативного влияния одного языка на другой</w:t>
      </w:r>
      <w:r w:rsidRPr="00FE17DA">
        <w:rPr>
          <w:rFonts w:ascii="Times New Roman" w:hAnsi="Times New Roman" w:cs="Times New Roman"/>
          <w:sz w:val="28"/>
          <w:szCs w:val="28"/>
        </w:rPr>
        <w:t xml:space="preserve"> и другие. Важно с самого начала обращать внимание учащихся на существующие различия в общих категориях </w:t>
      </w:r>
      <w:r w:rsidR="00511DD8">
        <w:rPr>
          <w:rFonts w:ascii="Times New Roman" w:hAnsi="Times New Roman" w:cs="Times New Roman"/>
          <w:sz w:val="28"/>
          <w:szCs w:val="28"/>
        </w:rPr>
        <w:t>изучаемых языков</w:t>
      </w:r>
      <w:r w:rsidRPr="00FE17DA">
        <w:rPr>
          <w:rFonts w:ascii="Times New Roman" w:hAnsi="Times New Roman" w:cs="Times New Roman"/>
          <w:sz w:val="28"/>
          <w:szCs w:val="28"/>
        </w:rPr>
        <w:t xml:space="preserve">. Принцип сознательности способствует </w:t>
      </w:r>
      <w:r w:rsidR="00CC01D2" w:rsidRPr="00FE17DA">
        <w:rPr>
          <w:rFonts w:ascii="Times New Roman" w:hAnsi="Times New Roman" w:cs="Times New Roman"/>
          <w:sz w:val="28"/>
          <w:szCs w:val="28"/>
        </w:rPr>
        <w:t xml:space="preserve">предупреждению ошибок, </w:t>
      </w:r>
      <w:r w:rsidRPr="00FE17DA">
        <w:rPr>
          <w:rFonts w:ascii="Times New Roman" w:hAnsi="Times New Roman" w:cs="Times New Roman"/>
          <w:sz w:val="28"/>
          <w:szCs w:val="28"/>
        </w:rPr>
        <w:t>уменьшению отрицательного воздействия одной языковой системы на другую</w:t>
      </w:r>
      <w:r w:rsidR="00CC01D2" w:rsidRPr="00FE17DA">
        <w:rPr>
          <w:rFonts w:ascii="Times New Roman" w:hAnsi="Times New Roman" w:cs="Times New Roman"/>
          <w:sz w:val="28"/>
          <w:szCs w:val="28"/>
        </w:rPr>
        <w:t>.</w:t>
      </w:r>
    </w:p>
    <w:p w:rsidR="00BC1CAA" w:rsidRPr="00FE17DA" w:rsidRDefault="009E37BE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На основе всего вышеизложенного можно </w:t>
      </w:r>
      <w:r w:rsidR="001D5517" w:rsidRPr="00FE17DA">
        <w:rPr>
          <w:rFonts w:ascii="Times New Roman" w:hAnsi="Times New Roman" w:cs="Times New Roman"/>
          <w:sz w:val="28"/>
          <w:szCs w:val="28"/>
        </w:rPr>
        <w:t>предложить</w:t>
      </w:r>
      <w:r w:rsidRPr="00FE17DA">
        <w:rPr>
          <w:rFonts w:ascii="Times New Roman" w:hAnsi="Times New Roman" w:cs="Times New Roman"/>
          <w:sz w:val="28"/>
          <w:szCs w:val="28"/>
        </w:rPr>
        <w:t xml:space="preserve"> несколько советов, как помочь </w:t>
      </w:r>
      <w:r w:rsidR="00BF0492" w:rsidRPr="00FE17DA">
        <w:rPr>
          <w:rFonts w:ascii="Times New Roman" w:hAnsi="Times New Roman" w:cs="Times New Roman"/>
          <w:sz w:val="28"/>
          <w:szCs w:val="28"/>
        </w:rPr>
        <w:t>школьникам</w:t>
      </w:r>
      <w:r w:rsidRPr="00FE17DA">
        <w:rPr>
          <w:rFonts w:ascii="Times New Roman" w:hAnsi="Times New Roman" w:cs="Times New Roman"/>
          <w:sz w:val="28"/>
          <w:szCs w:val="28"/>
        </w:rPr>
        <w:t>, испытывающим трудности при изуче</w:t>
      </w:r>
      <w:r w:rsidR="00545B7C" w:rsidRPr="00FE17DA">
        <w:rPr>
          <w:rFonts w:ascii="Times New Roman" w:hAnsi="Times New Roman" w:cs="Times New Roman"/>
          <w:sz w:val="28"/>
          <w:szCs w:val="28"/>
        </w:rPr>
        <w:t>нии второго иностранного языка. Во-первых, с</w:t>
      </w:r>
      <w:r w:rsidRPr="00FE17DA">
        <w:rPr>
          <w:rFonts w:ascii="Times New Roman" w:hAnsi="Times New Roman" w:cs="Times New Roman"/>
          <w:sz w:val="28"/>
          <w:szCs w:val="28"/>
        </w:rPr>
        <w:t xml:space="preserve"> первых уроков необходимо мотивировать </w:t>
      </w:r>
      <w:r w:rsidR="00115E35" w:rsidRPr="00FE17DA">
        <w:rPr>
          <w:rFonts w:ascii="Times New Roman" w:hAnsi="Times New Roman" w:cs="Times New Roman"/>
          <w:sz w:val="28"/>
          <w:szCs w:val="28"/>
        </w:rPr>
        <w:t>учащихся</w:t>
      </w:r>
      <w:r w:rsidRPr="00FE17DA">
        <w:rPr>
          <w:rFonts w:ascii="Times New Roman" w:hAnsi="Times New Roman" w:cs="Times New Roman"/>
          <w:sz w:val="28"/>
          <w:szCs w:val="28"/>
        </w:rPr>
        <w:t xml:space="preserve">, </w:t>
      </w:r>
      <w:r w:rsidR="001D5517" w:rsidRPr="00FE17DA">
        <w:rPr>
          <w:rFonts w:ascii="Times New Roman" w:hAnsi="Times New Roman" w:cs="Times New Roman"/>
          <w:sz w:val="28"/>
          <w:szCs w:val="28"/>
        </w:rPr>
        <w:t>через беседу показать им</w:t>
      </w:r>
      <w:r w:rsidRPr="00FE17DA">
        <w:rPr>
          <w:rFonts w:ascii="Times New Roman" w:hAnsi="Times New Roman" w:cs="Times New Roman"/>
          <w:sz w:val="28"/>
          <w:szCs w:val="28"/>
        </w:rPr>
        <w:t xml:space="preserve"> все положительные стороны изучения </w:t>
      </w:r>
      <w:r w:rsidR="00115E35" w:rsidRPr="00FE17DA">
        <w:rPr>
          <w:rFonts w:ascii="Times New Roman" w:hAnsi="Times New Roman" w:cs="Times New Roman"/>
          <w:sz w:val="28"/>
          <w:szCs w:val="28"/>
        </w:rPr>
        <w:t>2ИЯ</w:t>
      </w:r>
      <w:r w:rsidRPr="00FE17DA">
        <w:rPr>
          <w:rFonts w:ascii="Times New Roman" w:hAnsi="Times New Roman" w:cs="Times New Roman"/>
          <w:sz w:val="28"/>
          <w:szCs w:val="28"/>
        </w:rPr>
        <w:t>,</w:t>
      </w:r>
      <w:r w:rsidR="001D5517" w:rsidRPr="00FE17DA">
        <w:rPr>
          <w:rFonts w:ascii="Times New Roman" w:hAnsi="Times New Roman" w:cs="Times New Roman"/>
          <w:sz w:val="28"/>
          <w:szCs w:val="28"/>
        </w:rPr>
        <w:t xml:space="preserve"> и изучаемого ими, в частности; и</w:t>
      </w:r>
      <w:r w:rsidRPr="00FE17DA">
        <w:rPr>
          <w:rFonts w:ascii="Times New Roman" w:hAnsi="Times New Roman" w:cs="Times New Roman"/>
          <w:sz w:val="28"/>
          <w:szCs w:val="28"/>
        </w:rPr>
        <w:t xml:space="preserve">спользовать материал </w:t>
      </w:r>
      <w:r w:rsidR="001D5517" w:rsidRPr="00FE17DA">
        <w:rPr>
          <w:rFonts w:ascii="Times New Roman" w:hAnsi="Times New Roman" w:cs="Times New Roman"/>
          <w:sz w:val="28"/>
          <w:szCs w:val="28"/>
        </w:rPr>
        <w:t xml:space="preserve">и задания </w:t>
      </w:r>
      <w:r w:rsidRPr="00FE17DA">
        <w:rPr>
          <w:rFonts w:ascii="Times New Roman" w:hAnsi="Times New Roman" w:cs="Times New Roman"/>
          <w:sz w:val="28"/>
          <w:szCs w:val="28"/>
        </w:rPr>
        <w:t xml:space="preserve">практического характера, например, </w:t>
      </w:r>
      <w:r w:rsidR="00115E35" w:rsidRPr="00FE17DA">
        <w:rPr>
          <w:rFonts w:ascii="Times New Roman" w:hAnsi="Times New Roman" w:cs="Times New Roman"/>
          <w:sz w:val="28"/>
          <w:szCs w:val="28"/>
        </w:rPr>
        <w:t>работа над проектами</w:t>
      </w:r>
      <w:r w:rsidR="001D5517" w:rsidRPr="00FE17DA">
        <w:rPr>
          <w:rFonts w:ascii="Times New Roman" w:hAnsi="Times New Roman" w:cs="Times New Roman"/>
          <w:sz w:val="28"/>
          <w:szCs w:val="28"/>
        </w:rPr>
        <w:t xml:space="preserve">; связать иностранный язык с бытом школьников, например, используя </w:t>
      </w:r>
      <w:r w:rsidRPr="00FE17DA">
        <w:rPr>
          <w:rFonts w:ascii="Times New Roman" w:hAnsi="Times New Roman" w:cs="Times New Roman"/>
          <w:sz w:val="28"/>
          <w:szCs w:val="28"/>
        </w:rPr>
        <w:t xml:space="preserve">такие задания, как «найдите слова на иностранном языке в своем </w:t>
      </w:r>
      <w:r w:rsidRPr="00FE17DA">
        <w:rPr>
          <w:rFonts w:ascii="Times New Roman" w:hAnsi="Times New Roman" w:cs="Times New Roman"/>
          <w:sz w:val="28"/>
          <w:szCs w:val="28"/>
        </w:rPr>
        <w:lastRenderedPageBreak/>
        <w:t xml:space="preserve">окружении (средства массовой информации, товары) и постарайтесь перевести их», «переведите выражения на иностранном языке, которые вы слышали в повседневной жизни». </w:t>
      </w:r>
    </w:p>
    <w:p w:rsidR="00BC1CAA" w:rsidRPr="00FE17DA" w:rsidRDefault="00CF0C75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Во-вторых, з</w:t>
      </w:r>
      <w:r w:rsidR="002B73E2" w:rsidRPr="00FE17DA">
        <w:rPr>
          <w:rFonts w:ascii="Times New Roman" w:hAnsi="Times New Roman" w:cs="Times New Roman"/>
          <w:sz w:val="28"/>
          <w:szCs w:val="28"/>
        </w:rPr>
        <w:t xml:space="preserve">адачи и упражнения должны быть ориентированы, прежде всего, на сравнение и обсуждение аналогий и </w:t>
      </w:r>
      <w:r w:rsidR="001D5517" w:rsidRPr="00FE17DA">
        <w:rPr>
          <w:rFonts w:ascii="Times New Roman" w:hAnsi="Times New Roman" w:cs="Times New Roman"/>
          <w:sz w:val="28"/>
          <w:szCs w:val="28"/>
        </w:rPr>
        <w:t>различий</w:t>
      </w:r>
      <w:r w:rsidR="002B73E2" w:rsidRPr="00FE17DA">
        <w:rPr>
          <w:rFonts w:ascii="Times New Roman" w:hAnsi="Times New Roman" w:cs="Times New Roman"/>
          <w:sz w:val="28"/>
          <w:szCs w:val="28"/>
        </w:rPr>
        <w:t>, цель которых – установить связи между родным языком, первым и вторым иностранным</w:t>
      </w:r>
      <w:r w:rsidR="001D5517" w:rsidRPr="00FE17DA">
        <w:rPr>
          <w:rFonts w:ascii="Times New Roman" w:hAnsi="Times New Roman" w:cs="Times New Roman"/>
          <w:sz w:val="28"/>
          <w:szCs w:val="28"/>
        </w:rPr>
        <w:t xml:space="preserve"> языками</w:t>
      </w:r>
      <w:r w:rsidR="002B73E2" w:rsidRPr="00FE17DA">
        <w:rPr>
          <w:rFonts w:ascii="Times New Roman" w:hAnsi="Times New Roman" w:cs="Times New Roman"/>
          <w:sz w:val="28"/>
          <w:szCs w:val="28"/>
        </w:rPr>
        <w:t xml:space="preserve">.  </w:t>
      </w:r>
      <w:r w:rsidR="009E37BE" w:rsidRPr="00FE17DA">
        <w:rPr>
          <w:rFonts w:ascii="Times New Roman" w:hAnsi="Times New Roman" w:cs="Times New Roman"/>
          <w:sz w:val="28"/>
          <w:szCs w:val="28"/>
        </w:rPr>
        <w:t>П</w:t>
      </w:r>
      <w:r w:rsidR="002B73E2" w:rsidRPr="00FE17DA">
        <w:rPr>
          <w:rFonts w:ascii="Times New Roman" w:hAnsi="Times New Roman" w:cs="Times New Roman"/>
          <w:sz w:val="28"/>
          <w:szCs w:val="28"/>
        </w:rPr>
        <w:t>олезно п</w:t>
      </w:r>
      <w:r w:rsidR="009E37BE" w:rsidRPr="00FE17DA">
        <w:rPr>
          <w:rFonts w:ascii="Times New Roman" w:hAnsi="Times New Roman" w:cs="Times New Roman"/>
          <w:sz w:val="28"/>
          <w:szCs w:val="28"/>
        </w:rPr>
        <w:t xml:space="preserve">рименять упражнения, направленные на усиление </w:t>
      </w:r>
      <w:proofErr w:type="spellStart"/>
      <w:r w:rsidR="009E37BE" w:rsidRPr="00FE17DA">
        <w:rPr>
          <w:rFonts w:ascii="Times New Roman" w:hAnsi="Times New Roman" w:cs="Times New Roman"/>
          <w:sz w:val="28"/>
          <w:szCs w:val="28"/>
        </w:rPr>
        <w:t>трансференции</w:t>
      </w:r>
      <w:proofErr w:type="spellEnd"/>
      <w:r w:rsidR="009E37BE" w:rsidRPr="00FE17DA">
        <w:rPr>
          <w:rFonts w:ascii="Times New Roman" w:hAnsi="Times New Roman" w:cs="Times New Roman"/>
          <w:sz w:val="28"/>
          <w:szCs w:val="28"/>
        </w:rPr>
        <w:t xml:space="preserve"> и уменьшение влияния интерференции, например, «используя знания </w:t>
      </w:r>
      <w:r w:rsidR="00115E35" w:rsidRPr="00FE17DA">
        <w:rPr>
          <w:rFonts w:ascii="Times New Roman" w:hAnsi="Times New Roman" w:cs="Times New Roman"/>
          <w:sz w:val="28"/>
          <w:szCs w:val="28"/>
        </w:rPr>
        <w:t>1ИЯ</w:t>
      </w:r>
      <w:r w:rsidR="009E37BE" w:rsidRPr="00FE17DA">
        <w:rPr>
          <w:rFonts w:ascii="Times New Roman" w:hAnsi="Times New Roman" w:cs="Times New Roman"/>
          <w:sz w:val="28"/>
          <w:szCs w:val="28"/>
        </w:rPr>
        <w:t xml:space="preserve">, догадайтесь о значении этого слова», </w:t>
      </w:r>
      <w:r w:rsidR="002B73E2" w:rsidRPr="00FE17DA">
        <w:rPr>
          <w:rFonts w:ascii="Times New Roman" w:hAnsi="Times New Roman" w:cs="Times New Roman"/>
          <w:sz w:val="28"/>
          <w:szCs w:val="28"/>
        </w:rPr>
        <w:t>«</w:t>
      </w:r>
      <w:r w:rsidR="009E37BE" w:rsidRPr="00FE17DA">
        <w:rPr>
          <w:rFonts w:ascii="Times New Roman" w:hAnsi="Times New Roman" w:cs="Times New Roman"/>
          <w:sz w:val="28"/>
          <w:szCs w:val="28"/>
        </w:rPr>
        <w:t xml:space="preserve">прослушайте эти слова и скажите, в чем их схожесть/различие», «выберите значения слова, которые </w:t>
      </w:r>
      <w:proofErr w:type="gramStart"/>
      <w:r w:rsidR="009E37BE" w:rsidRPr="00FE17DA">
        <w:rPr>
          <w:rFonts w:ascii="Times New Roman" w:hAnsi="Times New Roman" w:cs="Times New Roman"/>
          <w:sz w:val="28"/>
          <w:szCs w:val="28"/>
        </w:rPr>
        <w:t>совпадают</w:t>
      </w:r>
      <w:proofErr w:type="gramEnd"/>
      <w:r w:rsidR="009E37BE" w:rsidRPr="00FE17DA">
        <w:rPr>
          <w:rFonts w:ascii="Times New Roman" w:hAnsi="Times New Roman" w:cs="Times New Roman"/>
          <w:sz w:val="28"/>
          <w:szCs w:val="28"/>
        </w:rPr>
        <w:t xml:space="preserve">/различаются в двух иностранных языках», «используя знания </w:t>
      </w:r>
      <w:r w:rsidR="00115E35" w:rsidRPr="00FE17DA">
        <w:rPr>
          <w:rFonts w:ascii="Times New Roman" w:hAnsi="Times New Roman" w:cs="Times New Roman"/>
          <w:sz w:val="28"/>
          <w:szCs w:val="28"/>
        </w:rPr>
        <w:t>1ИЯ</w:t>
      </w:r>
      <w:r w:rsidR="009E37BE" w:rsidRPr="00FE17DA">
        <w:rPr>
          <w:rFonts w:ascii="Times New Roman" w:hAnsi="Times New Roman" w:cs="Times New Roman"/>
          <w:sz w:val="28"/>
          <w:szCs w:val="28"/>
        </w:rPr>
        <w:t xml:space="preserve">, попробуйте сформулировать грамматическое правило». </w:t>
      </w:r>
    </w:p>
    <w:p w:rsidR="002B73E2" w:rsidRPr="00FE17DA" w:rsidRDefault="00705764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Сознательно применять приобретенные знания английского языка при изучении немецкого означает понимать</w:t>
      </w:r>
      <w:r w:rsidR="002B3AE9" w:rsidRPr="00FE17DA">
        <w:rPr>
          <w:rFonts w:ascii="Times New Roman" w:hAnsi="Times New Roman" w:cs="Times New Roman"/>
          <w:sz w:val="28"/>
          <w:szCs w:val="28"/>
        </w:rPr>
        <w:t xml:space="preserve"> новый элемент немецкого языка</w:t>
      </w:r>
      <w:r w:rsidRPr="00FE17DA">
        <w:rPr>
          <w:rFonts w:ascii="Times New Roman" w:hAnsi="Times New Roman" w:cs="Times New Roman"/>
          <w:sz w:val="28"/>
          <w:szCs w:val="28"/>
        </w:rPr>
        <w:t>, используя опыт распознавания соответствующего феномена в английском. Процесс проведения аналогий между языками называют «</w:t>
      </w:r>
      <w:proofErr w:type="gramStart"/>
      <w:r w:rsidRPr="00FE17DA">
        <w:rPr>
          <w:rFonts w:ascii="Times New Roman" w:hAnsi="Times New Roman" w:cs="Times New Roman"/>
          <w:sz w:val="28"/>
          <w:szCs w:val="28"/>
        </w:rPr>
        <w:t>Аг</w:t>
      </w:r>
      <w:r w:rsidR="0003163A" w:rsidRPr="00FE17DA">
        <w:rPr>
          <w:rFonts w:ascii="Times New Roman" w:hAnsi="Times New Roman" w:cs="Times New Roman"/>
          <w:sz w:val="28"/>
          <w:szCs w:val="28"/>
        </w:rPr>
        <w:t>а-эффектом</w:t>
      </w:r>
      <w:proofErr w:type="gramEnd"/>
      <w:r w:rsidR="00545B7C" w:rsidRPr="00FE17DA">
        <w:rPr>
          <w:rFonts w:ascii="Times New Roman" w:hAnsi="Times New Roman" w:cs="Times New Roman"/>
          <w:sz w:val="28"/>
          <w:szCs w:val="28"/>
        </w:rPr>
        <w:t>» (“</w:t>
      </w:r>
      <w:proofErr w:type="spellStart"/>
      <w:r w:rsidR="00545B7C" w:rsidRPr="00FE17DA">
        <w:rPr>
          <w:rFonts w:ascii="Times New Roman" w:hAnsi="Times New Roman" w:cs="Times New Roman"/>
          <w:sz w:val="28"/>
          <w:szCs w:val="28"/>
        </w:rPr>
        <w:t>Aha-Effekt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>”</w:t>
      </w:r>
      <w:r w:rsidR="0003163A" w:rsidRPr="00FE17DA">
        <w:rPr>
          <w:rFonts w:ascii="Times New Roman" w:hAnsi="Times New Roman" w:cs="Times New Roman"/>
          <w:sz w:val="28"/>
          <w:szCs w:val="28"/>
        </w:rPr>
        <w:t>) [</w:t>
      </w:r>
      <w:r w:rsidR="001D3D3B" w:rsidRPr="001D3D3B">
        <w:rPr>
          <w:rFonts w:ascii="Times New Roman" w:hAnsi="Times New Roman" w:cs="Times New Roman"/>
          <w:sz w:val="28"/>
          <w:szCs w:val="28"/>
        </w:rPr>
        <w:t>3</w:t>
      </w:r>
      <w:r w:rsidR="000E7F71" w:rsidRPr="00FE17DA">
        <w:rPr>
          <w:rFonts w:ascii="Times New Roman" w:hAnsi="Times New Roman" w:cs="Times New Roman"/>
          <w:sz w:val="28"/>
          <w:szCs w:val="28"/>
        </w:rPr>
        <w:t>, с</w:t>
      </w:r>
      <w:r w:rsidR="006877E4" w:rsidRPr="00FE17DA">
        <w:rPr>
          <w:rFonts w:ascii="Times New Roman" w:hAnsi="Times New Roman" w:cs="Times New Roman"/>
          <w:sz w:val="28"/>
          <w:szCs w:val="28"/>
        </w:rPr>
        <w:t>. 101</w:t>
      </w:r>
      <w:r w:rsidRPr="00FE17DA">
        <w:rPr>
          <w:rFonts w:ascii="Times New Roman" w:hAnsi="Times New Roman" w:cs="Times New Roman"/>
          <w:sz w:val="28"/>
          <w:szCs w:val="28"/>
        </w:rPr>
        <w:t>].</w:t>
      </w:r>
    </w:p>
    <w:p w:rsidR="002B73E2" w:rsidRPr="00FE17DA" w:rsidRDefault="00705764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Возьмем для примера немецкое слово </w:t>
      </w:r>
      <w:r w:rsidR="00545B7C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Werk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>”</w:t>
      </w:r>
      <w:r w:rsidRPr="00FE17DA">
        <w:rPr>
          <w:rFonts w:ascii="Times New Roman" w:hAnsi="Times New Roman" w:cs="Times New Roman"/>
          <w:sz w:val="28"/>
          <w:szCs w:val="28"/>
        </w:rPr>
        <w:t>. Ученики з</w:t>
      </w:r>
      <w:r w:rsidR="00545B7C" w:rsidRPr="00FE17DA">
        <w:rPr>
          <w:rFonts w:ascii="Times New Roman" w:hAnsi="Times New Roman" w:cs="Times New Roman"/>
          <w:sz w:val="28"/>
          <w:szCs w:val="28"/>
        </w:rPr>
        <w:t>нают похожее английское слово “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work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>”</w:t>
      </w:r>
      <w:r w:rsidRPr="00FE17DA">
        <w:rPr>
          <w:rFonts w:ascii="Times New Roman" w:hAnsi="Times New Roman" w:cs="Times New Roman"/>
          <w:sz w:val="28"/>
          <w:szCs w:val="28"/>
        </w:rPr>
        <w:t xml:space="preserve">. Что значит немецкое слово, если оно означает процесс труда (Ага!). Скорее всего, оно будет иметь такое же значение. Подтвердится ли это предположение, можно убедиться лишь тогда, когда проверим это слово в соответствующем контексте. </w:t>
      </w:r>
    </w:p>
    <w:p w:rsidR="002B73E2" w:rsidRPr="00FE17DA" w:rsidRDefault="004B0118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Психологи установили, что новый материал </w:t>
      </w:r>
      <w:r w:rsidR="00705764" w:rsidRPr="00FE17DA">
        <w:rPr>
          <w:rFonts w:ascii="Times New Roman" w:hAnsi="Times New Roman" w:cs="Times New Roman"/>
          <w:sz w:val="28"/>
          <w:szCs w:val="28"/>
        </w:rPr>
        <w:t>только тогда хорошо запоминаетс</w:t>
      </w:r>
      <w:r w:rsidR="002B73E2" w:rsidRPr="00FE17DA">
        <w:rPr>
          <w:rFonts w:ascii="Times New Roman" w:hAnsi="Times New Roman" w:cs="Times New Roman"/>
          <w:sz w:val="28"/>
          <w:szCs w:val="28"/>
        </w:rPr>
        <w:t xml:space="preserve">я, </w:t>
      </w:r>
      <w:r w:rsidR="00F524A3" w:rsidRPr="00FE17DA">
        <w:rPr>
          <w:rFonts w:ascii="Times New Roman" w:hAnsi="Times New Roman" w:cs="Times New Roman"/>
          <w:sz w:val="28"/>
          <w:szCs w:val="28"/>
        </w:rPr>
        <w:t>когда</w:t>
      </w:r>
      <w:r w:rsidR="002B73E2" w:rsidRPr="00FE17DA">
        <w:rPr>
          <w:rFonts w:ascii="Times New Roman" w:hAnsi="Times New Roman" w:cs="Times New Roman"/>
          <w:sz w:val="28"/>
          <w:szCs w:val="28"/>
        </w:rPr>
        <w:t xml:space="preserve"> его можно связать с чем-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то уже </w:t>
      </w:r>
      <w:r w:rsidR="00F524A3" w:rsidRPr="00FE17DA">
        <w:rPr>
          <w:rFonts w:ascii="Times New Roman" w:hAnsi="Times New Roman" w:cs="Times New Roman"/>
          <w:sz w:val="28"/>
          <w:szCs w:val="28"/>
        </w:rPr>
        <w:t>знакомым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. В изучении иностранного языка это касается, прежде всего, </w:t>
      </w:r>
      <w:r w:rsidR="00F524A3" w:rsidRPr="00FE17DA">
        <w:rPr>
          <w:rFonts w:ascii="Times New Roman" w:hAnsi="Times New Roman" w:cs="Times New Roman"/>
          <w:sz w:val="28"/>
          <w:szCs w:val="28"/>
        </w:rPr>
        <w:t>лексики</w:t>
      </w:r>
      <w:r w:rsidR="00705764" w:rsidRPr="00FE17DA">
        <w:rPr>
          <w:rFonts w:ascii="Times New Roman" w:hAnsi="Times New Roman" w:cs="Times New Roman"/>
          <w:sz w:val="28"/>
          <w:szCs w:val="28"/>
        </w:rPr>
        <w:t>: очень</w:t>
      </w:r>
      <w:r w:rsidR="00F524A3" w:rsidRPr="00FE17DA">
        <w:rPr>
          <w:rFonts w:ascii="Times New Roman" w:hAnsi="Times New Roman" w:cs="Times New Roman"/>
          <w:sz w:val="28"/>
          <w:szCs w:val="28"/>
        </w:rPr>
        <w:t xml:space="preserve"> неэффективно изучать новые слова, зазубривая их 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без контекста. </w:t>
      </w:r>
    </w:p>
    <w:p w:rsidR="00511DD8" w:rsidRDefault="00705764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E17DA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Гуфейзен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 (1994) составила два списка слов, похожих в немецком и в английском языке и понятных</w:t>
      </w:r>
      <w:r w:rsidR="0003163A" w:rsidRPr="00FE17DA">
        <w:rPr>
          <w:rFonts w:ascii="Times New Roman" w:hAnsi="Times New Roman" w:cs="Times New Roman"/>
          <w:sz w:val="28"/>
          <w:szCs w:val="28"/>
        </w:rPr>
        <w:t xml:space="preserve"> ученикам</w:t>
      </w:r>
      <w:r w:rsidR="00F524A3" w:rsidRPr="00FE17DA">
        <w:rPr>
          <w:rFonts w:ascii="Times New Roman" w:hAnsi="Times New Roman" w:cs="Times New Roman"/>
          <w:sz w:val="28"/>
          <w:szCs w:val="28"/>
        </w:rPr>
        <w:t>: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F524A3" w:rsidRPr="00FE17DA">
        <w:rPr>
          <w:rFonts w:ascii="Times New Roman" w:hAnsi="Times New Roman" w:cs="Times New Roman"/>
          <w:sz w:val="28"/>
          <w:szCs w:val="28"/>
        </w:rPr>
        <w:t>перечень пар слов в алфавитном порядке, значение которых в английском и немецком языках одинаковы или близки, и перечень слов, упорядоченный по понятиям общим (пространство, время, количество, качество и т.п.) или специфическим (тематические поля – окружающий мир, проживание, покупки, работа, свободное время, здоров</w:t>
      </w:r>
      <w:r w:rsidR="001D3D3B">
        <w:rPr>
          <w:rFonts w:ascii="Times New Roman" w:hAnsi="Times New Roman" w:cs="Times New Roman"/>
          <w:sz w:val="28"/>
          <w:szCs w:val="28"/>
        </w:rPr>
        <w:t>ье, болезни</w:t>
      </w:r>
      <w:proofErr w:type="gramEnd"/>
      <w:r w:rsidR="001D3D3B">
        <w:rPr>
          <w:rFonts w:ascii="Times New Roman" w:hAnsi="Times New Roman" w:cs="Times New Roman"/>
          <w:sz w:val="28"/>
          <w:szCs w:val="28"/>
        </w:rPr>
        <w:t>, обучения и т.д.) [</w:t>
      </w:r>
      <w:r w:rsidR="001D3D3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0E7F71" w:rsidRPr="00FE17DA">
        <w:rPr>
          <w:rFonts w:ascii="Times New Roman" w:hAnsi="Times New Roman" w:cs="Times New Roman"/>
          <w:sz w:val="28"/>
          <w:szCs w:val="28"/>
        </w:rPr>
        <w:t>, с</w:t>
      </w:r>
      <w:r w:rsidR="00F524A3" w:rsidRPr="00FE17DA">
        <w:rPr>
          <w:rFonts w:ascii="Times New Roman" w:hAnsi="Times New Roman" w:cs="Times New Roman"/>
          <w:sz w:val="28"/>
          <w:szCs w:val="28"/>
        </w:rPr>
        <w:t xml:space="preserve">. 52]. </w:t>
      </w:r>
      <w:r w:rsidRPr="00FE17DA">
        <w:rPr>
          <w:rFonts w:ascii="Times New Roman" w:hAnsi="Times New Roman" w:cs="Times New Roman"/>
          <w:sz w:val="28"/>
          <w:szCs w:val="28"/>
        </w:rPr>
        <w:t xml:space="preserve">В обеих группах систематизируется </w:t>
      </w:r>
      <w:r w:rsidR="00F524A3" w:rsidRPr="00FE17DA">
        <w:rPr>
          <w:rFonts w:ascii="Times New Roman" w:hAnsi="Times New Roman" w:cs="Times New Roman"/>
          <w:sz w:val="28"/>
          <w:szCs w:val="28"/>
        </w:rPr>
        <w:t xml:space="preserve">лексика </w:t>
      </w:r>
      <w:r w:rsidRPr="00FE17DA">
        <w:rPr>
          <w:rFonts w:ascii="Times New Roman" w:hAnsi="Times New Roman" w:cs="Times New Roman"/>
          <w:sz w:val="28"/>
          <w:szCs w:val="28"/>
        </w:rPr>
        <w:t xml:space="preserve">для изучения на начальном этапе. </w:t>
      </w:r>
      <w:r w:rsidR="00F524A3" w:rsidRPr="00FE17DA">
        <w:rPr>
          <w:rFonts w:ascii="Times New Roman" w:hAnsi="Times New Roman" w:cs="Times New Roman"/>
          <w:sz w:val="28"/>
          <w:szCs w:val="28"/>
        </w:rPr>
        <w:t xml:space="preserve">Эти списки можно использовать для быстрого обогащения лексикона школьников. Также их </w:t>
      </w:r>
      <w:r w:rsidRPr="00FE17DA">
        <w:rPr>
          <w:rFonts w:ascii="Times New Roman" w:hAnsi="Times New Roman" w:cs="Times New Roman"/>
          <w:sz w:val="28"/>
          <w:szCs w:val="28"/>
        </w:rPr>
        <w:t>можно сделать самостоятельно на уроке при изучении л</w:t>
      </w:r>
      <w:r w:rsidR="00F524A3" w:rsidRPr="00FE17DA">
        <w:rPr>
          <w:rFonts w:ascii="Times New Roman" w:hAnsi="Times New Roman" w:cs="Times New Roman"/>
          <w:sz w:val="28"/>
          <w:szCs w:val="28"/>
        </w:rPr>
        <w:t>юбой темы: ученики</w:t>
      </w:r>
      <w:r w:rsidRPr="00FE17DA">
        <w:rPr>
          <w:rFonts w:ascii="Times New Roman" w:hAnsi="Times New Roman" w:cs="Times New Roman"/>
          <w:sz w:val="28"/>
          <w:szCs w:val="28"/>
        </w:rPr>
        <w:t xml:space="preserve"> выписывают </w:t>
      </w:r>
      <w:r w:rsidR="00F524A3" w:rsidRPr="00FE17DA">
        <w:rPr>
          <w:rFonts w:ascii="Times New Roman" w:hAnsi="Times New Roman" w:cs="Times New Roman"/>
          <w:sz w:val="28"/>
          <w:szCs w:val="28"/>
        </w:rPr>
        <w:t>немецкий, английский и русский варианты слов по определенной теме</w:t>
      </w:r>
      <w:r w:rsidR="000E7F71" w:rsidRPr="00FE17DA">
        <w:rPr>
          <w:rFonts w:ascii="Times New Roman" w:hAnsi="Times New Roman" w:cs="Times New Roman"/>
          <w:sz w:val="28"/>
          <w:szCs w:val="28"/>
        </w:rPr>
        <w:t>,</w:t>
      </w:r>
      <w:r w:rsidR="00F524A3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0E7F71" w:rsidRPr="00FE17DA"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 w:rsidR="000E7F71" w:rsidRPr="00FE17DA">
        <w:rPr>
          <w:rFonts w:ascii="Times New Roman" w:hAnsi="Times New Roman" w:cs="Times New Roman"/>
          <w:sz w:val="28"/>
          <w:szCs w:val="28"/>
        </w:rPr>
        <w:t>das</w:t>
      </w:r>
      <w:proofErr w:type="spellEnd"/>
      <w:r w:rsidR="000E7F71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71" w:rsidRPr="00FE17DA">
        <w:rPr>
          <w:rFonts w:ascii="Times New Roman" w:hAnsi="Times New Roman" w:cs="Times New Roman"/>
          <w:sz w:val="28"/>
          <w:szCs w:val="28"/>
        </w:rPr>
        <w:t>Haar</w:t>
      </w:r>
      <w:proofErr w:type="spellEnd"/>
      <w:r w:rsidR="000E7F71" w:rsidRPr="00FE17D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E7F71" w:rsidRPr="00FE17DA">
        <w:rPr>
          <w:rFonts w:ascii="Times New Roman" w:hAnsi="Times New Roman" w:cs="Times New Roman"/>
          <w:sz w:val="28"/>
          <w:szCs w:val="28"/>
        </w:rPr>
        <w:t>hair</w:t>
      </w:r>
      <w:proofErr w:type="spellEnd"/>
      <w:r w:rsidR="000E7F71" w:rsidRPr="00FE17DA">
        <w:rPr>
          <w:rFonts w:ascii="Times New Roman" w:hAnsi="Times New Roman" w:cs="Times New Roman"/>
          <w:sz w:val="28"/>
          <w:szCs w:val="28"/>
        </w:rPr>
        <w:t xml:space="preserve"> – волосы, </w:t>
      </w:r>
      <w:proofErr w:type="spellStart"/>
      <w:r w:rsidR="000E7F71" w:rsidRPr="00FE17DA">
        <w:rPr>
          <w:rFonts w:ascii="Times New Roman" w:hAnsi="Times New Roman" w:cs="Times New Roman"/>
          <w:sz w:val="28"/>
          <w:szCs w:val="28"/>
        </w:rPr>
        <w:t>das</w:t>
      </w:r>
      <w:proofErr w:type="spellEnd"/>
      <w:r w:rsidR="000E7F71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71" w:rsidRPr="00FE17DA">
        <w:rPr>
          <w:rFonts w:ascii="Times New Roman" w:hAnsi="Times New Roman" w:cs="Times New Roman"/>
          <w:sz w:val="28"/>
          <w:szCs w:val="28"/>
        </w:rPr>
        <w:t>Wasser</w:t>
      </w:r>
      <w:proofErr w:type="spellEnd"/>
      <w:r w:rsidR="000E7F71" w:rsidRPr="00FE17D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E7F71" w:rsidRPr="00FE17DA">
        <w:rPr>
          <w:rFonts w:ascii="Times New Roman" w:hAnsi="Times New Roman" w:cs="Times New Roman"/>
          <w:sz w:val="28"/>
          <w:szCs w:val="28"/>
        </w:rPr>
        <w:t>water</w:t>
      </w:r>
      <w:proofErr w:type="spellEnd"/>
      <w:r w:rsidR="000E7F71" w:rsidRPr="00FE17DA">
        <w:rPr>
          <w:rFonts w:ascii="Times New Roman" w:hAnsi="Times New Roman" w:cs="Times New Roman"/>
          <w:sz w:val="28"/>
          <w:szCs w:val="28"/>
        </w:rPr>
        <w:t xml:space="preserve"> – вода, </w:t>
      </w:r>
      <w:proofErr w:type="spellStart"/>
      <w:r w:rsidR="000E7F71" w:rsidRPr="00FE17DA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="000E7F71" w:rsidRPr="00FE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F71" w:rsidRPr="00FE17DA">
        <w:rPr>
          <w:rFonts w:ascii="Times New Roman" w:hAnsi="Times New Roman" w:cs="Times New Roman"/>
          <w:sz w:val="28"/>
          <w:szCs w:val="28"/>
        </w:rPr>
        <w:t>Idee</w:t>
      </w:r>
      <w:proofErr w:type="spellEnd"/>
      <w:r w:rsidR="000E7F71" w:rsidRPr="00FE17DA">
        <w:rPr>
          <w:rFonts w:ascii="Times New Roman" w:hAnsi="Times New Roman" w:cs="Times New Roman"/>
          <w:sz w:val="28"/>
          <w:szCs w:val="28"/>
        </w:rPr>
        <w:t xml:space="preserve"> –</w:t>
      </w:r>
      <w:r w:rsidR="00511D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DD8">
        <w:rPr>
          <w:rFonts w:ascii="Times New Roman" w:hAnsi="Times New Roman" w:cs="Times New Roman"/>
          <w:sz w:val="28"/>
          <w:szCs w:val="28"/>
        </w:rPr>
        <w:t>idea</w:t>
      </w:r>
      <w:proofErr w:type="spellEnd"/>
      <w:r w:rsidR="00511DD8">
        <w:rPr>
          <w:rFonts w:ascii="Times New Roman" w:hAnsi="Times New Roman" w:cs="Times New Roman"/>
          <w:sz w:val="28"/>
          <w:szCs w:val="28"/>
        </w:rPr>
        <w:t xml:space="preserve"> – идея, </w:t>
      </w:r>
      <w:proofErr w:type="spellStart"/>
      <w:r w:rsidR="00511DD8">
        <w:rPr>
          <w:rFonts w:ascii="Times New Roman" w:hAnsi="Times New Roman" w:cs="Times New Roman"/>
          <w:sz w:val="28"/>
          <w:szCs w:val="28"/>
        </w:rPr>
        <w:t>kann</w:t>
      </w:r>
      <w:proofErr w:type="spellEnd"/>
      <w:r w:rsidR="00511DD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11DD8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="00511DD8">
        <w:rPr>
          <w:rFonts w:ascii="Times New Roman" w:hAnsi="Times New Roman" w:cs="Times New Roman"/>
          <w:sz w:val="28"/>
          <w:szCs w:val="28"/>
        </w:rPr>
        <w:t xml:space="preserve"> – могу</w:t>
      </w:r>
      <w:r w:rsidRPr="00FE17DA">
        <w:rPr>
          <w:rFonts w:ascii="Times New Roman" w:hAnsi="Times New Roman" w:cs="Times New Roman"/>
          <w:sz w:val="28"/>
          <w:szCs w:val="28"/>
        </w:rPr>
        <w:t xml:space="preserve">. </w:t>
      </w:r>
      <w:r w:rsidR="00F524A3" w:rsidRPr="00FE17DA">
        <w:rPr>
          <w:rFonts w:ascii="Times New Roman" w:hAnsi="Times New Roman" w:cs="Times New Roman"/>
          <w:sz w:val="28"/>
          <w:szCs w:val="28"/>
        </w:rPr>
        <w:t>Это делается для того</w:t>
      </w:r>
      <w:r w:rsidRPr="00FE17DA">
        <w:rPr>
          <w:rFonts w:ascii="Times New Roman" w:hAnsi="Times New Roman" w:cs="Times New Roman"/>
          <w:sz w:val="28"/>
          <w:szCs w:val="28"/>
        </w:rPr>
        <w:t xml:space="preserve">, чтобы связать в сознании </w:t>
      </w:r>
      <w:r w:rsidRPr="00FE17DA">
        <w:rPr>
          <w:rFonts w:ascii="Times New Roman" w:hAnsi="Times New Roman" w:cs="Times New Roman"/>
          <w:sz w:val="28"/>
          <w:szCs w:val="28"/>
        </w:rPr>
        <w:lastRenderedPageBreak/>
        <w:t xml:space="preserve">учащихся </w:t>
      </w:r>
      <w:r w:rsidR="00F524A3" w:rsidRPr="00FE17DA"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FE17DA">
        <w:rPr>
          <w:rFonts w:ascii="Times New Roman" w:hAnsi="Times New Roman" w:cs="Times New Roman"/>
          <w:sz w:val="28"/>
          <w:szCs w:val="28"/>
        </w:rPr>
        <w:t xml:space="preserve">во всех языках, поскольку таким способом их лучше всего можно хранить в памяти, вспоминать и активизировать. </w:t>
      </w:r>
    </w:p>
    <w:p w:rsidR="002B73E2" w:rsidRPr="00FE17DA" w:rsidRDefault="00511DD8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Такие списки можно совмещать с </w:t>
      </w:r>
      <w:r w:rsidR="00705764" w:rsidRPr="00FE17DA">
        <w:rPr>
          <w:rFonts w:ascii="Times New Roman" w:hAnsi="Times New Roman" w:cs="Times New Roman"/>
          <w:sz w:val="28"/>
          <w:szCs w:val="28"/>
        </w:rPr>
        <w:t>различны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 способ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 запоминания: </w:t>
      </w:r>
    </w:p>
    <w:p w:rsidR="00084BF9" w:rsidRPr="00FE17DA" w:rsidRDefault="00511DD8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Визуальная опора (</w:t>
      </w:r>
      <w:r w:rsidR="00084BF9" w:rsidRPr="00FE17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спользование</w:t>
      </w:r>
      <w:r w:rsidR="007F36EC">
        <w:rPr>
          <w:rFonts w:ascii="Times New Roman" w:hAnsi="Times New Roman" w:cs="Times New Roman"/>
          <w:sz w:val="28"/>
          <w:szCs w:val="28"/>
        </w:rPr>
        <w:t xml:space="preserve"> рисунков или фотографий, подписанных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 двумя языками</w:t>
      </w:r>
      <w:r w:rsidR="007F36EC">
        <w:rPr>
          <w:rFonts w:ascii="Times New Roman" w:hAnsi="Times New Roman" w:cs="Times New Roman"/>
          <w:sz w:val="28"/>
          <w:szCs w:val="28"/>
        </w:rPr>
        <w:t>)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. Так можно </w:t>
      </w:r>
      <w:proofErr w:type="spellStart"/>
      <w:r w:rsidR="00705764" w:rsidRPr="00FE17DA">
        <w:rPr>
          <w:rFonts w:ascii="Times New Roman" w:hAnsi="Times New Roman" w:cs="Times New Roman"/>
          <w:sz w:val="28"/>
          <w:szCs w:val="28"/>
        </w:rPr>
        <w:t>семантизировать</w:t>
      </w:r>
      <w:proofErr w:type="spellEnd"/>
      <w:r w:rsidR="00705764" w:rsidRPr="00FE17DA">
        <w:rPr>
          <w:rFonts w:ascii="Times New Roman" w:hAnsi="Times New Roman" w:cs="Times New Roman"/>
          <w:sz w:val="28"/>
          <w:szCs w:val="28"/>
        </w:rPr>
        <w:t xml:space="preserve"> лексику к темам «Квартира», «Город»</w:t>
      </w:r>
      <w:r w:rsidR="00084BF9" w:rsidRPr="00FE17DA">
        <w:rPr>
          <w:rFonts w:ascii="Times New Roman" w:hAnsi="Times New Roman" w:cs="Times New Roman"/>
          <w:sz w:val="28"/>
          <w:szCs w:val="28"/>
        </w:rPr>
        <w:t xml:space="preserve">, «Животные» </w:t>
      </w:r>
      <w:r w:rsidR="0003163A" w:rsidRPr="00FE17DA">
        <w:rPr>
          <w:rFonts w:ascii="Times New Roman" w:hAnsi="Times New Roman" w:cs="Times New Roman"/>
          <w:sz w:val="28"/>
          <w:szCs w:val="28"/>
        </w:rPr>
        <w:t>и другие [</w:t>
      </w:r>
      <w:r w:rsidR="001D3D3B" w:rsidRPr="001D3D3B">
        <w:rPr>
          <w:rFonts w:ascii="Times New Roman" w:hAnsi="Times New Roman" w:cs="Times New Roman"/>
          <w:sz w:val="28"/>
          <w:szCs w:val="28"/>
        </w:rPr>
        <w:t>7</w:t>
      </w:r>
      <w:r w:rsidR="000E7F71" w:rsidRPr="00FE17DA">
        <w:rPr>
          <w:rFonts w:ascii="Times New Roman" w:hAnsi="Times New Roman" w:cs="Times New Roman"/>
          <w:sz w:val="28"/>
          <w:szCs w:val="28"/>
        </w:rPr>
        <w:t>, с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. 47]. </w:t>
      </w:r>
    </w:p>
    <w:p w:rsidR="00084BF9" w:rsidRPr="00FE17DA" w:rsidRDefault="00084BF9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Составление схем. 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Общие понятия часто образуют системы, известные учащимся из родного языка, которые помогают параллельно </w:t>
      </w:r>
      <w:r w:rsidR="007F36EC">
        <w:rPr>
          <w:rFonts w:ascii="Times New Roman" w:hAnsi="Times New Roman" w:cs="Times New Roman"/>
          <w:sz w:val="28"/>
          <w:szCs w:val="28"/>
        </w:rPr>
        <w:t>выделять лексику в двух языках (</w:t>
      </w:r>
      <w:r w:rsidR="00705764" w:rsidRPr="00FE17DA">
        <w:rPr>
          <w:rFonts w:ascii="Times New Roman" w:hAnsi="Times New Roman" w:cs="Times New Roman"/>
          <w:sz w:val="28"/>
          <w:szCs w:val="28"/>
        </w:rPr>
        <w:t>числа, стороны горизонта, меры длины, веса, времени</w:t>
      </w:r>
      <w:r w:rsidRPr="00FE17DA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="007F36EC">
        <w:rPr>
          <w:rFonts w:ascii="Times New Roman" w:hAnsi="Times New Roman" w:cs="Times New Roman"/>
          <w:sz w:val="28"/>
          <w:szCs w:val="28"/>
        </w:rPr>
        <w:t>)</w:t>
      </w:r>
      <w:r w:rsidRPr="00FE17DA">
        <w:rPr>
          <w:rFonts w:ascii="Times New Roman" w:hAnsi="Times New Roman" w:cs="Times New Roman"/>
          <w:sz w:val="28"/>
          <w:szCs w:val="28"/>
        </w:rPr>
        <w:t>.</w:t>
      </w:r>
    </w:p>
    <w:p w:rsidR="002B73E2" w:rsidRPr="00FE17DA" w:rsidRDefault="00084BF9" w:rsidP="00193755">
      <w:pPr>
        <w:pStyle w:val="ab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Обратное значение. </w:t>
      </w:r>
      <w:r w:rsidR="00433DEF" w:rsidRPr="00FE17DA">
        <w:rPr>
          <w:rFonts w:ascii="Times New Roman" w:hAnsi="Times New Roman" w:cs="Times New Roman"/>
          <w:sz w:val="28"/>
          <w:szCs w:val="28"/>
        </w:rPr>
        <w:t>Пары антонимов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 запоминаются легче, чем слова </w:t>
      </w:r>
      <w:r w:rsidR="00433DEF" w:rsidRPr="00FE17DA">
        <w:rPr>
          <w:rFonts w:ascii="Times New Roman" w:hAnsi="Times New Roman" w:cs="Times New Roman"/>
          <w:sz w:val="28"/>
          <w:szCs w:val="28"/>
        </w:rPr>
        <w:t>по отдельности</w:t>
      </w:r>
      <w:r w:rsidR="0003163A" w:rsidRPr="00FE17DA">
        <w:rPr>
          <w:rFonts w:ascii="Times New Roman" w:hAnsi="Times New Roman" w:cs="Times New Roman"/>
          <w:sz w:val="28"/>
          <w:szCs w:val="28"/>
        </w:rPr>
        <w:t xml:space="preserve"> [</w:t>
      </w:r>
      <w:r w:rsidR="001D3D3B" w:rsidRPr="001D3D3B">
        <w:rPr>
          <w:rFonts w:ascii="Times New Roman" w:hAnsi="Times New Roman" w:cs="Times New Roman"/>
          <w:sz w:val="28"/>
          <w:szCs w:val="28"/>
        </w:rPr>
        <w:t>7</w:t>
      </w:r>
      <w:r w:rsidR="000E7F71" w:rsidRPr="00FE17DA">
        <w:rPr>
          <w:rFonts w:ascii="Times New Roman" w:hAnsi="Times New Roman" w:cs="Times New Roman"/>
          <w:sz w:val="28"/>
          <w:szCs w:val="28"/>
        </w:rPr>
        <w:t>, с</w:t>
      </w:r>
      <w:r w:rsidR="0003163A" w:rsidRPr="00FE17DA">
        <w:rPr>
          <w:rFonts w:ascii="Times New Roman" w:hAnsi="Times New Roman" w:cs="Times New Roman"/>
          <w:sz w:val="28"/>
          <w:szCs w:val="28"/>
        </w:rPr>
        <w:t>.</w:t>
      </w:r>
      <w:r w:rsidR="00705764" w:rsidRPr="00FE17DA">
        <w:rPr>
          <w:rFonts w:ascii="Times New Roman" w:hAnsi="Times New Roman" w:cs="Times New Roman"/>
          <w:sz w:val="28"/>
          <w:szCs w:val="28"/>
        </w:rPr>
        <w:t xml:space="preserve"> 15]. </w:t>
      </w:r>
    </w:p>
    <w:p w:rsidR="00D67554" w:rsidRPr="00FE17DA" w:rsidRDefault="00433DEF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E17DA">
        <w:rPr>
          <w:rFonts w:ascii="Times New Roman" w:hAnsi="Times New Roman" w:cs="Times New Roman"/>
          <w:sz w:val="28"/>
          <w:szCs w:val="28"/>
        </w:rPr>
        <w:t>Аналогично</w:t>
      </w:r>
      <w:r w:rsidR="00084BF9" w:rsidRPr="00FE17DA">
        <w:rPr>
          <w:rFonts w:ascii="Times New Roman" w:hAnsi="Times New Roman" w:cs="Times New Roman"/>
          <w:sz w:val="28"/>
          <w:szCs w:val="28"/>
        </w:rPr>
        <w:t xml:space="preserve"> английский язык помогает немецкому языку при объяснении грамматических явлений: понятия артикля, образования п</w:t>
      </w:r>
      <w:r w:rsidRPr="00FE17DA">
        <w:rPr>
          <w:rFonts w:ascii="Times New Roman" w:hAnsi="Times New Roman" w:cs="Times New Roman"/>
          <w:sz w:val="28"/>
          <w:szCs w:val="28"/>
        </w:rPr>
        <w:t>рошедших времен глагола, степеней</w:t>
      </w:r>
      <w:r w:rsidR="00084BF9" w:rsidRPr="00FE17DA">
        <w:rPr>
          <w:rFonts w:ascii="Times New Roman" w:hAnsi="Times New Roman" w:cs="Times New Roman"/>
          <w:sz w:val="28"/>
          <w:szCs w:val="28"/>
        </w:rPr>
        <w:t xml:space="preserve"> сравне</w:t>
      </w:r>
      <w:r w:rsidRPr="00FE17DA">
        <w:rPr>
          <w:rFonts w:ascii="Times New Roman" w:hAnsi="Times New Roman" w:cs="Times New Roman"/>
          <w:sz w:val="28"/>
          <w:szCs w:val="28"/>
        </w:rPr>
        <w:t>ния прилагательных, употребления</w:t>
      </w:r>
      <w:r w:rsidR="00084BF9" w:rsidRPr="00FE17DA">
        <w:rPr>
          <w:rFonts w:ascii="Times New Roman" w:hAnsi="Times New Roman" w:cs="Times New Roman"/>
          <w:sz w:val="28"/>
          <w:szCs w:val="28"/>
        </w:rPr>
        <w:t xml:space="preserve"> ч</w:t>
      </w:r>
      <w:r w:rsidR="00545B7C" w:rsidRPr="00FE17DA">
        <w:rPr>
          <w:rFonts w:ascii="Times New Roman" w:hAnsi="Times New Roman" w:cs="Times New Roman"/>
          <w:sz w:val="28"/>
          <w:szCs w:val="28"/>
        </w:rPr>
        <w:t>астичек “</w:t>
      </w:r>
      <w:proofErr w:type="spellStart"/>
      <w:r w:rsidR="00084BF9" w:rsidRPr="00FE17DA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>”</w:t>
      </w:r>
      <w:r w:rsidR="00084BF9" w:rsidRPr="00FE17DA">
        <w:rPr>
          <w:rFonts w:ascii="Times New Roman" w:hAnsi="Times New Roman" w:cs="Times New Roman"/>
          <w:sz w:val="28"/>
          <w:szCs w:val="28"/>
        </w:rPr>
        <w:t xml:space="preserve"> в английском языке и </w:t>
      </w:r>
      <w:r w:rsidR="00545B7C" w:rsidRPr="00FE17D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084BF9" w:rsidRPr="00FE17DA">
        <w:rPr>
          <w:rFonts w:ascii="Times New Roman" w:hAnsi="Times New Roman" w:cs="Times New Roman"/>
          <w:sz w:val="28"/>
          <w:szCs w:val="28"/>
        </w:rPr>
        <w:t>zu</w:t>
      </w:r>
      <w:proofErr w:type="spellEnd"/>
      <w:r w:rsidR="00545B7C" w:rsidRPr="00FE17DA">
        <w:rPr>
          <w:rFonts w:ascii="Times New Roman" w:hAnsi="Times New Roman" w:cs="Times New Roman"/>
          <w:sz w:val="28"/>
          <w:szCs w:val="28"/>
        </w:rPr>
        <w:t>”</w:t>
      </w:r>
      <w:r w:rsidR="00CF0C75" w:rsidRPr="00FE17DA">
        <w:rPr>
          <w:rFonts w:ascii="Times New Roman" w:hAnsi="Times New Roman" w:cs="Times New Roman"/>
          <w:sz w:val="28"/>
          <w:szCs w:val="28"/>
        </w:rPr>
        <w:t xml:space="preserve"> в немецком</w:t>
      </w:r>
      <w:r w:rsidR="00084BF9" w:rsidRPr="00FE17DA">
        <w:rPr>
          <w:rFonts w:ascii="Times New Roman" w:hAnsi="Times New Roman" w:cs="Times New Roman"/>
          <w:sz w:val="28"/>
          <w:szCs w:val="28"/>
        </w:rPr>
        <w:t xml:space="preserve"> и во многих других случаях.</w:t>
      </w:r>
      <w:proofErr w:type="gramEnd"/>
      <w:r w:rsidR="00084BF9"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AB44BD" w:rsidRPr="00FE17DA">
        <w:rPr>
          <w:rFonts w:ascii="Times New Roman" w:hAnsi="Times New Roman" w:cs="Times New Roman"/>
          <w:sz w:val="28"/>
          <w:szCs w:val="28"/>
        </w:rPr>
        <w:t>Необходимо п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роводить подробный анализ существующих различий между родным и изучаемым иностранным языком, а также между </w:t>
      </w:r>
      <w:r w:rsidR="00AB44BD" w:rsidRPr="00FE17DA">
        <w:rPr>
          <w:rFonts w:ascii="Times New Roman" w:hAnsi="Times New Roman" w:cs="Times New Roman"/>
          <w:sz w:val="28"/>
          <w:szCs w:val="28"/>
        </w:rPr>
        <w:t>1ИЯ и 2ИЯ</w:t>
      </w:r>
      <w:r w:rsidR="00D67554" w:rsidRPr="00FE17DA">
        <w:rPr>
          <w:rFonts w:ascii="Times New Roman" w:hAnsi="Times New Roman" w:cs="Times New Roman"/>
          <w:sz w:val="28"/>
          <w:szCs w:val="28"/>
        </w:rPr>
        <w:t>. Трудности</w:t>
      </w:r>
      <w:r w:rsidR="00AB44BD" w:rsidRPr="00FE17DA">
        <w:rPr>
          <w:rFonts w:ascii="Times New Roman" w:hAnsi="Times New Roman" w:cs="Times New Roman"/>
          <w:sz w:val="28"/>
          <w:szCs w:val="28"/>
        </w:rPr>
        <w:t>, возникающие вследствие интерференции,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 мы можем предвидеть и заранее обратить на них внимание. Это не означает, что ошибки не появятся, но они </w:t>
      </w:r>
      <w:r w:rsidR="00AB44BD" w:rsidRPr="00FE17DA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выведены на уровень осознания, и </w:t>
      </w:r>
      <w:r w:rsidR="00E5012D" w:rsidRPr="00FE17DA">
        <w:rPr>
          <w:rFonts w:ascii="Times New Roman" w:hAnsi="Times New Roman" w:cs="Times New Roman"/>
          <w:sz w:val="28"/>
          <w:szCs w:val="28"/>
        </w:rPr>
        <w:t>школьник</w:t>
      </w:r>
      <w:r w:rsidR="00D67554" w:rsidRPr="00FE17DA">
        <w:rPr>
          <w:rFonts w:ascii="Times New Roman" w:hAnsi="Times New Roman" w:cs="Times New Roman"/>
          <w:sz w:val="28"/>
          <w:szCs w:val="28"/>
        </w:rPr>
        <w:t xml:space="preserve"> уже сможет проанализировать и исправить их. </w:t>
      </w:r>
    </w:p>
    <w:p w:rsidR="00E5012D" w:rsidRPr="00FE17DA" w:rsidRDefault="00E5012D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Эффективность преподавания повышается, если </w:t>
      </w:r>
      <w:r w:rsidR="00AB44BD" w:rsidRPr="00FE17DA">
        <w:rPr>
          <w:rFonts w:ascii="Times New Roman" w:hAnsi="Times New Roman" w:cs="Times New Roman"/>
          <w:sz w:val="28"/>
          <w:szCs w:val="28"/>
        </w:rPr>
        <w:t>учитель</w:t>
      </w:r>
      <w:r w:rsidRPr="00FE17DA">
        <w:rPr>
          <w:rFonts w:ascii="Times New Roman" w:hAnsi="Times New Roman" w:cs="Times New Roman"/>
          <w:sz w:val="28"/>
          <w:szCs w:val="28"/>
        </w:rPr>
        <w:t xml:space="preserve"> знает оба иностранных языка. Он может более четко показать различия и сходства двух языков, более эффективно применить систему упражнений, </w:t>
      </w:r>
      <w:r w:rsidR="00AB44BD" w:rsidRPr="00FE17DA">
        <w:rPr>
          <w:rFonts w:ascii="Times New Roman" w:hAnsi="Times New Roman" w:cs="Times New Roman"/>
          <w:sz w:val="28"/>
          <w:szCs w:val="28"/>
        </w:rPr>
        <w:t>обнаруживающих</w:t>
      </w:r>
      <w:r w:rsidRPr="00FE17DA">
        <w:rPr>
          <w:rFonts w:ascii="Times New Roman" w:hAnsi="Times New Roman" w:cs="Times New Roman"/>
          <w:sz w:val="28"/>
          <w:szCs w:val="28"/>
        </w:rPr>
        <w:t xml:space="preserve"> явления интерференции и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трансференции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, опираясь на собственный опыт</w:t>
      </w:r>
      <w:r w:rsidR="00AB44BD" w:rsidRPr="00FE17DA">
        <w:rPr>
          <w:rFonts w:ascii="Times New Roman" w:hAnsi="Times New Roman" w:cs="Times New Roman"/>
          <w:sz w:val="28"/>
          <w:szCs w:val="28"/>
        </w:rPr>
        <w:t>,</w:t>
      </w:r>
      <w:r w:rsidRPr="00FE17DA">
        <w:rPr>
          <w:rFonts w:ascii="Times New Roman" w:hAnsi="Times New Roman" w:cs="Times New Roman"/>
          <w:sz w:val="28"/>
          <w:szCs w:val="28"/>
        </w:rPr>
        <w:t xml:space="preserve"> и тем самым облегчить учащимся процесс изучения 2ИЯ. </w:t>
      </w:r>
    </w:p>
    <w:p w:rsidR="00084BF9" w:rsidRPr="00FE17DA" w:rsidRDefault="00084BF9" w:rsidP="001937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Таким образом, мы можем сделать вывод, что изучение немецкого языка как второго иностранного на базе английского имеет ряд преимуществ, которые</w:t>
      </w:r>
      <w:r w:rsidR="00AB44BD" w:rsidRPr="00FE17DA">
        <w:rPr>
          <w:rFonts w:ascii="Times New Roman" w:hAnsi="Times New Roman" w:cs="Times New Roman"/>
          <w:sz w:val="28"/>
          <w:szCs w:val="28"/>
        </w:rPr>
        <w:t xml:space="preserve"> нужно выделять и подчеркивать. Но в то же время </w:t>
      </w:r>
      <w:r w:rsidRPr="00FE17DA">
        <w:rPr>
          <w:rFonts w:ascii="Times New Roman" w:hAnsi="Times New Roman" w:cs="Times New Roman"/>
          <w:sz w:val="28"/>
          <w:szCs w:val="28"/>
        </w:rPr>
        <w:t xml:space="preserve">не следует забывать о </w:t>
      </w:r>
      <w:r w:rsidR="00AB44BD" w:rsidRPr="00FE17DA">
        <w:rPr>
          <w:rFonts w:ascii="Times New Roman" w:hAnsi="Times New Roman" w:cs="Times New Roman"/>
          <w:sz w:val="28"/>
          <w:szCs w:val="28"/>
        </w:rPr>
        <w:t>различиях</w:t>
      </w:r>
      <w:r w:rsidRPr="00FE17DA">
        <w:rPr>
          <w:rFonts w:ascii="Times New Roman" w:hAnsi="Times New Roman" w:cs="Times New Roman"/>
          <w:sz w:val="28"/>
          <w:szCs w:val="28"/>
        </w:rPr>
        <w:t xml:space="preserve"> </w:t>
      </w:r>
      <w:r w:rsidR="00AB44BD" w:rsidRPr="00FE17DA">
        <w:rPr>
          <w:rFonts w:ascii="Times New Roman" w:hAnsi="Times New Roman" w:cs="Times New Roman"/>
          <w:sz w:val="28"/>
          <w:szCs w:val="28"/>
        </w:rPr>
        <w:t>в лексике и грамматике языков, указывать детям на них, анализировать и сравнивать</w:t>
      </w:r>
      <w:r w:rsidRPr="00FE17DA">
        <w:rPr>
          <w:rFonts w:ascii="Times New Roman" w:hAnsi="Times New Roman" w:cs="Times New Roman"/>
          <w:sz w:val="28"/>
          <w:szCs w:val="28"/>
        </w:rPr>
        <w:t>.</w:t>
      </w:r>
      <w:r w:rsidR="00AB44BD" w:rsidRPr="00FE17DA">
        <w:rPr>
          <w:rFonts w:ascii="Times New Roman" w:hAnsi="Times New Roman" w:cs="Times New Roman"/>
          <w:sz w:val="28"/>
          <w:szCs w:val="28"/>
        </w:rPr>
        <w:t xml:space="preserve"> Выявление родственных связей в двух языках повысит эффективность обучения немецкому языку на базе английского, а </w:t>
      </w:r>
      <w:r w:rsidR="007666A3" w:rsidRPr="00FE17DA">
        <w:rPr>
          <w:rFonts w:ascii="Times New Roman" w:hAnsi="Times New Roman" w:cs="Times New Roman"/>
          <w:sz w:val="28"/>
          <w:szCs w:val="28"/>
        </w:rPr>
        <w:t>изучение различий между ними предупредит появление большинства ошибок.</w:t>
      </w:r>
    </w:p>
    <w:p w:rsidR="00C85252" w:rsidRPr="00FE17DA" w:rsidRDefault="00C85252" w:rsidP="0019375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CAA" w:rsidRPr="00FE17DA" w:rsidRDefault="00C85252" w:rsidP="0019375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7DA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6877E4" w:rsidRPr="00FE17DA" w:rsidRDefault="006877E4" w:rsidP="00193755">
      <w:pPr>
        <w:pStyle w:val="ab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Винникова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, О. М. Сравнительно-сопоставительный метод при одновременном обучении нескольким иностранным языкам / О. М.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lastRenderedPageBreak/>
        <w:t>Винникова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. – Текст: непосредственный // Филологические науки в России и за рубежом: материалы IV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. (г. Санкт-Петербург, декабрь 2016 г.). – Санкт-Петербург: Свое издательство, 2016. – С. 28-30.</w:t>
      </w:r>
    </w:p>
    <w:p w:rsidR="006877E4" w:rsidRPr="00FE17DA" w:rsidRDefault="006877E4" w:rsidP="00193755">
      <w:pPr>
        <w:pStyle w:val="ab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>Ефимова М. В. Грамматическая интерференция при обучении немецкому языку после английского / М. В. Ефимова. Текст: электронный // Ярославский педагогический вестник. – 2017. – № 1. – С. 144 – 149. URL: http://vestnik.yspu.org/releases/2017_1/30.pdf (дата обращения: 31.10.2021).</w:t>
      </w:r>
    </w:p>
    <w:p w:rsidR="006877E4" w:rsidRPr="00FE17DA" w:rsidRDefault="006877E4" w:rsidP="00193755">
      <w:pPr>
        <w:pStyle w:val="ab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Прилуцкая М. И. Методы и приемы работы в преподавании второго иностранного языка на занятиях факультативного курса «Немецкий язык» / М. И. Прилуцкая. – Текст: электронный // </w:t>
      </w:r>
      <w:hyperlink r:id="rId9" w:history="1">
        <w:r w:rsidRPr="00FE17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Актуальные вопросы развития профессионализма педагога в современных условиях</w:t>
        </w:r>
      </w:hyperlink>
      <w:r w:rsidRPr="00FE1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Pr="00FE1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материалы международной электронной научно-практической конференции. – 2019. – Т. 3. – С. 99-103. – 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FE17DA">
        <w:rPr>
          <w:rFonts w:ascii="Times New Roman" w:hAnsi="Times New Roman" w:cs="Times New Roman"/>
          <w:sz w:val="28"/>
          <w:szCs w:val="28"/>
        </w:rPr>
        <w:t>: https://www.elibrary.ru/download/elibrary_41768859_82906319.pdf (дата обращения: 31.10.2021).</w:t>
      </w:r>
    </w:p>
    <w:p w:rsidR="006877E4" w:rsidRPr="00FE17DA" w:rsidRDefault="006877E4" w:rsidP="00193755">
      <w:pPr>
        <w:pStyle w:val="ab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17DA">
        <w:rPr>
          <w:rFonts w:ascii="Times New Roman" w:hAnsi="Times New Roman" w:cs="Times New Roman"/>
          <w:sz w:val="28"/>
          <w:szCs w:val="28"/>
        </w:rPr>
        <w:t xml:space="preserve">Савин Г., Интерференция. Немецкий язык и другие европейские языки / Г. Савин, З.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Манукевич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>.  – М.: Академия, 2002. – 305 с.</w:t>
      </w:r>
    </w:p>
    <w:p w:rsidR="006877E4" w:rsidRPr="00FE17DA" w:rsidRDefault="006877E4" w:rsidP="00193755">
      <w:pPr>
        <w:pStyle w:val="ab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E17DA">
        <w:rPr>
          <w:rFonts w:ascii="Times New Roman" w:hAnsi="Times New Roman" w:cs="Times New Roman"/>
          <w:sz w:val="28"/>
          <w:szCs w:val="28"/>
        </w:rPr>
        <w:t>Шумская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, О. А. Влияние родного языка на изучение иностранного языка / О. А.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Шумская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, И. Г.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Придворева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. – Текст: непосредственный // Образование: прошлое, настоящее и будущее: материалы V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 w:rsidRPr="00FE17DA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FE17DA">
        <w:rPr>
          <w:rFonts w:ascii="Times New Roman" w:hAnsi="Times New Roman" w:cs="Times New Roman"/>
          <w:sz w:val="28"/>
          <w:szCs w:val="28"/>
        </w:rPr>
        <w:t xml:space="preserve">. (г. Краснодар, ноябрь 2018 г.). – Краснодар: Новация, 2018. – С. 5-7. – URL: https://moluch.ru/conf/ped/archive/309/14647/ (дата обращения: 01.11.2021).  </w:t>
      </w:r>
    </w:p>
    <w:p w:rsidR="00C85252" w:rsidRPr="00FE17DA" w:rsidRDefault="00C85252" w:rsidP="00193755">
      <w:pPr>
        <w:pStyle w:val="ab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Hufeisen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, Britta. Deutsch </w:t>
      </w:r>
      <w:proofErr w:type="spellStart"/>
      <w:proofErr w:type="gramStart"/>
      <w:r w:rsidRPr="00FE17DA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spellEnd"/>
      <w:proofErr w:type="gram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zweite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Fremdsprache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// Deutsch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zweite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Fremdsprache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7FF2"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S.4-6, 52-53.</w:t>
      </w:r>
    </w:p>
    <w:p w:rsidR="00C85252" w:rsidRPr="00FE17DA" w:rsidRDefault="00C85252" w:rsidP="00193755">
      <w:pPr>
        <w:pStyle w:val="ab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Kursiša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Anita,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Neuner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Gerhard. Deutsch </w:t>
      </w:r>
      <w:proofErr w:type="spellStart"/>
      <w:proofErr w:type="gramStart"/>
      <w:r w:rsidRPr="00FE17DA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easy! // Max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Hueber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E17DA">
        <w:rPr>
          <w:rFonts w:ascii="Times New Roman" w:hAnsi="Times New Roman" w:cs="Times New Roman"/>
          <w:sz w:val="28"/>
          <w:szCs w:val="28"/>
          <w:lang w:val="en-US"/>
        </w:rPr>
        <w:t>Verlag</w:t>
      </w:r>
      <w:proofErr w:type="spellEnd"/>
      <w:r w:rsidRPr="00FE17DA">
        <w:rPr>
          <w:rFonts w:ascii="Times New Roman" w:hAnsi="Times New Roman" w:cs="Times New Roman"/>
          <w:sz w:val="28"/>
          <w:szCs w:val="28"/>
          <w:lang w:val="en-US"/>
        </w:rPr>
        <w:t>, 2006.</w:t>
      </w:r>
    </w:p>
    <w:p w:rsidR="00844EF7" w:rsidRPr="00834EED" w:rsidRDefault="00C85252" w:rsidP="00193755">
      <w:pPr>
        <w:pStyle w:val="ab"/>
        <w:numPr>
          <w:ilvl w:val="0"/>
          <w:numId w:val="5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Sick B. Der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Dativ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34EE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Genitiv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Tod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Wegweiser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Irrgarten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deutschen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34EED">
        <w:rPr>
          <w:rFonts w:ascii="Times New Roman" w:hAnsi="Times New Roman" w:cs="Times New Roman"/>
          <w:sz w:val="28"/>
          <w:szCs w:val="28"/>
          <w:lang w:val="en-US"/>
        </w:rPr>
        <w:t>Sprache</w:t>
      </w:r>
      <w:proofErr w:type="spellEnd"/>
      <w:r w:rsidRPr="00834EE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E5012D" w:rsidRPr="00834EED">
        <w:rPr>
          <w:rFonts w:ascii="Times New Roman" w:hAnsi="Times New Roman" w:cs="Times New Roman"/>
          <w:sz w:val="28"/>
          <w:szCs w:val="28"/>
        </w:rPr>
        <w:t>Kiepenheue</w:t>
      </w:r>
      <w:r w:rsidR="0003163A" w:rsidRPr="00834EED">
        <w:rPr>
          <w:rFonts w:ascii="Times New Roman" w:hAnsi="Times New Roman" w:cs="Times New Roman"/>
          <w:sz w:val="28"/>
          <w:szCs w:val="28"/>
        </w:rPr>
        <w:t>r&amp;Witsch</w:t>
      </w:r>
      <w:proofErr w:type="spellEnd"/>
      <w:r w:rsidR="0003163A" w:rsidRPr="00834E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3163A" w:rsidRPr="00834EED">
        <w:rPr>
          <w:rFonts w:ascii="Times New Roman" w:hAnsi="Times New Roman" w:cs="Times New Roman"/>
          <w:sz w:val="28"/>
          <w:szCs w:val="28"/>
        </w:rPr>
        <w:t>Köln</w:t>
      </w:r>
      <w:proofErr w:type="spellEnd"/>
      <w:r w:rsidR="0003163A" w:rsidRPr="00834EED">
        <w:rPr>
          <w:rFonts w:ascii="Times New Roman" w:hAnsi="Times New Roman" w:cs="Times New Roman"/>
          <w:sz w:val="28"/>
          <w:szCs w:val="28"/>
        </w:rPr>
        <w:t>, 200</w:t>
      </w:r>
      <w:r w:rsidR="0003163A" w:rsidRPr="00834EED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834EED">
        <w:rPr>
          <w:rFonts w:ascii="Times New Roman" w:hAnsi="Times New Roman" w:cs="Times New Roman"/>
          <w:sz w:val="28"/>
          <w:szCs w:val="28"/>
        </w:rPr>
        <w:t>.</w:t>
      </w:r>
    </w:p>
    <w:sectPr w:rsidR="00844EF7" w:rsidRPr="00834EED" w:rsidSect="0054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260" w:rsidRDefault="00715260" w:rsidP="00A77ED0">
      <w:pPr>
        <w:spacing w:after="0" w:line="240" w:lineRule="auto"/>
      </w:pPr>
      <w:r>
        <w:separator/>
      </w:r>
    </w:p>
  </w:endnote>
  <w:endnote w:type="continuationSeparator" w:id="0">
    <w:p w:rsidR="00715260" w:rsidRDefault="00715260" w:rsidP="00A77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260" w:rsidRDefault="00715260" w:rsidP="00A77ED0">
      <w:pPr>
        <w:spacing w:after="0" w:line="240" w:lineRule="auto"/>
      </w:pPr>
      <w:r>
        <w:separator/>
      </w:r>
    </w:p>
  </w:footnote>
  <w:footnote w:type="continuationSeparator" w:id="0">
    <w:p w:rsidR="00715260" w:rsidRDefault="00715260" w:rsidP="00A77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4668A"/>
    <w:multiLevelType w:val="hybridMultilevel"/>
    <w:tmpl w:val="B066E4A2"/>
    <w:lvl w:ilvl="0" w:tplc="42C61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433EC9"/>
    <w:multiLevelType w:val="hybridMultilevel"/>
    <w:tmpl w:val="4E28E8F6"/>
    <w:lvl w:ilvl="0" w:tplc="E9BA109C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E9371FE"/>
    <w:multiLevelType w:val="hybridMultilevel"/>
    <w:tmpl w:val="5F583F08"/>
    <w:lvl w:ilvl="0" w:tplc="02E67B2A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1F96A2B"/>
    <w:multiLevelType w:val="hybridMultilevel"/>
    <w:tmpl w:val="24F416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7C94CC4"/>
    <w:multiLevelType w:val="hybridMultilevel"/>
    <w:tmpl w:val="8C6452D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88037ED"/>
    <w:multiLevelType w:val="hybridMultilevel"/>
    <w:tmpl w:val="6EEA7508"/>
    <w:lvl w:ilvl="0" w:tplc="EB665ECE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BA614B6"/>
    <w:multiLevelType w:val="hybridMultilevel"/>
    <w:tmpl w:val="329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882"/>
    <w:rsid w:val="0003163A"/>
    <w:rsid w:val="00040DA7"/>
    <w:rsid w:val="00053963"/>
    <w:rsid w:val="00084BF9"/>
    <w:rsid w:val="000C758D"/>
    <w:rsid w:val="000D7FF2"/>
    <w:rsid w:val="000E7F71"/>
    <w:rsid w:val="00115E35"/>
    <w:rsid w:val="001543FD"/>
    <w:rsid w:val="00193755"/>
    <w:rsid w:val="001D3D3B"/>
    <w:rsid w:val="001D5517"/>
    <w:rsid w:val="001D6EDD"/>
    <w:rsid w:val="0029681C"/>
    <w:rsid w:val="002B3AE9"/>
    <w:rsid w:val="002B73E2"/>
    <w:rsid w:val="002B77A6"/>
    <w:rsid w:val="002D6238"/>
    <w:rsid w:val="00345133"/>
    <w:rsid w:val="003646C0"/>
    <w:rsid w:val="003A072D"/>
    <w:rsid w:val="004206A7"/>
    <w:rsid w:val="00421FE4"/>
    <w:rsid w:val="00423107"/>
    <w:rsid w:val="00433DEF"/>
    <w:rsid w:val="00447879"/>
    <w:rsid w:val="004B0118"/>
    <w:rsid w:val="00511DD8"/>
    <w:rsid w:val="005207DF"/>
    <w:rsid w:val="00545B7C"/>
    <w:rsid w:val="005D7F6B"/>
    <w:rsid w:val="00611292"/>
    <w:rsid w:val="006877E4"/>
    <w:rsid w:val="006D710B"/>
    <w:rsid w:val="0070128D"/>
    <w:rsid w:val="00705764"/>
    <w:rsid w:val="00715260"/>
    <w:rsid w:val="007279A9"/>
    <w:rsid w:val="0076310D"/>
    <w:rsid w:val="007666A3"/>
    <w:rsid w:val="007B5016"/>
    <w:rsid w:val="007E6E6D"/>
    <w:rsid w:val="007F36EC"/>
    <w:rsid w:val="00803B1F"/>
    <w:rsid w:val="008055D0"/>
    <w:rsid w:val="00834EED"/>
    <w:rsid w:val="00844EF7"/>
    <w:rsid w:val="0086393D"/>
    <w:rsid w:val="00892226"/>
    <w:rsid w:val="008A0F60"/>
    <w:rsid w:val="00922506"/>
    <w:rsid w:val="00951C91"/>
    <w:rsid w:val="009E37BE"/>
    <w:rsid w:val="00A27851"/>
    <w:rsid w:val="00A77ED0"/>
    <w:rsid w:val="00A84DBD"/>
    <w:rsid w:val="00AB44BD"/>
    <w:rsid w:val="00AF1631"/>
    <w:rsid w:val="00B05EA7"/>
    <w:rsid w:val="00BC116B"/>
    <w:rsid w:val="00BC1CAA"/>
    <w:rsid w:val="00BF0492"/>
    <w:rsid w:val="00C312EB"/>
    <w:rsid w:val="00C57265"/>
    <w:rsid w:val="00C57C06"/>
    <w:rsid w:val="00C66664"/>
    <w:rsid w:val="00C71D41"/>
    <w:rsid w:val="00C85252"/>
    <w:rsid w:val="00CC01D2"/>
    <w:rsid w:val="00CD3516"/>
    <w:rsid w:val="00CF0C75"/>
    <w:rsid w:val="00D10D82"/>
    <w:rsid w:val="00D67554"/>
    <w:rsid w:val="00D75BA9"/>
    <w:rsid w:val="00DC466B"/>
    <w:rsid w:val="00E01451"/>
    <w:rsid w:val="00E24882"/>
    <w:rsid w:val="00E5012D"/>
    <w:rsid w:val="00EF5647"/>
    <w:rsid w:val="00F03FDE"/>
    <w:rsid w:val="00F524A3"/>
    <w:rsid w:val="00FB1CB8"/>
    <w:rsid w:val="00FE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77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77ED0"/>
  </w:style>
  <w:style w:type="paragraph" w:styleId="a6">
    <w:name w:val="footer"/>
    <w:basedOn w:val="a"/>
    <w:link w:val="a7"/>
    <w:uiPriority w:val="99"/>
    <w:semiHidden/>
    <w:unhideWhenUsed/>
    <w:rsid w:val="00A77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77ED0"/>
  </w:style>
  <w:style w:type="paragraph" w:styleId="a8">
    <w:name w:val="footnote text"/>
    <w:basedOn w:val="a"/>
    <w:link w:val="a9"/>
    <w:uiPriority w:val="99"/>
    <w:semiHidden/>
    <w:unhideWhenUsed/>
    <w:rsid w:val="003A072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A072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A072D"/>
    <w:rPr>
      <w:vertAlign w:val="superscript"/>
    </w:rPr>
  </w:style>
  <w:style w:type="paragraph" w:styleId="ab">
    <w:name w:val="List Paragraph"/>
    <w:basedOn w:val="a"/>
    <w:uiPriority w:val="34"/>
    <w:qFormat/>
    <w:rsid w:val="00BC1CA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803B1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3B1F"/>
    <w:rPr>
      <w:rFonts w:ascii="Arial" w:hAnsi="Arial" w:cs="Arial"/>
      <w:sz w:val="16"/>
      <w:szCs w:val="16"/>
    </w:rPr>
  </w:style>
  <w:style w:type="paragraph" w:customStyle="1" w:styleId="bigtext">
    <w:name w:val="bigtext"/>
    <w:basedOn w:val="a"/>
    <w:rsid w:val="006D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D71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9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elibrary.ru/item.asp?id=41685185&amp;selid=417688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721BF-F190-4C8F-A656-B5FFEB0C5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6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</dc:creator>
  <cp:lastModifiedBy>Игорь</cp:lastModifiedBy>
  <cp:revision>23</cp:revision>
  <cp:lastPrinted>2021-11-05T14:24:00Z</cp:lastPrinted>
  <dcterms:created xsi:type="dcterms:W3CDTF">2021-10-11T15:56:00Z</dcterms:created>
  <dcterms:modified xsi:type="dcterms:W3CDTF">2021-11-05T16:32:00Z</dcterms:modified>
</cp:coreProperties>
</file>