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3F4" w:rsidRPr="000A43F4" w:rsidRDefault="000A43F4" w:rsidP="000A43F4">
      <w:pPr>
        <w:pStyle w:val="a3"/>
        <w:rPr>
          <w:sz w:val="28"/>
        </w:rPr>
      </w:pPr>
      <w:r w:rsidRPr="000A43F4">
        <w:rPr>
          <w:sz w:val="28"/>
        </w:rPr>
        <w:t>Организация безопасной образовательной среды в начальной школе.</w:t>
      </w:r>
    </w:p>
    <w:p w:rsidR="000A43F4" w:rsidRPr="000A43F4" w:rsidRDefault="000A43F4" w:rsidP="000A43F4">
      <w:pPr>
        <w:pStyle w:val="a3"/>
        <w:jc w:val="right"/>
        <w:rPr>
          <w:sz w:val="28"/>
        </w:rPr>
      </w:pPr>
      <w:r w:rsidRPr="000A43F4">
        <w:rPr>
          <w:sz w:val="28"/>
        </w:rPr>
        <w:t xml:space="preserve">Казанцева Софья Юрьевна </w:t>
      </w:r>
    </w:p>
    <w:p w:rsidR="000A43F4" w:rsidRPr="000A43F4" w:rsidRDefault="000A43F4" w:rsidP="000A43F4">
      <w:pPr>
        <w:pStyle w:val="a3"/>
        <w:jc w:val="right"/>
        <w:rPr>
          <w:sz w:val="28"/>
        </w:rPr>
      </w:pPr>
      <w:r w:rsidRPr="000A43F4">
        <w:rPr>
          <w:sz w:val="28"/>
        </w:rPr>
        <w:t xml:space="preserve">Студентка ГБОУ ВО «Ставропольский </w:t>
      </w:r>
    </w:p>
    <w:p w:rsidR="000A43F4" w:rsidRPr="000A43F4" w:rsidRDefault="000A43F4" w:rsidP="000A43F4">
      <w:pPr>
        <w:pStyle w:val="a3"/>
        <w:jc w:val="right"/>
        <w:rPr>
          <w:sz w:val="28"/>
        </w:rPr>
      </w:pPr>
      <w:r w:rsidRPr="000A43F4">
        <w:rPr>
          <w:sz w:val="28"/>
        </w:rPr>
        <w:t xml:space="preserve">государственный </w:t>
      </w:r>
    </w:p>
    <w:p w:rsidR="000A43F4" w:rsidRPr="000A43F4" w:rsidRDefault="000A43F4" w:rsidP="000A43F4">
      <w:pPr>
        <w:pStyle w:val="a3"/>
        <w:jc w:val="right"/>
        <w:rPr>
          <w:sz w:val="28"/>
        </w:rPr>
      </w:pPr>
      <w:r w:rsidRPr="000A43F4">
        <w:rPr>
          <w:sz w:val="28"/>
        </w:rPr>
        <w:t xml:space="preserve">педагогический институт», </w:t>
      </w:r>
    </w:p>
    <w:p w:rsidR="000A43F4" w:rsidRPr="000A43F4" w:rsidRDefault="000A43F4" w:rsidP="000A43F4">
      <w:pPr>
        <w:pStyle w:val="a3"/>
        <w:jc w:val="right"/>
        <w:rPr>
          <w:sz w:val="28"/>
        </w:rPr>
      </w:pPr>
      <w:r w:rsidRPr="000A43F4">
        <w:rPr>
          <w:sz w:val="28"/>
        </w:rPr>
        <w:t xml:space="preserve">факультет дошкольного и начального образования, </w:t>
      </w:r>
    </w:p>
    <w:p w:rsidR="000A43F4" w:rsidRPr="000A43F4" w:rsidRDefault="000A43F4" w:rsidP="000A43F4">
      <w:pPr>
        <w:pStyle w:val="a3"/>
        <w:jc w:val="right"/>
        <w:rPr>
          <w:sz w:val="28"/>
        </w:rPr>
      </w:pPr>
      <w:r w:rsidRPr="000A43F4">
        <w:rPr>
          <w:sz w:val="28"/>
        </w:rPr>
        <w:t xml:space="preserve">5 курс группа ПН5Д </w:t>
      </w:r>
    </w:p>
    <w:p w:rsidR="000A43F4" w:rsidRPr="000A43F4" w:rsidRDefault="000A43F4" w:rsidP="000A43F4">
      <w:pPr>
        <w:pStyle w:val="a3"/>
        <w:jc w:val="right"/>
        <w:rPr>
          <w:sz w:val="28"/>
        </w:rPr>
      </w:pPr>
      <w:r w:rsidRPr="000A43F4">
        <w:rPr>
          <w:sz w:val="28"/>
        </w:rPr>
        <w:t xml:space="preserve">sofya.kazantseva.99@mail.ru </w:t>
      </w:r>
    </w:p>
    <w:p w:rsidR="000A43F4" w:rsidRPr="000A43F4" w:rsidRDefault="000A43F4" w:rsidP="000A43F4">
      <w:pPr>
        <w:pStyle w:val="a3"/>
        <w:jc w:val="right"/>
        <w:rPr>
          <w:sz w:val="28"/>
        </w:rPr>
      </w:pPr>
      <w:r w:rsidRPr="000A43F4">
        <w:rPr>
          <w:sz w:val="28"/>
        </w:rPr>
        <w:t xml:space="preserve">Научный руководитель: </w:t>
      </w:r>
    </w:p>
    <w:p w:rsidR="000A43F4" w:rsidRDefault="000A43F4" w:rsidP="000A43F4">
      <w:pPr>
        <w:pStyle w:val="a3"/>
        <w:jc w:val="right"/>
        <w:rPr>
          <w:sz w:val="28"/>
        </w:rPr>
      </w:pPr>
      <w:r w:rsidRPr="000A43F4">
        <w:rPr>
          <w:sz w:val="28"/>
        </w:rPr>
        <w:t xml:space="preserve">Таран Ольга Алексеевна </w:t>
      </w:r>
    </w:p>
    <w:p w:rsidR="000D004D" w:rsidRPr="000D004D" w:rsidRDefault="000D004D" w:rsidP="000A43F4">
      <w:pPr>
        <w:pStyle w:val="a3"/>
        <w:jc w:val="right"/>
        <w:rPr>
          <w:sz w:val="28"/>
        </w:rPr>
      </w:pPr>
      <w:r w:rsidRPr="000D004D">
        <w:rPr>
          <w:sz w:val="28"/>
        </w:rPr>
        <w:t xml:space="preserve">доцент кафедры общей педагогики </w:t>
      </w:r>
    </w:p>
    <w:p w:rsidR="000D004D" w:rsidRPr="000D004D" w:rsidRDefault="000D004D" w:rsidP="000A43F4">
      <w:pPr>
        <w:pStyle w:val="a3"/>
        <w:jc w:val="right"/>
        <w:rPr>
          <w:sz w:val="32"/>
        </w:rPr>
      </w:pPr>
      <w:r w:rsidRPr="000D004D">
        <w:rPr>
          <w:sz w:val="28"/>
        </w:rPr>
        <w:t>и образовательных технологий</w:t>
      </w:r>
    </w:p>
    <w:p w:rsidR="000A43F4" w:rsidRPr="000A43F4" w:rsidRDefault="000A43F4" w:rsidP="000D004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0D004D">
        <w:rPr>
          <w:b/>
          <w:sz w:val="28"/>
        </w:rPr>
        <w:t>Аннотация</w:t>
      </w:r>
      <w:r w:rsidRPr="000A43F4">
        <w:rPr>
          <w:sz w:val="28"/>
        </w:rPr>
        <w:t xml:space="preserve">: в статье рассматривается </w:t>
      </w:r>
      <w:r>
        <w:rPr>
          <w:sz w:val="28"/>
        </w:rPr>
        <w:t xml:space="preserve">организация безопасной образовательной среды в начальной школе. </w:t>
      </w:r>
    </w:p>
    <w:p w:rsidR="000A43F4" w:rsidRDefault="000A43F4" w:rsidP="000D004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0D004D">
        <w:rPr>
          <w:b/>
          <w:sz w:val="28"/>
        </w:rPr>
        <w:t>Ключевые слова</w:t>
      </w:r>
      <w:r w:rsidRPr="000A43F4">
        <w:rPr>
          <w:sz w:val="28"/>
        </w:rPr>
        <w:t xml:space="preserve">: </w:t>
      </w:r>
      <w:r>
        <w:rPr>
          <w:sz w:val="28"/>
        </w:rPr>
        <w:t xml:space="preserve">образовательная среда, безопасность, начальная школа, психологическая безопасность, </w:t>
      </w:r>
    </w:p>
    <w:p w:rsidR="000D004D" w:rsidRPr="000D004D" w:rsidRDefault="000D004D" w:rsidP="000D004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</w:rPr>
      </w:pPr>
      <w:bookmarkStart w:id="0" w:name="_GoBack"/>
      <w:bookmarkEnd w:id="0"/>
    </w:p>
    <w:p w:rsidR="00D66320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психологии категория безопасности активно исследуется с середины XX века, прежде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в работах психологов гума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нистической ориентации А. </w:t>
      </w:r>
      <w:proofErr w:type="spellStart"/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Маслоу</w:t>
      </w:r>
      <w:proofErr w:type="spellEnd"/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Э. </w:t>
      </w:r>
      <w:proofErr w:type="spellStart"/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Фромм</w:t>
      </w:r>
      <w:proofErr w:type="spellEnd"/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К. </w:t>
      </w:r>
      <w:proofErr w:type="spellStart"/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Хорни</w:t>
      </w:r>
      <w:proofErr w:type="spellEnd"/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 В российской психологии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психологической безопас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начинает изучаться в конце 70-х – начале 80-х годов в связи с интенсивным развитием промышленной социальной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психологии. Проблема обеспечения безопасности современной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среды нашла отражение в трудах И.А. Баевой,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Е.В. </w:t>
      </w:r>
      <w:proofErr w:type="spellStart"/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Бурмистровой</w:t>
      </w:r>
      <w:proofErr w:type="spellEnd"/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В.В. </w:t>
      </w:r>
      <w:proofErr w:type="spellStart"/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Коврова</w:t>
      </w:r>
      <w:proofErr w:type="spellEnd"/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 исследователей.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Источники по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безопасности трактуют ее по-раз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ному. В одних безопасность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качество какой-либо систе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мы, определяющее ее воз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можность и способность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самосо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хранению. В других – это система гарантий, обеспечивающих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устойчивое развитие и защиту от внутренних и внешних угроз.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Большинство определений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дтверждают, что безопасность на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правлена на сохранение сис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темы, на обеспечение ее нормаль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функционирования. Психологическая безопасность как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от влияния на сознание со стороны других людей может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обеспечена двумя основными стратегиями: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6320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оптимальным соот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ношением зависимости – независи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мости от других людей путем тренировки здоровой автономии;</w:t>
      </w:r>
    </w:p>
    <w:p w:rsidR="00D66320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2) управляемостью своих стереотипных реакций в важных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нестандартных ситуациях.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A43F4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Научные исследования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показывают, что при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нципами обеспечения безопа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сности образовательной среды уч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реждения могут быть:</w:t>
      </w:r>
    </w:p>
    <w:p w:rsidR="000A43F4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− принцип опоры на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звивающее образование и воспита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ние;</w:t>
      </w:r>
    </w:p>
    <w:p w:rsidR="00D66320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− принцип психологической защиты личности;</w:t>
      </w:r>
    </w:p>
    <w:p w:rsidR="000A43F4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− принцип помощи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формировании социально-психоло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гической умелости.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6320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бобщая результаты исследований,</w:t>
      </w:r>
      <w:r w:rsidRPr="000A4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выделить усло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вия организации безопасной образовательной среды</w:t>
      </w:r>
      <w:r w:rsidR="000A43F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A43F4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− целенаправленное профессиональное влияние каждого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на формирование безопасной образовательной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среды, на </w:t>
      </w:r>
      <w:proofErr w:type="spellStart"/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отношений самих участников об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разовательного процесса;</w:t>
      </w:r>
    </w:p>
    <w:p w:rsidR="000A43F4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− адресная помощь обучающемуся в решении актуальных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 жизнедеятельности, а также социализации в условиях образовательного учреждения (затруднения, личностные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межличностные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блемы, проблемы социально-эмоци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онального характера,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роблемы с выбором видов деятель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и т. д.);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6320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− активное предупре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ждение возникновения острых, де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структивных проблем развития обучающегося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дня;</w:t>
      </w:r>
    </w:p>
    <w:p w:rsidR="00D66320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− эффективное примен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адекватных методов и техно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логий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условиях стрессовой ситуации. </w:t>
      </w:r>
    </w:p>
    <w:p w:rsidR="00D66320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− повышение уровня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психолого-педагогической компе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тентности педагогов, психологов, управленцев, родителей, а также самих обучающихся, включа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овладение ими тех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нологиями индивидуаль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и групповой работы в услови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ях стрессовой ситуации. Основные задачи организации безопасной образовательной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6320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− выявление факторов, определяющих возникновение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стрессов в условиях школы (анализ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отребует це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ленаправленного исследо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на базе ряда образователь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учреждений с пос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ледующей оценкой каждым участни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 – учителем, педагогом дополнительного образования, психологом, администратором, родителем – возможных рисков, присущих образовательному учреждению);</w:t>
      </w:r>
    </w:p>
    <w:p w:rsidR="000A43F4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− отработка системы 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гласованных взглядов и представ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лений педагогов, психол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огов, родителей на образователь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среду как комфор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тную, благоприятную для социали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зации, обучения и развития современного ребенка;</w:t>
      </w:r>
    </w:p>
    <w:p w:rsidR="000A43F4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− обоснование условий ор</w:t>
      </w:r>
      <w:r w:rsidR="000A43F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ганизации такого типа образов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ательной среды и тре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бований к ее эффективной органи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зации, относящихся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всем участникам, отвечающим за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обучение, воспитание,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 учащихся, включая систе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задач и действий, 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каждого участника педагогичес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ситуации;</w:t>
      </w:r>
    </w:p>
    <w:p w:rsidR="000A43F4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− обоснование комплекс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методов и технологий для рабо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педагогов, психологов, управленцев, родителей, детей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 возникновения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трессов, а также в целях их про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филактики в ходе учебн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о-воспитательного процесса в об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разовательном учреждении;</w:t>
      </w:r>
    </w:p>
    <w:p w:rsidR="000A43F4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− составление минимал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и доступного комплекса уп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ражнений и занятий для применения каждым участником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ситуации;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A43F4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− выработка конкретны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рекомендаций педагогам, психо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логам, управленцам,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одителям по организации комфорт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образовательной среды в образовательном учреждении</w:t>
      </w:r>
      <w:r w:rsidR="000A43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43F4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 безопа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сная образовательная среда – ре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зультат комплексного, системного, длительного специально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рганизованного психолого-п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едагогического процесса, резуль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 которого фиксируется в наличии (создании):</w:t>
      </w:r>
    </w:p>
    <w:p w:rsidR="000A43F4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гуманистической образовательной системы школы;</w:t>
      </w:r>
    </w:p>
    <w:p w:rsidR="000A43F4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единого образовательн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и воспитательного пространс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тва в окружающей школу среде;</w:t>
      </w:r>
    </w:p>
    <w:p w:rsidR="000A43F4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включенности самог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ребенка в образовательный про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цесс в субъектной позиции;</w:t>
      </w:r>
    </w:p>
    <w:p w:rsidR="000A43F4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наличия значимых 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ребёнка сообществ, обеспечива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ющих удовлетворение его потребности в межличностном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общении, характери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зующихся общинным характером ор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ганизации деятельнос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ти, наличием отношений, основан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на требовательности и уважении друг к другу.</w:t>
      </w:r>
    </w:p>
    <w:p w:rsidR="000A43F4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организации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 безопасной и ком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фортной образовательно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среды ставит следующие задачи</w:t>
      </w:r>
      <w:r w:rsidR="000A43F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A43F4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выявить факторы, определяющие возникновение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стрессов в ус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ловиях образовательного учрежде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(анализ потребует целенаправленного исследования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последующей оценкой каждым участником – учителем,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педагогом дополнительн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образования, психологом, ад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министратором, роди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телем – возможных рисков, прису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образовательному учреждению);</w:t>
      </w:r>
    </w:p>
    <w:p w:rsidR="000A43F4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отработать систему сог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ласованных взглядов (и представ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лений) педагогов, психол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огов, родителей на образователь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среду как на комфорт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среду, благоприятную для со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циализации, обучения и развития современного учащегося;</w:t>
      </w:r>
    </w:p>
    <w:p w:rsidR="000A43F4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обосновать условия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такого типа образо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вательной среды и требования к ее эфф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ективной органи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зации, относящихся ко всем участникам, отвечающим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обучение, воспитание,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 учащихся, включая систе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задач и действий, 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каждого участника педагогичес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ситуации;</w:t>
      </w:r>
    </w:p>
    <w:p w:rsidR="000A43F4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обосновать комплекс методов и технологий для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педагогов, психологов, упр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авленцев, родителей, детей в ус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ловиях возникновения 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ессов, а также в целях их профи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лактики в ходе учебно-воспитательного процесса в школе;</w:t>
      </w:r>
    </w:p>
    <w:p w:rsidR="000A43F4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составить минимал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ьный и доступный комплекс упраж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нений и занятий для применения каждым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участником об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разовательной ситуации;</w:t>
      </w:r>
    </w:p>
    <w:p w:rsidR="000C046B" w:rsidRDefault="00D66320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сформулировать конкретные рекомендации педагогам,</w:t>
      </w:r>
      <w:r w:rsidR="000A4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психологам, управленцам, родителям по организации</w:t>
      </w:r>
      <w:r w:rsidR="000A4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комфортной образовательной среды в образовательном</w:t>
      </w:r>
      <w:r w:rsidR="000A4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320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учреждении.</w:t>
      </w:r>
    </w:p>
    <w:p w:rsidR="000A43F4" w:rsidRDefault="000A43F4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психологически безопасной образовательной средой образовательного учреждения можно считать такую среду, в которой большинство участников имеют положительное отношение к ней, высокий уровень удовлетворенности характеристиками образовательной среды и защищенности от психологического насилия во взаимодействии. </w:t>
      </w:r>
    </w:p>
    <w:p w:rsidR="000A43F4" w:rsidRDefault="000A43F4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3F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 безопасная и комфортная образовательная среда – это результат комплексного, системного, длительного специально организованного психолого-педагогического процесса, результат которого фиксируется в наличии (создании):</w:t>
      </w:r>
    </w:p>
    <w:p w:rsidR="000A43F4" w:rsidRDefault="000A43F4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3F4">
        <w:rPr>
          <w:rFonts w:ascii="Times New Roman" w:eastAsia="Times New Roman" w:hAnsi="Times New Roman" w:cs="Times New Roman"/>
          <w:sz w:val="28"/>
          <w:szCs w:val="28"/>
          <w:lang w:eastAsia="ru-RU"/>
        </w:rPr>
        <w:t>− гуманистической образовательной системы образовательного учреждения;</w:t>
      </w:r>
    </w:p>
    <w:p w:rsidR="000A43F4" w:rsidRDefault="000A43F4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3F4">
        <w:rPr>
          <w:rFonts w:ascii="Times New Roman" w:eastAsia="Times New Roman" w:hAnsi="Times New Roman" w:cs="Times New Roman"/>
          <w:sz w:val="28"/>
          <w:szCs w:val="28"/>
          <w:lang w:eastAsia="ru-RU"/>
        </w:rPr>
        <w:t>− единого образовательного и воспитательного пространства в окружающей учреждение среде</w:t>
      </w:r>
    </w:p>
    <w:p w:rsidR="000A43F4" w:rsidRDefault="000A43F4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3F4">
        <w:rPr>
          <w:rFonts w:ascii="Times New Roman" w:eastAsia="Times New Roman" w:hAnsi="Times New Roman" w:cs="Times New Roman"/>
          <w:sz w:val="28"/>
          <w:szCs w:val="28"/>
          <w:lang w:eastAsia="ru-RU"/>
        </w:rPr>
        <w:t>− включенности самого учащегося в образовательный процесс в субъектной позиции;</w:t>
      </w:r>
    </w:p>
    <w:p w:rsidR="000A43F4" w:rsidRDefault="000A43F4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3F4">
        <w:rPr>
          <w:rFonts w:ascii="Times New Roman" w:eastAsia="Times New Roman" w:hAnsi="Times New Roman" w:cs="Times New Roman"/>
          <w:sz w:val="28"/>
          <w:szCs w:val="28"/>
          <w:lang w:eastAsia="ru-RU"/>
        </w:rPr>
        <w:t>− наличия значимых для учащегося сообществ, обеспечивающих удовлетворение его потребности в межличностном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4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общении, характеризующихся общинным характером организации деятельности, </w:t>
      </w:r>
    </w:p>
    <w:p w:rsidR="000A43F4" w:rsidRPr="000A43F4" w:rsidRDefault="000D004D" w:rsidP="000D0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A43F4" w:rsidRPr="000A43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наличием отношений, основанных на требовательности и уважении друг к другу.</w:t>
      </w:r>
    </w:p>
    <w:sectPr w:rsidR="000A43F4" w:rsidRPr="000A4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EE4"/>
    <w:rsid w:val="000A43F4"/>
    <w:rsid w:val="000C046B"/>
    <w:rsid w:val="000D004D"/>
    <w:rsid w:val="00AF1EE4"/>
    <w:rsid w:val="00D6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311F5"/>
  <w15:chartTrackingRefBased/>
  <w15:docId w15:val="{F4F3BB3C-9EBE-475B-9B29-416FDDD2C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4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3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2022-01-15T17:26:00Z</dcterms:created>
  <dcterms:modified xsi:type="dcterms:W3CDTF">2022-01-15T17:49:00Z</dcterms:modified>
</cp:coreProperties>
</file>