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929" w:rsidRPr="00C7045F" w:rsidRDefault="00000929" w:rsidP="00000929">
      <w:pPr>
        <w:spacing w:after="0"/>
        <w:jc w:val="center"/>
        <w:rPr>
          <w:rFonts w:cs="Times New Roman"/>
          <w:sz w:val="28"/>
          <w:szCs w:val="28"/>
        </w:rPr>
      </w:pPr>
      <w:r w:rsidRPr="00C7045F">
        <w:rPr>
          <w:rFonts w:cs="Times New Roman"/>
          <w:sz w:val="28"/>
          <w:szCs w:val="28"/>
        </w:rPr>
        <w:drawing>
          <wp:inline distT="0" distB="0" distL="0" distR="0" wp14:anchorId="005D5C83" wp14:editId="18B2D0CE">
            <wp:extent cx="571500" cy="548640"/>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548640"/>
                    </a:xfrm>
                    <a:prstGeom prst="rect">
                      <a:avLst/>
                    </a:prstGeom>
                    <a:noFill/>
                    <a:ln>
                      <a:noFill/>
                    </a:ln>
                  </pic:spPr>
                </pic:pic>
              </a:graphicData>
            </a:graphic>
          </wp:inline>
        </w:drawing>
      </w:r>
    </w:p>
    <w:p w:rsidR="00000929" w:rsidRPr="00C7045F" w:rsidRDefault="00000929" w:rsidP="00000929">
      <w:pPr>
        <w:spacing w:after="0"/>
        <w:jc w:val="center"/>
        <w:rPr>
          <w:rFonts w:cs="Times New Roman"/>
          <w:sz w:val="28"/>
          <w:szCs w:val="28"/>
        </w:rPr>
      </w:pPr>
      <w:r w:rsidRPr="00C7045F">
        <w:rPr>
          <w:rFonts w:cs="Times New Roman"/>
          <w:sz w:val="28"/>
          <w:szCs w:val="28"/>
        </w:rPr>
        <w:t>Министерство образования Оренбургской области</w:t>
      </w:r>
    </w:p>
    <w:p w:rsidR="00000929" w:rsidRPr="00C7045F" w:rsidRDefault="00000929" w:rsidP="00000929">
      <w:pPr>
        <w:spacing w:after="0"/>
        <w:jc w:val="center"/>
        <w:rPr>
          <w:rFonts w:cs="Times New Roman"/>
          <w:sz w:val="28"/>
          <w:szCs w:val="28"/>
        </w:rPr>
      </w:pPr>
      <w:r w:rsidRPr="00C7045F">
        <w:rPr>
          <w:rFonts w:cs="Times New Roman"/>
          <w:sz w:val="28"/>
          <w:szCs w:val="28"/>
        </w:rPr>
        <w:t>Государственное казенное образовательное учреждение для детей-сирот и детей, оставшихся без попечения родителей</w:t>
      </w:r>
    </w:p>
    <w:p w:rsidR="00000929" w:rsidRPr="00C7045F" w:rsidRDefault="00000929" w:rsidP="00000929">
      <w:pPr>
        <w:spacing w:after="0"/>
        <w:jc w:val="center"/>
        <w:rPr>
          <w:rFonts w:cs="Times New Roman"/>
          <w:sz w:val="28"/>
          <w:szCs w:val="28"/>
        </w:rPr>
      </w:pPr>
      <w:r w:rsidRPr="00C7045F">
        <w:rPr>
          <w:rFonts w:cs="Times New Roman"/>
          <w:sz w:val="28"/>
          <w:szCs w:val="28"/>
        </w:rPr>
        <w:t>«Детский дом» г. Абдулино Оренбургской области</w:t>
      </w:r>
    </w:p>
    <w:p w:rsidR="00000929" w:rsidRPr="00C7045F" w:rsidRDefault="00000929" w:rsidP="00000929">
      <w:pPr>
        <w:rPr>
          <w:rFonts w:cs="Times New Roman"/>
          <w:sz w:val="28"/>
          <w:szCs w:val="28"/>
        </w:rPr>
      </w:pPr>
    </w:p>
    <w:p w:rsidR="005779D8" w:rsidRPr="00C7045F" w:rsidRDefault="005779D8">
      <w:pPr>
        <w:rPr>
          <w:rFonts w:cs="Times New Roman"/>
          <w:sz w:val="28"/>
          <w:szCs w:val="28"/>
        </w:rPr>
      </w:pPr>
    </w:p>
    <w:p w:rsidR="00000929" w:rsidRPr="00C7045F" w:rsidRDefault="00000929">
      <w:pPr>
        <w:rPr>
          <w:rFonts w:cs="Times New Roman"/>
          <w:sz w:val="28"/>
          <w:szCs w:val="28"/>
        </w:rPr>
      </w:pPr>
    </w:p>
    <w:p w:rsidR="00000929" w:rsidRPr="00C7045F" w:rsidRDefault="00000929">
      <w:pPr>
        <w:rPr>
          <w:rFonts w:cs="Times New Roman"/>
          <w:sz w:val="28"/>
          <w:szCs w:val="28"/>
        </w:rPr>
      </w:pPr>
    </w:p>
    <w:p w:rsidR="00000929" w:rsidRPr="00C7045F" w:rsidRDefault="00000929" w:rsidP="00000929">
      <w:pPr>
        <w:jc w:val="center"/>
        <w:rPr>
          <w:rFonts w:cs="Times New Roman"/>
          <w:sz w:val="28"/>
          <w:szCs w:val="28"/>
        </w:rPr>
      </w:pPr>
      <w:r w:rsidRPr="00C7045F">
        <w:rPr>
          <w:rFonts w:cs="Times New Roman"/>
          <w:sz w:val="28"/>
          <w:szCs w:val="28"/>
        </w:rPr>
        <w:t>Методическая разработка открытого занятия по финансовой грамотности</w:t>
      </w:r>
    </w:p>
    <w:p w:rsidR="00473093" w:rsidRPr="00C7045F" w:rsidRDefault="00473093" w:rsidP="00000929">
      <w:pPr>
        <w:jc w:val="center"/>
        <w:rPr>
          <w:rFonts w:cs="Times New Roman"/>
          <w:b/>
          <w:sz w:val="28"/>
          <w:szCs w:val="28"/>
        </w:rPr>
      </w:pPr>
      <w:r w:rsidRPr="00C7045F">
        <w:rPr>
          <w:rFonts w:cs="Times New Roman"/>
          <w:b/>
          <w:sz w:val="28"/>
          <w:szCs w:val="28"/>
        </w:rPr>
        <w:t>«Финансовое мошенничество и риски финансовых пирамид»</w:t>
      </w:r>
    </w:p>
    <w:p w:rsidR="0001703B" w:rsidRPr="00C7045F" w:rsidRDefault="0001703B" w:rsidP="00000929">
      <w:pPr>
        <w:jc w:val="center"/>
        <w:rPr>
          <w:rFonts w:cs="Times New Roman"/>
          <w:b/>
          <w:sz w:val="28"/>
          <w:szCs w:val="28"/>
        </w:rPr>
      </w:pPr>
    </w:p>
    <w:p w:rsidR="0001703B" w:rsidRPr="00C7045F" w:rsidRDefault="0001703B" w:rsidP="00000929">
      <w:pPr>
        <w:jc w:val="center"/>
        <w:rPr>
          <w:rFonts w:cs="Times New Roman"/>
          <w:b/>
          <w:sz w:val="28"/>
          <w:szCs w:val="28"/>
        </w:rPr>
      </w:pPr>
      <w:r w:rsidRPr="00C7045F">
        <w:rPr>
          <w:noProof/>
          <w:sz w:val="28"/>
          <w:szCs w:val="28"/>
          <w:lang w:eastAsia="ru-RU"/>
        </w:rPr>
        <w:drawing>
          <wp:inline distT="0" distB="0" distL="0" distR="0" wp14:anchorId="08ED12B7" wp14:editId="09F39BB9">
            <wp:extent cx="4499020" cy="3374265"/>
            <wp:effectExtent l="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6"/>
                    <a:stretch>
                      <a:fillRect/>
                    </a:stretch>
                  </pic:blipFill>
                  <pic:spPr>
                    <a:xfrm>
                      <a:off x="0" y="0"/>
                      <a:ext cx="4499020" cy="3374265"/>
                    </a:xfrm>
                    <a:prstGeom prst="rect">
                      <a:avLst/>
                    </a:prstGeom>
                  </pic:spPr>
                </pic:pic>
              </a:graphicData>
            </a:graphic>
          </wp:inline>
        </w:drawing>
      </w:r>
    </w:p>
    <w:p w:rsidR="00A94926" w:rsidRPr="00C7045F" w:rsidRDefault="00A94926" w:rsidP="00000929">
      <w:pPr>
        <w:jc w:val="center"/>
        <w:rPr>
          <w:rFonts w:cs="Times New Roman"/>
          <w:b/>
          <w:sz w:val="28"/>
          <w:szCs w:val="28"/>
        </w:rPr>
      </w:pPr>
    </w:p>
    <w:p w:rsidR="00A94926" w:rsidRPr="00C7045F" w:rsidRDefault="00A94926" w:rsidP="00000929">
      <w:pPr>
        <w:jc w:val="center"/>
        <w:rPr>
          <w:rFonts w:cs="Times New Roman"/>
          <w:b/>
          <w:sz w:val="28"/>
          <w:szCs w:val="28"/>
        </w:rPr>
      </w:pPr>
    </w:p>
    <w:p w:rsidR="00A94926" w:rsidRPr="00C7045F" w:rsidRDefault="00A94926" w:rsidP="00A94926">
      <w:pPr>
        <w:spacing w:after="0"/>
        <w:jc w:val="right"/>
        <w:rPr>
          <w:rFonts w:cs="Times New Roman"/>
          <w:sz w:val="28"/>
          <w:szCs w:val="28"/>
        </w:rPr>
      </w:pPr>
      <w:r w:rsidRPr="00C7045F">
        <w:rPr>
          <w:rFonts w:cs="Times New Roman"/>
          <w:sz w:val="28"/>
          <w:szCs w:val="28"/>
        </w:rPr>
        <w:t>Выполнила: социальный педагог</w:t>
      </w:r>
    </w:p>
    <w:p w:rsidR="00A94926" w:rsidRPr="00C7045F" w:rsidRDefault="00A94926" w:rsidP="00A94926">
      <w:pPr>
        <w:spacing w:after="0"/>
        <w:jc w:val="right"/>
        <w:rPr>
          <w:rFonts w:cs="Times New Roman"/>
          <w:sz w:val="28"/>
          <w:szCs w:val="28"/>
        </w:rPr>
      </w:pPr>
      <w:r w:rsidRPr="00C7045F">
        <w:rPr>
          <w:rFonts w:cs="Times New Roman"/>
          <w:sz w:val="28"/>
          <w:szCs w:val="28"/>
        </w:rPr>
        <w:t>Ляпина Ульяна Константиновна</w:t>
      </w:r>
    </w:p>
    <w:p w:rsidR="00A94926" w:rsidRPr="00C7045F" w:rsidRDefault="00A94926" w:rsidP="00A94926">
      <w:pPr>
        <w:spacing w:after="0"/>
        <w:jc w:val="right"/>
        <w:rPr>
          <w:rFonts w:cs="Times New Roman"/>
          <w:sz w:val="28"/>
          <w:szCs w:val="28"/>
        </w:rPr>
      </w:pPr>
    </w:p>
    <w:p w:rsidR="00A94926" w:rsidRPr="00C7045F" w:rsidRDefault="00A94926" w:rsidP="00A94926">
      <w:pPr>
        <w:spacing w:after="0"/>
        <w:jc w:val="center"/>
        <w:rPr>
          <w:rFonts w:cs="Times New Roman"/>
          <w:sz w:val="28"/>
          <w:szCs w:val="28"/>
        </w:rPr>
      </w:pPr>
    </w:p>
    <w:p w:rsidR="00A94926" w:rsidRPr="00C7045F" w:rsidRDefault="00A94926" w:rsidP="00A94926">
      <w:pPr>
        <w:spacing w:after="0"/>
        <w:jc w:val="center"/>
        <w:rPr>
          <w:rFonts w:cs="Times New Roman"/>
          <w:sz w:val="28"/>
          <w:szCs w:val="28"/>
        </w:rPr>
      </w:pPr>
      <w:r w:rsidRPr="00C7045F">
        <w:rPr>
          <w:rFonts w:cs="Times New Roman"/>
          <w:sz w:val="28"/>
          <w:szCs w:val="28"/>
        </w:rPr>
        <w:t>01.12.2021 год</w:t>
      </w:r>
    </w:p>
    <w:p w:rsidR="00AA43E3" w:rsidRPr="00C7045F" w:rsidRDefault="00AA43E3" w:rsidP="00AA43E3">
      <w:pPr>
        <w:spacing w:line="100" w:lineRule="atLeast"/>
        <w:jc w:val="center"/>
        <w:rPr>
          <w:rFonts w:cs="Times New Roman"/>
          <w:b/>
          <w:sz w:val="28"/>
          <w:szCs w:val="28"/>
        </w:rPr>
      </w:pPr>
      <w:r w:rsidRPr="00C7045F">
        <w:rPr>
          <w:rFonts w:cs="Times New Roman"/>
          <w:b/>
          <w:color w:val="000000"/>
          <w:sz w:val="28"/>
          <w:szCs w:val="28"/>
        </w:rPr>
        <w:lastRenderedPageBreak/>
        <w:t>ТЕХНОЛОГИЧЕСКАЯ КАРТА ЗАНЯТИЯ</w:t>
      </w:r>
    </w:p>
    <w:p w:rsidR="00AA43E3" w:rsidRPr="00C7045F" w:rsidRDefault="00AA43E3" w:rsidP="00AA43E3">
      <w:pPr>
        <w:spacing w:line="100" w:lineRule="atLeast"/>
        <w:jc w:val="center"/>
        <w:rPr>
          <w:rFonts w:cs="Times New Roman"/>
          <w:b/>
          <w:sz w:val="28"/>
          <w:szCs w:val="28"/>
        </w:rPr>
      </w:pPr>
    </w:p>
    <w:tbl>
      <w:tblPr>
        <w:tblW w:w="0" w:type="auto"/>
        <w:tblInd w:w="64" w:type="dxa"/>
        <w:tblLayout w:type="fixed"/>
        <w:tblLook w:val="0000" w:firstRow="0" w:lastRow="0" w:firstColumn="0" w:lastColumn="0" w:noHBand="0" w:noVBand="0"/>
      </w:tblPr>
      <w:tblGrid>
        <w:gridCol w:w="1830"/>
        <w:gridCol w:w="7215"/>
      </w:tblGrid>
      <w:tr w:rsidR="00AA43E3" w:rsidRPr="00C7045F" w:rsidTr="00E12C85">
        <w:trPr>
          <w:trHeight w:val="258"/>
        </w:trPr>
        <w:tc>
          <w:tcPr>
            <w:tcW w:w="1830" w:type="dxa"/>
            <w:tcBorders>
              <w:top w:val="single" w:sz="4" w:space="0" w:color="000000"/>
              <w:left w:val="single" w:sz="4" w:space="0" w:color="000000"/>
              <w:bottom w:val="single" w:sz="4" w:space="0" w:color="000000"/>
            </w:tcBorders>
            <w:shd w:val="clear" w:color="auto" w:fill="FFFFFF"/>
          </w:tcPr>
          <w:p w:rsidR="00AA43E3" w:rsidRPr="00C7045F" w:rsidRDefault="00AA43E3" w:rsidP="00E12C85">
            <w:pPr>
              <w:spacing w:line="100" w:lineRule="atLeast"/>
              <w:rPr>
                <w:rFonts w:cs="Times New Roman"/>
                <w:b/>
                <w:bCs/>
                <w:sz w:val="28"/>
                <w:szCs w:val="28"/>
              </w:rPr>
            </w:pPr>
            <w:r w:rsidRPr="00C7045F">
              <w:rPr>
                <w:rFonts w:cs="Times New Roman"/>
                <w:b/>
                <w:sz w:val="28"/>
                <w:szCs w:val="28"/>
              </w:rPr>
              <w:t xml:space="preserve">Тема </w:t>
            </w:r>
          </w:p>
        </w:tc>
        <w:tc>
          <w:tcPr>
            <w:tcW w:w="7215" w:type="dxa"/>
            <w:tcBorders>
              <w:top w:val="single" w:sz="4" w:space="0" w:color="000000"/>
              <w:left w:val="single" w:sz="4" w:space="0" w:color="000000"/>
              <w:bottom w:val="single" w:sz="4" w:space="0" w:color="000000"/>
              <w:right w:val="single" w:sz="4" w:space="0" w:color="000000"/>
            </w:tcBorders>
            <w:shd w:val="clear" w:color="auto" w:fill="FFFFFF"/>
          </w:tcPr>
          <w:p w:rsidR="00AA43E3" w:rsidRPr="00C7045F" w:rsidRDefault="00AA43E3" w:rsidP="00E12C85">
            <w:pPr>
              <w:pStyle w:val="Default"/>
              <w:jc w:val="center"/>
              <w:rPr>
                <w:rFonts w:asciiTheme="minorHAnsi" w:hAnsiTheme="minorHAnsi"/>
                <w:sz w:val="28"/>
                <w:szCs w:val="28"/>
              </w:rPr>
            </w:pPr>
            <w:r w:rsidRPr="00C7045F">
              <w:rPr>
                <w:rFonts w:asciiTheme="minorHAnsi" w:hAnsiTheme="minorHAnsi" w:cs="Times New Roman"/>
                <w:b/>
                <w:bCs/>
                <w:sz w:val="28"/>
                <w:szCs w:val="28"/>
              </w:rPr>
              <w:t>«</w:t>
            </w:r>
            <w:r w:rsidRPr="00C7045F">
              <w:rPr>
                <w:rFonts w:asciiTheme="minorHAnsi" w:eastAsia="Calibri" w:hAnsiTheme="minorHAnsi" w:cs="Times New Roman"/>
                <w:b/>
                <w:bCs/>
                <w:sz w:val="28"/>
                <w:szCs w:val="28"/>
              </w:rPr>
              <w:t>Финансовое мошенничество и риски финансовых пирамид</w:t>
            </w:r>
            <w:r w:rsidRPr="00C7045F">
              <w:rPr>
                <w:rFonts w:asciiTheme="minorHAnsi" w:hAnsiTheme="minorHAnsi" w:cs="Times New Roman"/>
                <w:b/>
                <w:bCs/>
                <w:sz w:val="28"/>
                <w:szCs w:val="28"/>
              </w:rPr>
              <w:t>»</w:t>
            </w:r>
          </w:p>
        </w:tc>
      </w:tr>
      <w:tr w:rsidR="00AA43E3" w:rsidRPr="00C7045F" w:rsidTr="00E12C85">
        <w:trPr>
          <w:trHeight w:val="258"/>
        </w:trPr>
        <w:tc>
          <w:tcPr>
            <w:tcW w:w="1830" w:type="dxa"/>
            <w:tcBorders>
              <w:top w:val="single" w:sz="4" w:space="0" w:color="000000"/>
              <w:left w:val="single" w:sz="4" w:space="0" w:color="000000"/>
              <w:bottom w:val="single" w:sz="4" w:space="0" w:color="000000"/>
            </w:tcBorders>
            <w:shd w:val="clear" w:color="auto" w:fill="FFFFFF"/>
          </w:tcPr>
          <w:p w:rsidR="00AA43E3" w:rsidRPr="00C7045F" w:rsidRDefault="00AA43E3" w:rsidP="00E12C85">
            <w:pPr>
              <w:spacing w:line="100" w:lineRule="atLeast"/>
              <w:rPr>
                <w:rFonts w:cs="Times New Roman"/>
                <w:b/>
                <w:sz w:val="28"/>
                <w:szCs w:val="28"/>
              </w:rPr>
            </w:pPr>
            <w:r w:rsidRPr="00C7045F">
              <w:rPr>
                <w:rFonts w:cs="Times New Roman"/>
                <w:b/>
                <w:sz w:val="28"/>
                <w:szCs w:val="28"/>
              </w:rPr>
              <w:t xml:space="preserve">Класс </w:t>
            </w:r>
          </w:p>
        </w:tc>
        <w:tc>
          <w:tcPr>
            <w:tcW w:w="7215" w:type="dxa"/>
            <w:tcBorders>
              <w:top w:val="single" w:sz="4" w:space="0" w:color="000000"/>
              <w:left w:val="single" w:sz="4" w:space="0" w:color="000000"/>
              <w:bottom w:val="single" w:sz="4" w:space="0" w:color="000000"/>
              <w:right w:val="single" w:sz="4" w:space="0" w:color="000000"/>
            </w:tcBorders>
            <w:shd w:val="clear" w:color="auto" w:fill="FFFFFF"/>
          </w:tcPr>
          <w:p w:rsidR="00AA43E3" w:rsidRPr="00C7045F" w:rsidRDefault="00AA43E3" w:rsidP="00E12C85">
            <w:pPr>
              <w:spacing w:line="100" w:lineRule="atLeast"/>
              <w:rPr>
                <w:sz w:val="28"/>
                <w:szCs w:val="28"/>
              </w:rPr>
            </w:pPr>
            <w:r w:rsidRPr="00C7045F">
              <w:rPr>
                <w:rFonts w:cs="Times New Roman"/>
                <w:b/>
                <w:sz w:val="28"/>
                <w:szCs w:val="28"/>
              </w:rPr>
              <w:t>10 -11 классы</w:t>
            </w:r>
          </w:p>
        </w:tc>
      </w:tr>
      <w:tr w:rsidR="00AA43E3" w:rsidRPr="00C7045F" w:rsidTr="00E12C85">
        <w:trPr>
          <w:trHeight w:val="258"/>
        </w:trPr>
        <w:tc>
          <w:tcPr>
            <w:tcW w:w="1830" w:type="dxa"/>
            <w:tcBorders>
              <w:top w:val="single" w:sz="4" w:space="0" w:color="000000"/>
              <w:left w:val="single" w:sz="4" w:space="0" w:color="000000"/>
              <w:bottom w:val="single" w:sz="4" w:space="0" w:color="000000"/>
            </w:tcBorders>
            <w:shd w:val="clear" w:color="auto" w:fill="FFFFFF"/>
          </w:tcPr>
          <w:p w:rsidR="00AA43E3" w:rsidRPr="00C7045F" w:rsidRDefault="00AA43E3" w:rsidP="00E12C85">
            <w:pPr>
              <w:spacing w:line="100" w:lineRule="atLeast"/>
              <w:rPr>
                <w:rFonts w:cs="Times New Roman"/>
                <w:sz w:val="28"/>
                <w:szCs w:val="28"/>
              </w:rPr>
            </w:pPr>
            <w:r w:rsidRPr="00C7045F">
              <w:rPr>
                <w:rFonts w:cs="Times New Roman"/>
                <w:b/>
                <w:sz w:val="28"/>
                <w:szCs w:val="28"/>
              </w:rPr>
              <w:t>Форма занятия</w:t>
            </w:r>
          </w:p>
        </w:tc>
        <w:tc>
          <w:tcPr>
            <w:tcW w:w="7215" w:type="dxa"/>
            <w:tcBorders>
              <w:top w:val="single" w:sz="4" w:space="0" w:color="000000"/>
              <w:left w:val="single" w:sz="4" w:space="0" w:color="000000"/>
              <w:bottom w:val="single" w:sz="4" w:space="0" w:color="000000"/>
              <w:right w:val="single" w:sz="4" w:space="0" w:color="000000"/>
            </w:tcBorders>
            <w:shd w:val="clear" w:color="auto" w:fill="FFFFFF"/>
          </w:tcPr>
          <w:p w:rsidR="00AA43E3" w:rsidRPr="00C7045F" w:rsidRDefault="00AA43E3" w:rsidP="00E12C85">
            <w:pPr>
              <w:spacing w:line="100" w:lineRule="atLeast"/>
              <w:rPr>
                <w:sz w:val="28"/>
                <w:szCs w:val="28"/>
              </w:rPr>
            </w:pPr>
            <w:r w:rsidRPr="00C7045F">
              <w:rPr>
                <w:rFonts w:cs="Times New Roman"/>
                <w:sz w:val="28"/>
                <w:szCs w:val="28"/>
              </w:rPr>
              <w:t xml:space="preserve">Лекция-беседа; </w:t>
            </w:r>
            <w:r w:rsidRPr="00C7045F">
              <w:rPr>
                <w:sz w:val="28"/>
                <w:szCs w:val="28"/>
              </w:rPr>
              <w:t>практикум</w:t>
            </w:r>
          </w:p>
        </w:tc>
      </w:tr>
      <w:tr w:rsidR="00AA43E3" w:rsidRPr="00C7045F" w:rsidTr="00E12C85">
        <w:trPr>
          <w:trHeight w:val="258"/>
        </w:trPr>
        <w:tc>
          <w:tcPr>
            <w:tcW w:w="1830" w:type="dxa"/>
            <w:tcBorders>
              <w:top w:val="single" w:sz="4" w:space="0" w:color="000000"/>
              <w:left w:val="single" w:sz="4" w:space="0" w:color="000000"/>
              <w:bottom w:val="single" w:sz="4" w:space="0" w:color="000000"/>
            </w:tcBorders>
            <w:shd w:val="clear" w:color="auto" w:fill="FFFFFF"/>
          </w:tcPr>
          <w:p w:rsidR="00AA43E3" w:rsidRPr="00C7045F" w:rsidRDefault="00AA43E3" w:rsidP="00E12C85">
            <w:pPr>
              <w:spacing w:line="100" w:lineRule="atLeast"/>
              <w:rPr>
                <w:rFonts w:cs="Times New Roman"/>
                <w:sz w:val="28"/>
                <w:szCs w:val="28"/>
              </w:rPr>
            </w:pPr>
            <w:r w:rsidRPr="00C7045F">
              <w:rPr>
                <w:rFonts w:cs="Times New Roman"/>
                <w:b/>
                <w:sz w:val="28"/>
                <w:szCs w:val="28"/>
              </w:rPr>
              <w:t xml:space="preserve">Цель урока </w:t>
            </w:r>
          </w:p>
        </w:tc>
        <w:tc>
          <w:tcPr>
            <w:tcW w:w="7215" w:type="dxa"/>
            <w:tcBorders>
              <w:top w:val="single" w:sz="4" w:space="0" w:color="000000"/>
              <w:left w:val="single" w:sz="4" w:space="0" w:color="000000"/>
              <w:bottom w:val="single" w:sz="4" w:space="0" w:color="000000"/>
              <w:right w:val="single" w:sz="4" w:space="0" w:color="000000"/>
            </w:tcBorders>
            <w:shd w:val="clear" w:color="auto" w:fill="FFFFFF"/>
          </w:tcPr>
          <w:p w:rsidR="00AA43E3" w:rsidRPr="00C7045F" w:rsidRDefault="00AA43E3" w:rsidP="00E12C85">
            <w:pPr>
              <w:spacing w:line="100" w:lineRule="atLeast"/>
              <w:rPr>
                <w:rFonts w:cs="Times New Roman"/>
                <w:sz w:val="28"/>
                <w:szCs w:val="28"/>
              </w:rPr>
            </w:pPr>
            <w:r w:rsidRPr="00C7045F">
              <w:rPr>
                <w:rFonts w:cs="Times New Roman"/>
                <w:sz w:val="28"/>
                <w:szCs w:val="28"/>
              </w:rPr>
              <w:t>Формирование знаний о признаках финансовой пирамиды, механизмах ее функционирования и возможных последствиях вовлечения в нее, знаний о том, куда обращаться в случае обнаружения финансового мошенничества.</w:t>
            </w:r>
          </w:p>
          <w:p w:rsidR="00AA43E3" w:rsidRPr="00C7045F" w:rsidRDefault="00AA43E3" w:rsidP="00E12C85">
            <w:pPr>
              <w:spacing w:line="100" w:lineRule="atLeast"/>
              <w:rPr>
                <w:rFonts w:cs="Times New Roman"/>
                <w:sz w:val="28"/>
                <w:szCs w:val="28"/>
              </w:rPr>
            </w:pPr>
          </w:p>
        </w:tc>
      </w:tr>
      <w:tr w:rsidR="00AA43E3" w:rsidRPr="00C7045F" w:rsidTr="00E12C85">
        <w:trPr>
          <w:trHeight w:val="2115"/>
        </w:trPr>
        <w:tc>
          <w:tcPr>
            <w:tcW w:w="1830" w:type="dxa"/>
            <w:tcBorders>
              <w:top w:val="single" w:sz="4" w:space="0" w:color="000000"/>
              <w:left w:val="single" w:sz="4" w:space="0" w:color="000000"/>
              <w:bottom w:val="single" w:sz="4" w:space="0" w:color="000000"/>
            </w:tcBorders>
            <w:shd w:val="clear" w:color="auto" w:fill="FFFFFF"/>
          </w:tcPr>
          <w:p w:rsidR="00AA43E3" w:rsidRPr="00C7045F" w:rsidRDefault="00AA43E3" w:rsidP="00E12C85">
            <w:pPr>
              <w:spacing w:line="100" w:lineRule="atLeast"/>
              <w:rPr>
                <w:rFonts w:cs="Times New Roman"/>
                <w:sz w:val="28"/>
                <w:szCs w:val="28"/>
                <w:u w:val="single"/>
              </w:rPr>
            </w:pPr>
            <w:r w:rsidRPr="00C7045F">
              <w:rPr>
                <w:rFonts w:cs="Times New Roman"/>
                <w:b/>
                <w:sz w:val="28"/>
                <w:szCs w:val="28"/>
              </w:rPr>
              <w:t>Планируемые результаты</w:t>
            </w:r>
          </w:p>
        </w:tc>
        <w:tc>
          <w:tcPr>
            <w:tcW w:w="7215" w:type="dxa"/>
            <w:tcBorders>
              <w:top w:val="single" w:sz="4" w:space="0" w:color="000000"/>
              <w:left w:val="single" w:sz="4" w:space="0" w:color="000000"/>
              <w:bottom w:val="single" w:sz="4" w:space="0" w:color="000000"/>
              <w:right w:val="single" w:sz="4" w:space="0" w:color="000000"/>
            </w:tcBorders>
            <w:shd w:val="clear" w:color="auto" w:fill="FFFFFF"/>
          </w:tcPr>
          <w:p w:rsidR="00AA43E3" w:rsidRPr="00C7045F" w:rsidRDefault="00AA43E3" w:rsidP="00E12C85">
            <w:pPr>
              <w:spacing w:line="100" w:lineRule="atLeast"/>
              <w:rPr>
                <w:rFonts w:cs="Times New Roman"/>
                <w:sz w:val="28"/>
                <w:szCs w:val="28"/>
              </w:rPr>
            </w:pPr>
            <w:r w:rsidRPr="00C7045F">
              <w:rPr>
                <w:rFonts w:cs="Times New Roman"/>
                <w:sz w:val="28"/>
                <w:szCs w:val="28"/>
                <w:u w:val="single"/>
              </w:rPr>
              <w:t>Предметные:</w:t>
            </w:r>
          </w:p>
          <w:p w:rsidR="00AA43E3" w:rsidRPr="00C7045F" w:rsidRDefault="00AA43E3" w:rsidP="00E12C85">
            <w:pPr>
              <w:spacing w:line="100" w:lineRule="atLeast"/>
              <w:rPr>
                <w:rFonts w:cs="Times New Roman"/>
                <w:sz w:val="28"/>
                <w:szCs w:val="28"/>
              </w:rPr>
            </w:pPr>
            <w:r w:rsidRPr="00C7045F">
              <w:rPr>
                <w:rFonts w:cs="Times New Roman"/>
                <w:sz w:val="28"/>
                <w:szCs w:val="28"/>
              </w:rPr>
              <w:t>1) выявлять признаки финансовой пирамиды;</w:t>
            </w:r>
          </w:p>
          <w:p w:rsidR="00AA43E3" w:rsidRPr="00C7045F" w:rsidRDefault="00AA43E3" w:rsidP="00E12C85">
            <w:pPr>
              <w:spacing w:line="100" w:lineRule="atLeast"/>
              <w:rPr>
                <w:rFonts w:cs="Times New Roman"/>
                <w:sz w:val="28"/>
                <w:szCs w:val="28"/>
              </w:rPr>
            </w:pPr>
            <w:r w:rsidRPr="00C7045F">
              <w:rPr>
                <w:rFonts w:cs="Times New Roman"/>
                <w:sz w:val="28"/>
                <w:szCs w:val="28"/>
              </w:rPr>
              <w:t xml:space="preserve">2) распознавать финансовую пирамиду среди множества инвестиционных предложений; </w:t>
            </w:r>
          </w:p>
          <w:p w:rsidR="00AA43E3" w:rsidRPr="00C7045F" w:rsidRDefault="00AA43E3" w:rsidP="00E12C85">
            <w:pPr>
              <w:spacing w:line="100" w:lineRule="atLeast"/>
              <w:rPr>
                <w:rFonts w:cs="Times New Roman"/>
                <w:sz w:val="28"/>
                <w:szCs w:val="28"/>
                <w:u w:val="single"/>
              </w:rPr>
            </w:pPr>
            <w:r w:rsidRPr="00C7045F">
              <w:rPr>
                <w:sz w:val="28"/>
                <w:szCs w:val="28"/>
              </w:rPr>
              <w:t>3) сопоставлять полученную из различных источников информацию.</w:t>
            </w:r>
          </w:p>
          <w:p w:rsidR="00AA43E3" w:rsidRPr="00C7045F" w:rsidRDefault="00AA43E3" w:rsidP="00E12C85">
            <w:pPr>
              <w:spacing w:line="100" w:lineRule="atLeast"/>
              <w:rPr>
                <w:rFonts w:cs="Times New Roman"/>
                <w:sz w:val="28"/>
                <w:szCs w:val="28"/>
              </w:rPr>
            </w:pPr>
            <w:r w:rsidRPr="00C7045F">
              <w:rPr>
                <w:rFonts w:cs="Times New Roman"/>
                <w:sz w:val="28"/>
                <w:szCs w:val="28"/>
                <w:u w:val="single"/>
              </w:rPr>
              <w:t>Метапредметные:</w:t>
            </w:r>
          </w:p>
          <w:p w:rsidR="00AA43E3" w:rsidRPr="00C7045F" w:rsidRDefault="00AA43E3" w:rsidP="00E12C85">
            <w:pPr>
              <w:spacing w:line="100" w:lineRule="atLeast"/>
              <w:rPr>
                <w:rFonts w:cs="Times New Roman"/>
                <w:sz w:val="28"/>
                <w:szCs w:val="28"/>
              </w:rPr>
            </w:pPr>
            <w:r w:rsidRPr="00C7045F">
              <w:rPr>
                <w:rFonts w:cs="Times New Roman"/>
                <w:sz w:val="28"/>
                <w:szCs w:val="28"/>
              </w:rPr>
              <w:t>1) уметь решать практические финансовые задачи по теме «Ф</w:t>
            </w:r>
            <w:r w:rsidRPr="00C7045F">
              <w:rPr>
                <w:rFonts w:eastAsia="Calibri" w:cs="Times New Roman"/>
                <w:sz w:val="28"/>
                <w:szCs w:val="28"/>
              </w:rPr>
              <w:t>инансовое мошенничество и риски финансовых пирамид</w:t>
            </w:r>
            <w:r w:rsidRPr="00C7045F">
              <w:rPr>
                <w:rFonts w:cs="Times New Roman"/>
                <w:sz w:val="28"/>
                <w:szCs w:val="28"/>
              </w:rPr>
              <w:t>»;</w:t>
            </w:r>
          </w:p>
          <w:p w:rsidR="00AA43E3" w:rsidRPr="00C7045F" w:rsidRDefault="00AA43E3" w:rsidP="00E12C85">
            <w:pPr>
              <w:spacing w:line="100" w:lineRule="atLeast"/>
              <w:rPr>
                <w:rFonts w:cs="Times New Roman"/>
                <w:sz w:val="28"/>
                <w:szCs w:val="28"/>
              </w:rPr>
            </w:pPr>
            <w:r w:rsidRPr="00C7045F">
              <w:rPr>
                <w:rFonts w:cs="Times New Roman"/>
                <w:sz w:val="28"/>
                <w:szCs w:val="28"/>
              </w:rPr>
              <w:t>2) подбор альтернативных путей достижения поставленных целей и решения задач;</w:t>
            </w:r>
          </w:p>
          <w:p w:rsidR="00AA43E3" w:rsidRPr="00C7045F" w:rsidRDefault="00AA43E3" w:rsidP="00E12C85">
            <w:pPr>
              <w:spacing w:line="100" w:lineRule="atLeast"/>
              <w:rPr>
                <w:rFonts w:cs="Times New Roman"/>
                <w:sz w:val="28"/>
                <w:szCs w:val="28"/>
                <w:u w:val="single"/>
              </w:rPr>
            </w:pPr>
            <w:r w:rsidRPr="00C7045F">
              <w:rPr>
                <w:rFonts w:cs="Times New Roman"/>
                <w:sz w:val="28"/>
                <w:szCs w:val="28"/>
              </w:rPr>
              <w:t>3)нахождение источников информации для достижения поставленных целей и решения задач, коммуникативное взаимодействие с окружающими для подбора информации и обмена ею.</w:t>
            </w:r>
          </w:p>
          <w:p w:rsidR="00AA43E3" w:rsidRPr="00C7045F" w:rsidRDefault="00AA43E3" w:rsidP="00E12C85">
            <w:pPr>
              <w:spacing w:line="100" w:lineRule="atLeast"/>
              <w:rPr>
                <w:rFonts w:cs="Times New Roman"/>
                <w:sz w:val="28"/>
                <w:szCs w:val="28"/>
              </w:rPr>
            </w:pPr>
            <w:r w:rsidRPr="00C7045F">
              <w:rPr>
                <w:rFonts w:cs="Times New Roman"/>
                <w:sz w:val="28"/>
                <w:szCs w:val="28"/>
                <w:u w:val="single"/>
              </w:rPr>
              <w:t>Личностные:</w:t>
            </w:r>
            <w:r w:rsidRPr="00C7045F">
              <w:rPr>
                <w:rFonts w:cs="Times New Roman"/>
                <w:sz w:val="28"/>
                <w:szCs w:val="28"/>
              </w:rPr>
              <w:t xml:space="preserve"> </w:t>
            </w:r>
          </w:p>
          <w:p w:rsidR="00AA43E3" w:rsidRPr="00C7045F" w:rsidRDefault="00AA43E3" w:rsidP="00E12C85">
            <w:pPr>
              <w:spacing w:line="100" w:lineRule="atLeast"/>
              <w:rPr>
                <w:rFonts w:cs="Times New Roman"/>
                <w:sz w:val="28"/>
                <w:szCs w:val="28"/>
              </w:rPr>
            </w:pPr>
            <w:r w:rsidRPr="00C7045F">
              <w:rPr>
                <w:rFonts w:cs="Times New Roman"/>
                <w:sz w:val="28"/>
                <w:szCs w:val="28"/>
              </w:rPr>
              <w:t>1)понимание сущности финансовой пирамиды и механизма её функционирования как вида финасового мошенничоства;</w:t>
            </w:r>
          </w:p>
          <w:p w:rsidR="00AA43E3" w:rsidRPr="00C7045F" w:rsidRDefault="00AA43E3" w:rsidP="00E12C85">
            <w:pPr>
              <w:spacing w:line="100" w:lineRule="atLeast"/>
              <w:rPr>
                <w:rFonts w:cs="Times New Roman"/>
                <w:sz w:val="28"/>
                <w:szCs w:val="28"/>
              </w:rPr>
            </w:pPr>
            <w:r w:rsidRPr="00C7045F">
              <w:rPr>
                <w:rFonts w:cs="Times New Roman"/>
                <w:sz w:val="28"/>
                <w:szCs w:val="28"/>
              </w:rPr>
              <w:lastRenderedPageBreak/>
              <w:t>2) понимание причин вовлечения населения в финансовую пирамиду;</w:t>
            </w:r>
          </w:p>
          <w:p w:rsidR="00AA43E3" w:rsidRPr="00C7045F" w:rsidRDefault="00AA43E3" w:rsidP="00E12C85">
            <w:pPr>
              <w:spacing w:line="100" w:lineRule="atLeast"/>
              <w:rPr>
                <w:rFonts w:cs="Times New Roman"/>
                <w:sz w:val="28"/>
                <w:szCs w:val="28"/>
              </w:rPr>
            </w:pPr>
            <w:r w:rsidRPr="00C7045F">
              <w:rPr>
                <w:rFonts w:cs="Times New Roman"/>
                <w:sz w:val="28"/>
                <w:szCs w:val="28"/>
              </w:rPr>
              <w:t xml:space="preserve">3) </w:t>
            </w:r>
            <w:r w:rsidRPr="00C7045F">
              <w:rPr>
                <w:sz w:val="28"/>
                <w:szCs w:val="28"/>
              </w:rPr>
              <w:t xml:space="preserve">понимание последствий вовлечения индивидуума в финансовую пирамиду; </w:t>
            </w:r>
          </w:p>
          <w:p w:rsidR="00AA43E3" w:rsidRPr="00C7045F" w:rsidRDefault="00AA43E3" w:rsidP="00E12C85">
            <w:pPr>
              <w:spacing w:line="100" w:lineRule="atLeast"/>
              <w:rPr>
                <w:sz w:val="28"/>
                <w:szCs w:val="28"/>
              </w:rPr>
            </w:pPr>
            <w:r w:rsidRPr="00C7045F">
              <w:rPr>
                <w:rFonts w:cs="Times New Roman"/>
                <w:sz w:val="28"/>
                <w:szCs w:val="28"/>
              </w:rPr>
              <w:t xml:space="preserve">4) </w:t>
            </w:r>
            <w:r w:rsidRPr="00C7045F">
              <w:rPr>
                <w:sz w:val="28"/>
                <w:szCs w:val="28"/>
              </w:rPr>
              <w:t xml:space="preserve">понимание юридической ответственности за организацию финансовых пирамид. </w:t>
            </w:r>
          </w:p>
          <w:p w:rsidR="00AA43E3" w:rsidRPr="00C7045F" w:rsidRDefault="00AA43E3" w:rsidP="00E12C85">
            <w:pPr>
              <w:spacing w:line="100" w:lineRule="atLeast"/>
              <w:rPr>
                <w:sz w:val="28"/>
                <w:szCs w:val="28"/>
              </w:rPr>
            </w:pPr>
            <w:r w:rsidRPr="00C7045F">
              <w:rPr>
                <w:sz w:val="28"/>
                <w:szCs w:val="28"/>
              </w:rPr>
              <w:t xml:space="preserve">Компетенции: </w:t>
            </w:r>
          </w:p>
          <w:p w:rsidR="00AA43E3" w:rsidRPr="00C7045F" w:rsidRDefault="00AA43E3" w:rsidP="00E12C85">
            <w:pPr>
              <w:spacing w:line="100" w:lineRule="atLeast"/>
              <w:rPr>
                <w:sz w:val="28"/>
                <w:szCs w:val="28"/>
              </w:rPr>
            </w:pPr>
            <w:r w:rsidRPr="00C7045F">
              <w:rPr>
                <w:sz w:val="28"/>
                <w:szCs w:val="28"/>
              </w:rPr>
              <w:t>1) компетенция критического анализа финансовой информации;</w:t>
            </w:r>
          </w:p>
          <w:p w:rsidR="00AA43E3" w:rsidRPr="00C7045F" w:rsidRDefault="00AA43E3" w:rsidP="00E12C85">
            <w:pPr>
              <w:spacing w:line="100" w:lineRule="atLeast"/>
              <w:rPr>
                <w:sz w:val="28"/>
                <w:szCs w:val="28"/>
              </w:rPr>
            </w:pPr>
            <w:r w:rsidRPr="00C7045F">
              <w:rPr>
                <w:sz w:val="28"/>
                <w:szCs w:val="28"/>
              </w:rPr>
              <w:t>2)компетенция критического мышления по отношению к рекламным сообщениям;</w:t>
            </w:r>
          </w:p>
          <w:p w:rsidR="00AA43E3" w:rsidRPr="00C7045F" w:rsidRDefault="00AA43E3" w:rsidP="00E12C85">
            <w:pPr>
              <w:spacing w:line="100" w:lineRule="atLeast"/>
              <w:rPr>
                <w:sz w:val="28"/>
                <w:szCs w:val="28"/>
              </w:rPr>
            </w:pPr>
            <w:r w:rsidRPr="00C7045F">
              <w:rPr>
                <w:sz w:val="28"/>
                <w:szCs w:val="28"/>
              </w:rPr>
              <w:t xml:space="preserve">3) компетенция оценки рисков предлагаемых вариантов инвестирования. </w:t>
            </w:r>
          </w:p>
        </w:tc>
      </w:tr>
      <w:tr w:rsidR="00AA43E3" w:rsidRPr="00C7045F" w:rsidTr="00E12C85">
        <w:trPr>
          <w:trHeight w:val="516"/>
        </w:trPr>
        <w:tc>
          <w:tcPr>
            <w:tcW w:w="1830" w:type="dxa"/>
            <w:tcBorders>
              <w:top w:val="single" w:sz="4" w:space="0" w:color="000000"/>
              <w:left w:val="single" w:sz="4" w:space="0" w:color="000000"/>
              <w:bottom w:val="single" w:sz="4" w:space="0" w:color="000000"/>
            </w:tcBorders>
            <w:shd w:val="clear" w:color="auto" w:fill="FFFFFF"/>
          </w:tcPr>
          <w:p w:rsidR="00AA43E3" w:rsidRPr="00C7045F" w:rsidRDefault="00AA43E3" w:rsidP="00E12C85">
            <w:pPr>
              <w:spacing w:line="100" w:lineRule="atLeast"/>
              <w:rPr>
                <w:rFonts w:cs="Times New Roman"/>
                <w:sz w:val="28"/>
                <w:szCs w:val="28"/>
              </w:rPr>
            </w:pPr>
            <w:r w:rsidRPr="00C7045F">
              <w:rPr>
                <w:rFonts w:cs="Times New Roman"/>
                <w:b/>
                <w:sz w:val="28"/>
                <w:szCs w:val="28"/>
              </w:rPr>
              <w:lastRenderedPageBreak/>
              <w:t>Оборудование</w:t>
            </w:r>
          </w:p>
        </w:tc>
        <w:tc>
          <w:tcPr>
            <w:tcW w:w="7215" w:type="dxa"/>
            <w:tcBorders>
              <w:top w:val="single" w:sz="4" w:space="0" w:color="000000"/>
              <w:left w:val="single" w:sz="4" w:space="0" w:color="000000"/>
              <w:bottom w:val="single" w:sz="4" w:space="0" w:color="000000"/>
              <w:right w:val="single" w:sz="4" w:space="0" w:color="000000"/>
            </w:tcBorders>
            <w:shd w:val="clear" w:color="auto" w:fill="FFFFFF"/>
          </w:tcPr>
          <w:p w:rsidR="00AA43E3" w:rsidRPr="00C7045F" w:rsidRDefault="00AA43E3" w:rsidP="00E12C85">
            <w:pPr>
              <w:spacing w:line="100" w:lineRule="atLeast"/>
              <w:rPr>
                <w:rFonts w:cs="Times New Roman"/>
                <w:sz w:val="28"/>
                <w:szCs w:val="28"/>
              </w:rPr>
            </w:pPr>
            <w:r w:rsidRPr="00C7045F">
              <w:rPr>
                <w:rFonts w:cs="Times New Roman"/>
                <w:sz w:val="28"/>
                <w:szCs w:val="28"/>
              </w:rPr>
              <w:t>Проектор, экран со звуком, планшеты или смартфоны</w:t>
            </w:r>
          </w:p>
          <w:p w:rsidR="00AA43E3" w:rsidRPr="00C7045F" w:rsidRDefault="00AA43E3" w:rsidP="00E12C85">
            <w:pPr>
              <w:spacing w:line="100" w:lineRule="atLeast"/>
              <w:rPr>
                <w:rFonts w:cs="Times New Roman"/>
                <w:sz w:val="28"/>
                <w:szCs w:val="28"/>
              </w:rPr>
            </w:pPr>
          </w:p>
        </w:tc>
      </w:tr>
      <w:tr w:rsidR="00AA43E3" w:rsidRPr="00C7045F" w:rsidTr="00E12C85">
        <w:trPr>
          <w:trHeight w:val="538"/>
        </w:trPr>
        <w:tc>
          <w:tcPr>
            <w:tcW w:w="1830" w:type="dxa"/>
            <w:tcBorders>
              <w:top w:val="single" w:sz="4" w:space="0" w:color="000000"/>
              <w:left w:val="single" w:sz="4" w:space="0" w:color="000000"/>
              <w:bottom w:val="single" w:sz="4" w:space="0" w:color="000000"/>
            </w:tcBorders>
            <w:shd w:val="clear" w:color="auto" w:fill="FFFFFF"/>
          </w:tcPr>
          <w:p w:rsidR="00AA43E3" w:rsidRPr="00C7045F" w:rsidRDefault="00AA43E3" w:rsidP="00E12C85">
            <w:pPr>
              <w:spacing w:line="100" w:lineRule="atLeast"/>
              <w:rPr>
                <w:rFonts w:cs="Times New Roman"/>
                <w:sz w:val="28"/>
                <w:szCs w:val="28"/>
              </w:rPr>
            </w:pPr>
            <w:r w:rsidRPr="00C7045F">
              <w:rPr>
                <w:rFonts w:cs="Times New Roman"/>
                <w:b/>
                <w:sz w:val="28"/>
                <w:szCs w:val="28"/>
              </w:rPr>
              <w:t>Расстановка парт и стульев</w:t>
            </w:r>
          </w:p>
        </w:tc>
        <w:tc>
          <w:tcPr>
            <w:tcW w:w="7215" w:type="dxa"/>
            <w:tcBorders>
              <w:top w:val="single" w:sz="4" w:space="0" w:color="000000"/>
              <w:left w:val="single" w:sz="4" w:space="0" w:color="000000"/>
              <w:bottom w:val="single" w:sz="4" w:space="0" w:color="000000"/>
              <w:right w:val="single" w:sz="4" w:space="0" w:color="000000"/>
            </w:tcBorders>
            <w:shd w:val="clear" w:color="auto" w:fill="FFFFFF"/>
          </w:tcPr>
          <w:p w:rsidR="00AA43E3" w:rsidRPr="00C7045F" w:rsidRDefault="00AA43E3" w:rsidP="00E12C85">
            <w:pPr>
              <w:spacing w:line="100" w:lineRule="atLeast"/>
              <w:rPr>
                <w:sz w:val="28"/>
                <w:szCs w:val="28"/>
              </w:rPr>
            </w:pPr>
            <w:r w:rsidRPr="00C7045F">
              <w:rPr>
                <w:rFonts w:cs="Times New Roman"/>
                <w:sz w:val="28"/>
                <w:szCs w:val="28"/>
              </w:rPr>
              <w:t>По группам, чтобы все могли видеть экран и учителя</w:t>
            </w:r>
          </w:p>
        </w:tc>
      </w:tr>
      <w:tr w:rsidR="00AA43E3" w:rsidRPr="00C7045F" w:rsidTr="00E12C85">
        <w:trPr>
          <w:trHeight w:val="258"/>
        </w:trPr>
        <w:tc>
          <w:tcPr>
            <w:tcW w:w="1830" w:type="dxa"/>
            <w:tcBorders>
              <w:top w:val="single" w:sz="4" w:space="0" w:color="000000"/>
              <w:left w:val="single" w:sz="4" w:space="0" w:color="000000"/>
              <w:bottom w:val="single" w:sz="4" w:space="0" w:color="000000"/>
            </w:tcBorders>
            <w:shd w:val="clear" w:color="auto" w:fill="FFFFFF"/>
          </w:tcPr>
          <w:p w:rsidR="00AA43E3" w:rsidRPr="00C7045F" w:rsidRDefault="00AA43E3" w:rsidP="00E12C85">
            <w:pPr>
              <w:spacing w:line="100" w:lineRule="atLeast"/>
              <w:rPr>
                <w:rFonts w:cs="Times New Roman"/>
                <w:sz w:val="28"/>
                <w:szCs w:val="28"/>
              </w:rPr>
            </w:pPr>
            <w:r w:rsidRPr="00C7045F">
              <w:rPr>
                <w:rFonts w:cs="Times New Roman"/>
                <w:b/>
                <w:sz w:val="28"/>
                <w:szCs w:val="28"/>
              </w:rPr>
              <w:t>Расх.материал</w:t>
            </w:r>
          </w:p>
        </w:tc>
        <w:tc>
          <w:tcPr>
            <w:tcW w:w="7215" w:type="dxa"/>
            <w:tcBorders>
              <w:top w:val="single" w:sz="4" w:space="0" w:color="000000"/>
              <w:left w:val="single" w:sz="4" w:space="0" w:color="000000"/>
              <w:bottom w:val="single" w:sz="4" w:space="0" w:color="000000"/>
              <w:right w:val="single" w:sz="4" w:space="0" w:color="000000"/>
            </w:tcBorders>
            <w:shd w:val="clear" w:color="auto" w:fill="FFFFFF"/>
          </w:tcPr>
          <w:p w:rsidR="00AA43E3" w:rsidRPr="00C7045F" w:rsidRDefault="00AA43E3" w:rsidP="00E12C85">
            <w:pPr>
              <w:spacing w:line="100" w:lineRule="atLeast"/>
              <w:rPr>
                <w:rFonts w:cs="Times New Roman"/>
                <w:sz w:val="28"/>
                <w:szCs w:val="28"/>
              </w:rPr>
            </w:pPr>
            <w:r w:rsidRPr="00C7045F">
              <w:rPr>
                <w:rFonts w:cs="Times New Roman"/>
                <w:sz w:val="28"/>
                <w:szCs w:val="28"/>
              </w:rPr>
              <w:t>Тетрадь, ручка</w:t>
            </w:r>
          </w:p>
          <w:p w:rsidR="00AA43E3" w:rsidRPr="00C7045F" w:rsidRDefault="00AA43E3" w:rsidP="00E12C85">
            <w:pPr>
              <w:spacing w:line="100" w:lineRule="atLeast"/>
              <w:rPr>
                <w:rFonts w:cs="Times New Roman"/>
                <w:sz w:val="28"/>
                <w:szCs w:val="28"/>
              </w:rPr>
            </w:pPr>
          </w:p>
        </w:tc>
      </w:tr>
      <w:tr w:rsidR="00AA43E3" w:rsidRPr="00C7045F" w:rsidTr="00E12C85">
        <w:trPr>
          <w:trHeight w:val="279"/>
        </w:trPr>
        <w:tc>
          <w:tcPr>
            <w:tcW w:w="1830" w:type="dxa"/>
            <w:tcBorders>
              <w:top w:val="single" w:sz="4" w:space="0" w:color="000000"/>
              <w:left w:val="single" w:sz="4" w:space="0" w:color="000000"/>
              <w:bottom w:val="single" w:sz="4" w:space="0" w:color="000000"/>
            </w:tcBorders>
            <w:shd w:val="clear" w:color="auto" w:fill="FFFFFF"/>
          </w:tcPr>
          <w:p w:rsidR="00AA43E3" w:rsidRPr="00C7045F" w:rsidRDefault="00AA43E3" w:rsidP="00E12C85">
            <w:pPr>
              <w:spacing w:line="100" w:lineRule="atLeast"/>
              <w:rPr>
                <w:rFonts w:cs="Times New Roman"/>
                <w:sz w:val="28"/>
                <w:szCs w:val="28"/>
              </w:rPr>
            </w:pPr>
            <w:r w:rsidRPr="00C7045F">
              <w:rPr>
                <w:rFonts w:cs="Times New Roman"/>
                <w:b/>
                <w:sz w:val="28"/>
                <w:szCs w:val="28"/>
              </w:rPr>
              <w:t>Дидактический материал</w:t>
            </w:r>
          </w:p>
        </w:tc>
        <w:tc>
          <w:tcPr>
            <w:tcW w:w="7215" w:type="dxa"/>
            <w:tcBorders>
              <w:top w:val="single" w:sz="4" w:space="0" w:color="000000"/>
              <w:left w:val="single" w:sz="4" w:space="0" w:color="000000"/>
              <w:bottom w:val="single" w:sz="4" w:space="0" w:color="000000"/>
              <w:right w:val="single" w:sz="4" w:space="0" w:color="000000"/>
            </w:tcBorders>
            <w:shd w:val="clear" w:color="auto" w:fill="FFFFFF"/>
          </w:tcPr>
          <w:p w:rsidR="00AA43E3" w:rsidRPr="00C7045F" w:rsidRDefault="00AA43E3" w:rsidP="00E12C85">
            <w:pPr>
              <w:spacing w:line="100" w:lineRule="atLeast"/>
              <w:rPr>
                <w:rFonts w:cs="Times New Roman"/>
                <w:sz w:val="28"/>
                <w:szCs w:val="28"/>
              </w:rPr>
            </w:pPr>
            <w:r w:rsidRPr="00C7045F">
              <w:rPr>
                <w:rFonts w:cs="Times New Roman"/>
                <w:sz w:val="28"/>
                <w:szCs w:val="28"/>
              </w:rPr>
              <w:t xml:space="preserve">Презентация </w:t>
            </w:r>
            <w:hyperlink r:id="rId7" w:history="1">
              <w:r w:rsidRPr="00C7045F">
                <w:rPr>
                  <w:rStyle w:val="a3"/>
                  <w:rFonts w:cs="Times New Roman"/>
                  <w:sz w:val="28"/>
                  <w:szCs w:val="28"/>
                  <w:lang w:val="ru-RU" w:eastAsia="hi-IN" w:bidi="hi-IN"/>
                </w:rPr>
                <w:t>https://docs.google.com/presentation/d/1qf2LLowJzIfKF6Ncvu86Vo0G6eWdtPgS/edit?usp=drivesdk&amp;ouid=108986931040600055650&amp;rtpof=true&amp;sd=true</w:t>
              </w:r>
            </w:hyperlink>
            <w:r w:rsidRPr="00C7045F">
              <w:rPr>
                <w:rFonts w:cs="Times New Roman"/>
                <w:sz w:val="28"/>
                <w:szCs w:val="28"/>
              </w:rPr>
              <w:t xml:space="preserve"> </w:t>
            </w:r>
          </w:p>
          <w:p w:rsidR="00AA43E3" w:rsidRPr="00C7045F" w:rsidRDefault="00AA43E3" w:rsidP="00E12C85">
            <w:pPr>
              <w:spacing w:line="100" w:lineRule="atLeast"/>
              <w:rPr>
                <w:rFonts w:cs="Times New Roman"/>
                <w:sz w:val="28"/>
                <w:szCs w:val="28"/>
              </w:rPr>
            </w:pPr>
            <w:r w:rsidRPr="00C7045F">
              <w:rPr>
                <w:rFonts w:cs="Times New Roman"/>
                <w:sz w:val="28"/>
                <w:szCs w:val="28"/>
              </w:rPr>
              <w:t xml:space="preserve">Видеоролик  </w:t>
            </w:r>
            <w:hyperlink r:id="rId8" w:anchor="_blank" w:history="1">
              <w:r w:rsidRPr="00C7045F">
                <w:rPr>
                  <w:rStyle w:val="a3"/>
                  <w:rFonts w:cs="Times New Roman"/>
                  <w:sz w:val="28"/>
                  <w:szCs w:val="28"/>
                </w:rPr>
                <w:t>https://edu.pacc.ru/kinopacc/articles/1011/#100</w:t>
              </w:r>
            </w:hyperlink>
            <w:r w:rsidRPr="00C7045F">
              <w:rPr>
                <w:rFonts w:cs="Times New Roman"/>
                <w:sz w:val="28"/>
                <w:szCs w:val="28"/>
              </w:rPr>
              <w:t xml:space="preserve"> </w:t>
            </w:r>
          </w:p>
          <w:p w:rsidR="00AA43E3" w:rsidRPr="00C7045F" w:rsidRDefault="00AA43E3" w:rsidP="00E12C85">
            <w:pPr>
              <w:spacing w:line="100" w:lineRule="atLeast"/>
              <w:rPr>
                <w:rFonts w:cs="Times New Roman"/>
                <w:sz w:val="28"/>
                <w:szCs w:val="28"/>
              </w:rPr>
            </w:pPr>
            <w:r w:rsidRPr="00C7045F">
              <w:rPr>
                <w:rFonts w:cs="Times New Roman"/>
                <w:sz w:val="28"/>
                <w:szCs w:val="28"/>
              </w:rPr>
              <w:t xml:space="preserve">Дидактический материал: </w:t>
            </w:r>
          </w:p>
          <w:p w:rsidR="00AA43E3" w:rsidRPr="00C7045F" w:rsidRDefault="00AA43E3" w:rsidP="00E12C85">
            <w:pPr>
              <w:spacing w:line="100" w:lineRule="atLeast"/>
              <w:rPr>
                <w:rFonts w:cs="Times New Roman"/>
                <w:sz w:val="28"/>
                <w:szCs w:val="28"/>
              </w:rPr>
            </w:pPr>
            <w:r w:rsidRPr="00C7045F">
              <w:rPr>
                <w:rFonts w:cs="Times New Roman"/>
                <w:sz w:val="28"/>
                <w:szCs w:val="28"/>
              </w:rPr>
              <w:t xml:space="preserve">электронный учебник </w:t>
            </w:r>
            <w:hyperlink r:id="rId9" w:history="1">
              <w:r w:rsidRPr="00C7045F">
                <w:rPr>
                  <w:rStyle w:val="a3"/>
                  <w:rFonts w:cs="Times New Roman"/>
                  <w:sz w:val="28"/>
                  <w:szCs w:val="28"/>
                  <w:lang w:val="ru-RU" w:eastAsia="hi-IN" w:bidi="hi-IN"/>
                </w:rPr>
                <w:t>https://fmc.hse.ru/data/2020/07/11/1595899865/FG_Uchebnik_10-11kl_SE_.pdf</w:t>
              </w:r>
            </w:hyperlink>
            <w:r w:rsidRPr="00C7045F">
              <w:rPr>
                <w:rFonts w:cs="Times New Roman"/>
                <w:sz w:val="28"/>
                <w:szCs w:val="28"/>
              </w:rPr>
              <w:t xml:space="preserve">  , </w:t>
            </w:r>
          </w:p>
          <w:p w:rsidR="00AA43E3" w:rsidRPr="00C7045F" w:rsidRDefault="00AA43E3" w:rsidP="00E12C85">
            <w:pPr>
              <w:spacing w:line="100" w:lineRule="atLeast"/>
              <w:rPr>
                <w:rFonts w:cs="Times New Roman"/>
                <w:sz w:val="28"/>
                <w:szCs w:val="28"/>
              </w:rPr>
            </w:pPr>
            <w:r w:rsidRPr="00C7045F">
              <w:rPr>
                <w:rFonts w:cs="Times New Roman"/>
                <w:sz w:val="28"/>
                <w:szCs w:val="28"/>
              </w:rPr>
              <w:t xml:space="preserve">рабочая тетрадь </w:t>
            </w:r>
            <w:hyperlink r:id="rId10" w:history="1">
              <w:r w:rsidRPr="00C7045F">
                <w:rPr>
                  <w:rStyle w:val="a3"/>
                  <w:rFonts w:cs="Times New Roman"/>
                  <w:sz w:val="28"/>
                  <w:szCs w:val="28"/>
                  <w:lang w:val="ru-RU" w:eastAsia="hi-IN" w:bidi="hi-IN"/>
                </w:rPr>
                <w:t>https://vashifinancy.ru/books/img/978-5-408-04062-9%20Рабочая%20тетрадь%20БЛОК%2010-11.pdf</w:t>
              </w:r>
            </w:hyperlink>
            <w:r w:rsidRPr="00C7045F">
              <w:rPr>
                <w:rFonts w:cs="Times New Roman"/>
                <w:sz w:val="28"/>
                <w:szCs w:val="28"/>
              </w:rPr>
              <w:t xml:space="preserve"> , </w:t>
            </w:r>
          </w:p>
          <w:p w:rsidR="00AA43E3" w:rsidRPr="00C7045F" w:rsidRDefault="00AA43E3" w:rsidP="00E12C85">
            <w:pPr>
              <w:spacing w:line="100" w:lineRule="atLeast"/>
              <w:rPr>
                <w:rFonts w:cs="Times New Roman"/>
                <w:sz w:val="28"/>
                <w:szCs w:val="28"/>
              </w:rPr>
            </w:pPr>
            <w:r w:rsidRPr="00C7045F">
              <w:rPr>
                <w:rFonts w:cs="Times New Roman"/>
                <w:sz w:val="28"/>
                <w:szCs w:val="28"/>
              </w:rPr>
              <w:lastRenderedPageBreak/>
              <w:t xml:space="preserve">методические рекомендации </w:t>
            </w:r>
            <w:hyperlink r:id="rId11" w:history="1">
              <w:r w:rsidRPr="00C7045F">
                <w:rPr>
                  <w:rStyle w:val="a3"/>
                  <w:rFonts w:cs="Times New Roman"/>
                  <w:sz w:val="28"/>
                  <w:szCs w:val="28"/>
                  <w:lang w:val="ru-RU" w:eastAsia="hi-IN" w:bidi="hi-IN"/>
                </w:rPr>
                <w:t>https://fmc.hse.ru/data/2019/02/19/1192139607/978-5-408-04065-0%20Методичесике%20рекомендации%20для%20учителя%20БЛОК%2010-11.pdf</w:t>
              </w:r>
            </w:hyperlink>
            <w:r w:rsidRPr="00C7045F">
              <w:rPr>
                <w:rFonts w:cs="Times New Roman"/>
                <w:sz w:val="28"/>
                <w:szCs w:val="28"/>
              </w:rPr>
              <w:t xml:space="preserve"> ,</w:t>
            </w:r>
          </w:p>
          <w:p w:rsidR="00AA43E3" w:rsidRPr="00C7045F" w:rsidRDefault="00AA43E3" w:rsidP="00E12C85">
            <w:pPr>
              <w:spacing w:line="100" w:lineRule="atLeast"/>
              <w:rPr>
                <w:sz w:val="28"/>
                <w:szCs w:val="28"/>
              </w:rPr>
            </w:pPr>
            <w:r w:rsidRPr="00C7045F">
              <w:rPr>
                <w:rFonts w:cs="Times New Roman"/>
                <w:sz w:val="28"/>
                <w:szCs w:val="28"/>
              </w:rPr>
              <w:t xml:space="preserve">Раздаточные карточки и ссылки на них </w:t>
            </w:r>
            <w:hyperlink r:id="rId12" w:history="1">
              <w:r w:rsidRPr="00C7045F">
                <w:rPr>
                  <w:rStyle w:val="a3"/>
                  <w:rFonts w:cs="Times New Roman"/>
                  <w:sz w:val="28"/>
                  <w:szCs w:val="28"/>
                  <w:lang w:val="ru-RU" w:eastAsia="hi-IN" w:bidi="hi-IN"/>
                </w:rPr>
                <w:t>https://docs.google.com/document/d/1qo0eLw5qt5ytSTFfv_BaFjoM7DvfjdlLFLg_g-XJvvk/edit</w:t>
              </w:r>
            </w:hyperlink>
            <w:r w:rsidRPr="00C7045F">
              <w:rPr>
                <w:rFonts w:cs="Times New Roman"/>
                <w:sz w:val="28"/>
                <w:szCs w:val="28"/>
              </w:rPr>
              <w:t xml:space="preserve">  .</w:t>
            </w:r>
          </w:p>
        </w:tc>
      </w:tr>
    </w:tbl>
    <w:p w:rsidR="00E551D1" w:rsidRPr="00C7045F" w:rsidRDefault="00E551D1" w:rsidP="00AA43E3">
      <w:pPr>
        <w:spacing w:line="100" w:lineRule="atLeast"/>
        <w:rPr>
          <w:rFonts w:cs="Times New Roman"/>
          <w:b/>
          <w:bCs/>
          <w:sz w:val="28"/>
          <w:szCs w:val="28"/>
        </w:rPr>
        <w:sectPr w:rsidR="00E551D1" w:rsidRPr="00C7045F" w:rsidSect="00E551D1">
          <w:pgSz w:w="11906" w:h="16838"/>
          <w:pgMar w:top="1134" w:right="567" w:bottom="1134" w:left="1134" w:header="709" w:footer="709" w:gutter="0"/>
          <w:cols w:space="708"/>
          <w:docGrid w:linePitch="360"/>
        </w:sectPr>
      </w:pPr>
    </w:p>
    <w:p w:rsidR="00AA43E3" w:rsidRPr="00C7045F" w:rsidRDefault="00AA43E3" w:rsidP="00AA43E3">
      <w:pPr>
        <w:spacing w:line="100" w:lineRule="atLeast"/>
        <w:rPr>
          <w:rFonts w:cs="Times New Roman"/>
          <w:b/>
          <w:bCs/>
          <w:sz w:val="28"/>
          <w:szCs w:val="28"/>
        </w:rPr>
      </w:pPr>
    </w:p>
    <w:p w:rsidR="00AA43E3" w:rsidRPr="00C7045F" w:rsidRDefault="00AA43E3" w:rsidP="00AA43E3">
      <w:pPr>
        <w:spacing w:line="100" w:lineRule="atLeast"/>
        <w:rPr>
          <w:rFonts w:cs="Times New Roman"/>
          <w:b/>
          <w:bCs/>
          <w:sz w:val="28"/>
          <w:szCs w:val="28"/>
        </w:rPr>
      </w:pPr>
    </w:p>
    <w:p w:rsidR="00AA43E3" w:rsidRPr="00C7045F" w:rsidRDefault="00AA43E3" w:rsidP="00AA43E3">
      <w:pPr>
        <w:jc w:val="center"/>
        <w:rPr>
          <w:rFonts w:cs="Times New Roman"/>
          <w:b/>
          <w:sz w:val="28"/>
          <w:szCs w:val="28"/>
        </w:rPr>
      </w:pPr>
      <w:r w:rsidRPr="00C7045F">
        <w:rPr>
          <w:rFonts w:cs="Times New Roman"/>
          <w:b/>
          <w:sz w:val="28"/>
          <w:szCs w:val="28"/>
        </w:rPr>
        <w:t>СЦЕНАРИЙ  ЗАНЯТИЯ</w:t>
      </w:r>
    </w:p>
    <w:p w:rsidR="00AA43E3" w:rsidRPr="00C7045F" w:rsidRDefault="00AA43E3" w:rsidP="00AA43E3">
      <w:pPr>
        <w:jc w:val="center"/>
        <w:rPr>
          <w:rFonts w:cs="Times New Roman"/>
          <w:b/>
          <w:sz w:val="28"/>
          <w:szCs w:val="28"/>
        </w:rPr>
      </w:pPr>
    </w:p>
    <w:tbl>
      <w:tblPr>
        <w:tblW w:w="14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1560"/>
        <w:gridCol w:w="3969"/>
        <w:gridCol w:w="3969"/>
        <w:gridCol w:w="3261"/>
      </w:tblGrid>
      <w:tr w:rsidR="00AA43E3" w:rsidRPr="00C7045F" w:rsidTr="00E12C85">
        <w:trPr>
          <w:trHeight w:val="1262"/>
        </w:trPr>
        <w:tc>
          <w:tcPr>
            <w:tcW w:w="1809" w:type="dxa"/>
            <w:tcBorders>
              <w:top w:val="single" w:sz="4" w:space="0" w:color="000000"/>
              <w:left w:val="single" w:sz="4" w:space="0" w:color="000000"/>
              <w:bottom w:val="single" w:sz="4" w:space="0" w:color="000000"/>
              <w:right w:val="single" w:sz="4" w:space="0" w:color="000000"/>
            </w:tcBorders>
            <w:shd w:val="clear" w:color="auto" w:fill="auto"/>
            <w:hideMark/>
          </w:tcPr>
          <w:p w:rsidR="00AA43E3" w:rsidRPr="00C7045F" w:rsidRDefault="00AA43E3" w:rsidP="00E12C85">
            <w:pPr>
              <w:jc w:val="center"/>
              <w:rPr>
                <w:rFonts w:cs="Times New Roman"/>
                <w:b/>
                <w:sz w:val="28"/>
                <w:szCs w:val="28"/>
              </w:rPr>
            </w:pPr>
            <w:r w:rsidRPr="00C7045F">
              <w:rPr>
                <w:rFonts w:cs="Times New Roman"/>
                <w:b/>
                <w:sz w:val="28"/>
                <w:szCs w:val="28"/>
              </w:rPr>
              <w:t>Этапы занятия, время</w:t>
            </w:r>
          </w:p>
        </w:tc>
        <w:tc>
          <w:tcPr>
            <w:tcW w:w="1560" w:type="dxa"/>
            <w:tcBorders>
              <w:top w:val="single" w:sz="4" w:space="0" w:color="000000"/>
              <w:left w:val="single" w:sz="4" w:space="0" w:color="000000"/>
              <w:right w:val="single" w:sz="4" w:space="0" w:color="000000"/>
            </w:tcBorders>
            <w:shd w:val="clear" w:color="auto" w:fill="auto"/>
          </w:tcPr>
          <w:p w:rsidR="00AA43E3" w:rsidRPr="00C7045F" w:rsidRDefault="00AA43E3" w:rsidP="00E12C85">
            <w:pPr>
              <w:jc w:val="center"/>
              <w:rPr>
                <w:rFonts w:cs="Times New Roman"/>
                <w:b/>
                <w:sz w:val="28"/>
                <w:szCs w:val="28"/>
              </w:rPr>
            </w:pPr>
            <w:r w:rsidRPr="00C7045F">
              <w:rPr>
                <w:rFonts w:cs="Times New Roman"/>
                <w:b/>
                <w:sz w:val="28"/>
                <w:szCs w:val="28"/>
              </w:rPr>
              <w:t xml:space="preserve">Номер слайда </w:t>
            </w:r>
          </w:p>
        </w:tc>
        <w:tc>
          <w:tcPr>
            <w:tcW w:w="3969" w:type="dxa"/>
            <w:tcBorders>
              <w:top w:val="single" w:sz="4" w:space="0" w:color="000000"/>
              <w:left w:val="single" w:sz="4" w:space="0" w:color="000000"/>
              <w:right w:val="single" w:sz="4" w:space="0" w:color="000000"/>
            </w:tcBorders>
            <w:shd w:val="clear" w:color="auto" w:fill="auto"/>
          </w:tcPr>
          <w:p w:rsidR="00AA43E3" w:rsidRPr="00C7045F" w:rsidRDefault="00AA43E3" w:rsidP="00E12C85">
            <w:pPr>
              <w:jc w:val="center"/>
              <w:rPr>
                <w:rFonts w:cs="Times New Roman"/>
                <w:b/>
                <w:sz w:val="28"/>
                <w:szCs w:val="28"/>
              </w:rPr>
            </w:pPr>
            <w:r w:rsidRPr="00C7045F">
              <w:rPr>
                <w:rFonts w:cs="Times New Roman"/>
                <w:b/>
                <w:sz w:val="28"/>
                <w:szCs w:val="28"/>
              </w:rPr>
              <w:t>Содержание деятельности преподавателя.</w:t>
            </w:r>
          </w:p>
        </w:tc>
        <w:tc>
          <w:tcPr>
            <w:tcW w:w="3969" w:type="dxa"/>
            <w:tcBorders>
              <w:top w:val="single" w:sz="4" w:space="0" w:color="000000"/>
              <w:left w:val="single" w:sz="4" w:space="0" w:color="000000"/>
              <w:right w:val="single" w:sz="4" w:space="0" w:color="000000"/>
            </w:tcBorders>
            <w:shd w:val="clear" w:color="auto" w:fill="auto"/>
          </w:tcPr>
          <w:p w:rsidR="00AA43E3" w:rsidRPr="00C7045F" w:rsidRDefault="00AA43E3" w:rsidP="00E12C85">
            <w:pPr>
              <w:jc w:val="center"/>
              <w:rPr>
                <w:rFonts w:cs="Times New Roman"/>
                <w:b/>
                <w:sz w:val="28"/>
                <w:szCs w:val="28"/>
              </w:rPr>
            </w:pPr>
            <w:r w:rsidRPr="00C7045F">
              <w:rPr>
                <w:rFonts w:cs="Times New Roman"/>
                <w:b/>
                <w:sz w:val="28"/>
                <w:szCs w:val="28"/>
              </w:rPr>
              <w:t>Содержание деятельности обучающихся</w:t>
            </w:r>
          </w:p>
        </w:tc>
        <w:tc>
          <w:tcPr>
            <w:tcW w:w="3261" w:type="dxa"/>
            <w:tcBorders>
              <w:top w:val="single" w:sz="4" w:space="0" w:color="000000"/>
              <w:left w:val="single" w:sz="4" w:space="0" w:color="000000"/>
              <w:right w:val="single" w:sz="4" w:space="0" w:color="000000"/>
            </w:tcBorders>
            <w:shd w:val="clear" w:color="auto" w:fill="auto"/>
          </w:tcPr>
          <w:p w:rsidR="00AA43E3" w:rsidRPr="00C7045F" w:rsidRDefault="00AA43E3" w:rsidP="00E12C85">
            <w:pPr>
              <w:jc w:val="center"/>
              <w:rPr>
                <w:rFonts w:cs="Times New Roman"/>
                <w:b/>
                <w:sz w:val="28"/>
                <w:szCs w:val="28"/>
              </w:rPr>
            </w:pPr>
            <w:r w:rsidRPr="00C7045F">
              <w:rPr>
                <w:rFonts w:cs="Times New Roman"/>
                <w:b/>
                <w:sz w:val="28"/>
                <w:szCs w:val="28"/>
              </w:rPr>
              <w:t>Образовательный эффект</w:t>
            </w:r>
          </w:p>
        </w:tc>
      </w:tr>
      <w:tr w:rsidR="00AA43E3" w:rsidRPr="00C7045F" w:rsidTr="00E12C85">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jc w:val="center"/>
              <w:rPr>
                <w:rFonts w:cs="Times New Roman"/>
                <w:sz w:val="28"/>
                <w:szCs w:val="28"/>
              </w:rPr>
            </w:pPr>
            <w:r w:rsidRPr="00C7045F">
              <w:rPr>
                <w:rFonts w:cs="Times New Roman"/>
                <w:sz w:val="28"/>
                <w:szCs w:val="28"/>
              </w:rPr>
              <w:t>1.Организационный  этап.</w:t>
            </w:r>
          </w:p>
          <w:p w:rsidR="00AA43E3" w:rsidRPr="00C7045F" w:rsidRDefault="00AA43E3" w:rsidP="00E12C85">
            <w:pPr>
              <w:jc w:val="center"/>
              <w:rPr>
                <w:rFonts w:cs="Times New Roman"/>
                <w:sz w:val="28"/>
                <w:szCs w:val="28"/>
              </w:rPr>
            </w:pPr>
            <w:r w:rsidRPr="00C7045F">
              <w:rPr>
                <w:rFonts w:cs="Times New Roman"/>
                <w:sz w:val="28"/>
                <w:szCs w:val="28"/>
              </w:rPr>
              <w:t>(3 минуты)</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jc w:val="both"/>
              <w:rPr>
                <w:rFonts w:cs="Times New Roman"/>
                <w:sz w:val="28"/>
                <w:szCs w:val="28"/>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jc w:val="both"/>
              <w:rPr>
                <w:rFonts w:cs="Times New Roman"/>
                <w:sz w:val="28"/>
                <w:szCs w:val="28"/>
              </w:rPr>
            </w:pPr>
            <w:r w:rsidRPr="00C7045F">
              <w:rPr>
                <w:rFonts w:cs="Times New Roman"/>
                <w:sz w:val="28"/>
                <w:szCs w:val="28"/>
              </w:rPr>
              <w:t>Проверяет готовность обучающихся.</w:t>
            </w:r>
          </w:p>
          <w:p w:rsidR="00AA43E3" w:rsidRPr="00C7045F" w:rsidRDefault="00AA43E3" w:rsidP="00E12C85">
            <w:pPr>
              <w:jc w:val="both"/>
              <w:rPr>
                <w:rFonts w:cs="Times New Roman"/>
                <w:sz w:val="28"/>
                <w:szCs w:val="28"/>
              </w:rPr>
            </w:pPr>
            <w:r w:rsidRPr="00C7045F">
              <w:rPr>
                <w:rFonts w:cs="Times New Roman"/>
                <w:sz w:val="28"/>
                <w:szCs w:val="28"/>
              </w:rPr>
              <w:t>Приветствует учащихся.</w:t>
            </w:r>
          </w:p>
          <w:p w:rsidR="00AA43E3" w:rsidRPr="00C7045F" w:rsidRDefault="00AA43E3" w:rsidP="00E12C85">
            <w:pPr>
              <w:jc w:val="both"/>
              <w:rPr>
                <w:rFonts w:cs="Times New Roman"/>
                <w:sz w:val="28"/>
                <w:szCs w:val="28"/>
              </w:rPr>
            </w:pPr>
            <w:r w:rsidRPr="00C7045F">
              <w:rPr>
                <w:rFonts w:cs="Times New Roman"/>
                <w:sz w:val="28"/>
                <w:szCs w:val="28"/>
              </w:rPr>
              <w:t>Организует распределение  по группам, обеспечивает раздаточным материалом.</w:t>
            </w:r>
          </w:p>
          <w:p w:rsidR="00AA43E3" w:rsidRPr="00C7045F" w:rsidRDefault="00AA43E3" w:rsidP="00E12C85">
            <w:pPr>
              <w:jc w:val="both"/>
              <w:rPr>
                <w:rFonts w:cs="Times New Roman"/>
                <w:i/>
                <w:sz w:val="28"/>
                <w:szCs w:val="28"/>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jc w:val="both"/>
              <w:rPr>
                <w:rFonts w:cs="Times New Roman"/>
                <w:sz w:val="28"/>
                <w:szCs w:val="28"/>
              </w:rPr>
            </w:pPr>
            <w:r w:rsidRPr="00C7045F">
              <w:rPr>
                <w:rFonts w:cs="Times New Roman"/>
                <w:sz w:val="28"/>
                <w:szCs w:val="28"/>
              </w:rPr>
              <w:t>Проверяют готовность к уроку. Приветствуют преподавателя.</w:t>
            </w:r>
          </w:p>
          <w:p w:rsidR="00AA43E3" w:rsidRPr="00C7045F" w:rsidRDefault="00AA43E3" w:rsidP="00E12C85">
            <w:pPr>
              <w:jc w:val="both"/>
              <w:rPr>
                <w:rFonts w:cs="Times New Roman"/>
                <w:sz w:val="28"/>
                <w:szCs w:val="28"/>
              </w:rPr>
            </w:pPr>
            <w:r w:rsidRPr="00C7045F">
              <w:rPr>
                <w:rFonts w:cs="Times New Roman"/>
                <w:sz w:val="28"/>
                <w:szCs w:val="28"/>
              </w:rPr>
              <w:t>Распределяются на 3  группы.</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jc w:val="both"/>
              <w:rPr>
                <w:rFonts w:cs="Times New Roman"/>
                <w:sz w:val="28"/>
                <w:szCs w:val="28"/>
              </w:rPr>
            </w:pPr>
          </w:p>
        </w:tc>
      </w:tr>
      <w:tr w:rsidR="00AA43E3" w:rsidRPr="00C7045F" w:rsidTr="00E12C85">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jc w:val="center"/>
              <w:rPr>
                <w:rFonts w:cs="Times New Roman"/>
                <w:sz w:val="28"/>
                <w:szCs w:val="28"/>
              </w:rPr>
            </w:pPr>
            <w:r w:rsidRPr="00C7045F">
              <w:rPr>
                <w:rFonts w:cs="Times New Roman"/>
                <w:sz w:val="28"/>
                <w:szCs w:val="28"/>
              </w:rPr>
              <w:t>2.Мотивационный этап.</w:t>
            </w:r>
          </w:p>
          <w:p w:rsidR="00AA43E3" w:rsidRPr="00C7045F" w:rsidRDefault="00AA43E3" w:rsidP="00E12C85">
            <w:pPr>
              <w:jc w:val="center"/>
              <w:rPr>
                <w:rFonts w:cs="Times New Roman"/>
                <w:sz w:val="28"/>
                <w:szCs w:val="28"/>
              </w:rPr>
            </w:pPr>
            <w:r w:rsidRPr="00C7045F">
              <w:rPr>
                <w:rFonts w:cs="Times New Roman"/>
                <w:sz w:val="28"/>
                <w:szCs w:val="28"/>
              </w:rPr>
              <w:t>(7 минут)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rPr>
                <w:rFonts w:cs="Times New Roman"/>
                <w:sz w:val="28"/>
                <w:szCs w:val="28"/>
              </w:rPr>
            </w:pPr>
            <w:r w:rsidRPr="00C7045F">
              <w:rPr>
                <w:rFonts w:cs="Times New Roman"/>
                <w:sz w:val="28"/>
                <w:szCs w:val="28"/>
              </w:rPr>
              <w:t>Слайд №3</w:t>
            </w: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r w:rsidRPr="00C7045F">
              <w:rPr>
                <w:rFonts w:cs="Times New Roman"/>
                <w:sz w:val="28"/>
                <w:szCs w:val="28"/>
              </w:rPr>
              <w:lastRenderedPageBreak/>
              <w:t>Слайд №4</w:t>
            </w: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r w:rsidRPr="00C7045F">
              <w:rPr>
                <w:rFonts w:cs="Times New Roman"/>
                <w:sz w:val="28"/>
                <w:szCs w:val="28"/>
              </w:rPr>
              <w:t>Слайд №5</w:t>
            </w: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rPr>
                <w:rFonts w:cs="Times New Roman"/>
                <w:sz w:val="28"/>
                <w:szCs w:val="28"/>
              </w:rPr>
            </w:pPr>
            <w:r w:rsidRPr="00C7045F">
              <w:rPr>
                <w:rFonts w:cs="Times New Roman"/>
                <w:sz w:val="28"/>
                <w:szCs w:val="28"/>
              </w:rPr>
              <w:lastRenderedPageBreak/>
              <w:t xml:space="preserve">Предлагает посмотреть короткометражный фильм  </w:t>
            </w:r>
            <w:hyperlink r:id="rId13" w:history="1">
              <w:r w:rsidRPr="00C7045F">
                <w:rPr>
                  <w:rStyle w:val="a3"/>
                  <w:sz w:val="28"/>
                  <w:szCs w:val="28"/>
                  <w:lang w:val="en-US"/>
                </w:rPr>
                <w:t>https</w:t>
              </w:r>
              <w:r w:rsidRPr="00C7045F">
                <w:rPr>
                  <w:rStyle w:val="a3"/>
                  <w:sz w:val="28"/>
                  <w:szCs w:val="28"/>
                </w:rPr>
                <w:t>://</w:t>
              </w:r>
              <w:r w:rsidRPr="00C7045F">
                <w:rPr>
                  <w:rStyle w:val="a3"/>
                  <w:sz w:val="28"/>
                  <w:szCs w:val="28"/>
                  <w:lang w:val="en-US"/>
                </w:rPr>
                <w:t>edu</w:t>
              </w:r>
              <w:r w:rsidRPr="00C7045F">
                <w:rPr>
                  <w:rStyle w:val="a3"/>
                  <w:sz w:val="28"/>
                  <w:szCs w:val="28"/>
                </w:rPr>
                <w:t>.</w:t>
              </w:r>
              <w:r w:rsidRPr="00C7045F">
                <w:rPr>
                  <w:rStyle w:val="a3"/>
                  <w:sz w:val="28"/>
                  <w:szCs w:val="28"/>
                  <w:lang w:val="en-US"/>
                </w:rPr>
                <w:t>pacc</w:t>
              </w:r>
              <w:r w:rsidRPr="00C7045F">
                <w:rPr>
                  <w:rStyle w:val="a3"/>
                  <w:sz w:val="28"/>
                  <w:szCs w:val="28"/>
                </w:rPr>
                <w:t>.</w:t>
              </w:r>
              <w:r w:rsidRPr="00C7045F">
                <w:rPr>
                  <w:rStyle w:val="a3"/>
                  <w:sz w:val="28"/>
                  <w:szCs w:val="28"/>
                  <w:lang w:val="en-US"/>
                </w:rPr>
                <w:t>ru</w:t>
              </w:r>
              <w:r w:rsidRPr="00C7045F">
                <w:rPr>
                  <w:rStyle w:val="a3"/>
                  <w:sz w:val="28"/>
                  <w:szCs w:val="28"/>
                </w:rPr>
                <w:t>/</w:t>
              </w:r>
              <w:r w:rsidRPr="00C7045F">
                <w:rPr>
                  <w:rStyle w:val="a3"/>
                  <w:sz w:val="28"/>
                  <w:szCs w:val="28"/>
                  <w:lang w:val="en-US"/>
                </w:rPr>
                <w:t>kinopacc</w:t>
              </w:r>
              <w:r w:rsidRPr="00C7045F">
                <w:rPr>
                  <w:rStyle w:val="a3"/>
                  <w:sz w:val="28"/>
                  <w:szCs w:val="28"/>
                </w:rPr>
                <w:t>/</w:t>
              </w:r>
              <w:r w:rsidRPr="00C7045F">
                <w:rPr>
                  <w:rStyle w:val="a3"/>
                  <w:sz w:val="28"/>
                  <w:szCs w:val="28"/>
                  <w:lang w:val="en-US"/>
                </w:rPr>
                <w:t>articles</w:t>
              </w:r>
              <w:r w:rsidRPr="00C7045F">
                <w:rPr>
                  <w:rStyle w:val="a3"/>
                  <w:sz w:val="28"/>
                  <w:szCs w:val="28"/>
                </w:rPr>
                <w:t>/1011/#100</w:t>
              </w:r>
            </w:hyperlink>
            <w:r w:rsidRPr="00C7045F">
              <w:rPr>
                <w:sz w:val="28"/>
                <w:szCs w:val="28"/>
              </w:rPr>
              <w:t xml:space="preserve"> – финансовая пирамида </w:t>
            </w:r>
            <w:r w:rsidRPr="00C7045F">
              <w:rPr>
                <w:rFonts w:cs="Times New Roman"/>
                <w:sz w:val="28"/>
                <w:szCs w:val="28"/>
              </w:rPr>
              <w:t>и ответить на вопросы:</w:t>
            </w:r>
          </w:p>
          <w:p w:rsidR="00AA43E3" w:rsidRPr="00C7045F" w:rsidRDefault="00AA43E3" w:rsidP="00E12C85">
            <w:pPr>
              <w:rPr>
                <w:rFonts w:cs="Times New Roman"/>
                <w:sz w:val="28"/>
                <w:szCs w:val="28"/>
              </w:rPr>
            </w:pPr>
            <w:r w:rsidRPr="00C7045F">
              <w:rPr>
                <w:rFonts w:cs="Times New Roman"/>
                <w:sz w:val="28"/>
                <w:szCs w:val="28"/>
              </w:rPr>
              <w:t>- о чём говорит этот  фильм?</w:t>
            </w:r>
          </w:p>
          <w:p w:rsidR="00AA43E3" w:rsidRPr="00C7045F" w:rsidRDefault="00AA43E3" w:rsidP="00E12C85">
            <w:pPr>
              <w:rPr>
                <w:rFonts w:cs="Times New Roman"/>
                <w:sz w:val="28"/>
                <w:szCs w:val="28"/>
              </w:rPr>
            </w:pPr>
            <w:r w:rsidRPr="00C7045F">
              <w:rPr>
                <w:rFonts w:cs="Times New Roman"/>
                <w:sz w:val="28"/>
                <w:szCs w:val="28"/>
              </w:rPr>
              <w:lastRenderedPageBreak/>
              <w:t>- предположите, о чём пойдёт речь на этом занятии?</w:t>
            </w: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r w:rsidRPr="00C7045F">
              <w:rPr>
                <w:rFonts w:cs="Times New Roman"/>
                <w:sz w:val="28"/>
                <w:szCs w:val="28"/>
              </w:rPr>
              <w:t>Как бы вы обозначили тему нашего занятия?</w:t>
            </w: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r w:rsidRPr="00C7045F">
              <w:rPr>
                <w:rFonts w:cs="Times New Roman"/>
                <w:sz w:val="28"/>
                <w:szCs w:val="28"/>
              </w:rPr>
              <w:t>Какова цель нашего занятия?</w:t>
            </w:r>
          </w:p>
          <w:p w:rsidR="00AA43E3" w:rsidRPr="00C7045F" w:rsidRDefault="00AA43E3" w:rsidP="00E12C85">
            <w:pPr>
              <w:jc w:val="both"/>
              <w:rPr>
                <w:rFonts w:cs="Times New Roman"/>
                <w:i/>
                <w:sz w:val="28"/>
                <w:szCs w:val="28"/>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jc w:val="both"/>
              <w:rPr>
                <w:sz w:val="28"/>
                <w:szCs w:val="28"/>
              </w:rPr>
            </w:pPr>
            <w:r w:rsidRPr="00C7045F">
              <w:rPr>
                <w:rFonts w:cs="Times New Roman"/>
                <w:sz w:val="28"/>
                <w:szCs w:val="28"/>
              </w:rPr>
              <w:lastRenderedPageBreak/>
              <w:t xml:space="preserve">Просматривают короткометражный фильм по ссылке </w:t>
            </w:r>
            <w:hyperlink r:id="rId14" w:history="1">
              <w:r w:rsidRPr="00C7045F">
                <w:rPr>
                  <w:rStyle w:val="a3"/>
                  <w:sz w:val="28"/>
                  <w:szCs w:val="28"/>
                  <w:lang w:val="en-US"/>
                </w:rPr>
                <w:t>https</w:t>
              </w:r>
              <w:r w:rsidRPr="00C7045F">
                <w:rPr>
                  <w:rStyle w:val="a3"/>
                  <w:sz w:val="28"/>
                  <w:szCs w:val="28"/>
                </w:rPr>
                <w:t>://</w:t>
              </w:r>
              <w:r w:rsidRPr="00C7045F">
                <w:rPr>
                  <w:rStyle w:val="a3"/>
                  <w:sz w:val="28"/>
                  <w:szCs w:val="28"/>
                  <w:lang w:val="en-US"/>
                </w:rPr>
                <w:t>edu</w:t>
              </w:r>
              <w:r w:rsidRPr="00C7045F">
                <w:rPr>
                  <w:rStyle w:val="a3"/>
                  <w:sz w:val="28"/>
                  <w:szCs w:val="28"/>
                </w:rPr>
                <w:t>.</w:t>
              </w:r>
              <w:r w:rsidRPr="00C7045F">
                <w:rPr>
                  <w:rStyle w:val="a3"/>
                  <w:sz w:val="28"/>
                  <w:szCs w:val="28"/>
                  <w:lang w:val="en-US"/>
                </w:rPr>
                <w:t>pacc</w:t>
              </w:r>
              <w:r w:rsidRPr="00C7045F">
                <w:rPr>
                  <w:rStyle w:val="a3"/>
                  <w:sz w:val="28"/>
                  <w:szCs w:val="28"/>
                </w:rPr>
                <w:t>.</w:t>
              </w:r>
              <w:r w:rsidRPr="00C7045F">
                <w:rPr>
                  <w:rStyle w:val="a3"/>
                  <w:sz w:val="28"/>
                  <w:szCs w:val="28"/>
                  <w:lang w:val="en-US"/>
                </w:rPr>
                <w:t>ru</w:t>
              </w:r>
              <w:r w:rsidRPr="00C7045F">
                <w:rPr>
                  <w:rStyle w:val="a3"/>
                  <w:sz w:val="28"/>
                  <w:szCs w:val="28"/>
                </w:rPr>
                <w:t>/</w:t>
              </w:r>
              <w:r w:rsidRPr="00C7045F">
                <w:rPr>
                  <w:rStyle w:val="a3"/>
                  <w:sz w:val="28"/>
                  <w:szCs w:val="28"/>
                  <w:lang w:val="en-US"/>
                </w:rPr>
                <w:t>kinopacc</w:t>
              </w:r>
              <w:r w:rsidRPr="00C7045F">
                <w:rPr>
                  <w:rStyle w:val="a3"/>
                  <w:sz w:val="28"/>
                  <w:szCs w:val="28"/>
                </w:rPr>
                <w:t>/</w:t>
              </w:r>
              <w:r w:rsidRPr="00C7045F">
                <w:rPr>
                  <w:rStyle w:val="a3"/>
                  <w:sz w:val="28"/>
                  <w:szCs w:val="28"/>
                  <w:lang w:val="en-US"/>
                </w:rPr>
                <w:t>articles</w:t>
              </w:r>
              <w:r w:rsidRPr="00C7045F">
                <w:rPr>
                  <w:rStyle w:val="a3"/>
                  <w:sz w:val="28"/>
                  <w:szCs w:val="28"/>
                </w:rPr>
                <w:t>/1011/#100</w:t>
              </w:r>
            </w:hyperlink>
            <w:r w:rsidRPr="00C7045F">
              <w:rPr>
                <w:sz w:val="28"/>
                <w:szCs w:val="28"/>
              </w:rPr>
              <w:t xml:space="preserve"> – финансовая пирамида </w:t>
            </w:r>
          </w:p>
          <w:p w:rsidR="00AA43E3" w:rsidRPr="00C7045F" w:rsidRDefault="00AA43E3" w:rsidP="00E12C85">
            <w:pPr>
              <w:jc w:val="both"/>
              <w:rPr>
                <w:rFonts w:cs="Times New Roman"/>
                <w:sz w:val="28"/>
                <w:szCs w:val="28"/>
              </w:rPr>
            </w:pPr>
            <w:r w:rsidRPr="00C7045F">
              <w:rPr>
                <w:rFonts w:cs="Times New Roman"/>
                <w:sz w:val="28"/>
                <w:szCs w:val="28"/>
              </w:rPr>
              <w:t>и предлагают варианты ответов</w:t>
            </w: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r w:rsidRPr="00C7045F">
              <w:rPr>
                <w:rFonts w:cs="Times New Roman"/>
                <w:sz w:val="28"/>
                <w:szCs w:val="28"/>
              </w:rPr>
              <w:t>Высказывают свои мысли.</w:t>
            </w:r>
          </w:p>
          <w:p w:rsidR="00AA43E3" w:rsidRPr="00C7045F" w:rsidRDefault="00AA43E3" w:rsidP="00E12C85">
            <w:pPr>
              <w:jc w:val="both"/>
              <w:rPr>
                <w:rFonts w:cs="Times New Roman"/>
                <w:sz w:val="28"/>
                <w:szCs w:val="28"/>
              </w:rPr>
            </w:pPr>
            <w:r w:rsidRPr="00C7045F">
              <w:rPr>
                <w:rFonts w:cs="Times New Roman"/>
                <w:sz w:val="28"/>
                <w:szCs w:val="28"/>
              </w:rPr>
              <w:t>Пытаются отвечать, строят предположения.</w:t>
            </w: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r w:rsidRPr="00C7045F">
              <w:rPr>
                <w:rFonts w:cs="Times New Roman"/>
                <w:sz w:val="28"/>
                <w:szCs w:val="28"/>
              </w:rPr>
              <w:t>Определяют тему занятия. Ставят цель занятия.</w:t>
            </w:r>
          </w:p>
          <w:p w:rsidR="00AA43E3" w:rsidRPr="00C7045F" w:rsidRDefault="00AA43E3" w:rsidP="00E12C85">
            <w:pPr>
              <w:rPr>
                <w:rFonts w:cs="Times New Roman"/>
                <w:sz w:val="28"/>
                <w:szCs w:val="28"/>
              </w:rPr>
            </w:pPr>
            <w:r w:rsidRPr="00C7045F">
              <w:rPr>
                <w:rFonts w:cs="Times New Roman"/>
                <w:sz w:val="28"/>
                <w:szCs w:val="28"/>
              </w:rPr>
              <w:t>Тема: Финансовое мошенничество и риски финансовых пирамид</w:t>
            </w:r>
          </w:p>
          <w:p w:rsidR="00AA43E3" w:rsidRPr="00C7045F" w:rsidRDefault="00AA43E3" w:rsidP="00E12C85">
            <w:pPr>
              <w:jc w:val="both"/>
              <w:rPr>
                <w:rFonts w:cs="Times New Roman"/>
                <w:sz w:val="28"/>
                <w:szCs w:val="28"/>
              </w:rPr>
            </w:pPr>
          </w:p>
          <w:p w:rsidR="00AA43E3" w:rsidRPr="00C7045F" w:rsidRDefault="00AA43E3" w:rsidP="00E12C85">
            <w:pPr>
              <w:rPr>
                <w:rFonts w:cs="Times New Roman"/>
                <w:sz w:val="28"/>
                <w:szCs w:val="28"/>
              </w:rPr>
            </w:pPr>
            <w:r w:rsidRPr="00C7045F">
              <w:rPr>
                <w:rFonts w:cs="Times New Roman"/>
                <w:sz w:val="28"/>
                <w:szCs w:val="28"/>
              </w:rPr>
              <w:t>Цель учебная: в чём заключается риск финансового мошенничества и как его избежать.</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rPr>
                <w:rFonts w:cs="Times New Roman"/>
                <w:sz w:val="28"/>
                <w:szCs w:val="28"/>
              </w:rPr>
            </w:pPr>
            <w:r w:rsidRPr="00C7045F">
              <w:rPr>
                <w:rFonts w:cs="Times New Roman"/>
                <w:sz w:val="28"/>
                <w:szCs w:val="28"/>
              </w:rPr>
              <w:lastRenderedPageBreak/>
              <w:t xml:space="preserve">Создание мотивации к изучению темы занятия, поиск и выделение основной информации. Обучающиеся учатся излагать своё мнение, отстаивать свою точку зрения, самостоятельно выделять и </w:t>
            </w:r>
            <w:r w:rsidRPr="00C7045F">
              <w:rPr>
                <w:rFonts w:cs="Times New Roman"/>
                <w:sz w:val="28"/>
                <w:szCs w:val="28"/>
              </w:rPr>
              <w:lastRenderedPageBreak/>
              <w:t>формулировать познавательную цель.</w:t>
            </w:r>
          </w:p>
        </w:tc>
      </w:tr>
      <w:tr w:rsidR="00AA43E3" w:rsidRPr="00C7045F" w:rsidTr="00E12C85">
        <w:trPr>
          <w:trHeight w:val="1550"/>
        </w:trPr>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rPr>
                <w:rFonts w:cs="Times New Roman"/>
                <w:sz w:val="28"/>
                <w:szCs w:val="28"/>
              </w:rPr>
            </w:pPr>
            <w:r w:rsidRPr="00C7045F">
              <w:rPr>
                <w:rFonts w:cs="Times New Roman"/>
                <w:sz w:val="28"/>
                <w:szCs w:val="28"/>
              </w:rPr>
              <w:lastRenderedPageBreak/>
              <w:t>3. Основной этап.</w:t>
            </w:r>
          </w:p>
          <w:p w:rsidR="00AA43E3" w:rsidRPr="00C7045F" w:rsidRDefault="00AA43E3" w:rsidP="00E12C85">
            <w:pPr>
              <w:jc w:val="center"/>
              <w:rPr>
                <w:rFonts w:cs="Times New Roman"/>
                <w:sz w:val="28"/>
                <w:szCs w:val="28"/>
              </w:rPr>
            </w:pPr>
            <w:r w:rsidRPr="00C7045F">
              <w:rPr>
                <w:rFonts w:cs="Times New Roman"/>
                <w:sz w:val="28"/>
                <w:szCs w:val="28"/>
              </w:rPr>
              <w:t>(30 минут)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r w:rsidRPr="00C7045F">
              <w:rPr>
                <w:rFonts w:cs="Times New Roman"/>
                <w:sz w:val="28"/>
                <w:szCs w:val="28"/>
              </w:rPr>
              <w:t>Слайд №6</w:t>
            </w: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r w:rsidRPr="00C7045F">
              <w:rPr>
                <w:rFonts w:cs="Times New Roman"/>
                <w:sz w:val="28"/>
                <w:szCs w:val="28"/>
              </w:rPr>
              <w:t>Слайд №7</w:t>
            </w: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r w:rsidRPr="00C7045F">
              <w:rPr>
                <w:rFonts w:cs="Times New Roman"/>
                <w:sz w:val="28"/>
                <w:szCs w:val="28"/>
              </w:rPr>
              <w:t>Слайд №8</w:t>
            </w: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jc w:val="both"/>
              <w:rPr>
                <w:rFonts w:cs="Times New Roman"/>
                <w:sz w:val="28"/>
                <w:szCs w:val="28"/>
              </w:rPr>
            </w:pPr>
            <w:r w:rsidRPr="00C7045F">
              <w:rPr>
                <w:rFonts w:cs="Times New Roman"/>
                <w:sz w:val="28"/>
                <w:szCs w:val="28"/>
              </w:rPr>
              <w:lastRenderedPageBreak/>
              <w:t>Инструктаж по заданию.</w:t>
            </w:r>
          </w:p>
          <w:p w:rsidR="00AA43E3" w:rsidRPr="00C7045F" w:rsidRDefault="00AA43E3" w:rsidP="00E12C85">
            <w:pPr>
              <w:jc w:val="both"/>
              <w:rPr>
                <w:rFonts w:cs="Times New Roman"/>
                <w:sz w:val="28"/>
                <w:szCs w:val="28"/>
              </w:rPr>
            </w:pPr>
            <w:r w:rsidRPr="00C7045F">
              <w:rPr>
                <w:rFonts w:cs="Times New Roman"/>
                <w:sz w:val="28"/>
                <w:szCs w:val="28"/>
              </w:rPr>
              <w:t>Инструктаж обучающихся о способах оценивания на занятии критериях оценки</w:t>
            </w:r>
          </w:p>
          <w:p w:rsidR="00AA43E3" w:rsidRPr="00C7045F" w:rsidRDefault="00AA43E3" w:rsidP="00E12C85">
            <w:pPr>
              <w:jc w:val="both"/>
              <w:rPr>
                <w:rFonts w:cs="Times New Roman"/>
                <w:sz w:val="28"/>
                <w:szCs w:val="28"/>
              </w:rPr>
            </w:pPr>
          </w:p>
          <w:p w:rsidR="00AA43E3" w:rsidRPr="00C7045F" w:rsidRDefault="00AA43E3" w:rsidP="00E12C85">
            <w:pPr>
              <w:rPr>
                <w:rFonts w:cs="Times New Roman"/>
                <w:sz w:val="28"/>
                <w:szCs w:val="28"/>
              </w:rPr>
            </w:pPr>
            <w:r w:rsidRPr="00C7045F">
              <w:rPr>
                <w:rFonts w:cs="Times New Roman"/>
                <w:sz w:val="28"/>
                <w:szCs w:val="28"/>
              </w:rPr>
              <w:lastRenderedPageBreak/>
              <w:t xml:space="preserve">Предлагает дать определение понятиям «мошенничество», «финансовое мошенничество». </w:t>
            </w:r>
          </w:p>
          <w:p w:rsidR="00AA43E3" w:rsidRPr="00C7045F" w:rsidRDefault="00AA43E3" w:rsidP="00E12C85">
            <w:pPr>
              <w:rPr>
                <w:rFonts w:cs="Times New Roman"/>
                <w:sz w:val="28"/>
                <w:szCs w:val="28"/>
              </w:rPr>
            </w:pPr>
            <w:r w:rsidRPr="00C7045F">
              <w:rPr>
                <w:rFonts w:cs="Times New Roman"/>
                <w:sz w:val="28"/>
                <w:szCs w:val="28"/>
              </w:rPr>
              <w:t>Ответить на вопрос, какие ассоциации у вас возникают, когда вы слышите эти понятия?</w:t>
            </w:r>
          </w:p>
          <w:p w:rsidR="00AA43E3" w:rsidRPr="00C7045F" w:rsidRDefault="00AA43E3" w:rsidP="00E12C85">
            <w:pPr>
              <w:jc w:val="both"/>
              <w:rPr>
                <w:rFonts w:cs="Times New Roman"/>
                <w:i/>
                <w:sz w:val="28"/>
                <w:szCs w:val="28"/>
              </w:rPr>
            </w:pPr>
            <w:r w:rsidRPr="00C7045F">
              <w:rPr>
                <w:rFonts w:cs="Times New Roman"/>
                <w:i/>
                <w:sz w:val="28"/>
                <w:szCs w:val="28"/>
              </w:rPr>
              <w:t>(используется метод «мозговой штурм»).</w:t>
            </w: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r w:rsidRPr="00C7045F">
              <w:rPr>
                <w:rFonts w:cs="Times New Roman"/>
                <w:sz w:val="28"/>
                <w:szCs w:val="28"/>
              </w:rPr>
              <w:t>Объявляет  начало презентации работ.</w:t>
            </w:r>
          </w:p>
          <w:p w:rsidR="00AA43E3" w:rsidRPr="00C7045F" w:rsidRDefault="00AA43E3" w:rsidP="00E12C85">
            <w:pPr>
              <w:jc w:val="both"/>
              <w:rPr>
                <w:rFonts w:cs="Times New Roman"/>
                <w:sz w:val="28"/>
                <w:szCs w:val="28"/>
              </w:rPr>
            </w:pPr>
            <w:r w:rsidRPr="00C7045F">
              <w:rPr>
                <w:rFonts w:cs="Times New Roman"/>
                <w:sz w:val="28"/>
                <w:szCs w:val="28"/>
              </w:rPr>
              <w:t>Поясняет, что задача тех, кто слушает, заключается в следующем:</w:t>
            </w:r>
          </w:p>
          <w:p w:rsidR="00AA43E3" w:rsidRPr="00C7045F" w:rsidRDefault="00AA43E3" w:rsidP="00E12C85">
            <w:pPr>
              <w:jc w:val="both"/>
              <w:rPr>
                <w:rFonts w:cs="Times New Roman"/>
                <w:sz w:val="28"/>
                <w:szCs w:val="28"/>
              </w:rPr>
            </w:pPr>
            <w:r w:rsidRPr="00C7045F">
              <w:rPr>
                <w:rFonts w:cs="Times New Roman"/>
                <w:sz w:val="28"/>
                <w:szCs w:val="28"/>
              </w:rPr>
              <w:t>-задавать вопросы на понимание, уточнение;</w:t>
            </w:r>
          </w:p>
          <w:p w:rsidR="00AA43E3" w:rsidRPr="00C7045F" w:rsidRDefault="00AA43E3" w:rsidP="00E12C85">
            <w:pPr>
              <w:jc w:val="both"/>
              <w:rPr>
                <w:rFonts w:cs="Times New Roman"/>
                <w:sz w:val="28"/>
                <w:szCs w:val="28"/>
              </w:rPr>
            </w:pPr>
            <w:r w:rsidRPr="00C7045F">
              <w:rPr>
                <w:rFonts w:cs="Times New Roman"/>
                <w:sz w:val="28"/>
                <w:szCs w:val="28"/>
              </w:rPr>
              <w:t>-участвовать в обсуждении;</w:t>
            </w:r>
          </w:p>
          <w:p w:rsidR="00AA43E3" w:rsidRPr="00C7045F" w:rsidRDefault="00AA43E3" w:rsidP="00E12C85">
            <w:pPr>
              <w:jc w:val="both"/>
              <w:rPr>
                <w:rFonts w:cs="Times New Roman"/>
                <w:sz w:val="28"/>
                <w:szCs w:val="28"/>
              </w:rPr>
            </w:pPr>
            <w:r w:rsidRPr="00C7045F">
              <w:rPr>
                <w:rFonts w:cs="Times New Roman"/>
                <w:sz w:val="28"/>
                <w:szCs w:val="28"/>
              </w:rPr>
              <w:t>-формулировать оценочные суждения по поводу работы микрогруппы.</w:t>
            </w:r>
          </w:p>
          <w:p w:rsidR="00AA43E3" w:rsidRPr="00C7045F" w:rsidRDefault="00AA43E3" w:rsidP="00E12C85">
            <w:pPr>
              <w:jc w:val="both"/>
              <w:rPr>
                <w:rFonts w:cs="Times New Roman"/>
                <w:sz w:val="28"/>
                <w:szCs w:val="28"/>
              </w:rPr>
            </w:pPr>
            <w:r w:rsidRPr="00C7045F">
              <w:rPr>
                <w:rFonts w:cs="Times New Roman"/>
                <w:sz w:val="28"/>
                <w:szCs w:val="28"/>
              </w:rPr>
              <w:t xml:space="preserve">Выполнить тестирование по пройденной теме, пройдя по ссылке стр. 80-81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rPr>
                <w:rFonts w:cs="Times New Roman"/>
                <w:sz w:val="28"/>
                <w:szCs w:val="28"/>
              </w:rPr>
            </w:pPr>
            <w:r w:rsidRPr="00C7045F">
              <w:rPr>
                <w:rFonts w:cs="Times New Roman"/>
                <w:sz w:val="28"/>
                <w:szCs w:val="28"/>
              </w:rPr>
              <w:lastRenderedPageBreak/>
              <w:t>Каждая микрогруппа выполняет задание; определяет выступающего, который будет представлять выполненное свое задание.</w:t>
            </w:r>
          </w:p>
          <w:p w:rsidR="00AA43E3" w:rsidRPr="00C7045F" w:rsidRDefault="00AA43E3" w:rsidP="00E12C85">
            <w:pPr>
              <w:rPr>
                <w:rFonts w:cs="Times New Roman"/>
                <w:sz w:val="28"/>
                <w:szCs w:val="28"/>
              </w:rPr>
            </w:pPr>
            <w:r w:rsidRPr="00C7045F">
              <w:rPr>
                <w:rFonts w:cs="Times New Roman"/>
                <w:sz w:val="28"/>
                <w:szCs w:val="28"/>
              </w:rPr>
              <w:lastRenderedPageBreak/>
              <w:t xml:space="preserve">Дают определения понятиям на основе имеющихся знаний, личного и социального опыта. </w:t>
            </w:r>
          </w:p>
          <w:p w:rsidR="00AA43E3" w:rsidRPr="00C7045F" w:rsidRDefault="00AA43E3" w:rsidP="00E12C85">
            <w:pPr>
              <w:jc w:val="both"/>
              <w:rPr>
                <w:rFonts w:cs="Times New Roman"/>
                <w:sz w:val="28"/>
                <w:szCs w:val="28"/>
              </w:rPr>
            </w:pPr>
            <w:r w:rsidRPr="00C7045F">
              <w:rPr>
                <w:rFonts w:cs="Times New Roman"/>
                <w:sz w:val="28"/>
                <w:szCs w:val="28"/>
              </w:rPr>
              <w:t>Называют слова-ассоциации к понятиям «мошенничество», «финансовое мошенничество» (например: обман, шулерство, махинации, вред и др.)</w:t>
            </w:r>
          </w:p>
          <w:p w:rsidR="00AA43E3" w:rsidRPr="00C7045F" w:rsidRDefault="00AA43E3" w:rsidP="00E12C85">
            <w:pPr>
              <w:rPr>
                <w:rFonts w:cs="Times New Roman"/>
                <w:sz w:val="28"/>
                <w:szCs w:val="28"/>
              </w:rPr>
            </w:pPr>
            <w:r w:rsidRPr="00C7045F">
              <w:rPr>
                <w:rFonts w:cs="Times New Roman"/>
                <w:sz w:val="28"/>
                <w:szCs w:val="28"/>
              </w:rPr>
              <w:t>Изучают полученные материалы и выполняют задания.</w:t>
            </w:r>
          </w:p>
          <w:p w:rsidR="00AA43E3" w:rsidRPr="00C7045F" w:rsidRDefault="00AA43E3" w:rsidP="00E12C85">
            <w:pPr>
              <w:jc w:val="both"/>
              <w:rPr>
                <w:rFonts w:cs="Times New Roman"/>
                <w:sz w:val="28"/>
                <w:szCs w:val="28"/>
              </w:rPr>
            </w:pPr>
            <w:r w:rsidRPr="00C7045F">
              <w:rPr>
                <w:rFonts w:cs="Times New Roman"/>
                <w:sz w:val="28"/>
                <w:szCs w:val="28"/>
              </w:rPr>
              <w:t>Работа в микрогруппах, выполнение заданий</w:t>
            </w:r>
          </w:p>
          <w:p w:rsidR="00AA43E3" w:rsidRPr="00C7045F" w:rsidRDefault="00AA43E3" w:rsidP="00E12C85">
            <w:pPr>
              <w:rPr>
                <w:rFonts w:cs="Times New Roman"/>
                <w:sz w:val="28"/>
                <w:szCs w:val="28"/>
              </w:rPr>
            </w:pPr>
            <w:r w:rsidRPr="00C7045F">
              <w:rPr>
                <w:rFonts w:cs="Times New Roman"/>
                <w:b/>
                <w:i/>
                <w:sz w:val="28"/>
                <w:szCs w:val="28"/>
              </w:rPr>
              <w:t>1 группа:</w:t>
            </w:r>
            <w:r w:rsidRPr="00C7045F">
              <w:rPr>
                <w:rFonts w:cs="Times New Roman"/>
                <w:sz w:val="28"/>
                <w:szCs w:val="28"/>
              </w:rPr>
              <w:t xml:space="preserve"> изучает и анализирует материалы «Топ-4 финансовых пирамид» (Приложение №1)</w:t>
            </w:r>
          </w:p>
          <w:p w:rsidR="00AA43E3" w:rsidRPr="00C7045F" w:rsidRDefault="00AA43E3" w:rsidP="00E12C85">
            <w:pPr>
              <w:rPr>
                <w:rFonts w:cs="Times New Roman"/>
                <w:b/>
                <w:i/>
                <w:sz w:val="28"/>
                <w:szCs w:val="28"/>
              </w:rPr>
            </w:pPr>
            <w:r w:rsidRPr="00C7045F">
              <w:rPr>
                <w:rFonts w:cs="Times New Roman"/>
                <w:b/>
                <w:i/>
                <w:sz w:val="28"/>
                <w:szCs w:val="28"/>
              </w:rPr>
              <w:t>Задание:</w:t>
            </w:r>
          </w:p>
          <w:p w:rsidR="00AA43E3" w:rsidRPr="00C7045F" w:rsidRDefault="00AA43E3" w:rsidP="00E12C85">
            <w:pPr>
              <w:rPr>
                <w:rFonts w:cs="Times New Roman"/>
                <w:sz w:val="28"/>
                <w:szCs w:val="28"/>
              </w:rPr>
            </w:pPr>
            <w:r w:rsidRPr="00C7045F">
              <w:rPr>
                <w:rFonts w:cs="Times New Roman"/>
                <w:sz w:val="28"/>
                <w:szCs w:val="28"/>
              </w:rPr>
              <w:t>- сравнить условия возникновения, деятельности и краха финансовых пирамид в разных странах (</w:t>
            </w:r>
            <w:r w:rsidRPr="00C7045F">
              <w:rPr>
                <w:rFonts w:cs="Times New Roman"/>
                <w:i/>
                <w:sz w:val="28"/>
                <w:szCs w:val="28"/>
              </w:rPr>
              <w:t>сравнительно-исторический метод</w:t>
            </w:r>
            <w:r w:rsidRPr="00C7045F">
              <w:rPr>
                <w:rFonts w:cs="Times New Roman"/>
                <w:sz w:val="28"/>
                <w:szCs w:val="28"/>
              </w:rPr>
              <w:t>)</w:t>
            </w:r>
          </w:p>
          <w:p w:rsidR="00AA43E3" w:rsidRPr="00C7045F" w:rsidRDefault="00AA43E3" w:rsidP="00E12C85">
            <w:pPr>
              <w:rPr>
                <w:rFonts w:cs="Times New Roman"/>
                <w:sz w:val="28"/>
                <w:szCs w:val="28"/>
              </w:rPr>
            </w:pPr>
            <w:r w:rsidRPr="00C7045F">
              <w:rPr>
                <w:rFonts w:cs="Times New Roman"/>
                <w:b/>
                <w:i/>
                <w:sz w:val="28"/>
                <w:szCs w:val="28"/>
              </w:rPr>
              <w:lastRenderedPageBreak/>
              <w:t>2 группа:</w:t>
            </w:r>
            <w:r w:rsidRPr="00C7045F">
              <w:rPr>
                <w:rFonts w:cs="Times New Roman"/>
                <w:sz w:val="28"/>
                <w:szCs w:val="28"/>
              </w:rPr>
              <w:t xml:space="preserve"> изучает и анализирует материалы «Признаки определения  финансового мошенничества»</w:t>
            </w:r>
          </w:p>
          <w:p w:rsidR="00AA43E3" w:rsidRPr="00C7045F" w:rsidRDefault="00AA43E3" w:rsidP="00E12C85">
            <w:pPr>
              <w:rPr>
                <w:rFonts w:cs="Times New Roman"/>
                <w:b/>
                <w:i/>
                <w:sz w:val="28"/>
                <w:szCs w:val="28"/>
              </w:rPr>
            </w:pPr>
            <w:r w:rsidRPr="00C7045F">
              <w:rPr>
                <w:rFonts w:cs="Times New Roman"/>
                <w:b/>
                <w:i/>
                <w:sz w:val="28"/>
                <w:szCs w:val="28"/>
              </w:rPr>
              <w:t>Вопросы:</w:t>
            </w:r>
          </w:p>
          <w:p w:rsidR="00AA43E3" w:rsidRPr="00C7045F" w:rsidRDefault="00AA43E3" w:rsidP="00E12C85">
            <w:pPr>
              <w:rPr>
                <w:rFonts w:cs="Times New Roman"/>
                <w:sz w:val="28"/>
                <w:szCs w:val="28"/>
              </w:rPr>
            </w:pPr>
            <w:r w:rsidRPr="00C7045F">
              <w:rPr>
                <w:rFonts w:cs="Times New Roman"/>
                <w:sz w:val="28"/>
                <w:szCs w:val="28"/>
              </w:rPr>
              <w:t>- по каким признакам можно распознать мошенников?</w:t>
            </w:r>
          </w:p>
          <w:p w:rsidR="00AA43E3" w:rsidRPr="00C7045F" w:rsidRDefault="00AA43E3" w:rsidP="00E12C85">
            <w:pPr>
              <w:rPr>
                <w:rFonts w:cs="Times New Roman"/>
                <w:sz w:val="28"/>
                <w:szCs w:val="28"/>
              </w:rPr>
            </w:pPr>
            <w:r w:rsidRPr="00C7045F">
              <w:rPr>
                <w:rFonts w:cs="Times New Roman"/>
                <w:sz w:val="28"/>
                <w:szCs w:val="28"/>
              </w:rPr>
              <w:t>- какие способы используют мошенники для "одурачивания" почтенных граждан</w:t>
            </w:r>
          </w:p>
          <w:p w:rsidR="00AA43E3" w:rsidRPr="00C7045F" w:rsidRDefault="00AA43E3" w:rsidP="00E12C85">
            <w:pPr>
              <w:rPr>
                <w:rFonts w:cs="Times New Roman"/>
                <w:sz w:val="28"/>
                <w:szCs w:val="28"/>
              </w:rPr>
            </w:pPr>
            <w:r w:rsidRPr="00C7045F">
              <w:rPr>
                <w:rFonts w:cs="Times New Roman"/>
                <w:b/>
                <w:i/>
                <w:sz w:val="28"/>
                <w:szCs w:val="28"/>
              </w:rPr>
              <w:t>3 группа:</w:t>
            </w:r>
            <w:r w:rsidRPr="00C7045F">
              <w:rPr>
                <w:rFonts w:cs="Times New Roman"/>
                <w:sz w:val="28"/>
                <w:szCs w:val="28"/>
              </w:rPr>
              <w:t xml:space="preserve"> изучает статьи уголовного кодекса РФ.</w:t>
            </w:r>
          </w:p>
          <w:p w:rsidR="00AA43E3" w:rsidRPr="00C7045F" w:rsidRDefault="00AA43E3" w:rsidP="00E12C85">
            <w:pPr>
              <w:rPr>
                <w:rFonts w:cs="Times New Roman"/>
                <w:b/>
                <w:i/>
                <w:sz w:val="28"/>
                <w:szCs w:val="28"/>
              </w:rPr>
            </w:pPr>
            <w:r w:rsidRPr="00C7045F">
              <w:rPr>
                <w:rFonts w:cs="Times New Roman"/>
                <w:b/>
                <w:i/>
                <w:sz w:val="28"/>
                <w:szCs w:val="28"/>
              </w:rPr>
              <w:t>Вопросы:</w:t>
            </w:r>
          </w:p>
          <w:p w:rsidR="00AA43E3" w:rsidRPr="00C7045F" w:rsidRDefault="00AA43E3" w:rsidP="00E12C85">
            <w:pPr>
              <w:rPr>
                <w:rFonts w:cs="Times New Roman"/>
                <w:sz w:val="28"/>
                <w:szCs w:val="28"/>
              </w:rPr>
            </w:pPr>
            <w:r w:rsidRPr="00C7045F">
              <w:rPr>
                <w:rFonts w:cs="Times New Roman"/>
                <w:sz w:val="28"/>
                <w:szCs w:val="28"/>
              </w:rPr>
              <w:t>- какая ответственность грозит за финансовое мошенничество?</w:t>
            </w:r>
          </w:p>
          <w:p w:rsidR="00AA43E3" w:rsidRPr="00C7045F" w:rsidRDefault="00AA43E3" w:rsidP="00E12C85">
            <w:pPr>
              <w:rPr>
                <w:rFonts w:cs="Times New Roman"/>
                <w:sz w:val="28"/>
                <w:szCs w:val="28"/>
              </w:rPr>
            </w:pPr>
            <w:r w:rsidRPr="00C7045F">
              <w:rPr>
                <w:rFonts w:cs="Times New Roman"/>
                <w:b/>
                <w:sz w:val="28"/>
                <w:szCs w:val="28"/>
              </w:rPr>
              <w:t>Презентация продукта</w:t>
            </w:r>
            <w:r w:rsidRPr="00C7045F">
              <w:rPr>
                <w:rFonts w:cs="Times New Roman"/>
                <w:sz w:val="28"/>
                <w:szCs w:val="28"/>
              </w:rPr>
              <w:t xml:space="preserve"> Слушают выступающего, задают вопросы, участвуют в обсуждении, формируют оценочные суждения по ходу обсуждения вопросов, дополняют выступающих.</w:t>
            </w:r>
          </w:p>
          <w:p w:rsidR="00AA43E3" w:rsidRPr="00C7045F" w:rsidRDefault="00AA43E3" w:rsidP="00E12C85">
            <w:pPr>
              <w:jc w:val="both"/>
              <w:rPr>
                <w:rFonts w:cs="Times New Roman"/>
                <w:sz w:val="28"/>
                <w:szCs w:val="28"/>
              </w:rPr>
            </w:pP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p>
          <w:p w:rsidR="00AA43E3" w:rsidRPr="00C7045F" w:rsidRDefault="00AA43E3" w:rsidP="00E12C85">
            <w:pPr>
              <w:rPr>
                <w:rFonts w:cs="Times New Roman"/>
                <w:sz w:val="28"/>
                <w:szCs w:val="28"/>
              </w:rPr>
            </w:pPr>
            <w:r w:rsidRPr="00C7045F">
              <w:rPr>
                <w:rFonts w:cs="Times New Roman"/>
                <w:sz w:val="28"/>
                <w:szCs w:val="28"/>
              </w:rPr>
              <w:t>Выполняют тестирование</w:t>
            </w:r>
          </w:p>
          <w:p w:rsidR="00AA43E3" w:rsidRPr="00C7045F" w:rsidRDefault="00AA43E3" w:rsidP="00E12C85">
            <w:pPr>
              <w:rPr>
                <w:rFonts w:cs="Times New Roman"/>
                <w:sz w:val="28"/>
                <w:szCs w:val="2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ind w:left="60"/>
              <w:rPr>
                <w:rFonts w:eastAsia="Times New Roman" w:cs="Times New Roman"/>
                <w:color w:val="000000"/>
                <w:sz w:val="28"/>
                <w:szCs w:val="28"/>
              </w:rPr>
            </w:pPr>
            <w:r w:rsidRPr="00C7045F">
              <w:rPr>
                <w:rFonts w:eastAsia="Times New Roman" w:cs="Times New Roman"/>
                <w:color w:val="000000"/>
                <w:sz w:val="28"/>
                <w:szCs w:val="28"/>
              </w:rPr>
              <w:lastRenderedPageBreak/>
              <w:t xml:space="preserve">Обучающиеся самостоятельно выделяют и формулируют необходимую информацию. Получают </w:t>
            </w:r>
            <w:r w:rsidRPr="00C7045F">
              <w:rPr>
                <w:rFonts w:eastAsia="Times New Roman" w:cs="Times New Roman"/>
                <w:color w:val="000000"/>
                <w:sz w:val="28"/>
                <w:szCs w:val="28"/>
              </w:rPr>
              <w:lastRenderedPageBreak/>
              <w:t>знания об основных понятиях по теме. Установление связи теории и практики.</w:t>
            </w:r>
          </w:p>
          <w:p w:rsidR="00AA43E3" w:rsidRPr="00C7045F" w:rsidRDefault="00AA43E3" w:rsidP="00E12C85">
            <w:pPr>
              <w:ind w:left="60"/>
              <w:rPr>
                <w:rFonts w:eastAsia="Times New Roman" w:cs="Times New Roman"/>
                <w:color w:val="000000"/>
                <w:sz w:val="28"/>
                <w:szCs w:val="28"/>
              </w:rPr>
            </w:pPr>
          </w:p>
          <w:p w:rsidR="00AA43E3" w:rsidRPr="00C7045F" w:rsidRDefault="00AA43E3" w:rsidP="00E12C85">
            <w:pPr>
              <w:ind w:left="60"/>
              <w:rPr>
                <w:rFonts w:eastAsia="Times New Roman" w:cs="Times New Roman"/>
                <w:color w:val="000000"/>
                <w:sz w:val="28"/>
                <w:szCs w:val="28"/>
              </w:rPr>
            </w:pPr>
          </w:p>
          <w:p w:rsidR="00AA43E3" w:rsidRPr="00C7045F" w:rsidRDefault="00AA43E3" w:rsidP="00E12C85">
            <w:pPr>
              <w:ind w:left="60"/>
              <w:rPr>
                <w:rFonts w:eastAsia="Times New Roman" w:cs="Times New Roman"/>
                <w:color w:val="000000"/>
                <w:sz w:val="28"/>
                <w:szCs w:val="28"/>
              </w:rPr>
            </w:pPr>
          </w:p>
          <w:p w:rsidR="00AA43E3" w:rsidRPr="00C7045F" w:rsidRDefault="00AA43E3" w:rsidP="00E12C85">
            <w:pPr>
              <w:ind w:left="60"/>
              <w:rPr>
                <w:rFonts w:eastAsia="Times New Roman" w:cs="Times New Roman"/>
                <w:color w:val="000000"/>
                <w:sz w:val="28"/>
                <w:szCs w:val="28"/>
              </w:rPr>
            </w:pPr>
          </w:p>
          <w:p w:rsidR="00AA43E3" w:rsidRPr="00C7045F" w:rsidRDefault="00AA43E3" w:rsidP="00E12C85">
            <w:pPr>
              <w:ind w:left="60"/>
              <w:rPr>
                <w:rFonts w:eastAsia="Times New Roman" w:cs="Times New Roman"/>
                <w:color w:val="000000"/>
                <w:sz w:val="28"/>
                <w:szCs w:val="28"/>
              </w:rPr>
            </w:pPr>
          </w:p>
          <w:p w:rsidR="00AA43E3" w:rsidRPr="00C7045F" w:rsidRDefault="00AA43E3" w:rsidP="00E12C85">
            <w:pPr>
              <w:ind w:left="60"/>
              <w:rPr>
                <w:rFonts w:cs="Times New Roman"/>
                <w:sz w:val="28"/>
                <w:szCs w:val="28"/>
              </w:rPr>
            </w:pPr>
          </w:p>
          <w:p w:rsidR="00AA43E3" w:rsidRPr="00C7045F" w:rsidRDefault="00AA43E3" w:rsidP="00E12C85">
            <w:pPr>
              <w:ind w:left="60"/>
              <w:rPr>
                <w:rFonts w:cs="Times New Roman"/>
                <w:sz w:val="28"/>
                <w:szCs w:val="28"/>
              </w:rPr>
            </w:pPr>
          </w:p>
          <w:p w:rsidR="00AA43E3" w:rsidRPr="00C7045F" w:rsidRDefault="00AA43E3" w:rsidP="00E12C85">
            <w:pPr>
              <w:ind w:left="60"/>
              <w:rPr>
                <w:rFonts w:cs="Times New Roman"/>
                <w:sz w:val="28"/>
                <w:szCs w:val="28"/>
              </w:rPr>
            </w:pPr>
          </w:p>
          <w:p w:rsidR="00AA43E3" w:rsidRPr="00C7045F" w:rsidRDefault="00AA43E3" w:rsidP="00E12C85">
            <w:pPr>
              <w:ind w:left="60"/>
              <w:rPr>
                <w:rFonts w:cs="Times New Roman"/>
                <w:sz w:val="28"/>
                <w:szCs w:val="28"/>
              </w:rPr>
            </w:pPr>
          </w:p>
          <w:p w:rsidR="00AA43E3" w:rsidRPr="00C7045F" w:rsidRDefault="00AA43E3" w:rsidP="00E12C85">
            <w:pPr>
              <w:ind w:left="60"/>
              <w:rPr>
                <w:rFonts w:cs="Times New Roman"/>
                <w:sz w:val="28"/>
                <w:szCs w:val="28"/>
              </w:rPr>
            </w:pPr>
          </w:p>
          <w:p w:rsidR="00AA43E3" w:rsidRPr="00C7045F" w:rsidRDefault="00AA43E3" w:rsidP="00E12C85">
            <w:pPr>
              <w:ind w:left="60"/>
              <w:rPr>
                <w:rFonts w:cs="Times New Roman"/>
                <w:sz w:val="28"/>
                <w:szCs w:val="28"/>
              </w:rPr>
            </w:pPr>
          </w:p>
          <w:p w:rsidR="00AA43E3" w:rsidRPr="00C7045F" w:rsidRDefault="00AA43E3" w:rsidP="00E12C85">
            <w:pPr>
              <w:ind w:left="60"/>
              <w:rPr>
                <w:rFonts w:cs="Times New Roman"/>
                <w:sz w:val="28"/>
                <w:szCs w:val="28"/>
              </w:rPr>
            </w:pPr>
          </w:p>
          <w:p w:rsidR="00AA43E3" w:rsidRPr="00C7045F" w:rsidRDefault="00AA43E3" w:rsidP="00E12C85">
            <w:pPr>
              <w:ind w:left="60"/>
              <w:rPr>
                <w:rFonts w:cs="Times New Roman"/>
                <w:sz w:val="28"/>
                <w:szCs w:val="28"/>
              </w:rPr>
            </w:pPr>
          </w:p>
          <w:p w:rsidR="00AA43E3" w:rsidRPr="00C7045F" w:rsidRDefault="00AA43E3" w:rsidP="00E12C85">
            <w:pPr>
              <w:ind w:left="60"/>
              <w:rPr>
                <w:rFonts w:eastAsia="Calibri" w:cs="Times New Roman"/>
                <w:color w:val="000000"/>
                <w:sz w:val="28"/>
                <w:szCs w:val="28"/>
              </w:rPr>
            </w:pPr>
          </w:p>
          <w:p w:rsidR="00AA43E3" w:rsidRPr="00C7045F" w:rsidRDefault="00AA43E3" w:rsidP="00E12C85">
            <w:pPr>
              <w:jc w:val="both"/>
              <w:rPr>
                <w:rFonts w:cs="Times New Roman"/>
                <w:sz w:val="28"/>
                <w:szCs w:val="28"/>
              </w:rPr>
            </w:pPr>
            <w:r w:rsidRPr="00C7045F">
              <w:rPr>
                <w:rFonts w:cs="Times New Roman"/>
                <w:sz w:val="28"/>
                <w:szCs w:val="28"/>
              </w:rPr>
              <w:t xml:space="preserve">Перенесение теоретических знаний на </w:t>
            </w:r>
            <w:r w:rsidRPr="00C7045F">
              <w:rPr>
                <w:rFonts w:cs="Times New Roman"/>
                <w:sz w:val="28"/>
                <w:szCs w:val="28"/>
              </w:rPr>
              <w:lastRenderedPageBreak/>
              <w:t>практическую ситуацию по теме</w:t>
            </w:r>
          </w:p>
        </w:tc>
      </w:tr>
      <w:tr w:rsidR="00AA43E3" w:rsidRPr="00C7045F" w:rsidTr="00E12C85">
        <w:trPr>
          <w:trHeight w:val="5796"/>
        </w:trPr>
        <w:tc>
          <w:tcPr>
            <w:tcW w:w="1809" w:type="dxa"/>
            <w:tcBorders>
              <w:top w:val="nil"/>
              <w:left w:val="single" w:sz="4" w:space="0" w:color="000000"/>
              <w:right w:val="single" w:sz="4" w:space="0" w:color="000000"/>
            </w:tcBorders>
            <w:shd w:val="clear" w:color="auto" w:fill="auto"/>
          </w:tcPr>
          <w:p w:rsidR="00AA43E3" w:rsidRPr="00C7045F" w:rsidRDefault="00AA43E3" w:rsidP="00E12C85">
            <w:pPr>
              <w:jc w:val="center"/>
              <w:rPr>
                <w:rFonts w:cs="Times New Roman"/>
                <w:sz w:val="28"/>
                <w:szCs w:val="28"/>
              </w:rPr>
            </w:pPr>
            <w:r w:rsidRPr="00C7045F">
              <w:rPr>
                <w:rFonts w:cs="Times New Roman"/>
                <w:sz w:val="28"/>
                <w:szCs w:val="28"/>
              </w:rPr>
              <w:lastRenderedPageBreak/>
              <w:t xml:space="preserve">4. </w:t>
            </w:r>
          </w:p>
          <w:p w:rsidR="00AA43E3" w:rsidRPr="00C7045F" w:rsidRDefault="00AA43E3" w:rsidP="00E12C85">
            <w:pPr>
              <w:jc w:val="center"/>
              <w:rPr>
                <w:rFonts w:cs="Times New Roman"/>
                <w:sz w:val="28"/>
                <w:szCs w:val="28"/>
              </w:rPr>
            </w:pPr>
            <w:r w:rsidRPr="00C7045F">
              <w:rPr>
                <w:rFonts w:cs="Times New Roman"/>
                <w:sz w:val="28"/>
                <w:szCs w:val="28"/>
              </w:rPr>
              <w:t>Рефлексия</w:t>
            </w:r>
          </w:p>
          <w:p w:rsidR="00AA43E3" w:rsidRPr="00C7045F" w:rsidRDefault="00AA43E3" w:rsidP="00E12C85">
            <w:pPr>
              <w:jc w:val="center"/>
              <w:rPr>
                <w:rFonts w:cs="Times New Roman"/>
                <w:sz w:val="28"/>
                <w:szCs w:val="28"/>
              </w:rPr>
            </w:pPr>
            <w:r w:rsidRPr="00C7045F">
              <w:rPr>
                <w:rFonts w:cs="Times New Roman"/>
                <w:sz w:val="28"/>
                <w:szCs w:val="28"/>
              </w:rPr>
              <w:t>(3 минуты)</w:t>
            </w:r>
          </w:p>
          <w:p w:rsidR="00AA43E3" w:rsidRPr="00C7045F" w:rsidRDefault="00AA43E3" w:rsidP="00E12C85">
            <w:pPr>
              <w:jc w:val="center"/>
              <w:rPr>
                <w:rFonts w:cs="Times New Roman"/>
                <w:sz w:val="28"/>
                <w:szCs w:val="28"/>
              </w:rPr>
            </w:pPr>
          </w:p>
        </w:tc>
        <w:tc>
          <w:tcPr>
            <w:tcW w:w="1560" w:type="dxa"/>
            <w:tcBorders>
              <w:top w:val="single" w:sz="4" w:space="0" w:color="000000"/>
              <w:left w:val="single" w:sz="4" w:space="0" w:color="000000"/>
              <w:right w:val="single" w:sz="4" w:space="0" w:color="000000"/>
            </w:tcBorders>
            <w:shd w:val="clear" w:color="auto" w:fill="auto"/>
          </w:tcPr>
          <w:p w:rsidR="00AA43E3" w:rsidRPr="00C7045F" w:rsidRDefault="00AA43E3" w:rsidP="00E12C85">
            <w:pPr>
              <w:jc w:val="both"/>
              <w:rPr>
                <w:rFonts w:cs="Times New Roman"/>
                <w:sz w:val="28"/>
                <w:szCs w:val="28"/>
              </w:rPr>
            </w:pPr>
            <w:r w:rsidRPr="00C7045F">
              <w:rPr>
                <w:rFonts w:cs="Times New Roman"/>
                <w:sz w:val="28"/>
                <w:szCs w:val="28"/>
              </w:rPr>
              <w:t>Слайд №9</w:t>
            </w:r>
          </w:p>
        </w:tc>
        <w:tc>
          <w:tcPr>
            <w:tcW w:w="3969" w:type="dxa"/>
            <w:tcBorders>
              <w:top w:val="single" w:sz="4" w:space="0" w:color="000000"/>
              <w:left w:val="single" w:sz="4" w:space="0" w:color="000000"/>
              <w:right w:val="single" w:sz="4" w:space="0" w:color="000000"/>
            </w:tcBorders>
            <w:shd w:val="clear" w:color="auto" w:fill="auto"/>
          </w:tcPr>
          <w:p w:rsidR="00AA43E3" w:rsidRPr="00C7045F" w:rsidRDefault="00AA43E3" w:rsidP="00E12C85">
            <w:pPr>
              <w:jc w:val="both"/>
              <w:rPr>
                <w:rFonts w:cs="Times New Roman"/>
                <w:sz w:val="28"/>
                <w:szCs w:val="28"/>
              </w:rPr>
            </w:pPr>
            <w:r w:rsidRPr="00C7045F">
              <w:rPr>
                <w:rFonts w:cs="Times New Roman"/>
                <w:sz w:val="28"/>
                <w:szCs w:val="28"/>
              </w:rPr>
              <w:t>На основании листов «критерии оценки» предлагает оценить работу на занятии.</w:t>
            </w: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r w:rsidRPr="00C7045F">
              <w:rPr>
                <w:rFonts w:cs="Times New Roman"/>
                <w:sz w:val="28"/>
                <w:szCs w:val="28"/>
              </w:rPr>
              <w:t>Предлагает определить значимость полученной на занятии информации, удовлетворённость совместной работой.</w:t>
            </w:r>
          </w:p>
          <w:p w:rsidR="00AA43E3" w:rsidRPr="00C7045F" w:rsidRDefault="00AA43E3" w:rsidP="00E12C85">
            <w:pPr>
              <w:jc w:val="both"/>
              <w:rPr>
                <w:rFonts w:cs="Times New Roman"/>
                <w:sz w:val="28"/>
                <w:szCs w:val="28"/>
              </w:rPr>
            </w:pPr>
            <w:r w:rsidRPr="00C7045F">
              <w:rPr>
                <w:rFonts w:cs="Times New Roman"/>
                <w:sz w:val="28"/>
                <w:szCs w:val="28"/>
              </w:rPr>
              <w:t>Предлагает поделиться полученными знаниями со своими близкими, ровесниками, людьми пожилого возраста в целях финансовой безопасности.</w:t>
            </w:r>
          </w:p>
          <w:p w:rsidR="00AA43E3" w:rsidRPr="00C7045F" w:rsidRDefault="00AA43E3" w:rsidP="00E12C85">
            <w:pPr>
              <w:jc w:val="both"/>
              <w:rPr>
                <w:rFonts w:cs="Times New Roman"/>
                <w:sz w:val="28"/>
                <w:szCs w:val="28"/>
              </w:rPr>
            </w:pPr>
          </w:p>
        </w:tc>
        <w:tc>
          <w:tcPr>
            <w:tcW w:w="3969" w:type="dxa"/>
            <w:tcBorders>
              <w:top w:val="single" w:sz="4" w:space="0" w:color="000000"/>
              <w:left w:val="single" w:sz="4" w:space="0" w:color="000000"/>
              <w:right w:val="single" w:sz="4" w:space="0" w:color="000000"/>
            </w:tcBorders>
            <w:shd w:val="clear" w:color="auto" w:fill="auto"/>
          </w:tcPr>
          <w:p w:rsidR="00AA43E3" w:rsidRPr="00C7045F" w:rsidRDefault="00AA43E3" w:rsidP="00E12C85">
            <w:pPr>
              <w:jc w:val="both"/>
              <w:rPr>
                <w:rFonts w:cs="Times New Roman"/>
                <w:sz w:val="28"/>
                <w:szCs w:val="28"/>
              </w:rPr>
            </w:pPr>
            <w:r w:rsidRPr="00C7045F">
              <w:rPr>
                <w:rFonts w:cs="Times New Roman"/>
                <w:sz w:val="28"/>
                <w:szCs w:val="28"/>
              </w:rPr>
              <w:t>Отвечают на вопросы. Обосновывают суждения.</w:t>
            </w:r>
          </w:p>
          <w:p w:rsidR="00AA43E3" w:rsidRPr="00C7045F" w:rsidRDefault="00AA43E3" w:rsidP="00E12C85">
            <w:pPr>
              <w:jc w:val="both"/>
              <w:rPr>
                <w:rFonts w:cs="Times New Roman"/>
                <w:sz w:val="28"/>
                <w:szCs w:val="28"/>
              </w:rPr>
            </w:pPr>
          </w:p>
          <w:p w:rsidR="00AA43E3" w:rsidRPr="00C7045F" w:rsidRDefault="00AA43E3" w:rsidP="00E12C85">
            <w:pPr>
              <w:jc w:val="both"/>
              <w:rPr>
                <w:rFonts w:cs="Times New Roman"/>
                <w:sz w:val="28"/>
                <w:szCs w:val="28"/>
              </w:rPr>
            </w:pPr>
            <w:r w:rsidRPr="00C7045F">
              <w:rPr>
                <w:rFonts w:cs="Times New Roman"/>
                <w:sz w:val="28"/>
                <w:szCs w:val="28"/>
              </w:rPr>
              <w:t>Заполняют оценочные листы и выводят общую оценку за занятие.</w:t>
            </w:r>
          </w:p>
          <w:p w:rsidR="00AA43E3" w:rsidRPr="00C7045F" w:rsidRDefault="00AA43E3" w:rsidP="00E12C85">
            <w:pPr>
              <w:jc w:val="both"/>
              <w:rPr>
                <w:rFonts w:cs="Times New Roman"/>
                <w:sz w:val="28"/>
                <w:szCs w:val="28"/>
              </w:rPr>
            </w:pPr>
            <w:r w:rsidRPr="00C7045F">
              <w:rPr>
                <w:rFonts w:cs="Times New Roman"/>
                <w:sz w:val="28"/>
                <w:szCs w:val="28"/>
              </w:rPr>
              <w:t xml:space="preserve">Отвечают на поставленные вопросы. </w:t>
            </w:r>
          </w:p>
        </w:tc>
        <w:tc>
          <w:tcPr>
            <w:tcW w:w="3261" w:type="dxa"/>
            <w:tcBorders>
              <w:top w:val="single" w:sz="4" w:space="0" w:color="000000"/>
              <w:left w:val="single" w:sz="4" w:space="0" w:color="000000"/>
              <w:right w:val="single" w:sz="4" w:space="0" w:color="000000"/>
            </w:tcBorders>
            <w:shd w:val="clear" w:color="auto" w:fill="auto"/>
          </w:tcPr>
          <w:p w:rsidR="00AA43E3" w:rsidRPr="00C7045F" w:rsidRDefault="00AA43E3" w:rsidP="00E12C85">
            <w:pPr>
              <w:ind w:left="60"/>
              <w:rPr>
                <w:rFonts w:cs="Times New Roman"/>
                <w:sz w:val="28"/>
                <w:szCs w:val="28"/>
              </w:rPr>
            </w:pPr>
            <w:r w:rsidRPr="00C7045F">
              <w:rPr>
                <w:rFonts w:cs="Times New Roman"/>
                <w:sz w:val="28"/>
                <w:szCs w:val="28"/>
              </w:rPr>
              <w:t>Реализация самопознания и самоанализа в результате изучения темы.</w:t>
            </w:r>
          </w:p>
          <w:p w:rsidR="00AA43E3" w:rsidRPr="00C7045F" w:rsidRDefault="00AA43E3" w:rsidP="00E12C85">
            <w:pPr>
              <w:rPr>
                <w:rFonts w:cs="Times New Roman"/>
                <w:sz w:val="28"/>
                <w:szCs w:val="28"/>
              </w:rPr>
            </w:pPr>
          </w:p>
        </w:tc>
      </w:tr>
      <w:tr w:rsidR="00AA43E3" w:rsidRPr="00C7045F" w:rsidTr="00E12C85">
        <w:tc>
          <w:tcPr>
            <w:tcW w:w="1809"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jc w:val="center"/>
              <w:rPr>
                <w:rFonts w:cs="Times New Roman"/>
                <w:sz w:val="28"/>
                <w:szCs w:val="28"/>
              </w:rPr>
            </w:pPr>
            <w:r w:rsidRPr="00C7045F">
              <w:rPr>
                <w:rFonts w:cs="Times New Roman"/>
                <w:sz w:val="28"/>
                <w:szCs w:val="28"/>
              </w:rPr>
              <w:lastRenderedPageBreak/>
              <w:t>5. Обсуждение домашнего задания</w:t>
            </w:r>
          </w:p>
          <w:p w:rsidR="00AA43E3" w:rsidRPr="00C7045F" w:rsidRDefault="00AA43E3" w:rsidP="00E12C85">
            <w:pPr>
              <w:jc w:val="center"/>
              <w:rPr>
                <w:rFonts w:cs="Times New Roman"/>
                <w:sz w:val="28"/>
                <w:szCs w:val="28"/>
              </w:rPr>
            </w:pPr>
            <w:r w:rsidRPr="00C7045F">
              <w:rPr>
                <w:rFonts w:cs="Times New Roman"/>
                <w:sz w:val="28"/>
                <w:szCs w:val="28"/>
              </w:rPr>
              <w:t>(2 минуты)</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jc w:val="center"/>
              <w:rPr>
                <w:rFonts w:cs="Times New Roman"/>
                <w:sz w:val="28"/>
                <w:szCs w:val="28"/>
              </w:rPr>
            </w:pPr>
            <w:r w:rsidRPr="00C7045F">
              <w:rPr>
                <w:rFonts w:cs="Times New Roman"/>
                <w:sz w:val="28"/>
                <w:szCs w:val="28"/>
              </w:rPr>
              <w:t>Слайд №9</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jc w:val="both"/>
              <w:rPr>
                <w:rFonts w:cs="Times New Roman"/>
                <w:sz w:val="28"/>
                <w:szCs w:val="28"/>
              </w:rPr>
            </w:pPr>
            <w:r w:rsidRPr="00C7045F">
              <w:rPr>
                <w:rFonts w:cs="Times New Roman"/>
                <w:sz w:val="28"/>
                <w:szCs w:val="28"/>
              </w:rPr>
              <w:t xml:space="preserve">Предлагает прочитать главу 23 в электронном учебнике пройдя по ссылке </w:t>
            </w:r>
            <w:hyperlink r:id="rId15" w:history="1">
              <w:r w:rsidRPr="00C7045F">
                <w:rPr>
                  <w:rStyle w:val="a3"/>
                  <w:rFonts w:cs="Times New Roman"/>
                  <w:sz w:val="28"/>
                  <w:szCs w:val="28"/>
                </w:rPr>
                <w:t>https://fmc.hse.ru/data/2020/07/11/1595899865/FG_Uchebnik_10-11kl_SE_.pdf</w:t>
              </w:r>
            </w:hyperlink>
            <w:r w:rsidRPr="00C7045F">
              <w:rPr>
                <w:rFonts w:cs="Times New Roman"/>
                <w:sz w:val="28"/>
                <w:szCs w:val="28"/>
              </w:rPr>
              <w:t xml:space="preserve">  и в качестве обобщения и систематизации знаний подготовить памятку о том, как защитить себя от финансового мошенничества.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jc w:val="both"/>
              <w:rPr>
                <w:rFonts w:cs="Times New Roman"/>
                <w:sz w:val="28"/>
                <w:szCs w:val="28"/>
              </w:rPr>
            </w:pPr>
            <w:r w:rsidRPr="00C7045F">
              <w:rPr>
                <w:rFonts w:cs="Times New Roman"/>
                <w:sz w:val="28"/>
                <w:szCs w:val="28"/>
              </w:rPr>
              <w:t xml:space="preserve">Слушают, задают уточняющие вопросы. </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AA43E3" w:rsidRPr="00C7045F" w:rsidRDefault="00AA43E3" w:rsidP="00E12C85">
            <w:pPr>
              <w:jc w:val="both"/>
              <w:rPr>
                <w:rFonts w:cs="Times New Roman"/>
                <w:sz w:val="28"/>
                <w:szCs w:val="28"/>
              </w:rPr>
            </w:pPr>
            <w:r w:rsidRPr="00C7045F">
              <w:rPr>
                <w:rFonts w:cs="Times New Roman"/>
                <w:sz w:val="28"/>
                <w:szCs w:val="28"/>
              </w:rPr>
              <w:t>Овладение алгоритмом действия при выполнении домашнего задания.</w:t>
            </w:r>
          </w:p>
        </w:tc>
      </w:tr>
    </w:tbl>
    <w:p w:rsidR="00AA43E3" w:rsidRPr="00C7045F" w:rsidRDefault="00AA43E3" w:rsidP="00AA43E3">
      <w:pPr>
        <w:rPr>
          <w:rFonts w:cs="Times New Roman"/>
          <w:b/>
          <w:sz w:val="28"/>
          <w:szCs w:val="28"/>
        </w:rPr>
        <w:sectPr w:rsidR="00AA43E3" w:rsidRPr="00C7045F" w:rsidSect="000F7749">
          <w:pgSz w:w="16838" w:h="11906" w:orient="landscape"/>
          <w:pgMar w:top="567" w:right="1134" w:bottom="1134" w:left="1134" w:header="709" w:footer="709" w:gutter="0"/>
          <w:cols w:space="708"/>
          <w:docGrid w:linePitch="360"/>
        </w:sectPr>
      </w:pPr>
    </w:p>
    <w:p w:rsidR="00AA43E3" w:rsidRPr="00C7045F" w:rsidRDefault="00AA43E3" w:rsidP="00AA43E3">
      <w:pPr>
        <w:jc w:val="right"/>
        <w:rPr>
          <w:rFonts w:cs="Times New Roman"/>
          <w:sz w:val="28"/>
          <w:szCs w:val="28"/>
        </w:rPr>
      </w:pPr>
      <w:r w:rsidRPr="00C7045F">
        <w:rPr>
          <w:rFonts w:cs="Times New Roman"/>
          <w:sz w:val="28"/>
          <w:szCs w:val="28"/>
        </w:rPr>
        <w:lastRenderedPageBreak/>
        <w:t>Приложение 1</w:t>
      </w:r>
    </w:p>
    <w:p w:rsidR="00AA43E3" w:rsidRPr="00C7045F" w:rsidRDefault="00AA43E3" w:rsidP="00AA43E3">
      <w:pPr>
        <w:shd w:val="clear" w:color="auto" w:fill="FFFFFF"/>
        <w:spacing w:after="300"/>
        <w:outlineLvl w:val="2"/>
        <w:rPr>
          <w:rFonts w:eastAsia="Times New Roman" w:cs="Times New Roman"/>
          <w:b/>
          <w:color w:val="242636"/>
          <w:sz w:val="28"/>
          <w:szCs w:val="28"/>
        </w:rPr>
      </w:pPr>
      <w:r w:rsidRPr="00C7045F">
        <w:rPr>
          <w:rFonts w:eastAsia="Times New Roman" w:cs="Times New Roman"/>
          <w:b/>
          <w:color w:val="242636"/>
          <w:sz w:val="28"/>
          <w:szCs w:val="28"/>
        </w:rPr>
        <w:t>Что представляет собой финансовая пирамида?</w:t>
      </w:r>
    </w:p>
    <w:p w:rsidR="00AA43E3" w:rsidRPr="00C7045F" w:rsidRDefault="00AA43E3" w:rsidP="00AA43E3">
      <w:pPr>
        <w:shd w:val="clear" w:color="auto" w:fill="FFFFFF"/>
        <w:spacing w:after="300"/>
        <w:jc w:val="both"/>
        <w:rPr>
          <w:rFonts w:eastAsia="Times New Roman" w:cs="Times New Roman"/>
          <w:color w:val="000000"/>
          <w:sz w:val="28"/>
          <w:szCs w:val="28"/>
        </w:rPr>
      </w:pPr>
      <w:r w:rsidRPr="00C7045F">
        <w:rPr>
          <w:rFonts w:eastAsia="Times New Roman" w:cs="Times New Roman"/>
          <w:color w:val="000000"/>
          <w:sz w:val="28"/>
          <w:szCs w:val="28"/>
        </w:rPr>
        <w:t xml:space="preserve">Финансовая пирамида — это организация, обеспечивающая свой доход и доход инвесторов за счет постоянного привлечения денежных средств. Первые вкладчики пирамиды получают доход за счет вкладов новых участников, а те - за счет вкладов последующих и так до полного ее краха. Как правило, истинный источник дохода организации скрывается. Как только пирамида лишается новых финансовых вкладов — она рушится.   </w:t>
      </w:r>
    </w:p>
    <w:p w:rsidR="00AA43E3" w:rsidRPr="00C7045F" w:rsidRDefault="00AA43E3" w:rsidP="00AA43E3">
      <w:pPr>
        <w:shd w:val="clear" w:color="auto" w:fill="FFFFFF"/>
        <w:spacing w:after="300"/>
        <w:rPr>
          <w:rFonts w:eastAsia="Times New Roman" w:cs="Times New Roman"/>
          <w:color w:val="000000"/>
          <w:sz w:val="28"/>
          <w:szCs w:val="28"/>
        </w:rPr>
      </w:pPr>
      <w:r w:rsidRPr="00C7045F">
        <w:rPr>
          <w:rFonts w:eastAsia="Times New Roman" w:cs="Times New Roman"/>
          <w:noProof/>
          <w:color w:val="000000"/>
          <w:sz w:val="28"/>
          <w:szCs w:val="28"/>
          <w:lang w:eastAsia="ru-RU"/>
        </w:rPr>
        <w:drawing>
          <wp:inline distT="0" distB="0" distL="0" distR="0">
            <wp:extent cx="4781550" cy="1247775"/>
            <wp:effectExtent l="0" t="0" r="0" b="9525"/>
            <wp:docPr id="2" name="Рисунок 2" descr="C:\Users\Учитель\Desktop\иллюстрац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Users\Учитель\Desktop\иллюстрация.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81550" cy="1247775"/>
                    </a:xfrm>
                    <a:prstGeom prst="rect">
                      <a:avLst/>
                    </a:prstGeom>
                    <a:noFill/>
                    <a:ln>
                      <a:noFill/>
                    </a:ln>
                  </pic:spPr>
                </pic:pic>
              </a:graphicData>
            </a:graphic>
          </wp:inline>
        </w:drawing>
      </w:r>
    </w:p>
    <w:p w:rsidR="00AA43E3" w:rsidRPr="00C7045F" w:rsidRDefault="00AA43E3" w:rsidP="00AA43E3">
      <w:pPr>
        <w:shd w:val="clear" w:color="auto" w:fill="FFFFFF"/>
        <w:spacing w:after="300"/>
        <w:jc w:val="center"/>
        <w:rPr>
          <w:rFonts w:eastAsia="Times New Roman" w:cs="Times New Roman"/>
          <w:b/>
          <w:color w:val="000000"/>
          <w:sz w:val="28"/>
          <w:szCs w:val="28"/>
        </w:rPr>
      </w:pPr>
      <w:r w:rsidRPr="00C7045F">
        <w:rPr>
          <w:rFonts w:eastAsia="Times New Roman" w:cs="Times New Roman"/>
          <w:b/>
          <w:color w:val="000000"/>
          <w:sz w:val="28"/>
          <w:szCs w:val="28"/>
        </w:rPr>
        <w:t>Список крупнейших финансовых пирамид</w:t>
      </w:r>
    </w:p>
    <w:p w:rsidR="00AA43E3" w:rsidRPr="00C7045F" w:rsidRDefault="00AA43E3" w:rsidP="00AA43E3">
      <w:pPr>
        <w:shd w:val="clear" w:color="auto" w:fill="FFFFFF"/>
        <w:spacing w:after="300"/>
        <w:jc w:val="both"/>
        <w:outlineLvl w:val="2"/>
        <w:rPr>
          <w:rFonts w:eastAsia="Times New Roman" w:cs="Times New Roman"/>
          <w:b/>
          <w:color w:val="242636"/>
          <w:sz w:val="28"/>
          <w:szCs w:val="28"/>
        </w:rPr>
      </w:pPr>
      <w:r w:rsidRPr="00C7045F">
        <w:rPr>
          <w:rFonts w:eastAsia="Times New Roman" w:cs="Times New Roman"/>
          <w:b/>
          <w:color w:val="242636"/>
          <w:sz w:val="28"/>
          <w:szCs w:val="28"/>
        </w:rPr>
        <w:t>1. Схема Понци</w:t>
      </w:r>
    </w:p>
    <w:p w:rsidR="00AA43E3" w:rsidRPr="00C7045F" w:rsidRDefault="00AA43E3" w:rsidP="00AA43E3">
      <w:pPr>
        <w:shd w:val="clear" w:color="auto" w:fill="FFFFFF"/>
        <w:spacing w:after="300"/>
        <w:jc w:val="both"/>
        <w:rPr>
          <w:rFonts w:eastAsia="Times New Roman" w:cs="Times New Roman"/>
          <w:color w:val="000000"/>
          <w:sz w:val="28"/>
          <w:szCs w:val="28"/>
        </w:rPr>
      </w:pPr>
      <w:r w:rsidRPr="00C7045F">
        <w:rPr>
          <w:rFonts w:eastAsia="Times New Roman" w:cs="Times New Roman"/>
          <w:color w:val="000000"/>
          <w:sz w:val="28"/>
          <w:szCs w:val="28"/>
        </w:rPr>
        <w:t>Одна из самых первых и известных пирамид принадлежит итальянскому мошеннику Чарльзу Понци, который в 1919 г. придумал бизнес-схему быстрого обогащения. Однажды он получи письмо с вложенным внутри международным обменным купоном, который любой человек мог обменять на марки и отправить ответное письмо обратно. Самое интересное заключалось в том, что в Европе за такой купон можно получить лишь одну марку, в то время как в США за нее вы могли выручить целых шесть марок.</w:t>
      </w:r>
    </w:p>
    <w:p w:rsidR="00AA43E3" w:rsidRPr="00C7045F" w:rsidRDefault="00AA43E3" w:rsidP="00AA43E3">
      <w:pPr>
        <w:shd w:val="clear" w:color="auto" w:fill="FFFFFF"/>
        <w:spacing w:after="300"/>
        <w:jc w:val="both"/>
        <w:rPr>
          <w:rFonts w:eastAsia="Times New Roman" w:cs="Times New Roman"/>
          <w:color w:val="000000"/>
          <w:sz w:val="28"/>
          <w:szCs w:val="28"/>
        </w:rPr>
      </w:pPr>
      <w:r w:rsidRPr="00C7045F">
        <w:rPr>
          <w:rFonts w:eastAsia="Times New Roman" w:cs="Times New Roman"/>
          <w:color w:val="000000"/>
          <w:sz w:val="28"/>
          <w:szCs w:val="28"/>
        </w:rPr>
        <w:t>После этого Чарльз создал компанию «SXC», пригласил инвесторов и начал предлагать людям зарабатывать на простом арбитраже, т.е. покупке и продаже товара в разных странах. Вложившемуся в его бумаги, Понци обещал 150% от вложенной суммы за 45 дней. Жители Бостона рванулись скупать бумаги, при этом Чарльз поддерживал интерес проплаченными статьями в прессе.</w:t>
      </w:r>
    </w:p>
    <w:p w:rsidR="00AA43E3" w:rsidRPr="00C7045F" w:rsidRDefault="00AA43E3" w:rsidP="00AA43E3">
      <w:pPr>
        <w:shd w:val="clear" w:color="auto" w:fill="FFFFFF"/>
        <w:spacing w:after="300"/>
        <w:jc w:val="both"/>
        <w:rPr>
          <w:rFonts w:eastAsia="Times New Roman" w:cs="Times New Roman"/>
          <w:color w:val="000000"/>
          <w:sz w:val="28"/>
          <w:szCs w:val="28"/>
        </w:rPr>
      </w:pPr>
      <w:r w:rsidRPr="00C7045F">
        <w:rPr>
          <w:rFonts w:eastAsia="Times New Roman" w:cs="Times New Roman"/>
          <w:color w:val="000000"/>
          <w:sz w:val="28"/>
          <w:szCs w:val="28"/>
        </w:rPr>
        <w:t xml:space="preserve">Но в действительно, ЧарльзПонци не скупал купоны, которые обменивались исключительно на марки, а выплачивал старым вкладчикам деньги новых участников. К июлю векселя Понци приносили ему до 250 тысяч долларов ежедневно. В августе того же года компания была проверена федеральными агентами и ликвидирована как пирамида. В ходе суда часть денег была </w:t>
      </w:r>
      <w:r w:rsidRPr="00C7045F">
        <w:rPr>
          <w:rFonts w:eastAsia="Times New Roman" w:cs="Times New Roman"/>
          <w:color w:val="000000"/>
          <w:sz w:val="28"/>
          <w:szCs w:val="28"/>
        </w:rPr>
        <w:lastRenderedPageBreak/>
        <w:t>возвращена вкладчикам, более 2-х миллионов так и не были найдены, сам итальянец получил 5 лет тюрьмы.</w:t>
      </w:r>
    </w:p>
    <w:p w:rsidR="00AA43E3" w:rsidRPr="00C7045F" w:rsidRDefault="00AA43E3" w:rsidP="00AA43E3">
      <w:pPr>
        <w:shd w:val="clear" w:color="auto" w:fill="FFFFFF"/>
        <w:spacing w:after="300"/>
        <w:outlineLvl w:val="2"/>
        <w:rPr>
          <w:rFonts w:eastAsia="Times New Roman" w:cs="Times New Roman"/>
          <w:b/>
          <w:color w:val="242636"/>
          <w:sz w:val="28"/>
          <w:szCs w:val="28"/>
        </w:rPr>
      </w:pPr>
      <w:r w:rsidRPr="00C7045F">
        <w:rPr>
          <w:rFonts w:eastAsia="Times New Roman" w:cs="Times New Roman"/>
          <w:b/>
          <w:color w:val="242636"/>
          <w:sz w:val="28"/>
          <w:szCs w:val="28"/>
        </w:rPr>
        <w:t>2. Португальская пирамида Доны Бранки</w:t>
      </w:r>
    </w:p>
    <w:p w:rsidR="00AA43E3" w:rsidRPr="00C7045F" w:rsidRDefault="00AA43E3" w:rsidP="00AA43E3">
      <w:pPr>
        <w:shd w:val="clear" w:color="auto" w:fill="FFFFFF"/>
        <w:spacing w:after="300"/>
        <w:jc w:val="both"/>
        <w:rPr>
          <w:rFonts w:eastAsia="Times New Roman" w:cs="Times New Roman"/>
          <w:color w:val="000000"/>
          <w:sz w:val="28"/>
          <w:szCs w:val="28"/>
        </w:rPr>
      </w:pPr>
      <w:r w:rsidRPr="00C7045F">
        <w:rPr>
          <w:rFonts w:eastAsia="Times New Roman" w:cs="Times New Roman"/>
          <w:color w:val="000000"/>
          <w:sz w:val="28"/>
          <w:szCs w:val="28"/>
        </w:rPr>
        <w:t>Обычная португальская женщина Мария Бранка досСантос, которую чаще всего называют Дона Бранка, решила обогатиться, открыв собственный банк в 1970 году. Чтобы привлечь клиентов, она пообещала процентную ставку 10% в месяц любому вкладчику. Бедные жители со свей страны ринулись вкладывать деньги в банк, который мог обеспечить им такой быстрый финансовый прирост. Тысячи клиентов в течение 14 лет доверяли свои деньги Доне, которую к тому времени прозвали «народным банкиром». В 1984 г. пирамида рухнула, Бланка была арестована и осуждена на 10 лет тюрьмы. Умерла Мария в одиночестве, хотя в 1993 году ее махинации вдохновили Португальскую Национальную Оперу поставить «A BanqueiradoPovo» (Народный банкир).</w:t>
      </w:r>
    </w:p>
    <w:p w:rsidR="00AA43E3" w:rsidRPr="00C7045F" w:rsidRDefault="00AA43E3" w:rsidP="00AA43E3">
      <w:pPr>
        <w:shd w:val="clear" w:color="auto" w:fill="FFFFFF"/>
        <w:spacing w:after="300"/>
        <w:jc w:val="both"/>
        <w:rPr>
          <w:rFonts w:eastAsia="Times New Roman" w:cs="Times New Roman"/>
          <w:color w:val="000000"/>
          <w:sz w:val="28"/>
          <w:szCs w:val="28"/>
        </w:rPr>
      </w:pPr>
    </w:p>
    <w:p w:rsidR="00AA43E3" w:rsidRPr="00C7045F" w:rsidRDefault="00AA43E3" w:rsidP="00AA43E3">
      <w:pPr>
        <w:shd w:val="clear" w:color="auto" w:fill="FFFFFF"/>
        <w:spacing w:after="300"/>
        <w:outlineLvl w:val="2"/>
        <w:rPr>
          <w:rFonts w:eastAsia="Times New Roman" w:cs="Times New Roman"/>
          <w:b/>
          <w:color w:val="242636"/>
          <w:sz w:val="28"/>
          <w:szCs w:val="28"/>
        </w:rPr>
      </w:pPr>
      <w:r w:rsidRPr="00C7045F">
        <w:rPr>
          <w:rFonts w:eastAsia="Times New Roman" w:cs="Times New Roman"/>
          <w:b/>
          <w:color w:val="242636"/>
          <w:sz w:val="28"/>
          <w:szCs w:val="28"/>
        </w:rPr>
        <w:t>3. Афера Бернарда Мейдоффа</w:t>
      </w:r>
    </w:p>
    <w:p w:rsidR="00AA43E3" w:rsidRPr="00C7045F" w:rsidRDefault="00AA43E3" w:rsidP="00AA43E3">
      <w:pPr>
        <w:shd w:val="clear" w:color="auto" w:fill="FFFFFF"/>
        <w:spacing w:after="300"/>
        <w:jc w:val="both"/>
        <w:rPr>
          <w:rFonts w:eastAsia="Times New Roman" w:cs="Times New Roman"/>
          <w:color w:val="000000"/>
          <w:sz w:val="28"/>
          <w:szCs w:val="28"/>
        </w:rPr>
      </w:pPr>
      <w:r w:rsidRPr="00C7045F">
        <w:rPr>
          <w:rFonts w:eastAsia="Times New Roman" w:cs="Times New Roman"/>
          <w:color w:val="000000"/>
          <w:sz w:val="28"/>
          <w:szCs w:val="28"/>
        </w:rPr>
        <w:t>Пирамида БарнардаМедоффа является одной из крупнейших финансовых афер современной истории. Среди потерпевших более трех миллионов человек и сотни финансовых организаций, которые потеряли свои сбережения на общую сумму более 64,8 млрд.</w:t>
      </w:r>
    </w:p>
    <w:p w:rsidR="00AA43E3" w:rsidRPr="00C7045F" w:rsidRDefault="00AA43E3" w:rsidP="00AA43E3">
      <w:pPr>
        <w:shd w:val="clear" w:color="auto" w:fill="FFFFFF"/>
        <w:spacing w:after="300"/>
        <w:jc w:val="both"/>
        <w:rPr>
          <w:rFonts w:eastAsia="Times New Roman" w:cs="Times New Roman"/>
          <w:color w:val="000000"/>
          <w:sz w:val="28"/>
          <w:szCs w:val="28"/>
        </w:rPr>
      </w:pPr>
      <w:r w:rsidRPr="00C7045F">
        <w:rPr>
          <w:rFonts w:eastAsia="Times New Roman" w:cs="Times New Roman"/>
          <w:color w:val="000000"/>
          <w:sz w:val="28"/>
          <w:szCs w:val="28"/>
        </w:rPr>
        <w:t>Бернард открыл инвестиционный фонд «MadoffInvestmentSecurities», который имел репутацию одного из самых надежных и прибыльных в США. Инвесторы, вложившие деньги в Мейдоффа, могли получить 12-13% годовых. Большинство вкладчиков были убеждены, что этой фирме удавалось добиться такого успеха благодаря инсайдерской информации, да и серьезный список клиентов, среди которых были многочисленные хедж-фонды, банки и знаменитости — являлся своего рода гарантией надежности этого фонда.</w:t>
      </w:r>
    </w:p>
    <w:p w:rsidR="00AA43E3" w:rsidRPr="00C7045F" w:rsidRDefault="00AA43E3" w:rsidP="00AA43E3">
      <w:pPr>
        <w:shd w:val="clear" w:color="auto" w:fill="FFFFFF"/>
        <w:spacing w:after="300"/>
        <w:jc w:val="both"/>
        <w:rPr>
          <w:rFonts w:eastAsia="Times New Roman" w:cs="Times New Roman"/>
          <w:color w:val="000000"/>
          <w:sz w:val="28"/>
          <w:szCs w:val="28"/>
        </w:rPr>
      </w:pPr>
      <w:r w:rsidRPr="00C7045F">
        <w:rPr>
          <w:rFonts w:eastAsia="Times New Roman" w:cs="Times New Roman"/>
          <w:color w:val="000000"/>
          <w:sz w:val="28"/>
          <w:szCs w:val="28"/>
        </w:rPr>
        <w:t xml:space="preserve">Осенью 2008 года ряд крупных инвесторов обратились к Мейдоффу с просьбой выдать вложенные ими средства на общую сумму около $7 млрд, но фонду просто нечем было платить. Пирамида рухнула. Выяснилось, что MadoffSecurities не занимался инвестициями денег вкладчиков как минимум в течение последних 13 лет! На момент разбирательств задолженность компании составила примерно 50 миллиардов долларов США. Примечателен </w:t>
      </w:r>
      <w:r w:rsidRPr="00C7045F">
        <w:rPr>
          <w:rFonts w:eastAsia="Times New Roman" w:cs="Times New Roman"/>
          <w:color w:val="000000"/>
          <w:sz w:val="28"/>
          <w:szCs w:val="28"/>
        </w:rPr>
        <w:lastRenderedPageBreak/>
        <w:t>и тот факт, что сдали ФБР Мейдоффа собственные сыновья, которым он рассказал о своей самой большой лжи по схеме Понци.В отличие от относительно небольших сроков предыдущих создателей пирамид, Бернард Мейдофф был приговорен к 150 годам лишения свободы.</w:t>
      </w:r>
    </w:p>
    <w:p w:rsidR="00AA43E3" w:rsidRPr="00C7045F" w:rsidRDefault="00AA43E3" w:rsidP="00AA43E3">
      <w:pPr>
        <w:shd w:val="clear" w:color="auto" w:fill="FFFFFF"/>
        <w:spacing w:after="300"/>
        <w:outlineLvl w:val="2"/>
        <w:rPr>
          <w:rFonts w:eastAsia="Times New Roman" w:cs="Times New Roman"/>
          <w:b/>
          <w:color w:val="242636"/>
          <w:sz w:val="28"/>
          <w:szCs w:val="28"/>
        </w:rPr>
      </w:pPr>
      <w:r w:rsidRPr="00C7045F">
        <w:rPr>
          <w:rFonts w:eastAsia="Times New Roman" w:cs="Times New Roman"/>
          <w:b/>
          <w:color w:val="242636"/>
          <w:sz w:val="28"/>
          <w:szCs w:val="28"/>
        </w:rPr>
        <w:t>4. МММ Сергея Мавроди</w:t>
      </w:r>
    </w:p>
    <w:p w:rsidR="00AA43E3" w:rsidRPr="00C7045F" w:rsidRDefault="00AA43E3" w:rsidP="00AA43E3">
      <w:pPr>
        <w:shd w:val="clear" w:color="auto" w:fill="FFFFFF"/>
        <w:spacing w:after="300"/>
        <w:jc w:val="both"/>
        <w:rPr>
          <w:rFonts w:eastAsia="Times New Roman" w:cs="Times New Roman"/>
          <w:color w:val="000000"/>
          <w:sz w:val="28"/>
          <w:szCs w:val="28"/>
        </w:rPr>
      </w:pPr>
      <w:r w:rsidRPr="00C7045F">
        <w:rPr>
          <w:rFonts w:eastAsia="Times New Roman" w:cs="Times New Roman"/>
          <w:color w:val="000000"/>
          <w:sz w:val="28"/>
          <w:szCs w:val="28"/>
        </w:rPr>
        <w:t>Крупнейшая в истории России финансовая пирамида, основанная Сергеем Мавроди вместе с его братом Вячеславом и супругой Мариной. Название компании «МММ» представляло собой аббревиатуру фамилий основателей. Как мы с вами помним, в начале1990-х эта частная компания предложила своим вкладчиком 1000% дивидендов, заманив в пирамиду миллионы жителей страны. За пять лет своей работы С.П. Мавроди получил свыше $ 1,5 млрд.</w:t>
      </w:r>
    </w:p>
    <w:p w:rsidR="00AA43E3" w:rsidRPr="00C7045F" w:rsidRDefault="00AA43E3" w:rsidP="00AA43E3">
      <w:pPr>
        <w:shd w:val="clear" w:color="auto" w:fill="FFFFFF"/>
        <w:spacing w:after="300"/>
        <w:jc w:val="both"/>
        <w:rPr>
          <w:rFonts w:eastAsia="Times New Roman" w:cs="Times New Roman"/>
          <w:color w:val="000000"/>
          <w:sz w:val="28"/>
          <w:szCs w:val="28"/>
        </w:rPr>
      </w:pPr>
      <w:r w:rsidRPr="00C7045F">
        <w:rPr>
          <w:rFonts w:eastAsia="Times New Roman" w:cs="Times New Roman"/>
          <w:color w:val="000000"/>
          <w:sz w:val="28"/>
          <w:szCs w:val="28"/>
        </w:rPr>
        <w:t>Его деятельность имела настолько серьезную огласку, что Сергей даже был избран в Государственную думу и получил депутатскую неприкосновенность, но это не спало его от ареста в 2003 году, когда пирамида распалась. По заверениям же самого Сергея Мавроди, крах «МММ» - это исключительно заслуга правительства страны.</w:t>
      </w:r>
    </w:p>
    <w:p w:rsidR="00AA43E3" w:rsidRPr="00C7045F" w:rsidRDefault="00AA43E3" w:rsidP="00AA43E3">
      <w:pPr>
        <w:jc w:val="right"/>
        <w:rPr>
          <w:rFonts w:cs="Times New Roman"/>
          <w:sz w:val="28"/>
          <w:szCs w:val="28"/>
        </w:rPr>
      </w:pPr>
      <w:r w:rsidRPr="00C7045F">
        <w:rPr>
          <w:rFonts w:cs="Times New Roman"/>
          <w:sz w:val="28"/>
          <w:szCs w:val="28"/>
        </w:rPr>
        <w:t>Приложение 2</w:t>
      </w:r>
    </w:p>
    <w:p w:rsidR="00AA43E3" w:rsidRPr="00C7045F" w:rsidRDefault="00AA43E3" w:rsidP="00AA43E3">
      <w:pPr>
        <w:rPr>
          <w:rFonts w:cs="Times New Roman"/>
          <w:sz w:val="28"/>
          <w:szCs w:val="28"/>
        </w:rPr>
      </w:pPr>
      <w:r w:rsidRPr="00C7045F">
        <w:rPr>
          <w:rFonts w:cs="Times New Roman"/>
          <w:sz w:val="28"/>
          <w:szCs w:val="28"/>
        </w:rPr>
        <w:t>Случаи финансового мошенничества участились в Альметьевске.  Альметьевская городская прокуратура обращает внимание населения на участившиеся в последнее время случаи финансового мошенничества в сфере кредитно-потребительской кооперации. В последние несколько лет начали вновь активизироваться финансовые пирамиды. Доверчивые граждане, будто позабыв уроки 90-х годов, понесли свои сбережения в сомнительные компании, обещающие высокие проценты доходности.</w:t>
      </w:r>
    </w:p>
    <w:p w:rsidR="00AA43E3" w:rsidRPr="00C7045F" w:rsidRDefault="00AA43E3" w:rsidP="00AA43E3">
      <w:pPr>
        <w:rPr>
          <w:rFonts w:cs="Times New Roman"/>
          <w:sz w:val="28"/>
          <w:szCs w:val="28"/>
        </w:rPr>
      </w:pPr>
      <w:r w:rsidRPr="00C7045F">
        <w:rPr>
          <w:rFonts w:cs="Times New Roman"/>
          <w:sz w:val="28"/>
          <w:szCs w:val="28"/>
        </w:rPr>
        <w:t>Втянутыми в пирамиду оказываются как вполне грамотные молодые люди, которые «знали, что это пирамида, но надеялись оказаться в числе первых, успевших сорвать хороший куш за счет других», так и люди, которым недостаточно знаний, чтобы успешно распознать мошенников. И тут появляются «волшебники», которые дают возможность значительно прирастить свои сбережения, спекулируя на естественных потребностях людей: улучшение жилищных условий, защита сбережений от инфляции, обеспечение более достойной жизни пенсионерам.</w:t>
      </w:r>
    </w:p>
    <w:p w:rsidR="00AA43E3" w:rsidRPr="00C7045F" w:rsidRDefault="00AA43E3" w:rsidP="00AA43E3">
      <w:pPr>
        <w:rPr>
          <w:rFonts w:cs="Times New Roman"/>
          <w:sz w:val="28"/>
          <w:szCs w:val="28"/>
        </w:rPr>
      </w:pPr>
      <w:r w:rsidRPr="00C7045F">
        <w:rPr>
          <w:rFonts w:cs="Times New Roman"/>
          <w:sz w:val="28"/>
          <w:szCs w:val="28"/>
        </w:rPr>
        <w:t xml:space="preserve">Такие компании предлагают доходы, значительно превышающие аналогичные, представленные на рынке в том же сегменте деятельности. А </w:t>
      </w:r>
      <w:r w:rsidRPr="00C7045F">
        <w:rPr>
          <w:rFonts w:cs="Times New Roman"/>
          <w:sz w:val="28"/>
          <w:szCs w:val="28"/>
        </w:rPr>
        <w:lastRenderedPageBreak/>
        <w:t>потом, собрав приличную сумму денег, исчезают, не оставив после себя даже имущества, на которое возможно наложение взыскания.</w:t>
      </w:r>
    </w:p>
    <w:p w:rsidR="00AA43E3" w:rsidRPr="00C7045F" w:rsidRDefault="00AA43E3" w:rsidP="00AA43E3">
      <w:pPr>
        <w:rPr>
          <w:rFonts w:cs="Times New Roman"/>
          <w:sz w:val="28"/>
          <w:szCs w:val="28"/>
        </w:rPr>
      </w:pPr>
      <w:r w:rsidRPr="00C7045F">
        <w:rPr>
          <w:rFonts w:cs="Times New Roman"/>
          <w:sz w:val="28"/>
          <w:szCs w:val="28"/>
        </w:rPr>
        <w:t>Так, с декабря 2013 года по июль 2014 года неустановленные лица из числа работников кредитного потребительского кооператива (КПК) «Благо», действуя умышленно из корыстных побуждений, не имея реальной возможности выплачивать обещанные проценты пайщикам кооператива, находясь по адресу: г. Альметьевск, улица Белоглазова, дом № 113, путем обмана заключили от имени КПК «Благо» договоры о передаче личных сбережений по различным программам с гражданами Альметьевска.</w:t>
      </w:r>
    </w:p>
    <w:p w:rsidR="00AA43E3" w:rsidRPr="00C7045F" w:rsidRDefault="00AA43E3" w:rsidP="00AA43E3">
      <w:pPr>
        <w:rPr>
          <w:rFonts w:cs="Times New Roman"/>
          <w:sz w:val="28"/>
          <w:szCs w:val="28"/>
        </w:rPr>
      </w:pPr>
      <w:r w:rsidRPr="00C7045F">
        <w:rPr>
          <w:rFonts w:cs="Times New Roman"/>
          <w:sz w:val="28"/>
          <w:szCs w:val="28"/>
        </w:rPr>
        <w:t>Исполняя обязательства по договорам о передаче личных сбережений, жители Альметьевского и других районов внесли в кассу КПК «Благо» наличные денежные средства в сумме более 7500000 рублей, в подтверждение чего им были выданы квитанции к приходным кассовым ордерам. До настоящего времени КПК «Благо» договорные обязательства перед пайщиками в виде обещанных паевых выплат не выполнены, суммы паев не возвращены.</w:t>
      </w:r>
    </w:p>
    <w:p w:rsidR="00AA43E3" w:rsidRPr="00C7045F" w:rsidRDefault="00AA43E3" w:rsidP="00AA43E3">
      <w:pPr>
        <w:rPr>
          <w:rFonts w:cs="Times New Roman"/>
          <w:sz w:val="28"/>
          <w:szCs w:val="28"/>
        </w:rPr>
      </w:pPr>
      <w:r w:rsidRPr="00C7045F">
        <w:rPr>
          <w:rFonts w:cs="Times New Roman"/>
          <w:sz w:val="28"/>
          <w:szCs w:val="28"/>
        </w:rPr>
        <w:t>По вышеуказанным фактам 11 ноября 2014 года следователем следственного отдела ОМВД России по Альметьевскому району возбуждено уголовное дело по признакам преступления, предусмотренного ч. 4 ст. 159 УК РФ (мошенничество, то есть хищение чужого имущества или приобретение права на чужое имущество путем обмана или злоупотребления доверием, совершенное в особо крупном размере), по которому в настоящее время проводится предварительное расследование.</w:t>
      </w:r>
    </w:p>
    <w:p w:rsidR="00AA43E3" w:rsidRPr="00C7045F" w:rsidRDefault="00AA43E3" w:rsidP="00AA43E3">
      <w:pPr>
        <w:rPr>
          <w:rFonts w:cs="Times New Roman"/>
          <w:sz w:val="28"/>
          <w:szCs w:val="28"/>
        </w:rPr>
      </w:pPr>
      <w:r w:rsidRPr="00C7045F">
        <w:rPr>
          <w:rFonts w:cs="Times New Roman"/>
          <w:sz w:val="28"/>
          <w:szCs w:val="28"/>
        </w:rPr>
        <w:t>Кроме этого, в 2014-2015 годах аналогичные уголовные дела возбуждены правоохранительными органами Альметьевска по фактам невыполнения договорных обязательств перед пайщиками, то есть по фактам мошеннических действий КПКГ «Альметьевск-Кредит»; ООО «Древпром»; НО КПК «Перспектива»; КПКГ «Кредитный центр-Альметьевск».Более того, в настоящее время отделом МВД России по Альметьевскому району проводятся процессуальные проверки в отношении ряда аналогичных кредитно-потребительских кооперативов, действовавших на территории Альметьевского района.</w:t>
      </w:r>
    </w:p>
    <w:p w:rsidR="00AA43E3" w:rsidRPr="00C7045F" w:rsidRDefault="00AA43E3" w:rsidP="00AA43E3">
      <w:pPr>
        <w:rPr>
          <w:rFonts w:cs="Times New Roman"/>
          <w:sz w:val="28"/>
          <w:szCs w:val="28"/>
        </w:rPr>
      </w:pPr>
      <w:r w:rsidRPr="00C7045F">
        <w:rPr>
          <w:rFonts w:cs="Times New Roman"/>
          <w:sz w:val="28"/>
          <w:szCs w:val="28"/>
        </w:rPr>
        <w:t xml:space="preserve">К сожалению, мошеннические структуры бросают тень и на добропорядочные компании, мешают им работать, вызывая отток клиентов. Благодаря их деятельности, у населения может развиваться недоверие к любым, даже добросовестным, инвестиционным институтам. Проверить деятельность компании, а также вынести вердикт о законности ее действий </w:t>
      </w:r>
      <w:r w:rsidRPr="00C7045F">
        <w:rPr>
          <w:rFonts w:cs="Times New Roman"/>
          <w:sz w:val="28"/>
          <w:szCs w:val="28"/>
        </w:rPr>
        <w:lastRenderedPageBreak/>
        <w:t>могут правоохранительные органы. Для инициирования проверки необходимы обращения граждан. Поэтому, если у вас возникли подозрения в незаконной деятельности, просим вас сообщать о подозрительных компаниях правоохранительным органам города. Лучше предупредить мошенничество, чем бороться с его последствиями, оплакивая потерю своих сбережений.</w:t>
      </w:r>
    </w:p>
    <w:p w:rsidR="00AA43E3" w:rsidRPr="00C7045F" w:rsidRDefault="00AA43E3" w:rsidP="00AA43E3">
      <w:pPr>
        <w:rPr>
          <w:rFonts w:cs="Times New Roman"/>
          <w:sz w:val="28"/>
          <w:szCs w:val="28"/>
        </w:rPr>
      </w:pPr>
      <w:r w:rsidRPr="00C7045F">
        <w:rPr>
          <w:rFonts w:cs="Times New Roman"/>
          <w:sz w:val="28"/>
          <w:szCs w:val="28"/>
        </w:rPr>
        <w:t>Конечно, не все признаки однозначно указывают на то, что перед вами мошенники. Тем не менее, будьте внимательны, обезопасьте себя от потери средств. Проверьте документы компании: свидетельство о регистрации, устав. Попросите образец договора на руки и проконсультируйтесь с юристом. Узнайте, чем конкретно занимается компания и куда будут вложены ваши деньги. Спросите, где это можно проверить. Проверьте эти сведения самостоятельно. Сравните условия с другими фирмами, предлагающими аналогичные услуги. Если имеют место более выгодные условия размещения ваших средств, поинтересуйтесь у сотрудника компании, за счет чего прибыль их компании в разы выше, чем у аналогичных структур, работающих в этой сфере, и получите внятные ответы на свои вопросы. Посмотрите, что за документ остается у вас на руках взамен отданных вами денег. Можно ли назвать его финансовым документом, на основании которого очевидно, что фирма должна вернуть вам ваши деньги? Ничего не подписывайте, не разобравшись. Потом может выясниться, что ваши деньги – благотворительное пожертвование, или вступительный взнос, благодаря которому вы стали членом сомнительного клуба. Ваши финансовые взаимоотношения с компанией должны быть оформлены в соответствии с законодательством.</w:t>
      </w:r>
    </w:p>
    <w:p w:rsidR="00AA43E3" w:rsidRPr="00C7045F" w:rsidRDefault="00AA43E3" w:rsidP="00AA43E3">
      <w:pPr>
        <w:rPr>
          <w:rFonts w:cs="Times New Roman"/>
          <w:sz w:val="28"/>
          <w:szCs w:val="28"/>
        </w:rPr>
      </w:pPr>
      <w:r w:rsidRPr="00C7045F">
        <w:rPr>
          <w:rFonts w:cs="Times New Roman"/>
          <w:sz w:val="28"/>
          <w:szCs w:val="28"/>
        </w:rPr>
        <w:t>Прежде чем отдать свои деньги, которые вы заработали или копили в течение многих лет, подумайте о том, кому вы их отдаете и на что вы их отдаете. Помните, что финансовая пирамида изначально создается, чтобы обогатить ее создателей, а не вас.</w:t>
      </w:r>
    </w:p>
    <w:p w:rsidR="00AA43E3" w:rsidRPr="00C7045F" w:rsidRDefault="00AA43E3" w:rsidP="00AA43E3">
      <w:pPr>
        <w:jc w:val="right"/>
        <w:rPr>
          <w:rFonts w:cs="Times New Roman"/>
          <w:sz w:val="28"/>
          <w:szCs w:val="28"/>
        </w:rPr>
      </w:pPr>
      <w:r w:rsidRPr="00C7045F">
        <w:rPr>
          <w:rFonts w:cs="Times New Roman"/>
          <w:sz w:val="28"/>
          <w:szCs w:val="28"/>
        </w:rPr>
        <w:t>Приложение 3</w:t>
      </w:r>
    </w:p>
    <w:p w:rsidR="00AA43E3" w:rsidRPr="00C7045F" w:rsidRDefault="00AA43E3" w:rsidP="00AA43E3">
      <w:pPr>
        <w:jc w:val="right"/>
        <w:rPr>
          <w:rFonts w:cs="Times New Roman"/>
          <w:sz w:val="28"/>
          <w:szCs w:val="28"/>
        </w:rPr>
      </w:pPr>
    </w:p>
    <w:p w:rsidR="00AA43E3" w:rsidRPr="00C7045F" w:rsidRDefault="00AA43E3" w:rsidP="00AA43E3">
      <w:pPr>
        <w:jc w:val="center"/>
        <w:rPr>
          <w:rFonts w:cs="Times New Roman"/>
          <w:b/>
          <w:sz w:val="28"/>
          <w:szCs w:val="28"/>
        </w:rPr>
      </w:pPr>
      <w:r w:rsidRPr="00C7045F">
        <w:rPr>
          <w:rFonts w:cs="Times New Roman"/>
          <w:b/>
          <w:sz w:val="28"/>
          <w:szCs w:val="28"/>
        </w:rPr>
        <w:t>ПАМЯТКА ДЛЯ ОБУЧАЮЩИХСЯ</w:t>
      </w:r>
    </w:p>
    <w:p w:rsidR="00AA43E3" w:rsidRPr="00C7045F" w:rsidRDefault="00AA43E3" w:rsidP="00AA43E3">
      <w:pPr>
        <w:jc w:val="center"/>
        <w:rPr>
          <w:rFonts w:cs="Times New Roman"/>
          <w:b/>
          <w:sz w:val="28"/>
          <w:szCs w:val="28"/>
        </w:rPr>
      </w:pPr>
      <w:r w:rsidRPr="00C7045F">
        <w:rPr>
          <w:rFonts w:cs="Times New Roman"/>
          <w:b/>
          <w:sz w:val="28"/>
          <w:szCs w:val="28"/>
        </w:rPr>
        <w:t>КАК ЗАЩИТИТЬ СЕБЯ ОТ ФИНАНСОВОГО МОШЕННИЧЕСТВА</w:t>
      </w:r>
    </w:p>
    <w:p w:rsidR="00AA43E3" w:rsidRPr="00C7045F" w:rsidRDefault="00AA43E3" w:rsidP="00AA43E3">
      <w:pPr>
        <w:rPr>
          <w:rFonts w:cs="Times New Roman"/>
          <w:sz w:val="28"/>
          <w:szCs w:val="28"/>
        </w:rPr>
      </w:pPr>
      <w:r w:rsidRPr="00C7045F">
        <w:rPr>
          <w:rFonts w:cs="Times New Roman"/>
          <w:sz w:val="28"/>
          <w:szCs w:val="28"/>
          <w:u w:val="single"/>
        </w:rPr>
        <w:t>Защищай личную информацию</w:t>
      </w:r>
      <w:r w:rsidRPr="00C7045F">
        <w:rPr>
          <w:rFonts w:cs="Times New Roman"/>
          <w:sz w:val="28"/>
          <w:szCs w:val="28"/>
        </w:rPr>
        <w:t>!</w:t>
      </w:r>
      <w:bookmarkStart w:id="0" w:name="_GoBack"/>
      <w:bookmarkEnd w:id="0"/>
    </w:p>
    <w:p w:rsidR="00AA43E3" w:rsidRPr="00C7045F" w:rsidRDefault="00AA43E3" w:rsidP="00AA43E3">
      <w:pPr>
        <w:rPr>
          <w:rFonts w:cs="Times New Roman"/>
          <w:sz w:val="28"/>
          <w:szCs w:val="28"/>
        </w:rPr>
      </w:pPr>
      <w:r w:rsidRPr="00C7045F">
        <w:rPr>
          <w:rFonts w:cs="Times New Roman"/>
          <w:sz w:val="28"/>
          <w:szCs w:val="28"/>
        </w:rPr>
        <w:lastRenderedPageBreak/>
        <w:t xml:space="preserve">Проявляй бдительность при обращении с личными документами и документами родителей (паспортами, водительскими правами, кредитными картами и др.). </w:t>
      </w:r>
    </w:p>
    <w:p w:rsidR="00AA43E3" w:rsidRPr="00C7045F" w:rsidRDefault="00AA43E3" w:rsidP="00AA43E3">
      <w:pPr>
        <w:rPr>
          <w:rFonts w:cs="Times New Roman"/>
          <w:sz w:val="28"/>
          <w:szCs w:val="28"/>
        </w:rPr>
      </w:pPr>
      <w:r w:rsidRPr="00C7045F">
        <w:rPr>
          <w:rFonts w:cs="Times New Roman"/>
          <w:sz w:val="28"/>
          <w:szCs w:val="28"/>
        </w:rPr>
        <w:t>Ни в коем случае не сообщай информацию о себе либо о своем финансовом положении тем людям, у которых нет оснований располагать подобной информацией. В особенности это касается номеров кредитных карт и информации о банковских счетах. Помни, что сотрудники банка не будут звонить и спрашивать данные кредитной карты твоих родителей!</w:t>
      </w:r>
    </w:p>
    <w:p w:rsidR="00AA43E3" w:rsidRPr="00C7045F" w:rsidRDefault="00AA43E3" w:rsidP="00AA43E3">
      <w:pPr>
        <w:rPr>
          <w:rFonts w:cs="Times New Roman"/>
          <w:sz w:val="28"/>
          <w:szCs w:val="28"/>
        </w:rPr>
      </w:pPr>
      <w:r w:rsidRPr="00C7045F">
        <w:rPr>
          <w:rFonts w:cs="Times New Roman"/>
          <w:sz w:val="28"/>
          <w:szCs w:val="28"/>
        </w:rPr>
        <w:t>Проявляй осмотрительность при выкладывании в сеть личных данных. Ограничь доступ незнакомых людей к информации в социальных сетях, потенциально интересной для мошенников.</w:t>
      </w:r>
    </w:p>
    <w:p w:rsidR="00AA43E3" w:rsidRPr="00C7045F" w:rsidRDefault="00AA43E3" w:rsidP="00AA43E3">
      <w:pPr>
        <w:rPr>
          <w:rFonts w:cs="Times New Roman"/>
          <w:sz w:val="28"/>
          <w:szCs w:val="28"/>
        </w:rPr>
      </w:pPr>
      <w:r w:rsidRPr="00C7045F">
        <w:rPr>
          <w:rFonts w:cs="Times New Roman"/>
          <w:sz w:val="28"/>
          <w:szCs w:val="28"/>
          <w:u w:val="single"/>
        </w:rPr>
        <w:t>Не передавай свой паспорт сомнительным лицам</w:t>
      </w:r>
      <w:r w:rsidRPr="00C7045F">
        <w:rPr>
          <w:rFonts w:cs="Times New Roman"/>
          <w:sz w:val="28"/>
          <w:szCs w:val="28"/>
        </w:rPr>
        <w:t>, обещающим вознаграждение за его использование. На тебя может быть оформлен кредит, куплена валюта в больших объемах, оформлен сомнительный перевод денег или получены средства с украденной кредитной карты.</w:t>
      </w:r>
    </w:p>
    <w:p w:rsidR="00AA43E3" w:rsidRPr="00C7045F" w:rsidRDefault="00AA43E3" w:rsidP="00AA43E3">
      <w:pPr>
        <w:rPr>
          <w:rFonts w:cs="Times New Roman"/>
          <w:sz w:val="28"/>
          <w:szCs w:val="28"/>
        </w:rPr>
      </w:pPr>
      <w:r w:rsidRPr="00C7045F">
        <w:rPr>
          <w:rFonts w:cs="Times New Roman"/>
          <w:sz w:val="28"/>
          <w:szCs w:val="28"/>
          <w:u w:val="single"/>
        </w:rPr>
        <w:t>Правильно обращайся с кредитной картой</w:t>
      </w:r>
      <w:r w:rsidRPr="00C7045F">
        <w:rPr>
          <w:rFonts w:cs="Times New Roman"/>
          <w:sz w:val="28"/>
          <w:szCs w:val="28"/>
        </w:rPr>
        <w:t>!</w:t>
      </w:r>
    </w:p>
    <w:p w:rsidR="00AA43E3" w:rsidRPr="00C7045F" w:rsidRDefault="00AA43E3" w:rsidP="00AA43E3">
      <w:pPr>
        <w:rPr>
          <w:rFonts w:cs="Times New Roman"/>
          <w:sz w:val="28"/>
          <w:szCs w:val="28"/>
        </w:rPr>
      </w:pPr>
      <w:r w:rsidRPr="00C7045F">
        <w:rPr>
          <w:rFonts w:cs="Times New Roman"/>
          <w:sz w:val="28"/>
          <w:szCs w:val="28"/>
        </w:rPr>
        <w:t xml:space="preserve">Если ты снимаешь деньги в банкомате, при вводе ПИН-кода нужно прикрывать рукой клавиатуру. Храни ПИН-код отдельно от банковской карты, никому не сообщай свой ПИН-код. В случае утери кредитной карты, нужно срочно ее блокировать, сообщив в банк. </w:t>
      </w:r>
    </w:p>
    <w:p w:rsidR="00AA43E3" w:rsidRPr="00C7045F" w:rsidRDefault="00AA43E3" w:rsidP="00AA43E3">
      <w:pPr>
        <w:rPr>
          <w:rFonts w:cs="Times New Roman"/>
          <w:sz w:val="28"/>
          <w:szCs w:val="28"/>
        </w:rPr>
      </w:pPr>
      <w:r w:rsidRPr="00C7045F">
        <w:rPr>
          <w:rFonts w:cs="Times New Roman"/>
          <w:sz w:val="28"/>
          <w:szCs w:val="28"/>
          <w:u w:val="single"/>
        </w:rPr>
        <w:t>Помни о возможности кибермошенничества</w:t>
      </w:r>
      <w:r w:rsidRPr="00C7045F">
        <w:rPr>
          <w:rFonts w:cs="Times New Roman"/>
          <w:sz w:val="28"/>
          <w:szCs w:val="28"/>
        </w:rPr>
        <w:t>!</w:t>
      </w:r>
    </w:p>
    <w:p w:rsidR="00AA43E3" w:rsidRPr="00C7045F" w:rsidRDefault="00AA43E3" w:rsidP="00AA43E3">
      <w:pPr>
        <w:rPr>
          <w:rFonts w:cs="Times New Roman"/>
          <w:sz w:val="28"/>
          <w:szCs w:val="28"/>
        </w:rPr>
      </w:pPr>
      <w:r w:rsidRPr="00C7045F">
        <w:rPr>
          <w:rFonts w:cs="Times New Roman"/>
          <w:sz w:val="28"/>
          <w:szCs w:val="28"/>
        </w:rPr>
        <w:t xml:space="preserve">В твоем компьютере должен быть установлена антивирусная программа, чтобы мошенники не могли похитить твои персональные данные. </w:t>
      </w:r>
    </w:p>
    <w:p w:rsidR="00AA43E3" w:rsidRPr="00C7045F" w:rsidRDefault="00AA43E3" w:rsidP="00AA43E3">
      <w:pPr>
        <w:rPr>
          <w:rFonts w:cs="Times New Roman"/>
          <w:sz w:val="28"/>
          <w:szCs w:val="28"/>
        </w:rPr>
      </w:pPr>
      <w:r w:rsidRPr="00C7045F">
        <w:rPr>
          <w:rFonts w:cs="Times New Roman"/>
          <w:sz w:val="28"/>
          <w:szCs w:val="28"/>
        </w:rPr>
        <w:t xml:space="preserve">Не сообщай пароль доступа к своему электронному кошельку через интернет; используй надежные пароли. Простые пароли легко взламываются! Не забывай выходить из своей учетной записи. Не отвечай на электронные сообщения с запросом об изменениях в параметрах защиты.Все финансовые операции, которые ты совершаешь в сети Интернет, должны осуществляться только на защищенных </w:t>
      </w:r>
      <w:r w:rsidRPr="00C7045F">
        <w:rPr>
          <w:rFonts w:cs="Times New Roman"/>
          <w:sz w:val="28"/>
          <w:szCs w:val="28"/>
          <w:lang w:val="en-US"/>
        </w:rPr>
        <w:t>web</w:t>
      </w:r>
      <w:r w:rsidRPr="00C7045F">
        <w:rPr>
          <w:rFonts w:cs="Times New Roman"/>
          <w:sz w:val="28"/>
          <w:szCs w:val="28"/>
        </w:rPr>
        <w:t xml:space="preserve">-сайтах ("замочек" или буква </w:t>
      </w:r>
      <w:r w:rsidRPr="00C7045F">
        <w:rPr>
          <w:rFonts w:cs="Times New Roman"/>
          <w:sz w:val="28"/>
          <w:szCs w:val="28"/>
          <w:lang w:val="en-US"/>
        </w:rPr>
        <w:t>s</w:t>
      </w:r>
      <w:r w:rsidRPr="00C7045F">
        <w:rPr>
          <w:rFonts w:cs="Times New Roman"/>
          <w:sz w:val="28"/>
          <w:szCs w:val="28"/>
        </w:rPr>
        <w:t>). Проявляй осторожность при выходе на сайт, где ты собираешься совершить платежную операцию. Перепроверяй адрес сайта - нет ли там лишних слов или букв.</w:t>
      </w:r>
    </w:p>
    <w:p w:rsidR="00AA43E3" w:rsidRPr="00C7045F" w:rsidRDefault="00AA43E3" w:rsidP="00AA43E3">
      <w:pPr>
        <w:rPr>
          <w:rFonts w:cs="Times New Roman"/>
          <w:sz w:val="28"/>
          <w:szCs w:val="28"/>
        </w:rPr>
      </w:pPr>
      <w:r w:rsidRPr="00C7045F">
        <w:rPr>
          <w:rFonts w:cs="Times New Roman"/>
          <w:sz w:val="28"/>
          <w:szCs w:val="28"/>
          <w:u w:val="single"/>
        </w:rPr>
        <w:t>Помни о поговорке, что бесплатный сыр бывает только в мышеловке</w:t>
      </w:r>
      <w:r w:rsidRPr="00C7045F">
        <w:rPr>
          <w:rFonts w:cs="Times New Roman"/>
          <w:sz w:val="28"/>
          <w:szCs w:val="28"/>
        </w:rPr>
        <w:t>!</w:t>
      </w:r>
    </w:p>
    <w:p w:rsidR="00AA43E3" w:rsidRPr="00C7045F" w:rsidRDefault="00AA43E3" w:rsidP="00AA43E3">
      <w:pPr>
        <w:rPr>
          <w:rFonts w:cs="Times New Roman"/>
          <w:sz w:val="28"/>
          <w:szCs w:val="28"/>
        </w:rPr>
      </w:pPr>
      <w:r w:rsidRPr="00C7045F">
        <w:rPr>
          <w:rFonts w:cs="Times New Roman"/>
          <w:sz w:val="28"/>
          <w:szCs w:val="28"/>
        </w:rPr>
        <w:t xml:space="preserve">Критически относись к предложениям получения быстрого и необоснованного дохода (например, тебе могут позвонить или прислать смс </w:t>
      </w:r>
      <w:r w:rsidRPr="00C7045F">
        <w:rPr>
          <w:rFonts w:cs="Times New Roman"/>
          <w:sz w:val="28"/>
          <w:szCs w:val="28"/>
        </w:rPr>
        <w:lastRenderedPageBreak/>
        <w:t>с неожиданным сообщением о крупном выигрыше или призе, но, чтобы его получить, необходимо перечислить на некий счет небольшую сумму). Не поддавайся на уговоры тех, кто обещает тебе быстрое получение крупной суммы денег, особенно, если перед этим необходимо внести какой-то взнос.</w:t>
      </w:r>
    </w:p>
    <w:p w:rsidR="00AA43E3" w:rsidRPr="00C7045F" w:rsidRDefault="00AA43E3" w:rsidP="00AA43E3">
      <w:pPr>
        <w:rPr>
          <w:rFonts w:cs="Times New Roman"/>
          <w:sz w:val="28"/>
          <w:szCs w:val="28"/>
        </w:rPr>
      </w:pPr>
      <w:r w:rsidRPr="00C7045F">
        <w:rPr>
          <w:rFonts w:cs="Times New Roman"/>
          <w:sz w:val="28"/>
          <w:szCs w:val="28"/>
          <w:u w:val="single"/>
        </w:rPr>
        <w:t>Не участвуй в финансовых пирамидах</w:t>
      </w:r>
      <w:r w:rsidRPr="00C7045F">
        <w:rPr>
          <w:rFonts w:cs="Times New Roman"/>
          <w:sz w:val="28"/>
          <w:szCs w:val="28"/>
        </w:rPr>
        <w:t>!</w:t>
      </w:r>
    </w:p>
    <w:p w:rsidR="00AA43E3" w:rsidRPr="00C7045F" w:rsidRDefault="00AA43E3" w:rsidP="00AA43E3">
      <w:pPr>
        <w:rPr>
          <w:rFonts w:cs="Times New Roman"/>
          <w:sz w:val="28"/>
          <w:szCs w:val="28"/>
        </w:rPr>
      </w:pPr>
      <w:r w:rsidRPr="00C7045F">
        <w:rPr>
          <w:rFonts w:cs="Times New Roman"/>
          <w:sz w:val="28"/>
          <w:szCs w:val="28"/>
        </w:rPr>
        <w:t>Прежде чем принимать участие - собери информацию об этой организации.</w:t>
      </w:r>
    </w:p>
    <w:p w:rsidR="00AA43E3" w:rsidRPr="00C7045F" w:rsidRDefault="00AA43E3" w:rsidP="00AA43E3">
      <w:pPr>
        <w:rPr>
          <w:rFonts w:cs="Times New Roman"/>
          <w:sz w:val="28"/>
          <w:szCs w:val="28"/>
        </w:rPr>
      </w:pPr>
      <w:r w:rsidRPr="00C7045F">
        <w:rPr>
          <w:rFonts w:cs="Times New Roman"/>
          <w:sz w:val="28"/>
          <w:szCs w:val="28"/>
        </w:rPr>
        <w:t>Помни о признаках финансовых пирамид: обещание сверхвысокой доходности; требование оплатить вступительный взнос, причем как можно скорее; отсутствие предупреждений о возможных рисках; выплата вознаграждения за привлечение новых вкладчиков; замалчиваются имена руководителей компании и ее реквизиты и др.</w:t>
      </w:r>
    </w:p>
    <w:p w:rsidR="00AA43E3" w:rsidRPr="00C7045F" w:rsidRDefault="00AA43E3" w:rsidP="00AA43E3">
      <w:pPr>
        <w:rPr>
          <w:rFonts w:cs="Times New Roman"/>
          <w:sz w:val="28"/>
          <w:szCs w:val="28"/>
        </w:rPr>
      </w:pPr>
      <w:r w:rsidRPr="00C7045F">
        <w:rPr>
          <w:rFonts w:cs="Times New Roman"/>
          <w:sz w:val="28"/>
          <w:szCs w:val="28"/>
        </w:rPr>
        <w:t>Никогда не вкладывай заемные деньги! Никогда не вкладывай последние деньги!</w:t>
      </w:r>
    </w:p>
    <w:p w:rsidR="00AA43E3" w:rsidRPr="00C7045F" w:rsidRDefault="00AA43E3" w:rsidP="00AA43E3">
      <w:pPr>
        <w:jc w:val="center"/>
        <w:rPr>
          <w:rFonts w:cs="Times New Roman"/>
          <w:sz w:val="28"/>
          <w:szCs w:val="28"/>
        </w:rPr>
      </w:pPr>
      <w:r w:rsidRPr="00C7045F">
        <w:rPr>
          <w:rFonts w:cs="Times New Roman"/>
          <w:sz w:val="28"/>
          <w:szCs w:val="28"/>
          <w:u w:val="single"/>
        </w:rPr>
        <w:t>Защити себя сам от финансового мошенничества - не надейся на государство или полицию</w:t>
      </w:r>
      <w:r w:rsidRPr="00C7045F">
        <w:rPr>
          <w:rFonts w:cs="Times New Roman"/>
          <w:sz w:val="28"/>
          <w:szCs w:val="28"/>
        </w:rPr>
        <w:t>!</w:t>
      </w:r>
    </w:p>
    <w:p w:rsidR="00AA43E3" w:rsidRPr="00C7045F" w:rsidRDefault="00AA43E3" w:rsidP="00AA43E3">
      <w:pPr>
        <w:jc w:val="center"/>
        <w:rPr>
          <w:rFonts w:cs="Times New Roman"/>
          <w:sz w:val="28"/>
          <w:szCs w:val="28"/>
        </w:rPr>
      </w:pPr>
    </w:p>
    <w:p w:rsidR="00AA43E3" w:rsidRPr="00C7045F" w:rsidRDefault="00AA43E3" w:rsidP="00AA43E3">
      <w:pPr>
        <w:spacing w:line="360" w:lineRule="auto"/>
        <w:rPr>
          <w:rFonts w:cs="Times New Roman"/>
          <w:sz w:val="28"/>
          <w:szCs w:val="28"/>
        </w:rPr>
      </w:pPr>
    </w:p>
    <w:p w:rsidR="00AA43E3" w:rsidRPr="00C7045F" w:rsidRDefault="00AA43E3" w:rsidP="00AA43E3">
      <w:pPr>
        <w:spacing w:line="360" w:lineRule="auto"/>
        <w:jc w:val="right"/>
        <w:rPr>
          <w:rFonts w:cs="Times New Roman"/>
          <w:sz w:val="28"/>
          <w:szCs w:val="28"/>
        </w:rPr>
      </w:pPr>
      <w:r w:rsidRPr="00C7045F">
        <w:rPr>
          <w:rFonts w:cs="Times New Roman"/>
          <w:sz w:val="28"/>
          <w:szCs w:val="28"/>
        </w:rPr>
        <w:t>Приложение 4</w:t>
      </w:r>
    </w:p>
    <w:p w:rsidR="00AA43E3" w:rsidRPr="00C7045F" w:rsidRDefault="00AA43E3" w:rsidP="00AA43E3">
      <w:pPr>
        <w:spacing w:line="360" w:lineRule="auto"/>
        <w:jc w:val="right"/>
        <w:rPr>
          <w:rFonts w:cs="Times New Roman"/>
          <w:sz w:val="28"/>
          <w:szCs w:val="28"/>
        </w:rPr>
      </w:pPr>
    </w:p>
    <w:p w:rsidR="00AA43E3" w:rsidRPr="00C7045F" w:rsidRDefault="00AA43E3" w:rsidP="00AA43E3">
      <w:pPr>
        <w:jc w:val="center"/>
        <w:rPr>
          <w:rFonts w:cs="Times New Roman"/>
          <w:b/>
          <w:sz w:val="28"/>
          <w:szCs w:val="28"/>
        </w:rPr>
      </w:pPr>
      <w:r w:rsidRPr="00C7045F">
        <w:rPr>
          <w:rFonts w:cs="Times New Roman"/>
          <w:b/>
          <w:sz w:val="28"/>
          <w:szCs w:val="28"/>
        </w:rPr>
        <w:t>Инструктаж по выполнению практической работы обучающихся.</w:t>
      </w:r>
    </w:p>
    <w:p w:rsidR="00AA43E3" w:rsidRPr="00C7045F" w:rsidRDefault="00AA43E3" w:rsidP="00AA43E3">
      <w:pPr>
        <w:jc w:val="center"/>
        <w:rPr>
          <w:rFonts w:cs="Times New Roman"/>
          <w:sz w:val="28"/>
          <w:szCs w:val="28"/>
        </w:rPr>
      </w:pPr>
    </w:p>
    <w:p w:rsidR="00AA43E3" w:rsidRPr="00C7045F" w:rsidRDefault="00AA43E3" w:rsidP="00AA43E3">
      <w:pPr>
        <w:numPr>
          <w:ilvl w:val="0"/>
          <w:numId w:val="1"/>
        </w:numPr>
        <w:shd w:val="clear" w:color="auto" w:fill="FFFFFF"/>
        <w:spacing w:after="0" w:line="360" w:lineRule="auto"/>
        <w:ind w:left="450" w:right="450"/>
        <w:jc w:val="both"/>
        <w:textAlignment w:val="baseline"/>
        <w:rPr>
          <w:rFonts w:eastAsia="Times New Roman" w:cs="Times New Roman"/>
          <w:sz w:val="28"/>
          <w:szCs w:val="28"/>
        </w:rPr>
      </w:pPr>
      <w:r w:rsidRPr="00C7045F">
        <w:rPr>
          <w:rFonts w:eastAsia="Times New Roman" w:cs="Times New Roman"/>
          <w:sz w:val="28"/>
          <w:szCs w:val="28"/>
        </w:rPr>
        <w:t>группа разбивается на несколько микрогрупп по 5-6 человек;</w:t>
      </w:r>
    </w:p>
    <w:p w:rsidR="00AA43E3" w:rsidRPr="00C7045F" w:rsidRDefault="00AA43E3" w:rsidP="00AA43E3">
      <w:pPr>
        <w:numPr>
          <w:ilvl w:val="0"/>
          <w:numId w:val="1"/>
        </w:numPr>
        <w:shd w:val="clear" w:color="auto" w:fill="FFFFFF"/>
        <w:spacing w:after="0" w:line="360" w:lineRule="auto"/>
        <w:ind w:left="450" w:right="450"/>
        <w:jc w:val="both"/>
        <w:textAlignment w:val="baseline"/>
        <w:rPr>
          <w:rFonts w:eastAsia="Times New Roman" w:cs="Times New Roman"/>
          <w:sz w:val="28"/>
          <w:szCs w:val="28"/>
        </w:rPr>
      </w:pPr>
      <w:r w:rsidRPr="00C7045F">
        <w:rPr>
          <w:rFonts w:eastAsia="Times New Roman" w:cs="Times New Roman"/>
          <w:sz w:val="28"/>
          <w:szCs w:val="28"/>
        </w:rPr>
        <w:t>внутри каждой группы, между ее участниками распределяются роли: капитан, члены команды.</w:t>
      </w:r>
    </w:p>
    <w:p w:rsidR="00AA43E3" w:rsidRPr="00C7045F" w:rsidRDefault="00AA43E3" w:rsidP="00AA43E3">
      <w:pPr>
        <w:numPr>
          <w:ilvl w:val="0"/>
          <w:numId w:val="1"/>
        </w:numPr>
        <w:shd w:val="clear" w:color="auto" w:fill="FFFFFF"/>
        <w:spacing w:after="0" w:line="360" w:lineRule="auto"/>
        <w:ind w:left="450" w:right="450"/>
        <w:jc w:val="both"/>
        <w:textAlignment w:val="baseline"/>
        <w:rPr>
          <w:rFonts w:eastAsia="Times New Roman" w:cs="Times New Roman"/>
          <w:sz w:val="28"/>
          <w:szCs w:val="28"/>
        </w:rPr>
      </w:pPr>
      <w:r w:rsidRPr="00C7045F">
        <w:rPr>
          <w:rFonts w:eastAsia="Times New Roman" w:cs="Times New Roman"/>
          <w:sz w:val="28"/>
          <w:szCs w:val="28"/>
        </w:rPr>
        <w:t>выдача  раздаточного материала;</w:t>
      </w:r>
    </w:p>
    <w:p w:rsidR="00AA43E3" w:rsidRPr="00C7045F" w:rsidRDefault="00AA43E3" w:rsidP="00AA43E3">
      <w:pPr>
        <w:numPr>
          <w:ilvl w:val="0"/>
          <w:numId w:val="1"/>
        </w:numPr>
        <w:shd w:val="clear" w:color="auto" w:fill="FFFFFF"/>
        <w:spacing w:after="0" w:line="360" w:lineRule="auto"/>
        <w:ind w:left="450" w:right="450"/>
        <w:jc w:val="both"/>
        <w:textAlignment w:val="baseline"/>
        <w:rPr>
          <w:rFonts w:eastAsia="Times New Roman" w:cs="Times New Roman"/>
          <w:sz w:val="28"/>
          <w:szCs w:val="28"/>
        </w:rPr>
      </w:pPr>
      <w:r w:rsidRPr="00C7045F">
        <w:rPr>
          <w:rFonts w:eastAsia="Times New Roman" w:cs="Times New Roman"/>
          <w:sz w:val="28"/>
          <w:szCs w:val="28"/>
        </w:rPr>
        <w:t>капитан распределяет задание каждому участнику;</w:t>
      </w:r>
    </w:p>
    <w:p w:rsidR="00AA43E3" w:rsidRPr="00C7045F" w:rsidRDefault="00AA43E3" w:rsidP="00AA43E3">
      <w:pPr>
        <w:numPr>
          <w:ilvl w:val="0"/>
          <w:numId w:val="1"/>
        </w:numPr>
        <w:shd w:val="clear" w:color="auto" w:fill="FFFFFF"/>
        <w:spacing w:after="0" w:line="360" w:lineRule="auto"/>
        <w:ind w:left="450" w:right="450"/>
        <w:jc w:val="both"/>
        <w:textAlignment w:val="baseline"/>
        <w:rPr>
          <w:rFonts w:eastAsia="Times New Roman" w:cs="Times New Roman"/>
          <w:sz w:val="28"/>
          <w:szCs w:val="28"/>
        </w:rPr>
      </w:pPr>
      <w:r w:rsidRPr="00C7045F">
        <w:rPr>
          <w:rFonts w:eastAsia="Times New Roman" w:cs="Times New Roman"/>
          <w:sz w:val="28"/>
          <w:szCs w:val="28"/>
        </w:rPr>
        <w:t>задания выполняются коллективно;</w:t>
      </w:r>
    </w:p>
    <w:p w:rsidR="00AA43E3" w:rsidRPr="00C7045F" w:rsidRDefault="00AA43E3" w:rsidP="00AA43E3">
      <w:pPr>
        <w:numPr>
          <w:ilvl w:val="0"/>
          <w:numId w:val="1"/>
        </w:numPr>
        <w:shd w:val="clear" w:color="auto" w:fill="FFFFFF"/>
        <w:spacing w:after="0" w:line="360" w:lineRule="auto"/>
        <w:ind w:left="450" w:right="450"/>
        <w:jc w:val="both"/>
        <w:textAlignment w:val="baseline"/>
        <w:rPr>
          <w:rFonts w:eastAsia="Times New Roman" w:cs="Times New Roman"/>
          <w:sz w:val="28"/>
          <w:szCs w:val="28"/>
        </w:rPr>
      </w:pPr>
      <w:r w:rsidRPr="00C7045F">
        <w:rPr>
          <w:rFonts w:eastAsia="Times New Roman" w:cs="Times New Roman"/>
          <w:sz w:val="28"/>
          <w:szCs w:val="28"/>
        </w:rPr>
        <w:t>презентация работы каждой микрогруппы;</w:t>
      </w:r>
    </w:p>
    <w:p w:rsidR="00AA43E3" w:rsidRPr="00C7045F" w:rsidRDefault="00AA43E3" w:rsidP="00AA43E3">
      <w:pPr>
        <w:spacing w:line="360" w:lineRule="auto"/>
        <w:rPr>
          <w:rFonts w:cs="Times New Roman"/>
          <w:sz w:val="28"/>
          <w:szCs w:val="28"/>
        </w:rPr>
      </w:pPr>
    </w:p>
    <w:p w:rsidR="00AA43E3" w:rsidRPr="00C7045F" w:rsidRDefault="00AA43E3" w:rsidP="00AA43E3">
      <w:pPr>
        <w:pStyle w:val="a5"/>
        <w:jc w:val="center"/>
        <w:rPr>
          <w:rFonts w:asciiTheme="minorHAnsi" w:hAnsiTheme="minorHAnsi"/>
          <w:b/>
          <w:color w:val="000000"/>
          <w:sz w:val="28"/>
          <w:szCs w:val="28"/>
        </w:rPr>
      </w:pPr>
      <w:r w:rsidRPr="00C7045F">
        <w:rPr>
          <w:rFonts w:asciiTheme="minorHAnsi" w:hAnsiTheme="minorHAnsi"/>
          <w:b/>
          <w:color w:val="000000"/>
          <w:sz w:val="28"/>
          <w:szCs w:val="28"/>
        </w:rPr>
        <w:lastRenderedPageBreak/>
        <w:t>Список литературы и интернет-источников</w:t>
      </w:r>
    </w:p>
    <w:p w:rsidR="00AA43E3" w:rsidRPr="00C7045F" w:rsidRDefault="00AA43E3" w:rsidP="00AA43E3">
      <w:pPr>
        <w:pStyle w:val="a5"/>
        <w:rPr>
          <w:rFonts w:asciiTheme="minorHAnsi" w:hAnsiTheme="minorHAnsi"/>
          <w:color w:val="000000"/>
          <w:sz w:val="28"/>
          <w:szCs w:val="28"/>
        </w:rPr>
      </w:pPr>
      <w:r w:rsidRPr="00C7045F">
        <w:rPr>
          <w:rFonts w:asciiTheme="minorHAnsi" w:hAnsiTheme="minorHAnsi"/>
          <w:color w:val="000000"/>
          <w:sz w:val="28"/>
          <w:szCs w:val="28"/>
        </w:rPr>
        <w:t>1. Лавренова Е.Б., Рязанова О.И., Липсиц И.В. Финансовая грамотность: учебная программа 10-11 классы общеобразоват. орг. — М.: ВАКО, 2018. — 32 с. — (Учимся разумному финансовому поведению.) https://fmc.hse.ru/data/2019/02/19/1192137045/978-5-408-04117-6%20Учебная%20программа%20БЛОК%208-9.pdf</w:t>
      </w:r>
    </w:p>
    <w:p w:rsidR="00AA43E3" w:rsidRPr="00C7045F" w:rsidRDefault="00AA43E3" w:rsidP="00AA43E3">
      <w:pPr>
        <w:pStyle w:val="a5"/>
        <w:rPr>
          <w:rFonts w:asciiTheme="minorHAnsi" w:hAnsiTheme="minorHAnsi"/>
          <w:color w:val="000000"/>
          <w:sz w:val="28"/>
          <w:szCs w:val="28"/>
        </w:rPr>
      </w:pPr>
      <w:r w:rsidRPr="00C7045F">
        <w:rPr>
          <w:rFonts w:asciiTheme="minorHAnsi" w:hAnsiTheme="minorHAnsi"/>
          <w:color w:val="000000"/>
          <w:sz w:val="28"/>
          <w:szCs w:val="28"/>
        </w:rPr>
        <w:t>2. Липсиц И.В., Рязанова О.И. Финансовая грамотность: материалы для учащихся. 10-11 классы общеобразоват. орг. — М.: ВАКО, 2018. — 352 с. — (Учимся разумному финансовому поведению). Стр. 196-227. https://fmc.hse.ru/data/2019/02/19/1192146112/978-5-408-04119-0%20Материалы%20для%20учащихся%20БЛОК%208-9.pdf</w:t>
      </w:r>
    </w:p>
    <w:p w:rsidR="00AA43E3" w:rsidRPr="00C7045F" w:rsidRDefault="00AA43E3" w:rsidP="00AA43E3">
      <w:pPr>
        <w:pStyle w:val="a5"/>
        <w:rPr>
          <w:rFonts w:asciiTheme="minorHAnsi" w:hAnsiTheme="minorHAnsi"/>
          <w:color w:val="000000"/>
          <w:sz w:val="28"/>
          <w:szCs w:val="28"/>
        </w:rPr>
      </w:pPr>
      <w:r w:rsidRPr="00C7045F">
        <w:rPr>
          <w:rFonts w:asciiTheme="minorHAnsi" w:hAnsiTheme="minorHAnsi"/>
          <w:color w:val="000000"/>
          <w:sz w:val="28"/>
          <w:szCs w:val="28"/>
        </w:rPr>
        <w:t>3. Рязанова О.И., Липсиц И.В., Лавренова Е.Б. Финансовая грамотность: Методические рекомендации для учителя. 10-11 классы общеобразоват. орг. — М.: ВАКО, 2018. — 152 с. — (Учимся разумному финансовому поведению). Стр 98-106. https://fmc.hse.ru/data/2019/02/19/1192136967/978-5-408-04121-3%20Методические%20рекомендации%20для%20учителя%20БЛОК%208-9.pdf</w:t>
      </w:r>
    </w:p>
    <w:p w:rsidR="00AA43E3" w:rsidRPr="00C7045F" w:rsidRDefault="00AA43E3" w:rsidP="00AA43E3">
      <w:pPr>
        <w:pStyle w:val="a5"/>
        <w:rPr>
          <w:rFonts w:asciiTheme="minorHAnsi" w:hAnsiTheme="minorHAnsi"/>
          <w:color w:val="000000"/>
          <w:sz w:val="28"/>
          <w:szCs w:val="28"/>
        </w:rPr>
      </w:pPr>
      <w:r w:rsidRPr="00C7045F">
        <w:rPr>
          <w:rFonts w:asciiTheme="minorHAnsi" w:hAnsiTheme="minorHAnsi"/>
          <w:color w:val="000000"/>
          <w:sz w:val="28"/>
          <w:szCs w:val="28"/>
        </w:rPr>
        <w:t>4. Рязанова О.И., Липсиц И.В., Лавренова Е.Б. Финансовая грамотность: материалы для родителей. 10-11 классы общеобразоват. орг. — М.: ВАКО, 2018. — 76 с. — (Учимся разумному финансовому поведению). Стр. 36-52. https://fmc.hse.ru/data/2019/02/19/1192137854/978-5-408-04120-6</w:t>
      </w:r>
    </w:p>
    <w:p w:rsidR="00AA43E3" w:rsidRPr="00C7045F" w:rsidRDefault="00AA43E3" w:rsidP="00AA43E3">
      <w:pPr>
        <w:pStyle w:val="a5"/>
        <w:rPr>
          <w:rFonts w:asciiTheme="minorHAnsi" w:hAnsiTheme="minorHAnsi"/>
          <w:color w:val="000000"/>
          <w:sz w:val="28"/>
          <w:szCs w:val="28"/>
        </w:rPr>
      </w:pPr>
      <w:r w:rsidRPr="00C7045F">
        <w:rPr>
          <w:rFonts w:asciiTheme="minorHAnsi" w:hAnsiTheme="minorHAnsi"/>
          <w:color w:val="000000"/>
          <w:sz w:val="28"/>
          <w:szCs w:val="28"/>
        </w:rPr>
        <w:t>%20Материалы%20для%20родителей%20БЛОК%208-9.pdf</w:t>
      </w:r>
    </w:p>
    <w:p w:rsidR="00AA43E3" w:rsidRPr="00C7045F" w:rsidRDefault="00AA43E3" w:rsidP="00AA43E3">
      <w:pPr>
        <w:pStyle w:val="a5"/>
        <w:rPr>
          <w:rFonts w:asciiTheme="minorHAnsi" w:hAnsiTheme="minorHAnsi"/>
          <w:color w:val="000000"/>
          <w:sz w:val="28"/>
          <w:szCs w:val="28"/>
        </w:rPr>
      </w:pPr>
      <w:r w:rsidRPr="00C7045F">
        <w:rPr>
          <w:rFonts w:asciiTheme="minorHAnsi" w:hAnsiTheme="minorHAnsi"/>
          <w:color w:val="000000"/>
          <w:sz w:val="28"/>
          <w:szCs w:val="28"/>
        </w:rPr>
        <w:t>5. Лавренова Е.Б., Липсиц И.В., Рязанова О.И. Финансовая грамотность: рабочая тетрадь. 10-11 классы общеобразоват. орг. — М.: ВАКО, 2018. — 60 с. — (Учимся разумному финансовому поведению). Стр. 35-39. https://fmc.hse.ru/data/2019/02/19/1192145947/978-5-408-04118-3%20Рабочая%20тетрадь%20БЛОК%208-9.pdf</w:t>
      </w:r>
    </w:p>
    <w:p w:rsidR="00AA43E3" w:rsidRPr="00C7045F" w:rsidRDefault="00AA43E3" w:rsidP="00AA43E3">
      <w:pPr>
        <w:pStyle w:val="a5"/>
        <w:rPr>
          <w:rFonts w:asciiTheme="minorHAnsi" w:hAnsiTheme="minorHAnsi"/>
          <w:color w:val="000000"/>
          <w:sz w:val="28"/>
          <w:szCs w:val="28"/>
        </w:rPr>
      </w:pPr>
      <w:r w:rsidRPr="00C7045F">
        <w:rPr>
          <w:rFonts w:asciiTheme="minorHAnsi" w:hAnsiTheme="minorHAnsi"/>
          <w:color w:val="000000"/>
          <w:sz w:val="28"/>
          <w:szCs w:val="28"/>
        </w:rPr>
        <w:t>6. Вагин С.Г., Суворушкина Е.Н. Электронное пособие в схемах «Содержательное наполнение и методические подходы к организации процесса обучения основам финансовой грамотности. Финансовое мошенничество и финансовые пирамиды». Под редакцией</w:t>
      </w:r>
    </w:p>
    <w:p w:rsidR="00AA43E3" w:rsidRPr="00C7045F" w:rsidRDefault="00AA43E3" w:rsidP="00AA43E3">
      <w:pPr>
        <w:pStyle w:val="a5"/>
        <w:rPr>
          <w:rFonts w:asciiTheme="minorHAnsi" w:hAnsiTheme="minorHAnsi"/>
          <w:color w:val="000000"/>
          <w:sz w:val="28"/>
          <w:szCs w:val="28"/>
        </w:rPr>
      </w:pPr>
      <w:r w:rsidRPr="00C7045F">
        <w:rPr>
          <w:rFonts w:asciiTheme="minorHAnsi" w:hAnsiTheme="minorHAnsi"/>
          <w:color w:val="000000"/>
          <w:sz w:val="28"/>
          <w:szCs w:val="28"/>
        </w:rPr>
        <w:t>https://fmc.hse.ru/mirror/pubs/share/199907284</w:t>
      </w:r>
    </w:p>
    <w:p w:rsidR="00AA43E3" w:rsidRPr="00C7045F" w:rsidRDefault="00AA43E3" w:rsidP="00AA43E3">
      <w:pPr>
        <w:pStyle w:val="a5"/>
        <w:rPr>
          <w:rFonts w:asciiTheme="minorHAnsi" w:hAnsiTheme="minorHAnsi"/>
          <w:color w:val="000000"/>
          <w:sz w:val="28"/>
          <w:szCs w:val="28"/>
        </w:rPr>
      </w:pPr>
      <w:r w:rsidRPr="00C7045F">
        <w:rPr>
          <w:rFonts w:asciiTheme="minorHAnsi" w:hAnsiTheme="minorHAnsi"/>
          <w:color w:val="000000"/>
          <w:sz w:val="28"/>
          <w:szCs w:val="28"/>
        </w:rPr>
        <w:t xml:space="preserve">7. Методические рекомендации по использованию видеоматериалов при обучении финансовой грамотности в средней школе (10-11 классы). «Финансовая пирамида», 10–11 классы, короткометражный художественный </w:t>
      </w:r>
      <w:r w:rsidRPr="00C7045F">
        <w:rPr>
          <w:rFonts w:asciiTheme="minorHAnsi" w:hAnsiTheme="minorHAnsi"/>
          <w:color w:val="000000"/>
          <w:sz w:val="28"/>
          <w:szCs w:val="28"/>
        </w:rPr>
        <w:lastRenderedPageBreak/>
        <w:t>фильм. https://docviewer.yandex.ru/view/115175841/?page=1&amp;*=LnF%2BHLF1wJlg1W2N%2Bo%2Bb1Tm%2Fbh17InVybCI6InlhLWJyb3dzZXI6Ly80RFQxdVhFUFJySlJYbFVGb2V3cnVKQzZ4WUZ0cGl3eG9ieXJSRjYya3hGMF8xTWIyellzaTZhWF84OGROblZGak92SzRDaFdwajZFaWo1MVQ5czlNcWxEb0Mtdk1Lc0lyNGgzMzg3VGhYY0s3MUZmcGFZai1QZ3V4RmJPTXBHRUFCblJCcDhuTllTQWI3VDlBbDNvQWc9PT9zaWduPVRqc0M5RW9wa0ZrelFLR181aGQtVXpRbUdCQ0F4OHZGTHlVQnd0Tmc1VlU9IiwidGl0bGUiOiIxMC0xMV%2FQmtCkX9Ck0LjQvdCw0L3RgdC%2B0LLQsNGPINC%2F0LjRgNCw0LzQuNC00LAuZG9jeCIsIm5vaWZyYW1lIjpmYWxzZSwidWlkIjoiMTE1MTc1ODQxIiwidHMiOjE2MzgxMjc3OTUxNjEsInl1IjoiNjY3NDkyODc0MTU2NTc2NzU1NiJ9</w:t>
      </w:r>
    </w:p>
    <w:p w:rsidR="00AA43E3" w:rsidRPr="00C7045F" w:rsidRDefault="00AA43E3" w:rsidP="00AA43E3">
      <w:pPr>
        <w:pStyle w:val="a5"/>
        <w:rPr>
          <w:rFonts w:asciiTheme="minorHAnsi" w:hAnsiTheme="minorHAnsi"/>
          <w:color w:val="000000"/>
          <w:sz w:val="28"/>
          <w:szCs w:val="28"/>
        </w:rPr>
      </w:pPr>
      <w:r w:rsidRPr="00C7045F">
        <w:rPr>
          <w:rFonts w:asciiTheme="minorHAnsi" w:hAnsiTheme="minorHAnsi"/>
          <w:color w:val="000000"/>
          <w:sz w:val="28"/>
          <w:szCs w:val="28"/>
        </w:rPr>
        <w:t>8. «Финансовая пирамида», 10–11 классы, короткометражный художественный фильм. https://youtu.be/DUwYJ44aDBY</w:t>
      </w:r>
    </w:p>
    <w:p w:rsidR="00AA43E3" w:rsidRPr="00C7045F" w:rsidRDefault="00AA43E3" w:rsidP="00AA43E3">
      <w:pPr>
        <w:pStyle w:val="a5"/>
        <w:rPr>
          <w:rFonts w:asciiTheme="minorHAnsi" w:hAnsiTheme="minorHAnsi"/>
          <w:color w:val="000000"/>
          <w:sz w:val="28"/>
          <w:szCs w:val="28"/>
        </w:rPr>
      </w:pPr>
      <w:r w:rsidRPr="00C7045F">
        <w:rPr>
          <w:rFonts w:asciiTheme="minorHAnsi" w:hAnsiTheme="minorHAnsi"/>
          <w:color w:val="000000"/>
          <w:sz w:val="28"/>
          <w:szCs w:val="28"/>
        </w:rPr>
        <w:t>9. Детский раздел: как хранить и копить. Финансовые пирамиды. Статья. https://vashifinancy.ru/child/articles/kak-khranit-i-kopit/finansovye-piramidy/</w:t>
      </w:r>
    </w:p>
    <w:p w:rsidR="00AA43E3" w:rsidRPr="00C7045F" w:rsidRDefault="00AA43E3" w:rsidP="00AA43E3">
      <w:pPr>
        <w:spacing w:line="100" w:lineRule="atLeast"/>
        <w:rPr>
          <w:rFonts w:cs="Times New Roman"/>
          <w:b/>
          <w:bCs/>
          <w:sz w:val="28"/>
          <w:szCs w:val="28"/>
        </w:rPr>
      </w:pPr>
    </w:p>
    <w:p w:rsidR="00AA43E3" w:rsidRPr="00C7045F" w:rsidRDefault="00AA43E3" w:rsidP="00A94926">
      <w:pPr>
        <w:spacing w:after="0"/>
        <w:jc w:val="center"/>
        <w:rPr>
          <w:rFonts w:cs="Times New Roman"/>
          <w:sz w:val="28"/>
          <w:szCs w:val="28"/>
        </w:rPr>
      </w:pPr>
    </w:p>
    <w:sectPr w:rsidR="00AA43E3" w:rsidRPr="00C704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0B272B"/>
    <w:multiLevelType w:val="multilevel"/>
    <w:tmpl w:val="AA26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929"/>
    <w:rsid w:val="00000929"/>
    <w:rsid w:val="0001703B"/>
    <w:rsid w:val="00060326"/>
    <w:rsid w:val="000F7749"/>
    <w:rsid w:val="00473093"/>
    <w:rsid w:val="005779D8"/>
    <w:rsid w:val="00903508"/>
    <w:rsid w:val="00A94926"/>
    <w:rsid w:val="00AA43E3"/>
    <w:rsid w:val="00C7045F"/>
    <w:rsid w:val="00E55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7BEE94-6CCC-4EDC-83CB-32ECE5BD5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43E3"/>
    <w:rPr>
      <w:color w:val="0563C1"/>
      <w:u w:val="single"/>
      <w:lang/>
    </w:rPr>
  </w:style>
  <w:style w:type="paragraph" w:customStyle="1" w:styleId="a4">
    <w:name w:val="По умолчанию"/>
    <w:rsid w:val="00AA43E3"/>
    <w:pPr>
      <w:suppressAutoHyphens/>
      <w:spacing w:after="0" w:line="240" w:lineRule="auto"/>
    </w:pPr>
    <w:rPr>
      <w:rFonts w:ascii="Helvetica Neue" w:eastAsia="Arial Unicode MS" w:hAnsi="Helvetica Neue" w:cs="Arial Unicode MS"/>
      <w:color w:val="000000"/>
      <w:kern w:val="1"/>
      <w:lang w:eastAsia="ar-SA"/>
    </w:rPr>
  </w:style>
  <w:style w:type="paragraph" w:customStyle="1" w:styleId="Default">
    <w:name w:val="Default"/>
    <w:rsid w:val="00AA43E3"/>
    <w:pPr>
      <w:suppressAutoHyphens/>
      <w:spacing w:after="0" w:line="240" w:lineRule="auto"/>
    </w:pPr>
    <w:rPr>
      <w:rFonts w:ascii="Times New Roman" w:eastAsia="SimSun" w:hAnsi="Times New Roman" w:cs="Arial Unicode MS"/>
      <w:color w:val="000000"/>
      <w:sz w:val="24"/>
      <w:szCs w:val="24"/>
      <w:lang w:eastAsia="hi-IN" w:bidi="hi-IN"/>
    </w:rPr>
  </w:style>
  <w:style w:type="paragraph" w:styleId="a5">
    <w:name w:val="Normal (Web)"/>
    <w:basedOn w:val="a"/>
    <w:uiPriority w:val="99"/>
    <w:semiHidden/>
    <w:unhideWhenUsed/>
    <w:rsid w:val="00AA43E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u.pacc.ru/kinopacc/articles/1011/" TargetMode="External"/><Relationship Id="rId13" Type="http://schemas.openxmlformats.org/officeDocument/2006/relationships/hyperlink" Target="https://edu.pacc.ru/kinopacc/articles/101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presentation/d/1qf2LLowJzIfKF6Ncvu86Vo0G6eWdtPgS/edit?usp=drivesdk&amp;ouid=108986931040600055650&amp;rtpof=true&amp;sd=true" TargetMode="External"/><Relationship Id="rId12" Type="http://schemas.openxmlformats.org/officeDocument/2006/relationships/hyperlink" Target="https://docs.google.com/document/d/1qo0eLw5qt5ytSTFfv_BaFjoM7DvfjdlLFLg_g-XJvvk/edi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fmc.hse.ru/data/2019/02/19/1192139607/978-5-408-04065-0%20&#1052;&#1077;&#1090;&#1086;&#1076;&#1080;&#1095;&#1077;&#1089;&#1080;&#1082;&#1077;%20&#1088;&#1077;&#1082;&#1086;&#1084;&#1077;&#1085;&#1076;&#1072;&#1094;&#1080;&#1080;%20&#1076;&#1083;&#1103;%20&#1091;&#1095;&#1080;&#1090;&#1077;&#1083;&#1103;%20&#1041;&#1051;&#1054;&#1050;%2010-11.pdf" TargetMode="External"/><Relationship Id="rId5" Type="http://schemas.openxmlformats.org/officeDocument/2006/relationships/image" Target="media/image1.jpeg"/><Relationship Id="rId15" Type="http://schemas.openxmlformats.org/officeDocument/2006/relationships/hyperlink" Target="https://fmc.hse.ru/data/2020/07/11/1595899865/FG_Uchebnik_10-11kl_SE_.pdf" TargetMode="External"/><Relationship Id="rId10" Type="http://schemas.openxmlformats.org/officeDocument/2006/relationships/hyperlink" Target="https://vashifinancy.ru/books/img/978-5-408-04062-9%20&#1056;&#1072;&#1073;&#1086;&#1095;&#1072;&#1103;%20&#1090;&#1077;&#1090;&#1088;&#1072;&#1076;&#1100;%20&#1041;&#1051;&#1054;&#1050;%2010-11.pdf" TargetMode="External"/><Relationship Id="rId4" Type="http://schemas.openxmlformats.org/officeDocument/2006/relationships/webSettings" Target="webSettings.xml"/><Relationship Id="rId9" Type="http://schemas.openxmlformats.org/officeDocument/2006/relationships/hyperlink" Target="https://fmc.hse.ru/data/2020/07/11/1595899865/FG_Uchebnik_10-11kl_SE_.pdf" TargetMode="External"/><Relationship Id="rId14" Type="http://schemas.openxmlformats.org/officeDocument/2006/relationships/hyperlink" Target="https://edu.pacc.ru/kinopacc/articles/10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20</Pages>
  <Words>3679</Words>
  <Characters>20974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Ульяна</dc:creator>
  <cp:keywords/>
  <dc:description/>
  <cp:lastModifiedBy>Ульяна</cp:lastModifiedBy>
  <cp:revision>1</cp:revision>
  <dcterms:created xsi:type="dcterms:W3CDTF">2022-01-24T04:18:00Z</dcterms:created>
  <dcterms:modified xsi:type="dcterms:W3CDTF">2022-01-24T04:48:00Z</dcterms:modified>
</cp:coreProperties>
</file>