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2F8B" w:rsidRPr="00570BC7" w:rsidRDefault="00522F8B" w:rsidP="0052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 ГОКУ ИО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С(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К) школа-интернат № 1 г. Ангарска</w:t>
      </w:r>
    </w:p>
    <w:p w:rsidR="00522F8B" w:rsidRDefault="00522F8B" w:rsidP="0052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Pr="00570BC7">
        <w:rPr>
          <w:rFonts w:ascii="Times New Roman" w:hAnsi="Times New Roman" w:cs="Times New Roman"/>
          <w:sz w:val="28"/>
          <w:szCs w:val="28"/>
        </w:rPr>
        <w:t xml:space="preserve">: Новосельцева Ольга Васильевна,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с.т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. 8 (950) 14 39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70BC7">
        <w:rPr>
          <w:rFonts w:ascii="Times New Roman" w:hAnsi="Times New Roman" w:cs="Times New Roman"/>
          <w:sz w:val="28"/>
          <w:szCs w:val="28"/>
        </w:rPr>
        <w:t>034</w:t>
      </w:r>
    </w:p>
    <w:p w:rsidR="00522F8B" w:rsidRPr="00522F8B" w:rsidRDefault="00522F8B" w:rsidP="00522F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BC7" w:rsidRPr="00570BC7" w:rsidRDefault="00570BC7" w:rsidP="00570BC7">
      <w:pPr>
        <w:spacing w:after="100" w:afterAutospacing="1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ПЛАН-КОНСПЕКТ УРОКА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Принадлежность: С умеренной умственной отсталостью.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Возраст учащихся: </w:t>
      </w:r>
      <w:r w:rsidR="009C0F70">
        <w:rPr>
          <w:rFonts w:ascii="Times New Roman" w:hAnsi="Times New Roman" w:cs="Times New Roman"/>
          <w:sz w:val="28"/>
          <w:szCs w:val="28"/>
        </w:rPr>
        <w:t>12-13</w:t>
      </w:r>
      <w:r>
        <w:rPr>
          <w:rFonts w:ascii="Times New Roman" w:hAnsi="Times New Roman" w:cs="Times New Roman"/>
          <w:sz w:val="28"/>
          <w:szCs w:val="28"/>
        </w:rPr>
        <w:t xml:space="preserve"> лет, 5</w:t>
      </w:r>
      <w:r w:rsidRPr="00570BC7">
        <w:rPr>
          <w:rFonts w:ascii="Times New Roman" w:hAnsi="Times New Roman" w:cs="Times New Roman"/>
          <w:sz w:val="28"/>
          <w:szCs w:val="28"/>
        </w:rPr>
        <w:t xml:space="preserve"> класс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Предметная область: Изобразительная деятельность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Ссылка на примерную программу по данной предметной области: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Программы специальной (коррекционной) образовательной школы VIII вида под редакцией И.М.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Бгажноковой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", 2011г.</w:t>
      </w:r>
    </w:p>
    <w:p w:rsidR="00570BC7" w:rsidRPr="00570BC7" w:rsidRDefault="00570BC7" w:rsidP="00570B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Тема: "Изготовление аппликации</w:t>
      </w:r>
      <w:r w:rsidRPr="00570BC7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70BC7">
        <w:rPr>
          <w:rFonts w:ascii="Times New Roman" w:hAnsi="Times New Roman" w:cs="Times New Roman"/>
          <w:b/>
          <w:sz w:val="28"/>
          <w:szCs w:val="28"/>
        </w:rPr>
        <w:t>"Кошка".</w:t>
      </w:r>
    </w:p>
    <w:p w:rsidR="00570BC7" w:rsidRPr="00570BC7" w:rsidRDefault="00570BC7" w:rsidP="00570B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Работа с бумагой.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570BC7">
        <w:rPr>
          <w:rFonts w:ascii="Times New Roman" w:hAnsi="Times New Roman" w:cs="Times New Roman"/>
          <w:sz w:val="28"/>
          <w:szCs w:val="28"/>
        </w:rPr>
        <w:t>учить выполнять работу в соответствии с образцом и по плану, соблюдая установленные пропорции в изделии.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Образовательная: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1. учить оценивать своё изделие по вопросам учителя; употреблять в речи пространственную терминологию.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2. совершенствовать умения ориентироваться в задании, составлять план выполнения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многодетальной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 поделки; соединения деталей с помощью клея.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Коррекционно-развивающая: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 двигательную память на основе упражнений в воспроизведении;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коррегировать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 логическое мышление на основе синтеза, анализа и сравнения;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3. развивать воображение.</w:t>
      </w:r>
    </w:p>
    <w:p w:rsidR="00570BC7" w:rsidRPr="00570BC7" w:rsidRDefault="00570BC7" w:rsidP="00570BC7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Воспитывающая: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1. воспитывать интерес к элементарной трудовой деятельности;</w:t>
      </w:r>
      <w:bookmarkStart w:id="0" w:name="_GoBack"/>
      <w:bookmarkEnd w:id="0"/>
    </w:p>
    <w:p w:rsidR="00570BC7" w:rsidRPr="00570BC7" w:rsidRDefault="00570BC7" w:rsidP="00570BC7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lastRenderedPageBreak/>
        <w:t>2. воспитывать самостоятельность, усидчивость, аккуратность,   помогать товарищам.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570BC7">
        <w:rPr>
          <w:rFonts w:ascii="Times New Roman" w:hAnsi="Times New Roman" w:cs="Times New Roman"/>
          <w:b/>
          <w:sz w:val="28"/>
          <w:szCs w:val="28"/>
        </w:rPr>
        <w:t>Здорвьесберегающие</w:t>
      </w:r>
      <w:proofErr w:type="spellEnd"/>
      <w:r w:rsidRPr="00570BC7">
        <w:rPr>
          <w:rFonts w:ascii="Times New Roman" w:hAnsi="Times New Roman" w:cs="Times New Roman"/>
          <w:b/>
          <w:sz w:val="28"/>
          <w:szCs w:val="28"/>
        </w:rPr>
        <w:t>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1. способствовать сохранению здоровья через проведение физ. минутки, смены видов деятельности;</w:t>
      </w:r>
    </w:p>
    <w:p w:rsidR="00570BC7" w:rsidRPr="00570BC7" w:rsidRDefault="00570BC7" w:rsidP="00570BC7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2. соблюдать правильную посадку.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Планируемые результаты: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Предметные: </w:t>
      </w:r>
      <w:r w:rsidRPr="00570BC7">
        <w:rPr>
          <w:rFonts w:ascii="Times New Roman" w:hAnsi="Times New Roman" w:cs="Times New Roman"/>
          <w:sz w:val="28"/>
          <w:szCs w:val="28"/>
        </w:rPr>
        <w:t>уметь самостоятельно выполнить работу с опорой на  операционные карты с последовательностью выполнения работы; рассказать план работы.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70BC7">
        <w:rPr>
          <w:rFonts w:ascii="Times New Roman" w:hAnsi="Times New Roman" w:cs="Times New Roman"/>
          <w:b/>
          <w:sz w:val="28"/>
          <w:szCs w:val="28"/>
        </w:rPr>
        <w:t>Регулятивные</w:t>
      </w:r>
      <w:proofErr w:type="gramEnd"/>
      <w:r w:rsidRPr="00570BC7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570BC7">
        <w:rPr>
          <w:rFonts w:ascii="Times New Roman" w:hAnsi="Times New Roman" w:cs="Times New Roman"/>
          <w:sz w:val="28"/>
          <w:szCs w:val="28"/>
        </w:rPr>
        <w:t>научиться осуществлять итоговый и  пошаговый контроль по результату в сравнении с образцом.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Коммуникативные: </w:t>
      </w:r>
      <w:r w:rsidRPr="00570BC7">
        <w:rPr>
          <w:rFonts w:ascii="Times New Roman" w:hAnsi="Times New Roman" w:cs="Times New Roman"/>
          <w:sz w:val="28"/>
          <w:szCs w:val="28"/>
        </w:rPr>
        <w:t>научиться задавать вопросы; отвечать на простые и сложные вопросы учителя, самим задавать вопросы, находить нужную информацию в учебнике, на доске.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Личностные:</w:t>
      </w:r>
      <w:r w:rsidRPr="00570BC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570BC7">
        <w:rPr>
          <w:rFonts w:ascii="Times New Roman" w:hAnsi="Times New Roman" w:cs="Times New Roman"/>
          <w:sz w:val="28"/>
          <w:szCs w:val="28"/>
        </w:rPr>
        <w:t>оценивать жизненные ситуации с точки зрения общепринятых норм и ценностей; получать возможность сформировать устойчивый учебно-познавательный интерес к приёмам и способам выполнения работы.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комбинированный.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Формы работы учащихся: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фронтальная, самостоятельная, индивидуальная и дифференцированная.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Методические приёмы: </w:t>
      </w:r>
      <w:r w:rsidRPr="00570BC7">
        <w:rPr>
          <w:rFonts w:ascii="Times New Roman" w:hAnsi="Times New Roman" w:cs="Times New Roman"/>
          <w:sz w:val="28"/>
          <w:szCs w:val="28"/>
        </w:rPr>
        <w:t>наглядные, словесные, практические, частично поисковые.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570BC7">
        <w:rPr>
          <w:rFonts w:ascii="Times New Roman" w:hAnsi="Times New Roman" w:cs="Times New Roman"/>
          <w:sz w:val="28"/>
          <w:szCs w:val="28"/>
        </w:rPr>
        <w:t>образец, цветная бумага, предметные картинки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 xml:space="preserve"> пословица, загадка, карточки для индивидуальной и дифференцированной работы, мультимедийные устройства, демонстрационный экран.</w:t>
      </w:r>
    </w:p>
    <w:p w:rsidR="00570BC7" w:rsidRPr="00570BC7" w:rsidRDefault="00570BC7" w:rsidP="00570BC7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Использование электронных ресурсов:</w:t>
      </w:r>
    </w:p>
    <w:p w:rsidR="00570BC7" w:rsidRPr="00570BC7" w:rsidRDefault="0048596E" w:rsidP="00570B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8" w:tgtFrame="_blank" w:history="1">
        <w:r w:rsidR="00570BC7" w:rsidRPr="00570BC7">
          <w:rPr>
            <w:rFonts w:ascii="Times New Roman" w:hAnsi="Times New Roman" w:cs="Times New Roman"/>
            <w:sz w:val="28"/>
            <w:szCs w:val="28"/>
            <w:u w:val="single"/>
            <w:shd w:val="clear" w:color="auto" w:fill="FFFFFF"/>
          </w:rPr>
          <w:t>http://сетевичок.рф/</w:t>
        </w:r>
      </w:hyperlink>
      <w:r w:rsidR="00570BC7" w:rsidRPr="00570BC7">
        <w:rPr>
          <w:rFonts w:ascii="Times New Roman" w:hAnsi="Times New Roman" w:cs="Times New Roman"/>
          <w:sz w:val="28"/>
          <w:szCs w:val="28"/>
        </w:rPr>
        <w:t>;</w:t>
      </w:r>
      <w:r w:rsidR="00570BC7" w:rsidRPr="00570BC7"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  <w:t>https://lebpedcol.ru/ru/content/;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9" w:history="1"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myshared</w:t>
        </w:r>
        <w:proofErr w:type="spellEnd"/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</w:t>
        </w:r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val="en-US"/>
          </w:rPr>
          <w:t>slide</w:t>
        </w:r>
        <w:r w:rsidR="00570BC7" w:rsidRPr="00570BC7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</w:rPr>
          <w:t>/773986/</w:t>
        </w:r>
      </w:hyperlink>
      <w:r w:rsidR="00570BC7" w:rsidRPr="00570BC7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70BC7">
        <w:rPr>
          <w:rFonts w:ascii="Times New Roman" w:eastAsia="Times New Roman" w:hAnsi="Times New Roman" w:cs="Times New Roman"/>
          <w:sz w:val="28"/>
          <w:szCs w:val="28"/>
        </w:rPr>
        <w:t>http://zagadki.info/zag/dom.html;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u w:val="single"/>
          <w:shd w:val="clear" w:color="auto" w:fill="FFFFFF"/>
          <w:lang w:val="en-US"/>
        </w:rPr>
      </w:pPr>
      <w:hyperlink r:id="rId10" w:tgtFrame="_blank" w:history="1"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kladraz.ru/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zagadki-dlja-detei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/zagadki-pro-cat.htm</w:t>
        </w:r>
      </w:hyperlink>
      <w:r w:rsidR="00570BC7" w:rsidRPr="00570BC7"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  <w:t>;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shd w:val="clear" w:color="auto" w:fill="FFFFFF"/>
          <w:lang w:val="en-US"/>
        </w:rPr>
      </w:pPr>
      <w:hyperlink r:id="rId11" w:history="1">
        <w:r w:rsidR="00570BC7" w:rsidRPr="00570BC7">
          <w:rPr>
            <w:rFonts w:ascii="Times New Roman" w:hAnsi="Times New Roman" w:cs="Times New Roman"/>
            <w:sz w:val="28"/>
            <w:szCs w:val="28"/>
            <w:u w:val="single"/>
            <w:lang w:val="en-US"/>
          </w:rPr>
          <w:t>http://kidwelcome.ru/zagadki-dlya-detei</w:t>
        </w:r>
      </w:hyperlink>
      <w:r w:rsidR="00570BC7" w:rsidRPr="00570BC7"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570BC7" w:rsidRPr="00570BC7" w:rsidRDefault="00570BC7" w:rsidP="00570BC7">
      <w:pPr>
        <w:shd w:val="clear" w:color="auto" w:fill="FFFFFF"/>
        <w:spacing w:after="0" w:line="360" w:lineRule="auto"/>
        <w:ind w:firstLine="709"/>
        <w:jc w:val="both"/>
        <w:rPr>
          <w:rFonts w:eastAsiaTheme="minorEastAsia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posloviz.ru/category/work/page7.html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 xml:space="preserve">https://yandex.ru/images/search?text;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570BC7">
        <w:rPr>
          <w:rFonts w:ascii="Times New Roman" w:hAnsi="Times New Roman" w:cs="Times New Roman"/>
          <w:sz w:val="28"/>
          <w:szCs w:val="28"/>
          <w:lang w:val="en-US"/>
        </w:rPr>
        <w:t xml:space="preserve">http://goldenwords.org/proverbs/ru/; 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zagadki</w:t>
      </w:r>
      <w:proofErr w:type="spellEnd"/>
      <w:r w:rsidRPr="00570BC7">
        <w:rPr>
          <w:rFonts w:ascii="Times New Roman" w:hAnsi="Times New Roman" w:cs="Times New Roman"/>
          <w:sz w:val="28"/>
          <w:szCs w:val="28"/>
          <w:lang w:val="en-US"/>
        </w:rPr>
        <w:t>-pro.</w:t>
      </w:r>
      <w:proofErr w:type="gramEnd"/>
      <w:r w:rsidRPr="00570B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570BC7">
        <w:rPr>
          <w:rFonts w:ascii="Times New Roman" w:hAnsi="Times New Roman" w:cs="Times New Roman"/>
          <w:sz w:val="28"/>
          <w:szCs w:val="28"/>
          <w:lang w:val="en-US"/>
        </w:rPr>
        <w:t>cat</w:t>
      </w:r>
      <w:proofErr w:type="gramEnd"/>
      <w:r w:rsidRPr="00570BC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70BC7">
        <w:rPr>
          <w:rFonts w:ascii="Times New Roman" w:hAnsi="Times New Roman" w:cs="Times New Roman"/>
          <w:sz w:val="28"/>
          <w:szCs w:val="28"/>
          <w:lang w:val="en-US"/>
        </w:rPr>
        <w:t>/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zagadki</w:t>
      </w:r>
      <w:proofErr w:type="spellEnd"/>
      <w:r w:rsidRPr="00570BC7">
        <w:rPr>
          <w:rFonts w:ascii="Times New Roman" w:hAnsi="Times New Roman" w:cs="Times New Roman"/>
          <w:sz w:val="28"/>
          <w:szCs w:val="28"/>
          <w:lang w:val="en-US"/>
        </w:rPr>
        <w:t>-s-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otvetom</w:t>
      </w:r>
      <w:proofErr w:type="spellEnd"/>
      <w:r w:rsidRPr="00570BC7">
        <w:rPr>
          <w:rFonts w:ascii="Times New Roman" w:hAnsi="Times New Roman" w:cs="Times New Roman"/>
          <w:sz w:val="28"/>
          <w:szCs w:val="28"/>
          <w:lang w:val="en-US"/>
        </w:rPr>
        <w:t>-;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https://ru.depositphotos.com/stock-photos/</w:t>
      </w:r>
      <w:r w:rsidRPr="00570BC7">
        <w:rPr>
          <w:rFonts w:ascii="Times New Roman" w:hAnsi="Times New Roman" w:cs="Times New Roman"/>
          <w:sz w:val="28"/>
          <w:szCs w:val="28"/>
        </w:rPr>
        <w:t>изображения</w:t>
      </w:r>
      <w:r w:rsidRPr="00570BC7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570BC7">
        <w:rPr>
          <w:rFonts w:ascii="Times New Roman" w:hAnsi="Times New Roman" w:cs="Times New Roman"/>
          <w:sz w:val="28"/>
          <w:szCs w:val="28"/>
        </w:rPr>
        <w:t>кошек</w:t>
      </w:r>
      <w:r w:rsidRPr="00570BC7">
        <w:rPr>
          <w:rFonts w:ascii="Times New Roman" w:hAnsi="Times New Roman" w:cs="Times New Roman"/>
          <w:sz w:val="28"/>
          <w:szCs w:val="28"/>
          <w:lang w:val="en-US"/>
        </w:rPr>
        <w:t>.html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 xml:space="preserve">https://deti-online.com/zagadki/;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https://yandex.ru/search/?lr;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http://walentina66.ucoz.ru/load/urok_fiye/tekhnika_bezopasnosti_na_uroka;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http://rodnaya-tropinka.ru/palchikovaya-gimnastika/;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http://womanadvice.ru/fizminutka-dlya-detey;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hyperlink r:id="rId12" w:history="1">
        <w:r w:rsidR="00570BC7" w:rsidRPr="00570BC7">
          <w:rPr>
            <w:rFonts w:ascii="Times New Roman" w:hAnsi="Times New Roman" w:cs="Times New Roman"/>
            <w:color w:val="0000FF"/>
            <w:sz w:val="28"/>
            <w:szCs w:val="28"/>
            <w:u w:val="single"/>
            <w:lang w:val="en-US"/>
          </w:rPr>
          <w:t>http://fb.ru/article/238111/refleksiya-v-kontse-uroka</w:t>
        </w:r>
      </w:hyperlink>
    </w:p>
    <w:p w:rsidR="00570BC7" w:rsidRPr="00570BC7" w:rsidRDefault="00570BC7" w:rsidP="00570BC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Организационный момент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психологический настрой, мобилизация внимания учащихся, переключение на учебную деятельность, проверка готовности учащихся к уроку.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Работа с пословицей: (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методический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 xml:space="preserve"> приём–словесный)</w:t>
      </w:r>
    </w:p>
    <w:p w:rsidR="00570BC7" w:rsidRPr="00570BC7" w:rsidRDefault="00570BC7" w:rsidP="00570BC7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</w:pPr>
      <w:r w:rsidRPr="00570BC7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>Больше узнаеш</w:t>
      </w:r>
      <w:proofErr w:type="gramStart"/>
      <w:r w:rsidRPr="00570BC7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>ь-</w:t>
      </w:r>
      <w:proofErr w:type="gramEnd"/>
      <w:r w:rsidRPr="00570BC7">
        <w:rPr>
          <w:rFonts w:ascii="Times New Roman" w:eastAsia="Times New Roman" w:hAnsi="Times New Roman" w:cs="Times New Roman"/>
          <w:i/>
          <w:color w:val="222222"/>
          <w:sz w:val="28"/>
          <w:szCs w:val="28"/>
        </w:rPr>
        <w:t xml:space="preserve"> сильнее станешь.</w:t>
      </w:r>
    </w:p>
    <w:p w:rsidR="00570BC7" w:rsidRPr="00570BC7" w:rsidRDefault="0048596E" w:rsidP="00570BC7">
      <w:pPr>
        <w:shd w:val="clear" w:color="auto" w:fill="FFFFFF"/>
        <w:spacing w:after="0" w:line="360" w:lineRule="auto"/>
        <w:ind w:firstLine="709"/>
        <w:jc w:val="both"/>
        <w:rPr>
          <w:color w:val="222222"/>
          <w:u w:val="single"/>
        </w:rPr>
      </w:pPr>
      <w:hyperlink r:id="rId13" w:tgtFrame="_blank" w:history="1"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posloviz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.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category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Art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 xml:space="preserve"> </w:t>
        </w:r>
        <w:proofErr w:type="gram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Work</w:t>
        </w:r>
        <w:r w:rsidR="00570BC7" w:rsidRPr="00570BC7">
          <w:rPr>
            <w:rFonts w:ascii="Times New Roman" w:eastAsia="Times New Roman" w:hAnsi="Times New Roman" w:cs="Times New Roman"/>
            <w:color w:val="336666"/>
            <w:sz w:val="28"/>
            <w:szCs w:val="28"/>
            <w:u w:val="single"/>
            <w:lang w:eastAsia="ru-RU"/>
          </w:rPr>
          <w:t xml:space="preserve"> </w:t>
        </w:r>
        <w:r w:rsidR="00570BC7" w:rsidRPr="00570BC7">
          <w:rPr>
            <w:rFonts w:ascii="Times New Roman" w:eastAsia="Times New Roman" w:hAnsi="Times New Roman" w:cs="Times New Roman"/>
            <w:b/>
            <w:bCs/>
            <w:color w:val="4F81BD" w:themeColor="accent1"/>
            <w:sz w:val="28"/>
            <w:szCs w:val="28"/>
          </w:rPr>
          <w:t xml:space="preserve"> 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/</w:t>
        </w:r>
        <w:proofErr w:type="gram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page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</w:rPr>
          <w:t>7.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lang w:val="en-US"/>
          </w:rPr>
          <w:t>html</w:t>
        </w:r>
      </w:hyperlink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eastAsiaTheme="minorEastAsia"/>
          <w:b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Тема и цель урока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коррекция аналитико-синтетической деятельности, формулировка темы и цели урока.</w:t>
      </w:r>
    </w:p>
    <w:p w:rsidR="00570BC7" w:rsidRPr="00570BC7" w:rsidRDefault="00570BC7" w:rsidP="00570BC7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70B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Работа с загадкой </w:t>
      </w:r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(методический приём </w:t>
      </w:r>
      <w:proofErr w:type="gramStart"/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–с</w:t>
      </w:r>
      <w:proofErr w:type="gramEnd"/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ловесный, наглядный)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 xml:space="preserve">Что за зверь со мной играет?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>Не мычит, не ржёт, не лает,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>Нападает на клубки,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>Прячет в лапки коготки! (Кошка)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eastAsia="Times New Roman"/>
          <w:u w:val="single"/>
          <w:shd w:val="clear" w:color="auto" w:fill="FFFFFF"/>
        </w:rPr>
      </w:pPr>
      <w:hyperlink r:id="rId14" w:tgtFrame="_blank" w:history="1"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kladraz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ru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/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zagadki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-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dlja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-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detei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/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zagadki</w:t>
        </w:r>
        <w:proofErr w:type="spellEnd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-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pro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-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cat</w:t>
        </w:r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.</w:t>
        </w:r>
        <w:proofErr w:type="spellStart"/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  <w:lang w:val="en-US"/>
          </w:rPr>
          <w:t>htm</w:t>
        </w:r>
        <w:proofErr w:type="spellEnd"/>
      </w:hyperlink>
    </w:p>
    <w:p w:rsidR="00570BC7" w:rsidRPr="00570BC7" w:rsidRDefault="00570BC7" w:rsidP="00570BC7">
      <w:pPr>
        <w:spacing w:after="0" w:line="360" w:lineRule="auto"/>
        <w:ind w:firstLine="709"/>
        <w:jc w:val="both"/>
        <w:rPr>
          <w:b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 xml:space="preserve">2. Беседа о кошках. </w:t>
      </w:r>
      <w:r w:rsidRPr="00570BC7">
        <w:rPr>
          <w:rFonts w:ascii="Times New Roman" w:hAnsi="Times New Roman" w:cs="Times New Roman"/>
          <w:sz w:val="28"/>
          <w:szCs w:val="28"/>
        </w:rPr>
        <w:t xml:space="preserve">(методический приём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ловесный)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Учитель демонстрирует на мультимедийном проекторе иллюстрации кошек. При этом обращает внимание учащихся на цвет глаз, окрас кошки, её размеры.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eastAsia="Times New Roman"/>
          <w:u w:val="single"/>
          <w:shd w:val="clear" w:color="auto" w:fill="FFFFFF"/>
        </w:rPr>
      </w:pPr>
      <w:hyperlink r:id="rId15" w:history="1">
        <w:r w:rsidR="00570BC7" w:rsidRPr="00570BC7">
          <w:rPr>
            <w:rFonts w:ascii="Times New Roman" w:eastAsia="Times New Roman" w:hAnsi="Times New Roman" w:cs="Times New Roman"/>
            <w:sz w:val="28"/>
            <w:szCs w:val="28"/>
            <w:u w:val="single"/>
            <w:shd w:val="clear" w:color="auto" w:fill="FFFFFF"/>
          </w:rPr>
          <w:t>https://ru.depositphotos.com/stock-photos/изображения-кошек.html</w:t>
        </w:r>
      </w:hyperlink>
    </w:p>
    <w:p w:rsidR="00570BC7" w:rsidRPr="00570BC7" w:rsidRDefault="00570BC7" w:rsidP="00570BC7">
      <w:pPr>
        <w:spacing w:after="0" w:line="360" w:lineRule="auto"/>
        <w:ind w:firstLine="709"/>
        <w:jc w:val="both"/>
        <w:rPr>
          <w:b/>
        </w:rPr>
      </w:pP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 Ориентировка</w:t>
      </w:r>
      <w:proofErr w:type="gramEnd"/>
      <w:r w:rsidRPr="00570BC7">
        <w:rPr>
          <w:rFonts w:ascii="Times New Roman" w:hAnsi="Times New Roman" w:cs="Times New Roman"/>
          <w:b/>
          <w:sz w:val="28"/>
          <w:szCs w:val="28"/>
        </w:rPr>
        <w:t xml:space="preserve"> в задании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систематизация знаний учащихся, подготовка мыслительной деятельности, выполнение практического задания с соблюдением последовательности операций в соответствии с планом.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1. Анализ образца (из чего сделан).</w:t>
      </w:r>
      <w:r w:rsidRPr="00570BC7">
        <w:rPr>
          <w:rFonts w:ascii="Times New Roman" w:hAnsi="Times New Roman" w:cs="Times New Roman"/>
          <w:sz w:val="28"/>
          <w:szCs w:val="28"/>
        </w:rPr>
        <w:t xml:space="preserve"> (методический приём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ловесный)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Учитель задаёт вопросы, а учащиеся отвечают. (Для ответа вызываются учащиеся первой и второй групп.)</w:t>
      </w:r>
    </w:p>
    <w:p w:rsidR="00570BC7" w:rsidRPr="00570BC7" w:rsidRDefault="00570BC7" w:rsidP="00570BC7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570BC7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Анализ образца по частям. </w:t>
      </w:r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(методический приём </w:t>
      </w:r>
      <w:proofErr w:type="gramStart"/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–с</w:t>
      </w:r>
      <w:proofErr w:type="gramEnd"/>
      <w:r w:rsidRPr="00570BC7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ловесный наглядный)</w:t>
      </w:r>
    </w:p>
    <w:p w:rsidR="00570BC7" w:rsidRPr="00570BC7" w:rsidRDefault="00570BC7" w:rsidP="00570BC7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70BC7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Кушай, кошка, кушай, кошка.</w:t>
      </w:r>
    </w:p>
    <w:p w:rsidR="00570BC7" w:rsidRPr="00570BC7" w:rsidRDefault="00570BC7" w:rsidP="00570BC7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70BC7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>Вот картошка, вот мука, а вот зерно,</w:t>
      </w:r>
    </w:p>
    <w:p w:rsidR="00570BC7" w:rsidRPr="00570BC7" w:rsidRDefault="00570BC7" w:rsidP="00570BC7">
      <w:pPr>
        <w:spacing w:after="0" w:line="360" w:lineRule="auto"/>
        <w:ind w:firstLine="709"/>
        <w:contextualSpacing/>
        <w:jc w:val="both"/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</w:pPr>
      <w:r w:rsidRPr="00570BC7">
        <w:rPr>
          <w:rFonts w:ascii="Times New Roman" w:eastAsiaTheme="minorEastAsia" w:hAnsi="Times New Roman" w:cs="Times New Roman"/>
          <w:i/>
          <w:sz w:val="28"/>
          <w:szCs w:val="28"/>
          <w:lang w:eastAsia="ru-RU"/>
        </w:rPr>
        <w:t xml:space="preserve">Вот морковь, а вот пшено.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 xml:space="preserve">Но закрыла кошка рот, и картошку не берёт. 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70BC7">
        <w:rPr>
          <w:rFonts w:ascii="Times New Roman" w:hAnsi="Times New Roman" w:cs="Times New Roman"/>
          <w:i/>
          <w:sz w:val="28"/>
          <w:szCs w:val="28"/>
        </w:rPr>
        <w:t>Ей не нравиться мука-Кошка хочет молока!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570BC7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Источник: https://mamamozhetvse.ru/stixi-pro-koshku-dlya-detej.html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t>3. Показ выполнения работы.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Учитель демонстрирует последовательность соединения деталей. При этом обращает внимание на результаты аналитической работы, которую провели перед этим.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(методический приём – наглядный, словесный, практический)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Организация рабочего места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закрепить умение учащихся самостоятельно подготавливать рабочее место, знать и соблюдать правила безопасной работы.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lastRenderedPageBreak/>
        <w:t xml:space="preserve">(методический приём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ловесный)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lang w:val="en-US"/>
        </w:rPr>
        <w:t>http</w:t>
      </w:r>
      <w:r w:rsidRPr="00570BC7">
        <w:rPr>
          <w:rFonts w:ascii="Times New Roman" w:hAnsi="Times New Roman" w:cs="Times New Roman"/>
          <w:sz w:val="28"/>
          <w:szCs w:val="28"/>
        </w:rPr>
        <w:t>://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walentina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66.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ucoz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/</w:t>
      </w:r>
      <w:r w:rsidRPr="00570BC7">
        <w:rPr>
          <w:rFonts w:ascii="Times New Roman" w:hAnsi="Times New Roman" w:cs="Times New Roman"/>
          <w:sz w:val="28"/>
          <w:szCs w:val="28"/>
          <w:lang w:val="en-US"/>
        </w:rPr>
        <w:t>load</w:t>
      </w:r>
      <w:r w:rsidRPr="00570BC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urok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ArtWork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/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tekhnika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bezopasnosti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na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urokakh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_</w:t>
      </w:r>
      <w:proofErr w:type="spellStart"/>
      <w:r w:rsidRPr="00570BC7">
        <w:rPr>
          <w:rFonts w:ascii="Times New Roman" w:hAnsi="Times New Roman" w:cs="Times New Roman"/>
          <w:sz w:val="28"/>
          <w:szCs w:val="28"/>
          <w:lang w:val="en-US"/>
        </w:rPr>
        <w:t>izo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/23-1-0-35</w:t>
      </w:r>
      <w:r w:rsidRPr="00570BC7">
        <w:rPr>
          <w:rFonts w:ascii="Times New Roman" w:eastAsia="Times New Roman" w:hAnsi="Times New Roman" w:cs="Times New Roman"/>
          <w:color w:val="336666"/>
          <w:sz w:val="28"/>
          <w:szCs w:val="28"/>
          <w:lang w:eastAsia="ru-RU"/>
        </w:rPr>
        <w:t xml:space="preserve"> </w:t>
      </w:r>
      <w:r w:rsidRPr="00570BC7">
        <w:rPr>
          <w:rFonts w:ascii="Times New Roman" w:eastAsia="Times New Roman" w:hAnsi="Times New Roman" w:cs="Times New Roman"/>
          <w:color w:val="336666"/>
          <w:sz w:val="28"/>
          <w:szCs w:val="28"/>
          <w:lang w:val="en-US" w:eastAsia="ru-RU"/>
        </w:rPr>
        <w:t> 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Планирование работы по предметно-операционному плану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закрепить умение учащихся составлять план предстоящей работы с одновременной демонстрацией операционных карт. Называть пространственные характеристики, операции, отражать временную последовательность при помощи слов "вначале", "затем", "потом".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Пальчиковая гимнастика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подготовить мелкую моторику учащихся к работе.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http://rodnaya-tropinka.ru/palchikovaya-gimnastika/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Выполнение изделия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выполнение практического задания с соблюдением последовательности операций.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(методический приём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–п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рактический)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570BC7">
        <w:rPr>
          <w:rFonts w:ascii="Times New Roman" w:hAnsi="Times New Roman" w:cs="Times New Roman"/>
          <w:b/>
          <w:sz w:val="28"/>
          <w:szCs w:val="28"/>
        </w:rPr>
        <w:t>Физминутка</w:t>
      </w:r>
      <w:proofErr w:type="spellEnd"/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снятие мышечной усталости, психологический настрой.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http://womanadvice.ru/fizminutka-dlya-detey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IX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Отчёт о проделанной работе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самостоятельно проанализировать последовательность выполненной работы.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(методический приём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–с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ловесный)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X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Оценка качества выполненной работы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учить оценивать эстетические качества каждого изготовленного объекта.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Pr="00570BC7">
        <w:rPr>
          <w:rFonts w:ascii="Times New Roman" w:hAnsi="Times New Roman" w:cs="Times New Roman"/>
          <w:b/>
          <w:sz w:val="28"/>
          <w:szCs w:val="28"/>
        </w:rPr>
        <w:t xml:space="preserve"> Рефлексия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  <w:u w:val="single"/>
        </w:rPr>
        <w:t>Цель:</w:t>
      </w:r>
      <w:r w:rsidRPr="00570BC7">
        <w:rPr>
          <w:rFonts w:ascii="Times New Roman" w:hAnsi="Times New Roman" w:cs="Times New Roman"/>
          <w:sz w:val="28"/>
          <w:szCs w:val="28"/>
        </w:rPr>
        <w:t xml:space="preserve"> соотнесение целей урока и его результатов, самооценка работы на уроке.</w:t>
      </w:r>
    </w:p>
    <w:p w:rsidR="00570BC7" w:rsidRPr="00570BC7" w:rsidRDefault="0048596E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6" w:history="1">
        <w:r w:rsidR="00570BC7" w:rsidRPr="00570BC7">
          <w:rPr>
            <w:rFonts w:ascii="Times New Roman" w:hAnsi="Times New Roman" w:cs="Times New Roman"/>
            <w:color w:val="0000FF"/>
            <w:sz w:val="28"/>
            <w:szCs w:val="28"/>
            <w:u w:val="single"/>
          </w:rPr>
          <w:t>http://fb.ru/article/238111/refleksiya-v-kontse-uroka</w:t>
        </w:r>
      </w:hyperlink>
    </w:p>
    <w:p w:rsidR="00570BC7" w:rsidRPr="00570BC7" w:rsidRDefault="00570BC7" w:rsidP="00570BC7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70BC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Литература</w:t>
      </w:r>
    </w:p>
    <w:p w:rsidR="00570BC7" w:rsidRPr="00570BC7" w:rsidRDefault="00570BC7" w:rsidP="00570BC7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1. Кузнецова, Л.А. Технология. Ручной труд для 3 класса. </w:t>
      </w:r>
      <w:r w:rsidRPr="00570BC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[Текст]: </w:t>
      </w:r>
      <w:r w:rsidRPr="00570BC7">
        <w:rPr>
          <w:rFonts w:ascii="Times New Roman" w:hAnsi="Times New Roman" w:cs="Times New Roman"/>
          <w:sz w:val="28"/>
          <w:szCs w:val="28"/>
        </w:rPr>
        <w:t>Учебник для специальных (коррекционных) образ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570BC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чрежд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570BC7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570BC7">
        <w:rPr>
          <w:rFonts w:ascii="Times New Roman" w:hAnsi="Times New Roman" w:cs="Times New Roman"/>
          <w:sz w:val="28"/>
          <w:szCs w:val="28"/>
        </w:rPr>
        <w:t xml:space="preserve"> вида.-СПБ.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 xml:space="preserve"> </w:t>
      </w:r>
      <w:r w:rsidRPr="00570BC7">
        <w:rPr>
          <w:rFonts w:ascii="Times New Roman" w:hAnsi="Times New Roman" w:cs="Times New Roman"/>
          <w:sz w:val="28"/>
          <w:szCs w:val="28"/>
          <w:shd w:val="clear" w:color="auto" w:fill="FFFFFF"/>
        </w:rPr>
        <w:t>Пособие для ученика./</w:t>
      </w:r>
      <w:r w:rsidRPr="00570BC7">
        <w:rPr>
          <w:rFonts w:ascii="Times New Roman" w:hAnsi="Times New Roman" w:cs="Times New Roman"/>
          <w:sz w:val="28"/>
          <w:szCs w:val="28"/>
        </w:rPr>
        <w:t xml:space="preserve"> Л.А. Кузнецова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ф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илиал издательства «Просвещение» , 2012.-110 с. ил.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 xml:space="preserve">2. Программы специальной (коррекционной) школы VIII вида под редакцией И.М.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Бгажноковой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570BC7">
        <w:rPr>
          <w:rFonts w:ascii="Times New Roman" w:hAnsi="Times New Roman" w:cs="Times New Roman"/>
          <w:sz w:val="28"/>
          <w:szCs w:val="28"/>
        </w:rPr>
        <w:t>Москва</w:t>
      </w:r>
      <w:proofErr w:type="gramStart"/>
      <w:r w:rsidRPr="00570BC7">
        <w:rPr>
          <w:rFonts w:ascii="Times New Roman" w:hAnsi="Times New Roman" w:cs="Times New Roman"/>
          <w:sz w:val="28"/>
          <w:szCs w:val="28"/>
        </w:rPr>
        <w:t>,"</w:t>
      </w:r>
      <w:proofErr w:type="gramEnd"/>
      <w:r w:rsidRPr="00570BC7">
        <w:rPr>
          <w:rFonts w:ascii="Times New Roman" w:hAnsi="Times New Roman" w:cs="Times New Roman"/>
          <w:sz w:val="28"/>
          <w:szCs w:val="28"/>
        </w:rPr>
        <w:t>Просвещение</w:t>
      </w:r>
      <w:proofErr w:type="spellEnd"/>
      <w:r w:rsidRPr="00570BC7">
        <w:rPr>
          <w:rFonts w:ascii="Times New Roman" w:hAnsi="Times New Roman" w:cs="Times New Roman"/>
          <w:sz w:val="28"/>
          <w:szCs w:val="28"/>
        </w:rPr>
        <w:t>", 2011г.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0BC7">
        <w:rPr>
          <w:rFonts w:ascii="Times New Roman" w:hAnsi="Times New Roman" w:cs="Times New Roman"/>
          <w:sz w:val="28"/>
          <w:szCs w:val="28"/>
        </w:rPr>
        <w:t>3. Рабочая адаптированная программа по предмету «Изобразительная деятельность» для 3В класса. О.В. Новосельцева, учитель ГОКУ Иркутской области "Специальной (коррекционной) школы № 1 г. Ангарска"</w:t>
      </w: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BC7" w:rsidRPr="00570BC7" w:rsidRDefault="00570BC7" w:rsidP="00570BC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70BC7" w:rsidRPr="00570BC7" w:rsidRDefault="00570BC7" w:rsidP="00570BC7"/>
    <w:p w:rsidR="00E95DA2" w:rsidRDefault="00E95DA2"/>
    <w:sectPr w:rsidR="00E95DA2">
      <w:headerReference w:type="default" r:id="rId1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96E" w:rsidRDefault="0048596E" w:rsidP="009C0F70">
      <w:pPr>
        <w:spacing w:after="0" w:line="240" w:lineRule="auto"/>
      </w:pPr>
      <w:r>
        <w:separator/>
      </w:r>
    </w:p>
  </w:endnote>
  <w:endnote w:type="continuationSeparator" w:id="0">
    <w:p w:rsidR="0048596E" w:rsidRDefault="0048596E" w:rsidP="009C0F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96E" w:rsidRDefault="0048596E" w:rsidP="009C0F70">
      <w:pPr>
        <w:spacing w:after="0" w:line="240" w:lineRule="auto"/>
      </w:pPr>
      <w:r>
        <w:separator/>
      </w:r>
    </w:p>
  </w:footnote>
  <w:footnote w:type="continuationSeparator" w:id="0">
    <w:p w:rsidR="0048596E" w:rsidRDefault="0048596E" w:rsidP="009C0F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0F70" w:rsidRDefault="00094825">
    <w:pPr>
      <w:pStyle w:val="a5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B59C7"/>
    <w:multiLevelType w:val="hybridMultilevel"/>
    <w:tmpl w:val="670A81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474"/>
    <w:rsid w:val="00094825"/>
    <w:rsid w:val="00333809"/>
    <w:rsid w:val="0048596E"/>
    <w:rsid w:val="00522F8B"/>
    <w:rsid w:val="00570BC7"/>
    <w:rsid w:val="009C0F70"/>
    <w:rsid w:val="00A00474"/>
    <w:rsid w:val="00C954A5"/>
    <w:rsid w:val="00E9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A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4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95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C954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54A5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9C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F70"/>
  </w:style>
  <w:style w:type="paragraph" w:styleId="a7">
    <w:name w:val="footer"/>
    <w:basedOn w:val="a"/>
    <w:link w:val="a8"/>
    <w:uiPriority w:val="99"/>
    <w:unhideWhenUsed/>
    <w:rsid w:val="009C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54A5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54A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C954A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C954A5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C954A5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9C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C0F70"/>
  </w:style>
  <w:style w:type="paragraph" w:styleId="a7">
    <w:name w:val="footer"/>
    <w:basedOn w:val="a"/>
    <w:link w:val="a8"/>
    <w:uiPriority w:val="99"/>
    <w:unhideWhenUsed/>
    <w:rsid w:val="009C0F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C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73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xn--b1afankxqj2c.xn--p1ai/" TargetMode="External"/><Relationship Id="rId13" Type="http://schemas.openxmlformats.org/officeDocument/2006/relationships/hyperlink" Target="http://posloviz.ru/category/trud/page7.html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fb.ru/article/238111/refleksiya-v-kontse-uroka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://fb.ru/article/238111/refleksiya-v-kontse-uroka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kidwelcome.ru/zagadki-dlya-dete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u.depositphotos.com/stock-photos/&#1080;&#1079;&#1086;&#1073;&#1088;&#1072;&#1078;&#1077;&#1085;&#1080;&#1103;-&#1082;&#1086;&#1096;&#1077;&#1082;.html" TargetMode="External"/><Relationship Id="rId10" Type="http://schemas.openxmlformats.org/officeDocument/2006/relationships/hyperlink" Target="http://kladraz.ru/zagadki-dlja-detei/zagadki-pro-transport.html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yshared.ru/slide/773986/" TargetMode="External"/><Relationship Id="rId14" Type="http://schemas.openxmlformats.org/officeDocument/2006/relationships/hyperlink" Target="http://kladraz.ru/zagadki-dlja-detei/zagadki-pro-transport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1138</Words>
  <Characters>6489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2022-02-13T06:05:00Z</dcterms:created>
  <dcterms:modified xsi:type="dcterms:W3CDTF">2022-02-13T06:42:00Z</dcterms:modified>
</cp:coreProperties>
</file>