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540E" w:rsidRDefault="000E540E" w:rsidP="009F70AD">
      <w:pPr>
        <w:pStyle w:val="ParagraphStyle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</w:rPr>
        <w:t>Технологическая ка</w:t>
      </w:r>
      <w:r w:rsidR="009744EE">
        <w:rPr>
          <w:rFonts w:ascii="Times New Roman" w:hAnsi="Times New Roman" w:cs="Times New Roman"/>
          <w:b/>
          <w:bCs/>
          <w:caps/>
          <w:sz w:val="28"/>
          <w:szCs w:val="28"/>
        </w:rPr>
        <w:t>рта у</w:t>
      </w:r>
      <w:r w:rsidR="00AA098B">
        <w:rPr>
          <w:rFonts w:ascii="Times New Roman" w:hAnsi="Times New Roman" w:cs="Times New Roman"/>
          <w:b/>
          <w:bCs/>
          <w:caps/>
          <w:sz w:val="28"/>
          <w:szCs w:val="28"/>
        </w:rPr>
        <w:t>рока русского языка в 5 классе</w:t>
      </w:r>
    </w:p>
    <w:p w:rsidR="003825B5" w:rsidRPr="003825B5" w:rsidRDefault="000E540E" w:rsidP="003825B5">
      <w:pPr>
        <w:pStyle w:val="ParagraphStyle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25B5">
        <w:rPr>
          <w:rFonts w:ascii="Times New Roman" w:hAnsi="Times New Roman" w:cs="Times New Roman"/>
          <w:b/>
          <w:bCs/>
          <w:caps/>
          <w:sz w:val="28"/>
          <w:szCs w:val="28"/>
        </w:rPr>
        <w:t xml:space="preserve">Тема: </w:t>
      </w:r>
      <w:r w:rsidR="003825B5" w:rsidRPr="003825B5">
        <w:rPr>
          <w:rFonts w:ascii="Times New Roman" w:hAnsi="Times New Roman" w:cs="Times New Roman"/>
          <w:b/>
          <w:bCs/>
          <w:caps/>
          <w:sz w:val="28"/>
          <w:szCs w:val="28"/>
        </w:rPr>
        <w:t>«</w:t>
      </w:r>
      <w:r w:rsidR="003825B5" w:rsidRPr="003825B5">
        <w:rPr>
          <w:rFonts w:ascii="Times New Roman" w:hAnsi="Times New Roman" w:cs="Times New Roman"/>
          <w:b/>
          <w:sz w:val="28"/>
          <w:szCs w:val="28"/>
        </w:rPr>
        <w:t>Имена существительные одушевлённые и неодушевлённые»</w:t>
      </w:r>
    </w:p>
    <w:p w:rsidR="000E38A5" w:rsidRPr="009F70AD" w:rsidRDefault="000E38A5" w:rsidP="009F70AD">
      <w:pPr>
        <w:pStyle w:val="ParagraphStyle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5000" w:type="pct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2754"/>
        <w:gridCol w:w="13296"/>
      </w:tblGrid>
      <w:tr w:rsidR="000E540E" w:rsidTr="00016894">
        <w:trPr>
          <w:trHeight w:val="240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Дата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270580" w:rsidRDefault="000E540E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540E" w:rsidTr="003825B5">
        <w:trPr>
          <w:trHeight w:val="1483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Цели деятельности педагога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25B5" w:rsidRPr="003825B5" w:rsidRDefault="003825B5" w:rsidP="003825B5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Актуализировать знания учащихся об имени существительном как части речи и его признаках; дать понятие одушевленности и неодушевленности имен существительных; формировать умение классифицировать одушевленные и неодушевленные имена существительные</w:t>
            </w:r>
          </w:p>
          <w:p w:rsidR="000E540E" w:rsidRPr="003825B5" w:rsidRDefault="000E540E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540E" w:rsidTr="00016894">
        <w:trPr>
          <w:trHeight w:val="15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Тип урока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3825B5" w:rsidRDefault="00150180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/>
                <w:sz w:val="28"/>
                <w:szCs w:val="28"/>
              </w:rPr>
              <w:t>Урок открытия новых знаний, обретения новых умений и навыков</w:t>
            </w:r>
          </w:p>
        </w:tc>
      </w:tr>
      <w:tr w:rsidR="000E540E" w:rsidTr="00016894">
        <w:trPr>
          <w:trHeight w:val="3024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Планируемые </w:t>
            </w: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  <w:t xml:space="preserve">образовательные </w:t>
            </w: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  <w:t>результаты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25B5" w:rsidRPr="003825B5" w:rsidRDefault="003825B5" w:rsidP="003825B5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Предметные </w:t>
            </w: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(объем освоения и уровень владения компетенциями): </w:t>
            </w:r>
            <w:r w:rsidRPr="003825B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знать</w:t>
            </w: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 основные различия между одушевленными и неодушевленными существительными; </w:t>
            </w:r>
            <w:r w:rsidRPr="003825B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уметь</w:t>
            </w:r>
            <w:r w:rsidRPr="003825B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распознавать одушевленные и неодушевленные существительные. </w:t>
            </w:r>
          </w:p>
          <w:p w:rsidR="003825B5" w:rsidRPr="003825B5" w:rsidRDefault="003825B5" w:rsidP="003825B5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825B5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Метапредметные</w:t>
            </w:r>
            <w:proofErr w:type="spellEnd"/>
            <w:r w:rsidRPr="003825B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(компоненты </w:t>
            </w:r>
            <w:proofErr w:type="spellStart"/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культурно-компетентностного</w:t>
            </w:r>
            <w:proofErr w:type="spellEnd"/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 опыта/приобретенная компетентность): умение находить, преобразовывать и передавать информацию; выполнять различные социальные роли в группе и коллективе, использовать современные телекоммуникационные технологии. </w:t>
            </w:r>
          </w:p>
          <w:p w:rsidR="003825B5" w:rsidRPr="003825B5" w:rsidRDefault="003825B5" w:rsidP="003825B5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Личностные:</w:t>
            </w:r>
            <w:r w:rsidRPr="003825B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</w:t>
            </w:r>
          </w:p>
          <w:p w:rsidR="000E540E" w:rsidRPr="003825B5" w:rsidRDefault="000E540E" w:rsidP="00270580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540E" w:rsidTr="00016894">
        <w:trPr>
          <w:trHeight w:val="15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м</w:t>
            </w: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етоды и формы </w:t>
            </w: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  <w:t>обучения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25B5" w:rsidRPr="003825B5" w:rsidRDefault="003825B5" w:rsidP="003825B5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Наблюдение над языком; эвристический метод; </w:t>
            </w:r>
            <w:proofErr w:type="gramStart"/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индивидуальная</w:t>
            </w:r>
            <w:proofErr w:type="gramEnd"/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, групповая, фронтальная</w:t>
            </w:r>
          </w:p>
          <w:p w:rsidR="00DF169C" w:rsidRPr="003825B5" w:rsidRDefault="00DF169C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E540E" w:rsidTr="00016894">
        <w:trPr>
          <w:trHeight w:val="15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Образовательные </w:t>
            </w: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  <w:t>ресурсы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3825B5" w:rsidRDefault="000E540E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http://www.uroki.net                                     http://www.zavuch.info                             http://www.intergu.ru</w:t>
            </w:r>
          </w:p>
          <w:p w:rsidR="000E540E" w:rsidRPr="003825B5" w:rsidRDefault="000E540E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http://akademius.narod.ru/vibor-rus.html        http://festival.1september.ru/subjects         </w:t>
            </w:r>
          </w:p>
        </w:tc>
      </w:tr>
      <w:tr w:rsidR="000E540E" w:rsidTr="00016894">
        <w:trPr>
          <w:trHeight w:val="15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Оборудование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3825B5" w:rsidRDefault="005B5DD0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>Экран</w:t>
            </w:r>
            <w:r w:rsidR="000E540E"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, компьютер, </w:t>
            </w:r>
            <w:proofErr w:type="spellStart"/>
            <w:r w:rsidR="000E540E" w:rsidRPr="003825B5">
              <w:rPr>
                <w:rFonts w:ascii="Times New Roman" w:hAnsi="Times New Roman" w:cs="Times New Roman"/>
                <w:sz w:val="28"/>
                <w:szCs w:val="28"/>
              </w:rPr>
              <w:t>мультимедийный</w:t>
            </w:r>
            <w:proofErr w:type="spellEnd"/>
            <w:r w:rsidR="000E540E"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 проектор</w:t>
            </w:r>
          </w:p>
        </w:tc>
      </w:tr>
      <w:tr w:rsidR="000E540E" w:rsidTr="00016894">
        <w:trPr>
          <w:trHeight w:val="15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Демонстрационный материал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3825B5" w:rsidRDefault="000E540E" w:rsidP="009F70AD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825B5">
              <w:rPr>
                <w:rFonts w:ascii="Times New Roman" w:hAnsi="Times New Roman" w:cs="Times New Roman"/>
                <w:spacing w:val="45"/>
                <w:sz w:val="28"/>
                <w:szCs w:val="28"/>
              </w:rPr>
              <w:t>Мультимедийный</w:t>
            </w:r>
            <w:proofErr w:type="spellEnd"/>
            <w:r w:rsidRPr="003825B5">
              <w:rPr>
                <w:rFonts w:ascii="Times New Roman" w:hAnsi="Times New Roman" w:cs="Times New Roman"/>
                <w:spacing w:val="45"/>
                <w:sz w:val="28"/>
                <w:szCs w:val="28"/>
              </w:rPr>
              <w:t xml:space="preserve"> ряд</w:t>
            </w:r>
            <w:r w:rsidRPr="003825B5">
              <w:rPr>
                <w:rFonts w:ascii="Times New Roman" w:hAnsi="Times New Roman" w:cs="Times New Roman"/>
                <w:sz w:val="28"/>
                <w:szCs w:val="28"/>
              </w:rPr>
              <w:t xml:space="preserve">: презентация по теме урока, выполненная учителем </w:t>
            </w:r>
          </w:p>
        </w:tc>
      </w:tr>
      <w:tr w:rsidR="000E540E" w:rsidTr="00016894">
        <w:trPr>
          <w:trHeight w:val="15"/>
          <w:jc w:val="center"/>
        </w:trPr>
        <w:tc>
          <w:tcPr>
            <w:tcW w:w="2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16894" w:rsidRDefault="000E540E" w:rsidP="009F70AD">
            <w:pPr>
              <w:pStyle w:val="ParagraphStyle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168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Основные понятия</w:t>
            </w:r>
          </w:p>
        </w:tc>
        <w:tc>
          <w:tcPr>
            <w:tcW w:w="13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25B5" w:rsidRPr="003825B5" w:rsidRDefault="003825B5" w:rsidP="003825B5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3825B5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Грамматические категории, одушевленные и неодушевленные имена существительные</w:t>
            </w:r>
          </w:p>
          <w:p w:rsidR="000E540E" w:rsidRPr="003825B5" w:rsidRDefault="000E540E" w:rsidP="009F70AD">
            <w:pPr>
              <w:pStyle w:val="ParagraphStyle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</w:tbl>
    <w:p w:rsidR="000E540E" w:rsidRPr="000766FF" w:rsidRDefault="000E540E" w:rsidP="000E540E">
      <w:pPr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</w:rPr>
      </w:pPr>
      <w:r w:rsidRPr="000766FF">
        <w:rPr>
          <w:rFonts w:ascii="Times New Roman" w:hAnsi="Times New Roman" w:cs="Times New Roman"/>
          <w:b/>
          <w:bCs/>
          <w:spacing w:val="45"/>
          <w:sz w:val="28"/>
          <w:szCs w:val="28"/>
        </w:rPr>
        <w:lastRenderedPageBreak/>
        <w:t>Организационная структура (сценарий) урока</w:t>
      </w:r>
    </w:p>
    <w:tbl>
      <w:tblPr>
        <w:tblW w:w="16278" w:type="dxa"/>
        <w:jc w:val="center"/>
        <w:tblInd w:w="-1116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89"/>
        <w:gridCol w:w="1234"/>
        <w:gridCol w:w="255"/>
        <w:gridCol w:w="198"/>
        <w:gridCol w:w="283"/>
        <w:gridCol w:w="195"/>
        <w:gridCol w:w="69"/>
        <w:gridCol w:w="400"/>
        <w:gridCol w:w="613"/>
        <w:gridCol w:w="141"/>
        <w:gridCol w:w="761"/>
        <w:gridCol w:w="81"/>
        <w:gridCol w:w="4704"/>
        <w:gridCol w:w="473"/>
        <w:gridCol w:w="357"/>
        <w:gridCol w:w="82"/>
        <w:gridCol w:w="882"/>
        <w:gridCol w:w="380"/>
        <w:gridCol w:w="45"/>
        <w:gridCol w:w="312"/>
        <w:gridCol w:w="397"/>
        <w:gridCol w:w="380"/>
        <w:gridCol w:w="118"/>
        <w:gridCol w:w="36"/>
        <w:gridCol w:w="175"/>
        <w:gridCol w:w="170"/>
        <w:gridCol w:w="255"/>
        <w:gridCol w:w="1539"/>
        <w:gridCol w:w="136"/>
        <w:gridCol w:w="55"/>
        <w:gridCol w:w="209"/>
        <w:gridCol w:w="187"/>
        <w:gridCol w:w="947"/>
        <w:gridCol w:w="120"/>
      </w:tblGrid>
      <w:tr w:rsidR="000E540E" w:rsidRPr="000766FF" w:rsidTr="00FA05ED">
        <w:trPr>
          <w:gridBefore w:val="1"/>
          <w:gridAfter w:val="1"/>
          <w:wBefore w:w="90" w:type="dxa"/>
          <w:wAfter w:w="120" w:type="dxa"/>
          <w:trHeight w:val="15"/>
          <w:jc w:val="center"/>
        </w:trPr>
        <w:tc>
          <w:tcPr>
            <w:tcW w:w="223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Этапы </w:t>
            </w:r>
            <w:r w:rsidRPr="000766FF">
              <w:rPr>
                <w:rFonts w:ascii="Times New Roman" w:hAnsi="Times New Roman" w:cs="Times New Roman"/>
              </w:rPr>
              <w:br/>
              <w:t>урока</w:t>
            </w:r>
          </w:p>
        </w:tc>
        <w:tc>
          <w:tcPr>
            <w:tcW w:w="199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Обучающие </w:t>
            </w:r>
            <w:r w:rsidRPr="000766FF">
              <w:rPr>
                <w:rFonts w:ascii="Times New Roman" w:hAnsi="Times New Roman" w:cs="Times New Roman"/>
              </w:rPr>
              <w:br/>
              <w:t xml:space="preserve">и развивающие компоненты, </w:t>
            </w:r>
            <w:r w:rsidRPr="000766FF">
              <w:rPr>
                <w:rFonts w:ascii="Times New Roman" w:hAnsi="Times New Roman" w:cs="Times New Roman"/>
              </w:rPr>
              <w:br/>
              <w:t xml:space="preserve">задания </w:t>
            </w:r>
            <w:r w:rsidRPr="000766FF">
              <w:rPr>
                <w:rFonts w:ascii="Times New Roman" w:hAnsi="Times New Roman" w:cs="Times New Roman"/>
              </w:rPr>
              <w:br/>
              <w:t>и упражнения</w:t>
            </w:r>
          </w:p>
        </w:tc>
        <w:tc>
          <w:tcPr>
            <w:tcW w:w="4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Деятельность учителя</w:t>
            </w:r>
          </w:p>
        </w:tc>
        <w:tc>
          <w:tcPr>
            <w:tcW w:w="22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Осуществляемая деятельность </w:t>
            </w:r>
            <w:r w:rsidRPr="000766FF">
              <w:rPr>
                <w:rFonts w:ascii="Times New Roman" w:hAnsi="Times New Roman" w:cs="Times New Roman"/>
              </w:rPr>
              <w:br/>
              <w:t>учащихся</w:t>
            </w:r>
          </w:p>
        </w:tc>
        <w:tc>
          <w:tcPr>
            <w:tcW w:w="1243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Формы</w:t>
            </w:r>
            <w:r w:rsidRPr="000766FF">
              <w:rPr>
                <w:rFonts w:ascii="Times New Roman" w:hAnsi="Times New Roman" w:cs="Times New Roman"/>
              </w:rPr>
              <w:br/>
            </w:r>
            <w:proofErr w:type="spellStart"/>
            <w:r w:rsidRPr="000766FF">
              <w:rPr>
                <w:rFonts w:ascii="Times New Roman" w:hAnsi="Times New Roman" w:cs="Times New Roman"/>
              </w:rPr>
              <w:t>органи</w:t>
            </w:r>
            <w:proofErr w:type="spellEnd"/>
            <w:r w:rsidRPr="000766FF">
              <w:rPr>
                <w:rFonts w:ascii="Times New Roman" w:hAnsi="Times New Roman" w:cs="Times New Roman"/>
              </w:rPr>
              <w:t>-</w:t>
            </w:r>
          </w:p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0766FF">
              <w:rPr>
                <w:rFonts w:ascii="Times New Roman" w:hAnsi="Times New Roman" w:cs="Times New Roman"/>
              </w:rPr>
              <w:t>зации</w:t>
            </w:r>
            <w:proofErr w:type="spellEnd"/>
            <w:r w:rsidRPr="000766F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766FF">
              <w:rPr>
                <w:rFonts w:ascii="Times New Roman" w:hAnsi="Times New Roman" w:cs="Times New Roman"/>
              </w:rPr>
              <w:t>совзаимодействия</w:t>
            </w:r>
            <w:proofErr w:type="spellEnd"/>
          </w:p>
        </w:tc>
        <w:tc>
          <w:tcPr>
            <w:tcW w:w="213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Формируемые умения </w:t>
            </w:r>
            <w:r w:rsidRPr="000766FF">
              <w:rPr>
                <w:rFonts w:ascii="Times New Roman" w:hAnsi="Times New Roman" w:cs="Times New Roman"/>
              </w:rPr>
              <w:br/>
              <w:t xml:space="preserve">(универсальные </w:t>
            </w:r>
            <w:r w:rsidRPr="000766FF">
              <w:rPr>
                <w:rFonts w:ascii="Times New Roman" w:hAnsi="Times New Roman" w:cs="Times New Roman"/>
              </w:rPr>
              <w:br/>
              <w:t>учебные действия)</w:t>
            </w:r>
          </w:p>
        </w:tc>
        <w:tc>
          <w:tcPr>
            <w:tcW w:w="152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Контроль результатов учебной деятельности</w:t>
            </w:r>
          </w:p>
        </w:tc>
      </w:tr>
      <w:tr w:rsidR="000E540E" w:rsidRPr="000766FF" w:rsidTr="00FA05ED">
        <w:trPr>
          <w:gridBefore w:val="1"/>
          <w:gridAfter w:val="1"/>
          <w:wBefore w:w="90" w:type="dxa"/>
          <w:wAfter w:w="120" w:type="dxa"/>
          <w:trHeight w:val="60"/>
          <w:jc w:val="center"/>
        </w:trPr>
        <w:tc>
          <w:tcPr>
            <w:tcW w:w="223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9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2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3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2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FA05ED">
        <w:trPr>
          <w:gridBefore w:val="1"/>
          <w:gridAfter w:val="1"/>
          <w:wBefore w:w="90" w:type="dxa"/>
          <w:wAfter w:w="120" w:type="dxa"/>
          <w:trHeight w:val="8156"/>
          <w:jc w:val="center"/>
        </w:trPr>
        <w:tc>
          <w:tcPr>
            <w:tcW w:w="223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1. Мотивация (самоопределение)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к учебной деятельности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99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Эмоциональная, психологическая и мотивационная подготовка учащихся к усвоению изучаемого материала</w:t>
            </w:r>
          </w:p>
        </w:tc>
        <w:tc>
          <w:tcPr>
            <w:tcW w:w="4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9744EE" w:rsidRDefault="000E540E" w:rsidP="00143F87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744EE">
              <w:rPr>
                <w:rFonts w:ascii="Times New Roman" w:hAnsi="Times New Roman" w:cs="Times New Roman"/>
                <w:b/>
                <w:spacing w:val="45"/>
                <w:sz w:val="28"/>
                <w:szCs w:val="28"/>
              </w:rPr>
              <w:t xml:space="preserve">Вступительное слово </w:t>
            </w:r>
            <w:r w:rsidRPr="009744EE">
              <w:rPr>
                <w:rFonts w:ascii="Times New Roman" w:hAnsi="Times New Roman" w:cs="Times New Roman"/>
                <w:b/>
                <w:sz w:val="28"/>
                <w:szCs w:val="28"/>
              </w:rPr>
              <w:t>учителя:</w:t>
            </w:r>
          </w:p>
          <w:p w:rsidR="000E540E" w:rsidRDefault="000E540E" w:rsidP="00143F87">
            <w:pPr>
              <w:tabs>
                <w:tab w:val="left" w:pos="232"/>
              </w:tabs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744EE">
              <w:rPr>
                <w:rFonts w:ascii="Times New Roman" w:hAnsi="Times New Roman" w:cs="Times New Roman"/>
                <w:sz w:val="28"/>
                <w:szCs w:val="28"/>
              </w:rPr>
              <w:t>-Здравствуйте</w:t>
            </w:r>
            <w:r w:rsidR="00241685" w:rsidRPr="009744E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AA098B">
              <w:rPr>
                <w:rFonts w:ascii="Times New Roman" w:hAnsi="Times New Roman" w:cs="Times New Roman"/>
                <w:sz w:val="28"/>
                <w:szCs w:val="28"/>
              </w:rPr>
              <w:t xml:space="preserve"> ребята</w:t>
            </w:r>
            <w:r w:rsidRPr="009744EE">
              <w:rPr>
                <w:rFonts w:ascii="Times New Roman" w:hAnsi="Times New Roman" w:cs="Times New Roman"/>
                <w:sz w:val="28"/>
                <w:szCs w:val="28"/>
              </w:rPr>
              <w:t>!</w:t>
            </w:r>
          </w:p>
          <w:p w:rsidR="001F0B33" w:rsidRPr="001F0B33" w:rsidRDefault="001F0B33" w:rsidP="00143F87">
            <w:pPr>
              <w:tabs>
                <w:tab w:val="left" w:pos="232"/>
              </w:tabs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</w:t>
            </w:r>
            <w:r w:rsidRPr="001F0B3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Садитесь. Я рада видеть ваши жизнерадостные лица и добрые глаза.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</w:t>
            </w:r>
            <w:r w:rsidRPr="001F0B3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Н</w:t>
            </w:r>
            <w:proofErr w:type="gramEnd"/>
            <w:r w:rsidRPr="001F0B3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адеюсь, что урок принесет нам радость общения друг с другом.</w:t>
            </w:r>
          </w:p>
          <w:p w:rsidR="00016894" w:rsidRDefault="00B73950" w:rsidP="00143F87">
            <w:pPr>
              <w:tabs>
                <w:tab w:val="left" w:pos="232"/>
              </w:tabs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color w:val="000000"/>
              </w:rPr>
              <w:t> </w:t>
            </w:r>
            <w:r w:rsidR="001F0B33">
              <w:rPr>
                <w:color w:val="000000"/>
              </w:rPr>
              <w:t>-</w:t>
            </w:r>
            <w:r w:rsidR="000E540E" w:rsidRPr="00B7395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Проверьте, всё ли вы приготовили к уроку. </w:t>
            </w:r>
          </w:p>
          <w:p w:rsidR="001F0B33" w:rsidRPr="0016471F" w:rsidRDefault="001F0B33" w:rsidP="001F0B33">
            <w:pPr>
              <w:rPr>
                <w:rStyle w:val="10"/>
                <w:rFonts w:eastAsiaTheme="minorHAnsi"/>
                <w:color w:val="auto"/>
                <w:sz w:val="28"/>
                <w:szCs w:val="28"/>
              </w:rPr>
            </w:pPr>
            <w:r>
              <w:rPr>
                <w:rStyle w:val="10"/>
                <w:rFonts w:eastAsiaTheme="minorHAnsi"/>
                <w:color w:val="auto"/>
                <w:sz w:val="28"/>
                <w:szCs w:val="28"/>
              </w:rPr>
              <w:t>-</w:t>
            </w:r>
            <w:r w:rsidRPr="0016471F">
              <w:rPr>
                <w:rStyle w:val="10"/>
                <w:rFonts w:eastAsiaTheme="minorHAnsi"/>
                <w:color w:val="auto"/>
                <w:sz w:val="28"/>
                <w:szCs w:val="28"/>
              </w:rPr>
              <w:t>Давайте настроимся на хорошую продуктивную  работу.</w:t>
            </w:r>
          </w:p>
          <w:p w:rsidR="001F0B33" w:rsidRPr="0016471F" w:rsidRDefault="001F0B33" w:rsidP="001F0B3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6471F">
              <w:rPr>
                <w:rFonts w:ascii="Times New Roman" w:hAnsi="Times New Roman" w:cs="Times New Roman"/>
                <w:i/>
                <w:sz w:val="28"/>
                <w:szCs w:val="28"/>
              </w:rPr>
              <w:t>(Запишите число.</w:t>
            </w:r>
            <w:proofErr w:type="gramEnd"/>
            <w:r w:rsidRPr="001647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gramStart"/>
            <w:r w:rsidRPr="0016471F">
              <w:rPr>
                <w:rFonts w:ascii="Times New Roman" w:hAnsi="Times New Roman" w:cs="Times New Roman"/>
                <w:i/>
                <w:sz w:val="28"/>
                <w:szCs w:val="28"/>
              </w:rPr>
              <w:t>Классная работа)</w:t>
            </w:r>
            <w:proofErr w:type="gramEnd"/>
          </w:p>
          <w:p w:rsidR="009F70AD" w:rsidRPr="009F70AD" w:rsidRDefault="009F70AD" w:rsidP="009F70AD">
            <w:pPr>
              <w:pStyle w:val="ParagraphStyle"/>
              <w:spacing w:line="264" w:lineRule="auto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F70AD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9F70AD" w:rsidRPr="009F70AD" w:rsidRDefault="009F70AD" w:rsidP="00143F87">
            <w:pPr>
              <w:tabs>
                <w:tab w:val="left" w:pos="232"/>
              </w:tabs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551B86" w:rsidRPr="00644F4E" w:rsidRDefault="00551B86" w:rsidP="001F0B33">
            <w:pPr>
              <w:tabs>
                <w:tab w:val="left" w:pos="232"/>
              </w:tabs>
              <w:spacing w:after="0" w:line="36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219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Слушают учителя, участвуют</w:t>
            </w:r>
            <w:r w:rsidRPr="000766FF">
              <w:rPr>
                <w:rFonts w:ascii="Times New Roman" w:hAnsi="Times New Roman" w:cs="Times New Roman"/>
              </w:rPr>
              <w:br/>
              <w:t>в диалоге с учителем, размещают учебные материалы на рабочем месте, демонстрируют готовность к уроку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0E540E" w:rsidRPr="000E540E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E540E">
              <w:rPr>
                <w:rFonts w:ascii="Times New Roman" w:hAnsi="Times New Roman" w:cs="Times New Roman"/>
                <w:color w:val="000000"/>
              </w:rPr>
              <w:t>Записывают число и классная работа в тетрадь.</w:t>
            </w:r>
          </w:p>
        </w:tc>
        <w:tc>
          <w:tcPr>
            <w:tcW w:w="1243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Фронталь</w:t>
            </w:r>
            <w:r>
              <w:rPr>
                <w:rFonts w:ascii="Times New Roman" w:hAnsi="Times New Roman" w:cs="Times New Roman"/>
              </w:rPr>
              <w:t>-</w:t>
            </w:r>
            <w:r w:rsidRPr="000766FF">
              <w:rPr>
                <w:rFonts w:ascii="Times New Roman" w:hAnsi="Times New Roman" w:cs="Times New Roman"/>
              </w:rPr>
              <w:t>ная</w:t>
            </w:r>
            <w:proofErr w:type="spellEnd"/>
            <w:proofErr w:type="gramEnd"/>
          </w:p>
        </w:tc>
        <w:tc>
          <w:tcPr>
            <w:tcW w:w="213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</w:rPr>
              <w:t xml:space="preserve"> положительно относятся к учению, познавательной деятельности, желают приобретать новые знания, умения, совершенствовать имеющиеся.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</w:t>
            </w:r>
            <w:proofErr w:type="gramEnd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:</w:t>
            </w:r>
            <w:r w:rsidRPr="000766FF">
              <w:rPr>
                <w:rFonts w:ascii="Times New Roman" w:hAnsi="Times New Roman" w:cs="Times New Roman"/>
              </w:rPr>
              <w:t xml:space="preserve"> осознают познавательную задачу.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Регулятивные:</w:t>
            </w:r>
            <w:r w:rsidRPr="000766FF">
              <w:rPr>
                <w:rFonts w:ascii="Times New Roman" w:hAnsi="Times New Roman" w:cs="Times New Roman"/>
              </w:rPr>
              <w:t xml:space="preserve"> планируют (в сотрудничестве с учителем и одноклассниками или самостоятельно) необходимые действия, операции</w:t>
            </w:r>
          </w:p>
        </w:tc>
        <w:tc>
          <w:tcPr>
            <w:tcW w:w="152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0E540E" w:rsidRPr="000766FF" w:rsidTr="00FA05ED">
        <w:trPr>
          <w:gridBefore w:val="1"/>
          <w:gridAfter w:val="1"/>
          <w:wBefore w:w="90" w:type="dxa"/>
          <w:wAfter w:w="120" w:type="dxa"/>
          <w:trHeight w:val="344"/>
          <w:jc w:val="center"/>
        </w:trPr>
        <w:tc>
          <w:tcPr>
            <w:tcW w:w="216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984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69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31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39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FA05ED">
        <w:trPr>
          <w:gridBefore w:val="1"/>
          <w:gridAfter w:val="1"/>
          <w:wBefore w:w="90" w:type="dxa"/>
          <w:wAfter w:w="120" w:type="dxa"/>
          <w:trHeight w:val="9933"/>
          <w:jc w:val="center"/>
        </w:trPr>
        <w:tc>
          <w:tcPr>
            <w:tcW w:w="216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rPr>
                <w:rFonts w:ascii="Times New Roman" w:hAnsi="Times New Roman" w:cs="Times New Roman"/>
                <w:b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 xml:space="preserve">2. </w:t>
            </w:r>
            <w:r w:rsidRPr="000766FF">
              <w:rPr>
                <w:rFonts w:ascii="Times New Roman" w:hAnsi="Times New Roman" w:cs="Times New Roman"/>
                <w:b/>
              </w:rPr>
              <w:t>Актуализация знаний и фиксация затруднений в деятельности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984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Воспроизведение ранее </w:t>
            </w:r>
            <w:proofErr w:type="gramStart"/>
            <w:r w:rsidRPr="000766FF">
              <w:rPr>
                <w:rFonts w:ascii="Times New Roman" w:hAnsi="Times New Roman" w:cs="Times New Roman"/>
              </w:rPr>
              <w:t>изученного</w:t>
            </w:r>
            <w:proofErr w:type="gramEnd"/>
            <w:r w:rsidRPr="000766FF">
              <w:rPr>
                <w:rFonts w:ascii="Times New Roman" w:hAnsi="Times New Roman" w:cs="Times New Roman"/>
              </w:rPr>
              <w:t xml:space="preserve">, установление преемственных связей прежних </w:t>
            </w:r>
            <w:r w:rsidRPr="000766FF">
              <w:rPr>
                <w:rFonts w:ascii="Times New Roman" w:hAnsi="Times New Roman" w:cs="Times New Roman"/>
              </w:rPr>
              <w:br/>
              <w:t>и новых знаний и применение их в новых ситуациях. Эвристическая беседа</w:t>
            </w:r>
          </w:p>
        </w:tc>
        <w:tc>
          <w:tcPr>
            <w:tcW w:w="569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71D1D" w:rsidRPr="006E37E1" w:rsidRDefault="00F71D1D" w:rsidP="003B6408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sz w:val="28"/>
                <w:szCs w:val="28"/>
              </w:rPr>
              <w:t>Слайд 1</w:t>
            </w:r>
          </w:p>
          <w:p w:rsidR="003B6408" w:rsidRPr="006E37E1" w:rsidRDefault="00F71D1D" w:rsidP="006E37E1">
            <w:pPr>
              <w:pStyle w:val="ParagraphStyle"/>
              <w:spacing w:before="75" w:line="276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Учитель: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На наших уроках мы не только учимся грамотно писать, </w:t>
            </w:r>
            <w:proofErr w:type="gramStart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но</w:t>
            </w:r>
            <w:proofErr w:type="gram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и открываем для себя тайны русской грамматики. Именно этим мы сегодня будем заниматься. Но сначала ответьте, о какой части речи мы будем говорить? </w:t>
            </w:r>
          </w:p>
          <w:p w:rsidR="006E37E1" w:rsidRPr="006E37E1" w:rsidRDefault="006E37E1" w:rsidP="006E37E1">
            <w:pPr>
              <w:pStyle w:val="ParagraphStyle"/>
              <w:spacing w:after="75"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 слайде: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стихотворение А. Шибаева.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Всему название дано –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И зверю, и предмету.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Вещей вокруг полным-полно,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А безымянных </w:t>
            </w:r>
            <w:proofErr w:type="gramStart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нету</w:t>
            </w:r>
            <w:proofErr w:type="gram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И всё, что может видеть глаз, –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Над нами и под нами,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И всё, что в памяти у нас, –</w:t>
            </w:r>
          </w:p>
          <w:p w:rsidR="006E37E1" w:rsidRPr="006E37E1" w:rsidRDefault="006E37E1" w:rsidP="006E37E1">
            <w:pPr>
              <w:pStyle w:val="ParagraphStyle"/>
              <w:spacing w:after="75" w:line="276" w:lineRule="auto"/>
              <w:ind w:left="900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Означено словами.</w:t>
            </w:r>
          </w:p>
          <w:p w:rsid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Правильно, речь пойдет об имени существительном. Посмотрите на экран. </w:t>
            </w:r>
          </w:p>
          <w:p w:rsidR="006E37E1" w:rsidRDefault="006E37E1" w:rsidP="006E37E1">
            <w:pPr>
              <w:pStyle w:val="ParagraphStyle"/>
              <w:tabs>
                <w:tab w:val="left" w:pos="1050"/>
              </w:tabs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tabs>
                <w:tab w:val="left" w:pos="1050"/>
              </w:tabs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sz w:val="28"/>
                <w:szCs w:val="28"/>
              </w:rPr>
              <w:t>Слайд 2</w:t>
            </w:r>
          </w:p>
          <w:p w:rsidR="00AA098B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Перед вами – «Домик лингвистики»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.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Ответьте мне, на каком этаже живет Имя существительное? 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– Верно, на этаже МОРФОЛОГИЯ.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Что изучает морфология?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(Части речи.)</w:t>
            </w:r>
          </w:p>
          <w:p w:rsidR="00270580" w:rsidRPr="00DA469C" w:rsidRDefault="00270580" w:rsidP="006E37E1">
            <w:pPr>
              <w:pStyle w:val="ParagraphStyle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13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Отвечают на вопросы, строят понятные для партнера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выска</w:t>
            </w:r>
            <w:r w:rsidR="00B06E5F">
              <w:rPr>
                <w:rFonts w:ascii="Times New Roman" w:hAnsi="Times New Roman" w:cs="Times New Roman"/>
              </w:rPr>
              <w:t>-</w:t>
            </w:r>
            <w:r w:rsidRPr="000766FF">
              <w:rPr>
                <w:rFonts w:ascii="Times New Roman" w:hAnsi="Times New Roman" w:cs="Times New Roman"/>
              </w:rPr>
              <w:t>зывания</w:t>
            </w:r>
            <w:proofErr w:type="spellEnd"/>
            <w:proofErr w:type="gramEnd"/>
          </w:p>
        </w:tc>
        <w:tc>
          <w:tcPr>
            <w:tcW w:w="120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Фронтальная,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индиви-дуальная</w:t>
            </w:r>
            <w:proofErr w:type="spellEnd"/>
            <w:proofErr w:type="gramEnd"/>
          </w:p>
        </w:tc>
        <w:tc>
          <w:tcPr>
            <w:tcW w:w="231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ind w:right="-105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</w:rPr>
              <w:t xml:space="preserve"> 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ind w:right="-105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имеют мотивацию к учебной деятельности.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Познавательные:</w:t>
            </w:r>
            <w:r w:rsidRPr="000766FF">
              <w:rPr>
                <w:rFonts w:ascii="Times New Roman" w:hAnsi="Times New Roman" w:cs="Times New Roman"/>
              </w:rPr>
              <w:t xml:space="preserve"> осуществляют для решения учебных задач операции анализа, синтеза, сравнения, классификации, устанавливают причинно-следственные связи.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Регулятивные:</w:t>
            </w:r>
            <w:r w:rsidRPr="000766FF">
              <w:rPr>
                <w:rFonts w:ascii="Times New Roman" w:hAnsi="Times New Roman" w:cs="Times New Roman"/>
              </w:rPr>
              <w:t xml:space="preserve"> принимают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ind w:right="-105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spacing w:val="-15"/>
              </w:rPr>
              <w:t>и сохр</w:t>
            </w:r>
            <w:r w:rsidRPr="000766FF">
              <w:rPr>
                <w:rFonts w:ascii="Times New Roman" w:hAnsi="Times New Roman" w:cs="Times New Roman"/>
              </w:rPr>
              <w:t xml:space="preserve">аняют учебную задачу. 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Коммуникативные: </w:t>
            </w:r>
            <w:r w:rsidRPr="000766FF">
              <w:rPr>
                <w:rFonts w:ascii="Times New Roman" w:hAnsi="Times New Roman" w:cs="Times New Roman"/>
              </w:rPr>
              <w:t>высказывают и обосновывают свою точку зрения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9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Устные ответы</w:t>
            </w:r>
          </w:p>
        </w:tc>
      </w:tr>
      <w:tr w:rsidR="000E540E" w:rsidRPr="000766FF" w:rsidTr="00FA05ED">
        <w:trPr>
          <w:gridBefore w:val="1"/>
          <w:wBefore w:w="90" w:type="dxa"/>
          <w:trHeight w:val="15"/>
          <w:jc w:val="center"/>
        </w:trPr>
        <w:tc>
          <w:tcPr>
            <w:tcW w:w="16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70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378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8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5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FA05ED">
        <w:trPr>
          <w:gridBefore w:val="1"/>
          <w:wBefore w:w="90" w:type="dxa"/>
          <w:trHeight w:val="351"/>
          <w:jc w:val="center"/>
        </w:trPr>
        <w:tc>
          <w:tcPr>
            <w:tcW w:w="168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 xml:space="preserve">3. </w:t>
            </w:r>
            <w:r w:rsidRPr="000766FF">
              <w:rPr>
                <w:rFonts w:ascii="Times New Roman" w:hAnsi="Times New Roman" w:cs="Times New Roman"/>
                <w:b/>
              </w:rPr>
              <w:t>Выявление места и причины затруднения</w:t>
            </w:r>
          </w:p>
        </w:tc>
        <w:tc>
          <w:tcPr>
            <w:tcW w:w="170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Анализ и </w:t>
            </w:r>
            <w:proofErr w:type="gramStart"/>
            <w:r w:rsidRPr="000766FF">
              <w:rPr>
                <w:rFonts w:ascii="Times New Roman" w:hAnsi="Times New Roman" w:cs="Times New Roman"/>
              </w:rPr>
              <w:t>фиксация</w:t>
            </w:r>
            <w:proofErr w:type="gramEnd"/>
            <w:r w:rsidRPr="000766FF">
              <w:rPr>
                <w:rFonts w:ascii="Times New Roman" w:hAnsi="Times New Roman" w:cs="Times New Roman"/>
              </w:rPr>
              <w:t xml:space="preserve"> </w:t>
            </w:r>
            <w:r w:rsidRPr="000766FF">
              <w:rPr>
                <w:rFonts w:ascii="Times New Roman" w:hAnsi="Times New Roman" w:cs="Times New Roman"/>
                <w:lang w:eastAsia="ar-SA"/>
              </w:rPr>
              <w:t>какого знания или умения недостает</w:t>
            </w:r>
            <w:r w:rsidRPr="000766FF">
              <w:rPr>
                <w:rFonts w:ascii="Times New Roman" w:hAnsi="Times New Roman" w:cs="Times New Roman"/>
                <w:lang w:eastAsia="ar-SA"/>
              </w:rPr>
              <w:br/>
            </w:r>
            <w:r w:rsidRPr="000766FF">
              <w:rPr>
                <w:rFonts w:ascii="Times New Roman" w:hAnsi="Times New Roman" w:cs="Times New Roman"/>
                <w:i/>
                <w:iCs/>
                <w:lang w:eastAsia="ar-SA"/>
              </w:rPr>
              <w:t xml:space="preserve">для </w:t>
            </w:r>
            <w:r w:rsidRPr="000766FF">
              <w:rPr>
                <w:rFonts w:ascii="Times New Roman" w:hAnsi="Times New Roman" w:cs="Times New Roman"/>
                <w:lang w:eastAsia="ar-SA"/>
              </w:rPr>
              <w:t xml:space="preserve">решения исходной задачи </w:t>
            </w:r>
            <w:r w:rsidRPr="000766FF">
              <w:rPr>
                <w:rFonts w:ascii="Times New Roman" w:hAnsi="Times New Roman" w:cs="Times New Roman"/>
                <w:i/>
                <w:iCs/>
                <w:lang w:eastAsia="ar-SA"/>
              </w:rPr>
              <w:t>(причина затруднения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E540E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FA05ED" w:rsidRDefault="00FA05ED" w:rsidP="00FA05E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FA05ED" w:rsidRDefault="00FA05ED" w:rsidP="00FA05E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16894" w:rsidRDefault="00016894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B5CCD" w:rsidRDefault="004B5CCD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16894" w:rsidRDefault="00016894" w:rsidP="004B5CC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22EB" w:rsidRDefault="002F22EB" w:rsidP="004B5CC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F22EB" w:rsidRPr="000766FF" w:rsidRDefault="002F22EB" w:rsidP="002F22EB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378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70580" w:rsidRDefault="00270580" w:rsidP="00270580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E38A5">
              <w:rPr>
                <w:rFonts w:ascii="Times New Roman" w:hAnsi="Times New Roman" w:cs="Times New Roman"/>
                <w:b/>
                <w:sz w:val="28"/>
                <w:szCs w:val="28"/>
              </w:rPr>
              <w:t>Учитель:</w:t>
            </w: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– Мы с вами, изучая морфологию на предыдущих уроках, говорили об имени существительном. Сейчас мы проверим, что знаем об этой части речи.</w:t>
            </w: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Я буду начинать фразу, а вы продолжите ее. </w:t>
            </w: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Имя существительное – это часть речи, которая обозначает ____________________________.</w:t>
            </w: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Имя существительное отвечает на вопросы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br/>
              <w:t>_______________?</w:t>
            </w: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Имя существительное относится к одному из трех </w:t>
            </w:r>
            <w:proofErr w:type="spellStart"/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родов: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_______________________________</w:t>
            </w:r>
            <w:proofErr w:type="spellEnd"/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.</w:t>
            </w:r>
          </w:p>
          <w:p w:rsid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Изменяется по _____________ и _____________.</w:t>
            </w:r>
          </w:p>
          <w:p w:rsid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 1-му склонению относятся имена существительные _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________________________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_.</w:t>
            </w:r>
          </w:p>
          <w:p w:rsidR="003C17BA" w:rsidRDefault="003C17BA" w:rsidP="006E37E1">
            <w:pPr>
              <w:pStyle w:val="ParagraphStyle"/>
              <w:keepLines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keepLines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Ко 2-му склонению относятся имена существительные _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________________________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_.</w:t>
            </w:r>
          </w:p>
          <w:p w:rsidR="003C17BA" w:rsidRDefault="003C17BA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 3-му склонению относятся имена существительные _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_________________________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_.</w:t>
            </w:r>
          </w:p>
          <w:p w:rsid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5B7B8D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 предложении чаще всего является ____________________ или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___________________</w:t>
            </w:r>
          </w:p>
          <w:p w:rsidR="005B7B8D" w:rsidRDefault="005B7B8D" w:rsidP="00270580">
            <w:pPr>
              <w:pStyle w:val="ParagraphStyle"/>
              <w:spacing w:before="3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17BA" w:rsidRDefault="003C17BA" w:rsidP="00270580">
            <w:pPr>
              <w:pStyle w:val="ParagraphStyle"/>
              <w:spacing w:before="3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C17BA" w:rsidRPr="00016894" w:rsidRDefault="003C17BA" w:rsidP="00270580">
            <w:pPr>
              <w:pStyle w:val="ParagraphStyle"/>
              <w:spacing w:before="3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snapToGrid w:val="0"/>
              <w:spacing w:line="100" w:lineRule="atLeast"/>
              <w:rPr>
                <w:rFonts w:ascii="Times New Roman" w:hAnsi="Times New Roman" w:cs="Times New Roman"/>
                <w:lang w:eastAsia="ar-SA"/>
              </w:rPr>
            </w:pPr>
            <w:r w:rsidRPr="000766FF">
              <w:rPr>
                <w:rFonts w:ascii="Times New Roman" w:hAnsi="Times New Roman" w:cs="Times New Roman"/>
                <w:lang w:eastAsia="ar-SA"/>
              </w:rPr>
              <w:t xml:space="preserve">Зафиксировали операцию, шаг, на котором возникло затруднение </w:t>
            </w:r>
            <w:r w:rsidRPr="000766FF">
              <w:rPr>
                <w:rFonts w:ascii="Times New Roman" w:hAnsi="Times New Roman" w:cs="Times New Roman"/>
                <w:i/>
                <w:iCs/>
                <w:lang w:eastAsia="ar-SA"/>
              </w:rPr>
              <w:t>(место затруднения)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Индиви-дуальная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>, групповая</w:t>
            </w:r>
          </w:p>
        </w:tc>
        <w:tc>
          <w:tcPr>
            <w:tcW w:w="198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</w:rPr>
              <w:t xml:space="preserve"> осознают свои возможности в учении; способны адекватно рассуждать о причинах своего успеха или неуспеха в учении, связывая успехи с усилиями, трудолюбием.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Познавательные:</w:t>
            </w:r>
            <w:r w:rsidRPr="000766FF">
              <w:rPr>
                <w:rFonts w:ascii="Times New Roman" w:hAnsi="Times New Roman" w:cs="Times New Roman"/>
              </w:rPr>
              <w:t xml:space="preserve"> извлекают необходимую информацию из прослушанного объяснения учителя, высказываний одноклассников, систематизируют собственные знания.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5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Вопросы для уточнения информации</w:t>
            </w:r>
          </w:p>
        </w:tc>
      </w:tr>
      <w:tr w:rsidR="003C2B0E" w:rsidRPr="000766FF" w:rsidTr="00FA05ED">
        <w:trPr>
          <w:gridBefore w:val="1"/>
          <w:wBefore w:w="90" w:type="dxa"/>
          <w:trHeight w:val="20"/>
          <w:jc w:val="center"/>
        </w:trPr>
        <w:tc>
          <w:tcPr>
            <w:tcW w:w="197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18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378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5B5DD0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0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5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5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2B0E" w:rsidRPr="000766FF" w:rsidRDefault="003C2B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FA05ED">
        <w:trPr>
          <w:gridBefore w:val="1"/>
          <w:wBefore w:w="90" w:type="dxa"/>
          <w:trHeight w:val="10003"/>
          <w:jc w:val="center"/>
        </w:trPr>
        <w:tc>
          <w:tcPr>
            <w:tcW w:w="1972" w:type="dxa"/>
            <w:gridSpan w:val="4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4.Целеполагание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и построение проекта выхода из затруднения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8" w:type="dxa"/>
            <w:gridSpan w:val="5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9C3DB6" w:rsidRPr="000766FF" w:rsidRDefault="009C3DB6" w:rsidP="009C3DB6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Раскрытие сущности новых понятий, усвоение новых способов учебной и умственной деятельности учащихся</w:t>
            </w:r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45115" w:rsidRDefault="00245115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43184E" w:rsidRDefault="0043184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1F0B33" w:rsidRDefault="001F0B33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270580" w:rsidRDefault="00270580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6E37E1" w:rsidRDefault="006E37E1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B00637" w:rsidRDefault="00B00637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3703A2" w:rsidRDefault="003703A2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</w:rPr>
              <w:t>Физкульт-минутка</w:t>
            </w:r>
            <w:proofErr w:type="spellEnd"/>
            <w:proofErr w:type="gramEnd"/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90088" w:rsidRDefault="00090088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3A060F" w:rsidRPr="000766FF" w:rsidRDefault="003A060F" w:rsidP="0043184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378" w:type="dxa"/>
            <w:gridSpan w:val="5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16471F" w:rsidRPr="0016471F" w:rsidRDefault="0016471F" w:rsidP="00270580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6471F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Учитель: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Слайд 3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Перед вами новое задание – снежный ком. 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Но он необычный, внутри него располагаются 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буквы. Ваша задача – составить как можно больше слов, используя каждую букву всего один раз. </w:t>
            </w:r>
          </w:p>
          <w:p w:rsidR="006E37E1" w:rsidRPr="006E37E1" w:rsidRDefault="006E37E1" w:rsidP="006E37E1">
            <w:pPr>
              <w:pStyle w:val="ParagraphStyle"/>
              <w:spacing w:before="75" w:after="75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95350" cy="8858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</w:t>
            </w:r>
            <w:proofErr w:type="gramStart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Слов</w:t>
            </w:r>
            <w:proofErr w:type="gram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какой части речи вы составили больше? 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(Существительных.) 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Распределим их на две группы: живые существа и вещи, предметы. Какие из них будут отвечать на вопрос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кто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А на вопрос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что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Организует и сопровождает совместную учебную деятельность. </w:t>
            </w:r>
            <w:r w:rsidRPr="006E37E1">
              <w:rPr>
                <w:rFonts w:ascii="Times New Roman" w:hAnsi="Times New Roman" w:cs="Times New Roman"/>
                <w:i/>
                <w:iCs/>
                <w:caps/>
                <w:sz w:val="28"/>
                <w:szCs w:val="28"/>
              </w:rPr>
              <w:t>д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ополняет ответы.</w:t>
            </w:r>
          </w:p>
          <w:p w:rsid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– Кто сформулирует тему нашего урока?</w:t>
            </w:r>
          </w:p>
          <w:p w:rsidR="00903418" w:rsidRDefault="00903418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03418" w:rsidRPr="00903418" w:rsidRDefault="00903418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3418">
              <w:rPr>
                <w:rFonts w:ascii="Times New Roman" w:hAnsi="Times New Roman" w:cs="Times New Roman"/>
                <w:b/>
                <w:sz w:val="28"/>
                <w:szCs w:val="28"/>
              </w:rPr>
              <w:t>Слайд 4</w:t>
            </w:r>
          </w:p>
          <w:p w:rsidR="00903418" w:rsidRPr="003825B5" w:rsidRDefault="00903418" w:rsidP="00903418">
            <w:pPr>
              <w:pStyle w:val="ParagraphStyle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03418">
              <w:rPr>
                <w:rFonts w:ascii="Times New Roman" w:hAnsi="Times New Roman" w:cs="Times New Roman"/>
                <w:b/>
                <w:sz w:val="28"/>
                <w:szCs w:val="28"/>
              </w:rPr>
              <w:t>Тема урока: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825B5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>«</w:t>
            </w:r>
            <w:r w:rsidRPr="003825B5">
              <w:rPr>
                <w:rFonts w:ascii="Times New Roman" w:hAnsi="Times New Roman" w:cs="Times New Roman"/>
                <w:b/>
                <w:sz w:val="28"/>
                <w:szCs w:val="28"/>
              </w:rPr>
              <w:t>Модуль. Имена существительные одушевлённые и неодушевлённые»</w:t>
            </w:r>
          </w:p>
          <w:p w:rsidR="00903418" w:rsidRPr="006E37E1" w:rsidRDefault="00903418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А цель нашего урока – учиться </w:t>
            </w:r>
            <w:proofErr w:type="gramStart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грамотно</w:t>
            </w:r>
            <w:proofErr w:type="gram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делить имена существительные на одушевленные и неодушевленные.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Формулирует цель учебной деятельности вместе с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lastRenderedPageBreak/>
              <w:t xml:space="preserve">учащимися, принимающими ее на себя. 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– В первой строке запишите слова одушевленные, которые отве</w:t>
            </w:r>
            <w:r w:rsidR="00403161">
              <w:rPr>
                <w:rFonts w:ascii="Times New Roman" w:hAnsi="Times New Roman" w:cs="Times New Roman"/>
                <w:sz w:val="28"/>
                <w:szCs w:val="28"/>
              </w:rPr>
              <w:t>чают на вопрос – КТО</w:t>
            </w:r>
            <w:proofErr w:type="gramStart"/>
            <w:r w:rsidR="00403161">
              <w:rPr>
                <w:rFonts w:ascii="Times New Roman" w:hAnsi="Times New Roman" w:cs="Times New Roman"/>
                <w:sz w:val="28"/>
                <w:szCs w:val="28"/>
              </w:rPr>
              <w:t xml:space="preserve">?, </w:t>
            </w:r>
            <w:proofErr w:type="gramEnd"/>
            <w:r w:rsidR="00403161">
              <w:rPr>
                <w:rFonts w:ascii="Times New Roman" w:hAnsi="Times New Roman" w:cs="Times New Roman"/>
                <w:sz w:val="28"/>
                <w:szCs w:val="28"/>
              </w:rPr>
              <w:t>а во вто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рой – неодушевленные, которые отвечают 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br/>
              <w:t>на вопрос – ЧТО?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Запись в тетрадь. 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Словарный диктант.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КТО?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ЕжИ</w:t>
            </w:r>
            <w:proofErr w:type="spell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МастерицЫ</w:t>
            </w:r>
            <w:proofErr w:type="spell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ПчЁлка</w:t>
            </w:r>
            <w:proofErr w:type="spellEnd"/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ЧТО?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зАкат</w:t>
            </w:r>
            <w:proofErr w:type="spell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рОсток</w:t>
            </w:r>
            <w:proofErr w:type="spell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цИфра</w:t>
            </w:r>
            <w:proofErr w:type="spell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жЁлудь</w:t>
            </w:r>
            <w:proofErr w:type="spellEnd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spellStart"/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ДеревЬя</w:t>
            </w:r>
            <w:proofErr w:type="spellEnd"/>
          </w:p>
          <w:p w:rsidR="0040316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– Прочитайте только те слова, в которых отразились темы 3-й четверти… </w:t>
            </w:r>
          </w:p>
          <w:p w:rsidR="00403161" w:rsidRPr="00B00637" w:rsidRDefault="0040316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403161" w:rsidRPr="00403161" w:rsidRDefault="0040316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03161">
              <w:rPr>
                <w:rFonts w:ascii="Times New Roman" w:hAnsi="Times New Roman" w:cs="Times New Roman"/>
                <w:b/>
                <w:sz w:val="28"/>
                <w:szCs w:val="28"/>
              </w:rPr>
              <w:t>Слайд 5</w:t>
            </w:r>
            <w:r w:rsidR="00B0063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(проверка)</w:t>
            </w:r>
          </w:p>
          <w:p w:rsidR="0040316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Проверьте написание слов по эталону</w:t>
            </w:r>
            <w:r w:rsidR="00B0063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00637" w:rsidRDefault="00B00637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Вывод</w:t>
            </w:r>
            <w:r w:rsidRPr="006E37E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: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Слова первой группы отвечают на вопрос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«кто?»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Значит, они одушевленные.</w:t>
            </w:r>
          </w:p>
          <w:p w:rsidR="006E37E1" w:rsidRP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Слова второй группы отвечают на вопрос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«что?»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 xml:space="preserve"> Значит, они неодушевленные.</w:t>
            </w:r>
          </w:p>
          <w:p w:rsidR="006E37E1" w:rsidRDefault="006E37E1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– 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Главный вопрос нашего урока: почему к одним существительным мы задаем вопрос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«кто?»</w:t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br/>
            </w:r>
            <w:r w:rsidRPr="006E37E1">
              <w:rPr>
                <w:rFonts w:ascii="Times New Roman" w:hAnsi="Times New Roman" w:cs="Times New Roman"/>
                <w:sz w:val="28"/>
                <w:szCs w:val="28"/>
              </w:rPr>
              <w:t>а к другим</w:t>
            </w:r>
            <w:r w:rsidRPr="006E37E1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– «что?»</w:t>
            </w:r>
            <w:r w:rsidRPr="006E37E1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480C1C" w:rsidRDefault="00480C1C" w:rsidP="006E37E1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  <w:tbl>
            <w:tblPr>
              <w:tblStyle w:val="ab"/>
              <w:tblW w:w="0" w:type="auto"/>
              <w:tblLayout w:type="fixed"/>
              <w:tblLook w:val="04A0"/>
            </w:tblPr>
            <w:tblGrid>
              <w:gridCol w:w="3578"/>
              <w:gridCol w:w="2663"/>
            </w:tblGrid>
            <w:tr w:rsidR="00480C1C" w:rsidTr="00480C1C">
              <w:tc>
                <w:tcPr>
                  <w:tcW w:w="357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181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 тропинкам мы гуляли,</w:t>
                  </w:r>
                </w:p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181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полянке поскакали,</w:t>
                  </w:r>
                </w:p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181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Подружились мы с тобой.</w:t>
                  </w:r>
                </w:p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181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Нам теперь пора домой.</w:t>
                  </w:r>
                </w:p>
                <w:p w:rsidR="00480C1C" w:rsidRDefault="00480C1C" w:rsidP="00480C1C">
                  <w:pPr>
                    <w:pStyle w:val="ParagraphStyle"/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</w:pPr>
                </w:p>
              </w:tc>
              <w:tc>
                <w:tcPr>
                  <w:tcW w:w="266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34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Ходьба на месте.</w:t>
                  </w:r>
                </w:p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34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Прыжки на месте.</w:t>
                  </w:r>
                </w:p>
                <w:p w:rsidR="00480C1C" w:rsidRPr="006E37E1" w:rsidRDefault="00480C1C" w:rsidP="00480C1C">
                  <w:pPr>
                    <w:pStyle w:val="ParagraphStyle"/>
                    <w:spacing w:line="360" w:lineRule="auto"/>
                    <w:ind w:left="34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Руки в стороны.</w:t>
                  </w:r>
                </w:p>
                <w:p w:rsidR="00480C1C" w:rsidRDefault="00480C1C" w:rsidP="00480C1C">
                  <w:pPr>
                    <w:pStyle w:val="ParagraphStyle"/>
                    <w:spacing w:line="360" w:lineRule="auto"/>
                    <w:ind w:left="34"/>
                    <w:rPr>
                      <w:rFonts w:ascii="Times New Roman" w:hAnsi="Times New Roman" w:cs="Times New Roman"/>
                      <w:sz w:val="28"/>
                      <w:szCs w:val="28"/>
                      <w:shd w:val="clear" w:color="auto" w:fill="FFFFFF"/>
                    </w:rPr>
                  </w:pPr>
                  <w:r w:rsidRPr="006E37E1">
                    <w:rPr>
                      <w:rFonts w:ascii="Times New Roman" w:hAnsi="Times New Roman" w:cs="Times New Roman"/>
                      <w:sz w:val="28"/>
                      <w:szCs w:val="28"/>
                    </w:rPr>
                    <w:t>Ходьба на месте</w:t>
                  </w:r>
                </w:p>
              </w:tc>
            </w:tr>
          </w:tbl>
          <w:p w:rsidR="00480C1C" w:rsidRPr="00090088" w:rsidRDefault="00480C1C" w:rsidP="00B00637">
            <w:pPr>
              <w:pStyle w:val="ParagraphStyle"/>
              <w:spacing w:line="276" w:lineRule="auto"/>
              <w:ind w:left="181"/>
              <w:rPr>
                <w:rFonts w:ascii="Times New Roman" w:eastAsia="Times New Roman" w:hAnsi="Times New Roman"/>
                <w:spacing w:val="4"/>
                <w:sz w:val="28"/>
                <w:szCs w:val="28"/>
              </w:rPr>
            </w:pPr>
          </w:p>
        </w:tc>
        <w:tc>
          <w:tcPr>
            <w:tcW w:w="1701" w:type="dxa"/>
            <w:gridSpan w:val="5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Формулируют цель учебной деятельности в диалоге с учителем; воспринимают на слух информацию, осваивают лингвистические термины, знакомятся с содержанием справочного материала</w:t>
            </w:r>
          </w:p>
        </w:tc>
        <w:tc>
          <w:tcPr>
            <w:tcW w:w="1106" w:type="dxa"/>
            <w:gridSpan w:val="5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Индиви-дуальная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>, групповая</w:t>
            </w:r>
          </w:p>
        </w:tc>
        <w:tc>
          <w:tcPr>
            <w:tcW w:w="2155" w:type="dxa"/>
            <w:gridSpan w:val="5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</w:rPr>
              <w:t xml:space="preserve"> осознают свои возможности в учении; способны адекватно рассуждать о причинах своего успеха или неуспеха в учении, связывая успехи с усилиями, трудолюбием.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Познавательные:</w:t>
            </w:r>
            <w:r w:rsidRPr="000766FF">
              <w:rPr>
                <w:rFonts w:ascii="Times New Roman" w:hAnsi="Times New Roman" w:cs="Times New Roman"/>
              </w:rPr>
              <w:t xml:space="preserve"> извлекают необходимую информацию из прослушанного объяснения учителя, высказываний одноклассников, систематизируют собственные знания.</w:t>
            </w: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58" w:type="dxa"/>
            <w:gridSpan w:val="4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Вопросы для уточнения информации</w:t>
            </w:r>
          </w:p>
        </w:tc>
      </w:tr>
      <w:tr w:rsidR="000E540E" w:rsidRPr="000766FF" w:rsidTr="00FA05ED">
        <w:trPr>
          <w:gridBefore w:val="1"/>
          <w:wBefore w:w="90" w:type="dxa"/>
          <w:trHeight w:val="15"/>
          <w:jc w:val="center"/>
        </w:trPr>
        <w:tc>
          <w:tcPr>
            <w:tcW w:w="1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0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096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2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B8419E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FA05ED">
        <w:trPr>
          <w:gridBefore w:val="1"/>
          <w:wBefore w:w="90" w:type="dxa"/>
          <w:trHeight w:val="344"/>
          <w:jc w:val="center"/>
        </w:trPr>
        <w:tc>
          <w:tcPr>
            <w:tcW w:w="12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  <w:caps/>
              </w:rPr>
              <w:t xml:space="preserve">5.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  <w:b/>
                <w:bCs/>
                <w:caps/>
              </w:rPr>
              <w:t>т</w:t>
            </w:r>
            <w:r w:rsidRPr="000766FF">
              <w:rPr>
                <w:rFonts w:ascii="Times New Roman" w:hAnsi="Times New Roman" w:cs="Times New Roman"/>
                <w:b/>
                <w:bCs/>
              </w:rPr>
              <w:t>вор-ческая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0766FF">
              <w:rPr>
                <w:rFonts w:ascii="Times New Roman" w:hAnsi="Times New Roman" w:cs="Times New Roman"/>
                <w:b/>
                <w:bCs/>
              </w:rPr>
              <w:t>практи-ческая</w:t>
            </w:r>
            <w:proofErr w:type="spellEnd"/>
            <w:r w:rsidRPr="000766F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0766FF">
              <w:rPr>
                <w:rFonts w:ascii="Times New Roman" w:hAnsi="Times New Roman" w:cs="Times New Roman"/>
                <w:b/>
                <w:bCs/>
              </w:rPr>
              <w:t>деятель-ность</w:t>
            </w:r>
            <w:proofErr w:type="spellEnd"/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 xml:space="preserve">по </w:t>
            </w:r>
            <w:proofErr w:type="spellStart"/>
            <w:r w:rsidRPr="000766FF">
              <w:rPr>
                <w:rFonts w:ascii="Times New Roman" w:hAnsi="Times New Roman" w:cs="Times New Roman"/>
                <w:b/>
                <w:bCs/>
              </w:rPr>
              <w:t>реалии-зации</w:t>
            </w:r>
            <w:proofErr w:type="spellEnd"/>
            <w:r w:rsidRPr="000766F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  <w:b/>
                <w:bCs/>
              </w:rPr>
              <w:t>постро-енного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  <w:b/>
                <w:bCs/>
              </w:rPr>
              <w:t xml:space="preserve"> проекта</w:t>
            </w:r>
          </w:p>
        </w:tc>
        <w:tc>
          <w:tcPr>
            <w:tcW w:w="1401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Раскрытие сущности новых понятий, усвоение новых способов учебной и умственной деятельности учащихся.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Работа с заданием. 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F07D83" w:rsidRDefault="00F07D8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F07D83" w:rsidRDefault="00F07D8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352111" w:rsidRDefault="00352111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7F7263" w:rsidRDefault="007F726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7F7263" w:rsidRDefault="007F726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7F7263" w:rsidRDefault="007F726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7F7263" w:rsidRDefault="007F726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7F7263" w:rsidRDefault="007F726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7F7263" w:rsidRDefault="007F7263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96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C1C" w:rsidRPr="00480C1C" w:rsidRDefault="00480C1C" w:rsidP="00480C1C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sz w:val="28"/>
                <w:szCs w:val="28"/>
              </w:rPr>
              <w:t>Учитель: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– Сегодня мы будем учиться различать одушевленные и неодушевленные имена существительные.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Казалось бы, нет ничего проще: поставил вопрос и определил – одушевленное или неодушевленное имя существительное. 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Но у биологов и лингвистов не совпадают представления о живом. Биологи считают, что росток и поросль живые. Наши предки «видели» мир не так, как мы, поэтому дерево, трава, тюльпан для них были одушевленными, мы же считаем сейчас одушевленными людей, зверей, насекомых. А что значит одушевленный? </w:t>
            </w: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(Живущий, дышащий, имеющий дух.)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Какой корень в слове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одушевленный?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– Что означают неодушевленные существительные? </w:t>
            </w: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(Неживую материю.)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– Продолжим разграничивать одушевленные и неодушевленные имена существительные? Продолжаем записывать в столбики. Легко ли разграничить одушевленные и неодушевленные существительные? Не всегда.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Дитя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, ручьи,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чудище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80C1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лисички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– Кроме вопроса, есть другой безошибочный способ определения одушевленных и неодушевленных существительных. Этот способ 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должны открыть вы сами. Сначала определите, о каких лисичках идет речь? </w:t>
            </w: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(Слайд.)</w:t>
            </w:r>
          </w:p>
          <w:p w:rsidR="00B00637" w:rsidRPr="00B00637" w:rsidRDefault="00B00637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B00637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Слайд 6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 нашем питомнике нет лисичек.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(Кого?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Это звери.)</w:t>
            </w:r>
            <w:proofErr w:type="gramEnd"/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Набрал корзину лисичек.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(Чего?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Это грибы.)</w:t>
            </w:r>
            <w:proofErr w:type="gramEnd"/>
          </w:p>
          <w:p w:rsidR="00480C1C" w:rsidRPr="00480C1C" w:rsidRDefault="00480C1C" w:rsidP="00480C1C">
            <w:pPr>
              <w:pStyle w:val="ParagraphStyle"/>
              <w:spacing w:after="75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Просклоняем существительные.  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         1-й вариант                          2-й вариант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•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И. п. (кто?) лисички            (что?)  лисички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•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Р. п. (кого?) лисичек             (чего?) лисичек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•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Д. п. (кому?) лисичкам         (чему?) лисичкам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•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В. п. (кого?) лисичек             (что?) лисички 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•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Т. п. (кем?) лисичками         (чем?) лисичками</w:t>
            </w:r>
          </w:p>
          <w:p w:rsidR="00480C1C" w:rsidRPr="00480C1C" w:rsidRDefault="00480C1C" w:rsidP="00480C1C">
            <w:pPr>
              <w:pStyle w:val="ParagraphStyle"/>
              <w:spacing w:after="75"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•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П. п. (о ком?) о лисичках     (о чем?) о лисичках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Какую разницу вы заметили при склонении? 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Вывод: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во мн. числе у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одушевленных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существительных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В. п. совпадает с Р. п.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, а у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неодушевленных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существительных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В. п. совпадает с И. п.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Определение категории одушевленности и неодушевленности не совпадает с делением предметов на живые и неживые в природе.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Предметы лишены жизни, но категория определяется по-разному.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Поэтому к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одушевленным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существительным относятся как названия людей, животных, птиц, рыб, насекомых, то есть живых 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существ, так и имена и прозвища мифологических и сказочных персонажей, уподобленных человеку или животным 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br/>
              <w:t>(циклоп, кентавр, Кощей, леший, призрак и пр.), названия детских игрушек (кукла, петрушка, мишка, бумажный змей и пр.) и шахматных и карточных фигур (ферзь, пешка, валет и пр.), что связано с олицетворением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этих предметов в игре.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К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неодушевленным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относят и собирательные названия множеств живых существ: народ, толпа, армия, рой, стая, табун.</w:t>
            </w:r>
          </w:p>
          <w:p w:rsidR="00314EAF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К </w:t>
            </w: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неодушевленным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существительным относятся названия предметов и явлений реальной действительности, не относимых к живой природе, а также названия в</w:t>
            </w:r>
            <w:r w:rsidR="00314EAF">
              <w:rPr>
                <w:rFonts w:ascii="Times New Roman" w:hAnsi="Times New Roman" w:cs="Times New Roman"/>
                <w:sz w:val="28"/>
                <w:szCs w:val="28"/>
              </w:rPr>
              <w:t>сех растений (хотя при их описа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нии применяют слова, привычные для живых существ – они «рождаются», «дышат», «развиваются», «цветут», «размножаются» и «умирают», но не способны передвигаться).</w:t>
            </w:r>
          </w:p>
          <w:p w:rsidR="00480C1C" w:rsidRPr="00314EAF" w:rsidRDefault="00314EAF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4EAF">
              <w:rPr>
                <w:rFonts w:ascii="Times New Roman" w:hAnsi="Times New Roman" w:cs="Times New Roman"/>
                <w:b/>
                <w:sz w:val="28"/>
                <w:szCs w:val="28"/>
              </w:rPr>
              <w:t>Слайд 7</w:t>
            </w:r>
            <w:r w:rsidR="00480C1C" w:rsidRPr="00314EA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– Одушевленными или неодушевленными являются следующие имена существительные?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     </w:t>
            </w: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Вижу орла – вижу Орел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     Позвать дворника – включить дворники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Вывод: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разграничение одушевленных и неодушевленных существительных зависит от их лексического значения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D4ABE" w:rsidRDefault="00480C1C" w:rsidP="00480C1C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4ABE" w:rsidRPr="001F0B33" w:rsidRDefault="003D4ABE" w:rsidP="00314EAF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Работают с заданием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Груп-повая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>,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индиви-дуальная</w:t>
            </w:r>
            <w:proofErr w:type="spellEnd"/>
            <w:proofErr w:type="gramEnd"/>
          </w:p>
        </w:tc>
        <w:tc>
          <w:tcPr>
            <w:tcW w:w="2126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</w:rPr>
              <w:t xml:space="preserve"> желают приобретать новые знания, умения, совершенствовать имеющиеся.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</w:t>
            </w:r>
            <w:proofErr w:type="gramEnd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:</w:t>
            </w:r>
            <w:r w:rsidRPr="000766FF">
              <w:rPr>
                <w:rFonts w:ascii="Times New Roman" w:hAnsi="Times New Roman" w:cs="Times New Roman"/>
              </w:rPr>
              <w:t xml:space="preserve"> читают</w:t>
            </w:r>
            <w:r w:rsidRPr="000766FF">
              <w:rPr>
                <w:rFonts w:ascii="Times New Roman" w:hAnsi="Times New Roman" w:cs="Times New Roman"/>
              </w:rPr>
              <w:br/>
              <w:t>и слушают, извлекая нужную информацию, а также самостоятельно находят</w:t>
            </w:r>
            <w:r w:rsidRPr="000766FF">
              <w:rPr>
                <w:rFonts w:ascii="Times New Roman" w:hAnsi="Times New Roman" w:cs="Times New Roman"/>
              </w:rPr>
              <w:br/>
              <w:t>ее в материалах учебников, рабочих тетрадей.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Регулятивные:</w:t>
            </w:r>
            <w:r w:rsidRPr="000766FF">
              <w:rPr>
                <w:rFonts w:ascii="Times New Roman" w:hAnsi="Times New Roman" w:cs="Times New Roman"/>
              </w:rPr>
              <w:t xml:space="preserve"> контролируют учебные действия, замечают допущенные ошибки; осознают правило контроля </w:t>
            </w:r>
            <w:r w:rsidRPr="000766FF">
              <w:rPr>
                <w:rFonts w:ascii="Times New Roman" w:hAnsi="Times New Roman" w:cs="Times New Roman"/>
                <w:sz w:val="20"/>
                <w:szCs w:val="20"/>
              </w:rPr>
              <w:t xml:space="preserve">и </w:t>
            </w:r>
            <w:r w:rsidRPr="000766FF">
              <w:rPr>
                <w:rFonts w:ascii="Times New Roman" w:hAnsi="Times New Roman" w:cs="Times New Roman"/>
              </w:rPr>
              <w:t xml:space="preserve">успешно используют его </w:t>
            </w:r>
            <w:r w:rsidRPr="000766FF">
              <w:rPr>
                <w:rFonts w:ascii="Times New Roman" w:hAnsi="Times New Roman" w:cs="Times New Roman"/>
              </w:rPr>
              <w:br/>
              <w:t>в решении учебной задачи.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Устные ответы,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пись-менные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 xml:space="preserve"> работы</w:t>
            </w:r>
          </w:p>
        </w:tc>
      </w:tr>
      <w:tr w:rsidR="000E540E" w:rsidRPr="000766FF" w:rsidTr="00FA05ED">
        <w:trPr>
          <w:gridAfter w:val="1"/>
          <w:wAfter w:w="115" w:type="dxa"/>
          <w:trHeight w:val="227"/>
          <w:jc w:val="center"/>
        </w:trPr>
        <w:tc>
          <w:tcPr>
            <w:tcW w:w="158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8F6F94">
            <w:pPr>
              <w:pStyle w:val="ParagraphStyl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758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8F6F94">
            <w:pPr>
              <w:pStyle w:val="ParagraphStyl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1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0250CC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8F6F94">
            <w:pPr>
              <w:pStyle w:val="ParagraphStyl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8F6F94">
            <w:pPr>
              <w:pStyle w:val="ParagraphStyl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693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8F6F94">
            <w:pPr>
              <w:pStyle w:val="ParagraphStyl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8F6F94">
            <w:pPr>
              <w:pStyle w:val="ParagraphStyle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FA05ED">
        <w:trPr>
          <w:gridAfter w:val="1"/>
          <w:wAfter w:w="115" w:type="dxa"/>
          <w:trHeight w:val="9676"/>
          <w:jc w:val="center"/>
        </w:trPr>
        <w:tc>
          <w:tcPr>
            <w:tcW w:w="158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6. Первичное закрепление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с комментированием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r w:rsidRPr="000766FF">
              <w:rPr>
                <w:rFonts w:ascii="Times New Roman" w:hAnsi="Times New Roman" w:cs="Times New Roman"/>
                <w:b/>
                <w:bCs/>
              </w:rPr>
              <w:t>во внешней речи.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  <w:b/>
                <w:bCs/>
              </w:rPr>
              <w:t>Самостоя-тельная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  <w:b/>
                <w:bCs/>
              </w:rPr>
              <w:t xml:space="preserve"> работа с </w:t>
            </w:r>
            <w:proofErr w:type="spellStart"/>
            <w:r w:rsidRPr="000766FF">
              <w:rPr>
                <w:rFonts w:ascii="Times New Roman" w:hAnsi="Times New Roman" w:cs="Times New Roman"/>
                <w:b/>
                <w:bCs/>
              </w:rPr>
              <w:t>самопро-веркой</w:t>
            </w:r>
            <w:proofErr w:type="spellEnd"/>
            <w:r w:rsidRPr="000766F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0766FF">
              <w:rPr>
                <w:rFonts w:ascii="Times New Roman" w:hAnsi="Times New Roman" w:cs="Times New Roman"/>
                <w:b/>
                <w:bCs/>
              </w:rPr>
              <w:br/>
              <w:t>по эталону</w:t>
            </w:r>
          </w:p>
        </w:tc>
        <w:tc>
          <w:tcPr>
            <w:tcW w:w="1758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Обобщение</w:t>
            </w:r>
            <w:r w:rsidRPr="000766FF">
              <w:rPr>
                <w:rFonts w:ascii="Times New Roman" w:hAnsi="Times New Roman" w:cs="Times New Roman"/>
              </w:rPr>
              <w:br/>
              <w:t xml:space="preserve">и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систематиза-ция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 xml:space="preserve"> знаний, 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формирование рациональных способов применения их </w:t>
            </w:r>
            <w:r w:rsidRPr="000766FF">
              <w:rPr>
                <w:rFonts w:ascii="Times New Roman" w:hAnsi="Times New Roman" w:cs="Times New Roman"/>
              </w:rPr>
              <w:br/>
              <w:t>на практике.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Беседа по теме урока, выполнение </w:t>
            </w:r>
            <w:proofErr w:type="spellStart"/>
            <w:r w:rsidRPr="000766FF">
              <w:rPr>
                <w:rFonts w:ascii="Times New Roman" w:hAnsi="Times New Roman" w:cs="Times New Roman"/>
              </w:rPr>
              <w:t>разноуров-невых</w:t>
            </w:r>
            <w:proofErr w:type="spellEnd"/>
            <w:r w:rsidRPr="000766FF">
              <w:rPr>
                <w:rFonts w:ascii="Times New Roman" w:hAnsi="Times New Roman" w:cs="Times New Roman"/>
              </w:rPr>
              <w:t xml:space="preserve"> обучающих упражнений на основе текстов учебника или книг для внеклассного чтения; письменная работа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6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sz w:val="28"/>
                <w:szCs w:val="28"/>
              </w:rPr>
              <w:t>Учитель: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– Итак, сделаем общий вывод.</w:t>
            </w:r>
          </w:p>
          <w:p w:rsid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Вывод делается обучающимися, затем открывается ключ на слайде.</w:t>
            </w:r>
          </w:p>
          <w:p w:rsidR="0017564C" w:rsidRP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 w:rsidRPr="0017564C"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Слайд 8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Вывод: 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грамматический способ разделения существительных на одушевленные и неодушевленные – это совпадение форм родительного и винительного падежей множественного числа у существительных одушевленных, а именительного и винительного падежей –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неодушевленных. </w:t>
            </w:r>
          </w:p>
          <w:p w:rsid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Одушевленность или неодушевленность – это постоянный признак каждого имени существительного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  <w:p w:rsidR="00480C1C" w:rsidRPr="0017564C" w:rsidRDefault="0017564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7564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Слайд 9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(алгоритм)</w:t>
            </w:r>
          </w:p>
          <w:p w:rsidR="0017564C" w:rsidRDefault="0017564C" w:rsidP="00480C1C">
            <w:pPr>
              <w:pStyle w:val="ParagraphStyle"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564C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9607" w:dyaOrig="540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2.25pt;height:189.75pt" o:ole="">
                  <v:imagedata r:id="rId7" o:title=""/>
                </v:shape>
                <o:OLEObject Type="Embed" ProgID="PowerPoint.Slide.12" ShapeID="_x0000_i1025" DrawAspect="Content" ObjectID="_1706792963" r:id="rId8"/>
              </w:objec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Подведем итоги </w:t>
            </w:r>
          </w:p>
          <w:p w:rsidR="00480C1C" w:rsidRPr="00480C1C" w:rsidRDefault="00480C1C" w:rsidP="00480C1C">
            <w:pPr>
              <w:pStyle w:val="ParagraphStyle"/>
              <w:tabs>
                <w:tab w:val="left" w:pos="345"/>
              </w:tabs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1. Какие имена существительные относятся к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одушевленным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</w:t>
            </w:r>
            <w:proofErr w:type="gramStart"/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Отвечающие</w:t>
            </w:r>
            <w:proofErr w:type="gramEnd"/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на вопрос «кто?».)</w:t>
            </w:r>
          </w:p>
          <w:p w:rsidR="00480C1C" w:rsidRPr="00480C1C" w:rsidRDefault="00480C1C" w:rsidP="00480C1C">
            <w:pPr>
              <w:pStyle w:val="ParagraphStyle"/>
              <w:tabs>
                <w:tab w:val="left" w:pos="345"/>
              </w:tabs>
              <w:spacing w:line="360" w:lineRule="auto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2. Какие имена существительные относятся к </w:t>
            </w:r>
            <w:proofErr w:type="gram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неодушевленным</w:t>
            </w:r>
            <w:proofErr w:type="gram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(</w:t>
            </w:r>
            <w:proofErr w:type="gramStart"/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Отвечающие</w:t>
            </w:r>
            <w:proofErr w:type="gramEnd"/>
            <w:r w:rsidRPr="00480C1C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на вопрос «что?».)</w:t>
            </w:r>
          </w:p>
          <w:p w:rsidR="00480C1C" w:rsidRPr="00480C1C" w:rsidRDefault="00480C1C" w:rsidP="00480C1C">
            <w:pPr>
              <w:pStyle w:val="ParagraphStyle"/>
              <w:tabs>
                <w:tab w:val="left" w:pos="345"/>
              </w:tabs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3. Какое основное правило нужно помнить при определении одушевленных и неодушевленных существительных? </w:t>
            </w:r>
          </w:p>
          <w:p w:rsidR="00480C1C" w:rsidRPr="00480C1C" w:rsidRDefault="00480C1C" w:rsidP="00480C1C">
            <w:pPr>
              <w:pStyle w:val="ParagraphStyle"/>
              <w:keepLines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Вывод в парах: 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деление на одушевленные и неодушевленные существительные не всегда </w:t>
            </w:r>
            <w:r w:rsidRPr="00480C1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совпадает с делением всего существующего в природе на живое и неживое. </w:t>
            </w:r>
          </w:p>
          <w:p w:rsidR="00480C1C" w:rsidRPr="00480C1C" w:rsidRDefault="00480C1C" w:rsidP="00480C1C">
            <w:pPr>
              <w:pStyle w:val="ParagraphStyle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Во множественном числе у одушевленных имен существительных совпадают формы В. п. и Р. п., а у неодушевленных – В. п. и </w:t>
            </w:r>
            <w:proofErr w:type="spellStart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spellEnd"/>
            <w:r w:rsidRPr="00480C1C">
              <w:rPr>
                <w:rFonts w:ascii="Times New Roman" w:hAnsi="Times New Roman" w:cs="Times New Roman"/>
                <w:sz w:val="28"/>
                <w:szCs w:val="28"/>
              </w:rPr>
              <w:t>. п.</w:t>
            </w:r>
          </w:p>
          <w:p w:rsidR="006C536F" w:rsidRDefault="006C536F" w:rsidP="00480C1C">
            <w:pPr>
              <w:pStyle w:val="ParagraphStyle"/>
              <w:spacing w:line="360" w:lineRule="auto"/>
            </w:pPr>
          </w:p>
          <w:p w:rsidR="00111D8D" w:rsidRPr="00111D8D" w:rsidRDefault="00111D8D" w:rsidP="00111D8D">
            <w:pPr>
              <w:pStyle w:val="ParagraphStyle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1D8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Работа с раздаточным материалом (отрывок из сказки </w:t>
            </w:r>
            <w:r w:rsidRPr="00111D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11D8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Р. Киплинга «</w:t>
            </w:r>
            <w:proofErr w:type="spellStart"/>
            <w:r w:rsidRPr="00111D8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Маугли</w:t>
            </w:r>
            <w:proofErr w:type="spellEnd"/>
            <w:r w:rsidRPr="00111D8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»).</w:t>
            </w:r>
          </w:p>
          <w:p w:rsidR="00111D8D" w:rsidRPr="00111D8D" w:rsidRDefault="00111D8D" w:rsidP="00111D8D">
            <w:pPr>
              <w:pStyle w:val="ParagraphStyle"/>
              <w:spacing w:line="360" w:lineRule="auto"/>
              <w:rPr>
                <w:sz w:val="28"/>
                <w:szCs w:val="28"/>
              </w:rPr>
            </w:pPr>
            <w:proofErr w:type="spellStart"/>
            <w:r w:rsidRPr="00111D8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Маугли</w:t>
            </w:r>
            <w:proofErr w:type="spellEnd"/>
            <w:r w:rsidRPr="00111D8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вышел из волчьего логова и спустился к пашням, где жили люди, но не остался там — джунгли были слишком близко. Он побежал дальше, держась дороги по дну долины, пока не добрался до мест, которых еще не знал. Началась широкая равнина, усеянная скалами и изрезанная оврагами. На одном краю равнины стояла деревушка, у другого — густые джунгли подступали стеной. На равнине паслись коровы и буйволы, и мальчики, сторожившие стадо, увидев </w:t>
            </w:r>
            <w:proofErr w:type="spellStart"/>
            <w:r w:rsidRPr="00111D8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Маугли</w:t>
            </w:r>
            <w:proofErr w:type="spellEnd"/>
            <w:r w:rsidRPr="00111D8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, убежали с криком, а псы подняли лай. </w:t>
            </w:r>
            <w:proofErr w:type="spellStart"/>
            <w:r w:rsidRPr="00111D8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Маугли</w:t>
            </w:r>
            <w:proofErr w:type="spellEnd"/>
            <w:r w:rsidRPr="00111D8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пошел дальше и, дойдя до деревенской околицы, увидел терновый куст, который в сумерки загораживал ворота.</w:t>
            </w:r>
            <w:r w:rsidRPr="00111D8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111D8D" w:rsidRPr="00111D8D" w:rsidRDefault="00111D8D" w:rsidP="00111D8D">
            <w:pPr>
              <w:pStyle w:val="ParagraphStyle"/>
              <w:spacing w:line="36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11D8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lastRenderedPageBreak/>
              <w:t xml:space="preserve">Подчеркнуть в тексте одушевленные существительные одной чертой, а неодушевленные — двумя. Выписать из текста по 2 существительных, которые могут употребляться только во множественном числе; только в единственном числе. </w:t>
            </w: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480C1C" w:rsidRDefault="00480C1C" w:rsidP="00480C1C">
            <w:pPr>
              <w:pStyle w:val="ParagraphStyle"/>
              <w:spacing w:line="360" w:lineRule="auto"/>
            </w:pPr>
          </w:p>
          <w:p w:rsidR="00111D8D" w:rsidRDefault="00111D8D" w:rsidP="00480C1C">
            <w:pPr>
              <w:pStyle w:val="ParagraphStyle"/>
              <w:spacing w:line="360" w:lineRule="auto"/>
            </w:pPr>
          </w:p>
          <w:p w:rsidR="00111D8D" w:rsidRDefault="00111D8D" w:rsidP="00480C1C">
            <w:pPr>
              <w:pStyle w:val="ParagraphStyle"/>
              <w:spacing w:line="360" w:lineRule="auto"/>
            </w:pPr>
          </w:p>
          <w:p w:rsidR="00111D8D" w:rsidRDefault="00111D8D" w:rsidP="00480C1C">
            <w:pPr>
              <w:pStyle w:val="ParagraphStyle"/>
              <w:spacing w:line="360" w:lineRule="auto"/>
            </w:pPr>
          </w:p>
          <w:p w:rsidR="00111D8D" w:rsidRDefault="00111D8D" w:rsidP="00480C1C">
            <w:pPr>
              <w:pStyle w:val="ParagraphStyle"/>
              <w:spacing w:line="360" w:lineRule="auto"/>
            </w:pPr>
          </w:p>
          <w:p w:rsidR="00111D8D" w:rsidRDefault="00111D8D" w:rsidP="00480C1C">
            <w:pPr>
              <w:pStyle w:val="ParagraphStyle"/>
              <w:spacing w:line="360" w:lineRule="auto"/>
            </w:pPr>
          </w:p>
          <w:p w:rsidR="00111D8D" w:rsidRDefault="00111D8D" w:rsidP="00480C1C">
            <w:pPr>
              <w:pStyle w:val="ParagraphStyle"/>
              <w:spacing w:line="360" w:lineRule="auto"/>
            </w:pPr>
          </w:p>
          <w:p w:rsidR="00111D8D" w:rsidRPr="00C140F1" w:rsidRDefault="00111D8D" w:rsidP="00480C1C">
            <w:pPr>
              <w:pStyle w:val="ParagraphStyle"/>
              <w:spacing w:line="360" w:lineRule="auto"/>
            </w:pPr>
          </w:p>
        </w:tc>
        <w:tc>
          <w:tcPr>
            <w:tcW w:w="170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lastRenderedPageBreak/>
              <w:t xml:space="preserve">Работают с заданием; формулируют собственные мысли,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выска-зывают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 xml:space="preserve"> и обосновывают свою точку зрения; </w:t>
            </w:r>
            <w:r w:rsidRPr="000766FF">
              <w:rPr>
                <w:rFonts w:ascii="Times New Roman" w:hAnsi="Times New Roman" w:cs="Times New Roman"/>
              </w:rPr>
              <w:br/>
              <w:t xml:space="preserve">в </w:t>
            </w:r>
            <w:proofErr w:type="spellStart"/>
            <w:r w:rsidRPr="000766FF">
              <w:rPr>
                <w:rFonts w:ascii="Times New Roman" w:hAnsi="Times New Roman" w:cs="Times New Roman"/>
              </w:rPr>
              <w:t>сотруд-ничестве</w:t>
            </w:r>
            <w:proofErr w:type="spellEnd"/>
            <w:r w:rsidRPr="000766FF">
              <w:rPr>
                <w:rFonts w:ascii="Times New Roman" w:hAnsi="Times New Roman" w:cs="Times New Roman"/>
              </w:rPr>
              <w:t xml:space="preserve"> с учителем </w:t>
            </w:r>
            <w:r w:rsidRPr="000766FF">
              <w:rPr>
                <w:rFonts w:ascii="Times New Roman" w:hAnsi="Times New Roman" w:cs="Times New Roman"/>
              </w:rPr>
              <w:br/>
              <w:t xml:space="preserve">и </w:t>
            </w:r>
            <w:proofErr w:type="spellStart"/>
            <w:r w:rsidRPr="000766FF">
              <w:rPr>
                <w:rFonts w:ascii="Times New Roman" w:hAnsi="Times New Roman" w:cs="Times New Roman"/>
              </w:rPr>
              <w:t>однокласс-никами</w:t>
            </w:r>
            <w:proofErr w:type="spellEnd"/>
            <w:r w:rsidRPr="000766FF">
              <w:rPr>
                <w:rFonts w:ascii="Times New Roman" w:hAnsi="Times New Roman" w:cs="Times New Roman"/>
              </w:rPr>
              <w:t xml:space="preserve"> делают выводы; отвечают на вопросы;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работают с учебником</w:t>
            </w:r>
          </w:p>
        </w:tc>
        <w:tc>
          <w:tcPr>
            <w:tcW w:w="113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Индиви-дуальная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0766FF">
              <w:rPr>
                <w:rFonts w:ascii="Times New Roman" w:hAnsi="Times New Roman" w:cs="Times New Roman"/>
              </w:rPr>
              <w:t>группо-вая</w:t>
            </w:r>
            <w:proofErr w:type="spellEnd"/>
          </w:p>
        </w:tc>
        <w:tc>
          <w:tcPr>
            <w:tcW w:w="2693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Cs/>
                <w:iCs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имеют желание осваивать новые виды деятельности, участвовать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br/>
              <w:t>в творческом, созидательном процессе.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Cs/>
                <w:iCs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осуществляют для решения учебных задач операции анализа, синтеза, сравнения, классификации, устанавливают причинно-следственные связи, делают обобщения, выводы.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Cs/>
                <w:iCs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Регулятивные: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адекватно оценивают свои достижения, осознают возникающие трудности, ищут их причины и пути преодоления.</w:t>
            </w:r>
          </w:p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  <w:bCs/>
                <w:i/>
                <w:iCs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Коммуникативные: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высказывают и обосновывают свою точку зрения</w:t>
            </w:r>
          </w:p>
        </w:tc>
        <w:tc>
          <w:tcPr>
            <w:tcW w:w="11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8F6F94">
            <w:pPr>
              <w:pStyle w:val="ParagraphStyle"/>
              <w:spacing w:line="276" w:lineRule="auto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Устные ответы,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письмен-ные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 xml:space="preserve"> работы</w:t>
            </w:r>
          </w:p>
        </w:tc>
      </w:tr>
    </w:tbl>
    <w:p w:rsidR="004B5CCD" w:rsidRDefault="004B5CCD" w:rsidP="008F6F94">
      <w:pPr>
        <w:tabs>
          <w:tab w:val="left" w:pos="3630"/>
        </w:tabs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W w:w="15955" w:type="dxa"/>
        <w:jc w:val="center"/>
        <w:tblInd w:w="-127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1639"/>
        <w:gridCol w:w="1842"/>
        <w:gridCol w:w="5463"/>
        <w:gridCol w:w="1417"/>
        <w:gridCol w:w="1200"/>
        <w:gridCol w:w="2977"/>
        <w:gridCol w:w="1417"/>
      </w:tblGrid>
      <w:tr w:rsidR="000E540E" w:rsidRPr="000766FF" w:rsidTr="008470A6">
        <w:trPr>
          <w:trHeight w:val="217"/>
          <w:jc w:val="center"/>
        </w:trPr>
        <w:tc>
          <w:tcPr>
            <w:tcW w:w="1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pStyle w:val="ParagraphStyle"/>
              <w:jc w:val="center"/>
              <w:rPr>
                <w:rFonts w:ascii="Times New Roman" w:hAnsi="Times New Roman" w:cs="Times New Roman"/>
                <w:bCs/>
              </w:rPr>
            </w:pPr>
            <w:r w:rsidRPr="000766FF">
              <w:rPr>
                <w:rFonts w:ascii="Times New Roman" w:hAnsi="Times New Roman" w:cs="Times New Roman"/>
                <w:bCs/>
              </w:rPr>
              <w:lastRenderedPageBreak/>
              <w:t>1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766F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pStyle w:val="ParagraphStyle"/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0766FF">
              <w:rPr>
                <w:rFonts w:ascii="Times New Roman" w:hAnsi="Times New Roman" w:cs="Times New Roman"/>
                <w:bCs/>
                <w:iCs/>
              </w:rPr>
              <w:t>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540E" w:rsidRPr="000766FF" w:rsidRDefault="000E540E" w:rsidP="006C536F">
            <w:pPr>
              <w:pStyle w:val="ParagraphStyle"/>
              <w:jc w:val="center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7</w:t>
            </w:r>
          </w:p>
        </w:tc>
      </w:tr>
      <w:tr w:rsidR="000E540E" w:rsidRPr="000766FF" w:rsidTr="000A5C6D">
        <w:trPr>
          <w:trHeight w:val="10047"/>
          <w:jc w:val="center"/>
        </w:trPr>
        <w:tc>
          <w:tcPr>
            <w:tcW w:w="16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C32AC9" w:rsidP="00B8419E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="000E540E" w:rsidRPr="000766FF">
              <w:rPr>
                <w:rFonts w:ascii="Times New Roman" w:hAnsi="Times New Roman" w:cs="Times New Roman"/>
                <w:b/>
                <w:bCs/>
              </w:rPr>
              <w:t xml:space="preserve">. Рефлексия учебной деятельности 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>Заключительная беседа по вопросам</w:t>
            </w:r>
          </w:p>
        </w:tc>
        <w:tc>
          <w:tcPr>
            <w:tcW w:w="5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3184E" w:rsidRPr="0043184E" w:rsidRDefault="0043184E" w:rsidP="002A2B3E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3184E">
              <w:rPr>
                <w:rFonts w:ascii="Times New Roman" w:hAnsi="Times New Roman" w:cs="Times New Roman"/>
                <w:b/>
                <w:sz w:val="28"/>
                <w:szCs w:val="28"/>
              </w:rPr>
              <w:t>Учитель:</w:t>
            </w:r>
          </w:p>
          <w:p w:rsidR="0043184E" w:rsidRPr="0043184E" w:rsidRDefault="0043184E" w:rsidP="002A2B3E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84E">
              <w:rPr>
                <w:rFonts w:ascii="Times New Roman" w:hAnsi="Times New Roman" w:cs="Times New Roman"/>
                <w:sz w:val="28"/>
                <w:szCs w:val="28"/>
              </w:rPr>
              <w:t>– Что нового узнали на уроке?</w:t>
            </w:r>
          </w:p>
          <w:p w:rsidR="0043184E" w:rsidRPr="0043184E" w:rsidRDefault="0043184E" w:rsidP="002A2B3E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84E">
              <w:rPr>
                <w:rFonts w:ascii="Times New Roman" w:hAnsi="Times New Roman" w:cs="Times New Roman"/>
                <w:sz w:val="28"/>
                <w:szCs w:val="28"/>
              </w:rPr>
              <w:t xml:space="preserve">– Какие трудности у вас появлялись в процессе работы? </w:t>
            </w:r>
          </w:p>
          <w:p w:rsidR="0043184E" w:rsidRPr="0043184E" w:rsidRDefault="0043184E" w:rsidP="002A2B3E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84E">
              <w:rPr>
                <w:rFonts w:ascii="Times New Roman" w:hAnsi="Times New Roman" w:cs="Times New Roman"/>
                <w:sz w:val="28"/>
                <w:szCs w:val="28"/>
              </w:rPr>
              <w:t xml:space="preserve">– Как вы их преодолевали? </w:t>
            </w:r>
          </w:p>
          <w:p w:rsidR="0043184E" w:rsidRPr="0043184E" w:rsidRDefault="0043184E" w:rsidP="002A2B3E">
            <w:pPr>
              <w:pStyle w:val="ParagraphStyle"/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184E">
              <w:rPr>
                <w:rFonts w:ascii="Times New Roman" w:hAnsi="Times New Roman" w:cs="Times New Roman"/>
                <w:sz w:val="28"/>
                <w:szCs w:val="28"/>
              </w:rPr>
              <w:t>– Понравилось ли вам на уроке? Какое настроение у вас сейчас?</w:t>
            </w:r>
          </w:p>
          <w:p w:rsidR="00480C1C" w:rsidRDefault="00480C1C" w:rsidP="003D4ABE">
            <w:pPr>
              <w:tabs>
                <w:tab w:val="left" w:pos="709"/>
              </w:tabs>
              <w:spacing w:after="0" w:line="240" w:lineRule="auto"/>
              <w:ind w:hanging="33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A2B3E" w:rsidRPr="00480C1C" w:rsidRDefault="001F0B33" w:rsidP="00480C1C">
            <w:pPr>
              <w:tabs>
                <w:tab w:val="left" w:pos="709"/>
              </w:tabs>
              <w:spacing w:after="0" w:line="360" w:lineRule="auto"/>
              <w:ind w:hanging="33"/>
              <w:rPr>
                <w:rFonts w:ascii="Times New Roman" w:hAnsi="Times New Roman" w:cs="Times New Roman"/>
                <w:sz w:val="24"/>
                <w:szCs w:val="24"/>
              </w:rPr>
            </w:pPr>
            <w:r w:rsidRPr="001F0B33">
              <w:rPr>
                <w:rFonts w:ascii="Times New Roman" w:hAnsi="Times New Roman" w:cs="Times New Roman"/>
                <w:b/>
                <w:sz w:val="28"/>
                <w:szCs w:val="28"/>
              </w:rPr>
              <w:t>Домашнее задание:</w:t>
            </w:r>
            <w:r w:rsidRPr="001F0B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80C1C"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§ 88, стр. 56-58 (учебник </w:t>
            </w:r>
            <w:r w:rsidR="00480C1C" w:rsidRPr="00480C1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="00480C1C" w:rsidRPr="00480C1C">
              <w:rPr>
                <w:rFonts w:ascii="Times New Roman" w:hAnsi="Times New Roman" w:cs="Times New Roman"/>
                <w:sz w:val="28"/>
                <w:szCs w:val="28"/>
              </w:rPr>
              <w:t xml:space="preserve"> часть), упр. 527.</w:t>
            </w:r>
            <w:r w:rsidR="00480C1C" w:rsidRPr="00CF2A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</w:rPr>
            </w:pPr>
            <w:r w:rsidRPr="000766FF">
              <w:rPr>
                <w:rFonts w:ascii="Times New Roman" w:hAnsi="Times New Roman" w:cs="Times New Roman"/>
              </w:rPr>
              <w:t xml:space="preserve">Определяют свое </w:t>
            </w: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эмоциональ-ное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 xml:space="preserve"> состояние на уроке 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0766FF">
              <w:rPr>
                <w:rFonts w:ascii="Times New Roman" w:hAnsi="Times New Roman" w:cs="Times New Roman"/>
              </w:rPr>
              <w:t>Индиви-дуальная</w:t>
            </w:r>
            <w:proofErr w:type="spellEnd"/>
            <w:proofErr w:type="gramEnd"/>
            <w:r w:rsidRPr="000766FF">
              <w:rPr>
                <w:rFonts w:ascii="Times New Roman" w:hAnsi="Times New Roman" w:cs="Times New Roman"/>
              </w:rPr>
              <w:t>, групповая</w:t>
            </w:r>
          </w:p>
        </w:tc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Cs/>
                <w:iCs/>
              </w:rPr>
            </w:pPr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Личностные: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приобретают мотивацию к процессу образования; стремятся к приобретению новых знаний и умений.</w:t>
            </w: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Cs/>
                <w:iCs/>
              </w:rPr>
            </w:pPr>
            <w:proofErr w:type="gramStart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Познавательные</w:t>
            </w:r>
            <w:proofErr w:type="gramEnd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устанавливают взаимосвязь между объемом приобретенных 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br/>
              <w:t>на уроке знаний, умений, навыков и операционных, исследовательских, аналитических умений как интегрированных, сложных умений.</w:t>
            </w: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Cs/>
                <w:iCs/>
              </w:rPr>
            </w:pPr>
            <w:proofErr w:type="gramStart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Регулятивные</w:t>
            </w:r>
            <w:proofErr w:type="gramEnd"/>
            <w:r w:rsidRPr="000766FF">
              <w:rPr>
                <w:rFonts w:ascii="Times New Roman" w:hAnsi="Times New Roman" w:cs="Times New Roman"/>
                <w:b/>
                <w:bCs/>
                <w:i/>
                <w:iCs/>
              </w:rPr>
              <w:t>:</w:t>
            </w:r>
            <w:r w:rsidRPr="000766FF">
              <w:rPr>
                <w:rFonts w:ascii="Times New Roman" w:hAnsi="Times New Roman" w:cs="Times New Roman"/>
                <w:bCs/>
                <w:iCs/>
              </w:rPr>
              <w:t xml:space="preserve"> оценивают свою работу</w:t>
            </w: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540E" w:rsidRPr="000766FF" w:rsidRDefault="000E540E" w:rsidP="00B8419E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</w:tr>
    </w:tbl>
    <w:p w:rsidR="00127A97" w:rsidRDefault="00127A97" w:rsidP="000A5C6D">
      <w:pPr>
        <w:rPr>
          <w:rFonts w:ascii="Times New Roman" w:hAnsi="Times New Roman" w:cs="Times New Roman"/>
          <w:sz w:val="28"/>
          <w:szCs w:val="28"/>
        </w:rPr>
        <w:sectPr w:rsidR="00127A97" w:rsidSect="00EB1FF0">
          <w:pgSz w:w="16838" w:h="11906" w:orient="landscape"/>
          <w:pgMar w:top="454" w:right="454" w:bottom="454" w:left="454" w:header="709" w:footer="709" w:gutter="0"/>
          <w:cols w:space="708"/>
          <w:docGrid w:linePitch="360"/>
        </w:sectPr>
      </w:pPr>
    </w:p>
    <w:p w:rsidR="003C17BA" w:rsidRDefault="00111D8D" w:rsidP="00111D8D">
      <w:pPr>
        <w:pStyle w:val="ParagraphStyle"/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111D8D">
        <w:rPr>
          <w:rFonts w:ascii="Times New Roman" w:hAnsi="Times New Roman" w:cs="Times New Roman"/>
          <w:b/>
          <w:iCs/>
          <w:sz w:val="28"/>
          <w:szCs w:val="28"/>
        </w:rPr>
        <w:lastRenderedPageBreak/>
        <w:t>Задание</w:t>
      </w:r>
    </w:p>
    <w:p w:rsidR="00111D8D" w:rsidRPr="003B3974" w:rsidRDefault="00111D8D" w:rsidP="00111D8D">
      <w:pPr>
        <w:pStyle w:val="ParagraphStyle"/>
        <w:spacing w:line="36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Выпишите из текста существительные в две колонки. 1-я колонка  </w:t>
      </w:r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— </w:t>
      </w: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одушевленные существительные, 2-я колонка </w:t>
      </w:r>
      <w:r w:rsidRPr="003B3974">
        <w:rPr>
          <w:rFonts w:ascii="Times New Roman" w:hAnsi="Times New Roman" w:cs="Times New Roman"/>
          <w:bCs/>
          <w:iCs/>
          <w:sz w:val="28"/>
          <w:szCs w:val="28"/>
        </w:rPr>
        <w:t>—</w:t>
      </w: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неодушевленные существительные</w:t>
      </w:r>
      <w:proofErr w:type="gramStart"/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.. </w:t>
      </w:r>
      <w:proofErr w:type="gramEnd"/>
    </w:p>
    <w:p w:rsidR="00111D8D" w:rsidRDefault="003B3974" w:rsidP="00111D8D">
      <w:pPr>
        <w:pStyle w:val="ParagraphStyle"/>
        <w:spacing w:line="36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Выпишите</w:t>
      </w:r>
      <w:r w:rsidR="00111D8D"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из текста по 2 существительных, которые могут употребляться только во множественном числе; только в единственном числе. </w:t>
      </w:r>
    </w:p>
    <w:p w:rsidR="003B3974" w:rsidRPr="003B3974" w:rsidRDefault="003B3974" w:rsidP="00111D8D">
      <w:pPr>
        <w:pStyle w:val="ParagraphStyle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11D8D" w:rsidRPr="003B3974" w:rsidRDefault="00111D8D" w:rsidP="003B3974">
      <w:pPr>
        <w:pStyle w:val="ParagraphStyle"/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3B3974">
        <w:rPr>
          <w:rFonts w:ascii="Times New Roman" w:hAnsi="Times New Roman" w:cs="Times New Roman"/>
          <w:bCs/>
          <w:i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 вышел из волчьего логова и спустился к пашням, где жили люди, но не остался там — джунгли были слишком близко. Он побежал дальше, держась дороги по дну долины, пока не добрался до мест, которых еще не знал. Началась широкая равнина, усеянная скалами и изрезанная оврагами. На одном краю равнины стояла деревушка, у другого — густые джунгли подступали стеной. На равнине паслись коровы и буйволы, и мальчики, сторожившие стадо, увидев </w:t>
      </w:r>
      <w:proofErr w:type="spellStart"/>
      <w:r w:rsidRPr="003B3974">
        <w:rPr>
          <w:rFonts w:ascii="Times New Roman" w:hAnsi="Times New Roman" w:cs="Times New Roman"/>
          <w:bCs/>
          <w:i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, убежали с криком, а псы подняли лай. </w:t>
      </w:r>
      <w:proofErr w:type="spellStart"/>
      <w:r w:rsidRPr="003B3974">
        <w:rPr>
          <w:rFonts w:ascii="Times New Roman" w:hAnsi="Times New Roman" w:cs="Times New Roman"/>
          <w:bCs/>
          <w:i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 пошел дальше и, дойдя до деревенской околицы, увидел терновый куст, который в сумерки загораживал ворота.</w:t>
      </w:r>
      <w:r w:rsidRPr="003B397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111D8D" w:rsidRDefault="003B3974" w:rsidP="00111D8D">
      <w:pPr>
        <w:pStyle w:val="ParagraphStyle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</w:t>
      </w:r>
      <w:r w:rsidRPr="003B3974">
        <w:rPr>
          <w:rFonts w:ascii="Times New Roman" w:hAnsi="Times New Roman" w:cs="Times New Roman"/>
          <w:bCs/>
          <w:sz w:val="28"/>
          <w:szCs w:val="28"/>
        </w:rPr>
        <w:t>Р. Киплинг «</w:t>
      </w:r>
      <w:proofErr w:type="spellStart"/>
      <w:r w:rsidRPr="003B3974">
        <w:rPr>
          <w:rFonts w:ascii="Times New Roman" w:hAnsi="Times New Roman" w:cs="Times New Roman"/>
          <w:b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sz w:val="28"/>
          <w:szCs w:val="28"/>
        </w:rPr>
        <w:t>»</w:t>
      </w:r>
    </w:p>
    <w:p w:rsidR="003B3974" w:rsidRDefault="00F4212C" w:rsidP="00111D8D">
      <w:pPr>
        <w:pStyle w:val="ParagraphStyle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-17.45pt;margin-top:17.85pt;width:587.25pt;height:0;z-index:251658240" o:connectortype="straight"/>
        </w:pict>
      </w:r>
    </w:p>
    <w:p w:rsidR="003B3974" w:rsidRDefault="003B3974" w:rsidP="003B3974">
      <w:pPr>
        <w:pStyle w:val="ParagraphStyle"/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</w:p>
    <w:p w:rsidR="003B3974" w:rsidRDefault="003B3974" w:rsidP="003B3974">
      <w:pPr>
        <w:pStyle w:val="ParagraphStyle"/>
        <w:spacing w:line="360" w:lineRule="auto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111D8D">
        <w:rPr>
          <w:rFonts w:ascii="Times New Roman" w:hAnsi="Times New Roman" w:cs="Times New Roman"/>
          <w:b/>
          <w:iCs/>
          <w:sz w:val="28"/>
          <w:szCs w:val="28"/>
        </w:rPr>
        <w:t>Задание</w:t>
      </w:r>
    </w:p>
    <w:p w:rsidR="003B3974" w:rsidRPr="003B3974" w:rsidRDefault="003B3974" w:rsidP="003B3974">
      <w:pPr>
        <w:pStyle w:val="ParagraphStyle"/>
        <w:spacing w:line="36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Выпишите из текста существительные в две колонки. 1-я колонка  </w:t>
      </w:r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— </w:t>
      </w: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одушевленные существительные, 2-я колонка </w:t>
      </w:r>
      <w:r w:rsidRPr="003B3974">
        <w:rPr>
          <w:rFonts w:ascii="Times New Roman" w:hAnsi="Times New Roman" w:cs="Times New Roman"/>
          <w:bCs/>
          <w:iCs/>
          <w:sz w:val="28"/>
          <w:szCs w:val="28"/>
        </w:rPr>
        <w:t>—</w:t>
      </w: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неодушевленные существительные</w:t>
      </w:r>
      <w:proofErr w:type="gramStart"/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.. </w:t>
      </w:r>
      <w:proofErr w:type="gramEnd"/>
    </w:p>
    <w:p w:rsidR="003B3974" w:rsidRDefault="003B3974" w:rsidP="003B3974">
      <w:pPr>
        <w:pStyle w:val="ParagraphStyle"/>
        <w:spacing w:line="36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Выпишите</w:t>
      </w:r>
      <w:r w:rsidRPr="003B397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из текста по 2 существительных, которые могут употребляться только во множественном числе; только в единственном числе. </w:t>
      </w:r>
    </w:p>
    <w:p w:rsidR="003B3974" w:rsidRPr="003B3974" w:rsidRDefault="003B3974" w:rsidP="003B3974">
      <w:pPr>
        <w:pStyle w:val="ParagraphStyle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B3974" w:rsidRPr="003B3974" w:rsidRDefault="003B3974" w:rsidP="003B3974">
      <w:pPr>
        <w:pStyle w:val="ParagraphStyle"/>
        <w:spacing w:line="360" w:lineRule="auto"/>
        <w:ind w:firstLine="567"/>
        <w:jc w:val="both"/>
        <w:rPr>
          <w:sz w:val="28"/>
          <w:szCs w:val="28"/>
        </w:rPr>
      </w:pPr>
      <w:proofErr w:type="spellStart"/>
      <w:r w:rsidRPr="003B3974">
        <w:rPr>
          <w:rFonts w:ascii="Times New Roman" w:hAnsi="Times New Roman" w:cs="Times New Roman"/>
          <w:bCs/>
          <w:i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 вышел из волчьего логова и спустился к пашням, где жили люди, но не остался там — джунгли были слишком близко. Он побежал дальше, держась дороги по дну долины, пока не добрался до мест, которых еще не знал. Началась широкая равнина, усеянная скалами и изрезанная оврагами. На одном краю равнины стояла деревушка, у другого — густые джунгли подступали стеной. На равнине паслись коровы и буйволы, и мальчики, сторожившие стадо, увидев </w:t>
      </w:r>
      <w:proofErr w:type="spellStart"/>
      <w:r w:rsidRPr="003B3974">
        <w:rPr>
          <w:rFonts w:ascii="Times New Roman" w:hAnsi="Times New Roman" w:cs="Times New Roman"/>
          <w:bCs/>
          <w:i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, убежали с криком, а псы подняли лай. </w:t>
      </w:r>
      <w:proofErr w:type="spellStart"/>
      <w:r w:rsidRPr="003B3974">
        <w:rPr>
          <w:rFonts w:ascii="Times New Roman" w:hAnsi="Times New Roman" w:cs="Times New Roman"/>
          <w:bCs/>
          <w:i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iCs/>
          <w:sz w:val="28"/>
          <w:szCs w:val="28"/>
        </w:rPr>
        <w:t xml:space="preserve"> пошел дальше и, дойдя до деревенской околицы, увидел терновый куст, который в сумерки загораживал ворота.</w:t>
      </w:r>
      <w:r w:rsidRPr="003B397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B3974" w:rsidRPr="003B3974" w:rsidRDefault="003B3974" w:rsidP="003B3974">
      <w:pPr>
        <w:pStyle w:val="ParagraphStyle"/>
        <w:spacing w:line="360" w:lineRule="auto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</w:t>
      </w:r>
      <w:r w:rsidRPr="003B3974">
        <w:rPr>
          <w:rFonts w:ascii="Times New Roman" w:hAnsi="Times New Roman" w:cs="Times New Roman"/>
          <w:bCs/>
          <w:sz w:val="28"/>
          <w:szCs w:val="28"/>
        </w:rPr>
        <w:t>Р. Киплинг «</w:t>
      </w:r>
      <w:proofErr w:type="spellStart"/>
      <w:r w:rsidRPr="003B3974">
        <w:rPr>
          <w:rFonts w:ascii="Times New Roman" w:hAnsi="Times New Roman" w:cs="Times New Roman"/>
          <w:bCs/>
          <w:sz w:val="28"/>
          <w:szCs w:val="28"/>
        </w:rPr>
        <w:t>Маугли</w:t>
      </w:r>
      <w:proofErr w:type="spellEnd"/>
      <w:r w:rsidRPr="003B3974">
        <w:rPr>
          <w:rFonts w:ascii="Times New Roman" w:hAnsi="Times New Roman" w:cs="Times New Roman"/>
          <w:bCs/>
          <w:sz w:val="28"/>
          <w:szCs w:val="28"/>
        </w:rPr>
        <w:t>»</w:t>
      </w:r>
    </w:p>
    <w:p w:rsidR="003B3974" w:rsidRPr="003B3974" w:rsidRDefault="003B3974" w:rsidP="00111D8D">
      <w:pPr>
        <w:pStyle w:val="ParagraphStyle"/>
        <w:spacing w:line="360" w:lineRule="auto"/>
        <w:jc w:val="center"/>
        <w:rPr>
          <w:rFonts w:ascii="Times New Roman" w:hAnsi="Times New Roman" w:cs="Times New Roman"/>
          <w:iCs/>
        </w:rPr>
      </w:pPr>
    </w:p>
    <w:sectPr w:rsidR="003B3974" w:rsidRPr="003B3974" w:rsidSect="00111D8D">
      <w:pgSz w:w="11906" w:h="16838"/>
      <w:pgMar w:top="454" w:right="454" w:bottom="454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D0880"/>
    <w:multiLevelType w:val="hybridMultilevel"/>
    <w:tmpl w:val="8CBEBE44"/>
    <w:lvl w:ilvl="0" w:tplc="E25A34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3DABD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44733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94944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63AEAA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89E85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6FC55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EC047A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E2EE05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FF04B3"/>
    <w:multiLevelType w:val="hybridMultilevel"/>
    <w:tmpl w:val="C9F2079C"/>
    <w:lvl w:ilvl="0" w:tplc="6AD870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46406A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5F811D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8F6992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2E5CF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9B0E52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14136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586EF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0C6217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555376"/>
    <w:multiLevelType w:val="hybridMultilevel"/>
    <w:tmpl w:val="3154BDE6"/>
    <w:lvl w:ilvl="0" w:tplc="CD1EB8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BD0ED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4D039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5204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5C28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55E57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2643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D9096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35477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0DAE6CB6"/>
    <w:multiLevelType w:val="multilevel"/>
    <w:tmpl w:val="95FA30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6380914"/>
    <w:multiLevelType w:val="multilevel"/>
    <w:tmpl w:val="EF6C9D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D975C4D"/>
    <w:multiLevelType w:val="multilevel"/>
    <w:tmpl w:val="A336FF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343EEE"/>
    <w:multiLevelType w:val="hybridMultilevel"/>
    <w:tmpl w:val="AEE2BC20"/>
    <w:lvl w:ilvl="0" w:tplc="A97C98C8">
      <w:start w:val="1"/>
      <w:numFmt w:val="decimal"/>
      <w:lvlText w:val="%1."/>
      <w:lvlJc w:val="left"/>
      <w:pPr>
        <w:ind w:left="5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7" w:hanging="360"/>
      </w:pPr>
    </w:lvl>
    <w:lvl w:ilvl="2" w:tplc="0419001B" w:tentative="1">
      <w:start w:val="1"/>
      <w:numFmt w:val="lowerRoman"/>
      <w:lvlText w:val="%3."/>
      <w:lvlJc w:val="right"/>
      <w:pPr>
        <w:ind w:left="1977" w:hanging="180"/>
      </w:pPr>
    </w:lvl>
    <w:lvl w:ilvl="3" w:tplc="0419000F" w:tentative="1">
      <w:start w:val="1"/>
      <w:numFmt w:val="decimal"/>
      <w:lvlText w:val="%4."/>
      <w:lvlJc w:val="left"/>
      <w:pPr>
        <w:ind w:left="2697" w:hanging="360"/>
      </w:pPr>
    </w:lvl>
    <w:lvl w:ilvl="4" w:tplc="04190019" w:tentative="1">
      <w:start w:val="1"/>
      <w:numFmt w:val="lowerLetter"/>
      <w:lvlText w:val="%5."/>
      <w:lvlJc w:val="left"/>
      <w:pPr>
        <w:ind w:left="3417" w:hanging="360"/>
      </w:pPr>
    </w:lvl>
    <w:lvl w:ilvl="5" w:tplc="0419001B" w:tentative="1">
      <w:start w:val="1"/>
      <w:numFmt w:val="lowerRoman"/>
      <w:lvlText w:val="%6."/>
      <w:lvlJc w:val="right"/>
      <w:pPr>
        <w:ind w:left="4137" w:hanging="180"/>
      </w:pPr>
    </w:lvl>
    <w:lvl w:ilvl="6" w:tplc="0419000F" w:tentative="1">
      <w:start w:val="1"/>
      <w:numFmt w:val="decimal"/>
      <w:lvlText w:val="%7."/>
      <w:lvlJc w:val="left"/>
      <w:pPr>
        <w:ind w:left="4857" w:hanging="360"/>
      </w:pPr>
    </w:lvl>
    <w:lvl w:ilvl="7" w:tplc="04190019" w:tentative="1">
      <w:start w:val="1"/>
      <w:numFmt w:val="lowerLetter"/>
      <w:lvlText w:val="%8."/>
      <w:lvlJc w:val="left"/>
      <w:pPr>
        <w:ind w:left="5577" w:hanging="360"/>
      </w:pPr>
    </w:lvl>
    <w:lvl w:ilvl="8" w:tplc="0419001B" w:tentative="1">
      <w:start w:val="1"/>
      <w:numFmt w:val="lowerRoman"/>
      <w:lvlText w:val="%9."/>
      <w:lvlJc w:val="right"/>
      <w:pPr>
        <w:ind w:left="6297" w:hanging="180"/>
      </w:pPr>
    </w:lvl>
  </w:abstractNum>
  <w:abstractNum w:abstractNumId="7">
    <w:nsid w:val="224B545F"/>
    <w:multiLevelType w:val="multilevel"/>
    <w:tmpl w:val="EAD46D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80629D0"/>
    <w:multiLevelType w:val="hybridMultilevel"/>
    <w:tmpl w:val="8A4ACC8C"/>
    <w:lvl w:ilvl="0" w:tplc="931623D0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070AF5"/>
    <w:multiLevelType w:val="hybridMultilevel"/>
    <w:tmpl w:val="E1AAC45E"/>
    <w:lvl w:ilvl="0" w:tplc="750CEB0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BC2127"/>
    <w:multiLevelType w:val="multilevel"/>
    <w:tmpl w:val="FC40E7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1529EC"/>
    <w:multiLevelType w:val="hybridMultilevel"/>
    <w:tmpl w:val="0AEA0D46"/>
    <w:lvl w:ilvl="0" w:tplc="9044111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C5CE5C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5926578">
      <w:start w:val="1035"/>
      <w:numFmt w:val="bullet"/>
      <w:lvlText w:val="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75482E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3C4F02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48247D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E34DF7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BECCF2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F9E527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3239044F"/>
    <w:multiLevelType w:val="multilevel"/>
    <w:tmpl w:val="0CEAEC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8043CCB"/>
    <w:multiLevelType w:val="hybridMultilevel"/>
    <w:tmpl w:val="CA98DE00"/>
    <w:lvl w:ilvl="0" w:tplc="381AB8E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0E4255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1C25CD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964DA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F7683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126A8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79C5F3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D6BA4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4D6E8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3A2C5769"/>
    <w:multiLevelType w:val="hybridMultilevel"/>
    <w:tmpl w:val="27F405C4"/>
    <w:lvl w:ilvl="0" w:tplc="96A0EB9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BD2430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8DC739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76352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93E2E1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626D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BED92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CE5D6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CA46A7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D0F2A60"/>
    <w:multiLevelType w:val="hybridMultilevel"/>
    <w:tmpl w:val="DC961CCE"/>
    <w:lvl w:ilvl="0" w:tplc="90A8270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9C6310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B1075E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77A90C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6CA36A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A3C859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4D21E6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DF01A2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3040E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FFC7A1B"/>
    <w:multiLevelType w:val="multilevel"/>
    <w:tmpl w:val="FC40E7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20E5EFF"/>
    <w:multiLevelType w:val="hybridMultilevel"/>
    <w:tmpl w:val="2806EAEA"/>
    <w:lvl w:ilvl="0" w:tplc="9F305DF0">
      <w:start w:val="1"/>
      <w:numFmt w:val="decimal"/>
      <w:lvlText w:val="%1)"/>
      <w:lvlJc w:val="left"/>
      <w:pPr>
        <w:ind w:left="2085" w:hanging="17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D45C54"/>
    <w:multiLevelType w:val="hybridMultilevel"/>
    <w:tmpl w:val="A7F87FD0"/>
    <w:lvl w:ilvl="0" w:tplc="C99AC27E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8241EE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2DA8DCA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064E0CE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F1227BC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C7CE2BC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6265F5E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2A0697A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F38E356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47C45DE4"/>
    <w:multiLevelType w:val="hybridMultilevel"/>
    <w:tmpl w:val="85A474B2"/>
    <w:lvl w:ilvl="0" w:tplc="7268713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BCC716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F261C1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E9A448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91CC19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B5247A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EAE160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CA2CC1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EE6095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0">
    <w:nsid w:val="4BDB45EF"/>
    <w:multiLevelType w:val="hybridMultilevel"/>
    <w:tmpl w:val="35F41CEC"/>
    <w:lvl w:ilvl="0" w:tplc="F8B6006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749B9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0C836C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2C49B7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B38D0E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6AE0BA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F63EE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30085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DECF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F472BD1"/>
    <w:multiLevelType w:val="hybridMultilevel"/>
    <w:tmpl w:val="66A8B204"/>
    <w:lvl w:ilvl="0" w:tplc="F466A63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E6F0F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0FC68E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FC0D0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F8D1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CD4D19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5EE83B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D92640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F6DD1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0DD042E"/>
    <w:multiLevelType w:val="hybridMultilevel"/>
    <w:tmpl w:val="FAFC2DF6"/>
    <w:lvl w:ilvl="0" w:tplc="BEB23C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388DD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76625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BF2B1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64442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8606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704E7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9AE7A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19849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>
    <w:nsid w:val="51D22D61"/>
    <w:multiLevelType w:val="multilevel"/>
    <w:tmpl w:val="1BF02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5723F2A"/>
    <w:multiLevelType w:val="hybridMultilevel"/>
    <w:tmpl w:val="E9E6D762"/>
    <w:lvl w:ilvl="0" w:tplc="483C746A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A86FF26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BD071A2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1986816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2E0746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8BA9CBA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B3852FE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3F6423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572FA60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5">
    <w:nsid w:val="55FF5CEA"/>
    <w:multiLevelType w:val="hybridMultilevel"/>
    <w:tmpl w:val="4C7828E6"/>
    <w:lvl w:ilvl="0" w:tplc="76FAB9EC">
      <w:start w:val="1"/>
      <w:numFmt w:val="decimal"/>
      <w:lvlText w:val="%1."/>
      <w:lvlJc w:val="left"/>
      <w:pPr>
        <w:ind w:left="720" w:hanging="360"/>
      </w:pPr>
      <w:rPr>
        <w:rFonts w:ascii="Helvetica" w:eastAsiaTheme="minorEastAsia" w:hAnsi="Helvetica" w:cs="Helvetica" w:hint="default"/>
        <w:color w:val="333333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6F62FB"/>
    <w:multiLevelType w:val="multilevel"/>
    <w:tmpl w:val="A3C67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6"/>
      <w:numFmt w:val="upperRoman"/>
      <w:lvlText w:val="%2.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B2B53F9"/>
    <w:multiLevelType w:val="hybridMultilevel"/>
    <w:tmpl w:val="7E286134"/>
    <w:lvl w:ilvl="0" w:tplc="7D325E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CDE03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96C69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D857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5605A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CF076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718BC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647A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6E20C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5E0A728E"/>
    <w:multiLevelType w:val="multilevel"/>
    <w:tmpl w:val="FC40E7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20F257A"/>
    <w:multiLevelType w:val="hybridMultilevel"/>
    <w:tmpl w:val="F88E0218"/>
    <w:lvl w:ilvl="0" w:tplc="BB24F90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00463C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5681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AA3D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FE44C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602B1C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D40A8F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1700B1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2A0015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39E0043"/>
    <w:multiLevelType w:val="hybridMultilevel"/>
    <w:tmpl w:val="2B329ED6"/>
    <w:lvl w:ilvl="0" w:tplc="DE482A3E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6DD6E40"/>
    <w:multiLevelType w:val="multilevel"/>
    <w:tmpl w:val="CF349F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1872433"/>
    <w:multiLevelType w:val="hybridMultilevel"/>
    <w:tmpl w:val="D6CE3A3E"/>
    <w:lvl w:ilvl="0" w:tplc="1E449A1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6C774B"/>
    <w:multiLevelType w:val="multilevel"/>
    <w:tmpl w:val="7E502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33A38FB"/>
    <w:multiLevelType w:val="multilevel"/>
    <w:tmpl w:val="5CEC1F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53E12E3"/>
    <w:multiLevelType w:val="multilevel"/>
    <w:tmpl w:val="6B1687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7AD77DB"/>
    <w:multiLevelType w:val="hybridMultilevel"/>
    <w:tmpl w:val="C7C69CD4"/>
    <w:lvl w:ilvl="0" w:tplc="081EE4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A68C26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D9A30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32E40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D450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58C3E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F3ABAD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440DD3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C44C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E7E0780"/>
    <w:multiLevelType w:val="hybridMultilevel"/>
    <w:tmpl w:val="D47412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1"/>
  </w:num>
  <w:num w:numId="3">
    <w:abstractNumId w:val="28"/>
  </w:num>
  <w:num w:numId="4">
    <w:abstractNumId w:val="5"/>
  </w:num>
  <w:num w:numId="5">
    <w:abstractNumId w:val="16"/>
  </w:num>
  <w:num w:numId="6">
    <w:abstractNumId w:val="10"/>
  </w:num>
  <w:num w:numId="7">
    <w:abstractNumId w:val="11"/>
  </w:num>
  <w:num w:numId="8">
    <w:abstractNumId w:val="3"/>
  </w:num>
  <w:num w:numId="9">
    <w:abstractNumId w:val="7"/>
  </w:num>
  <w:num w:numId="10">
    <w:abstractNumId w:val="35"/>
  </w:num>
  <w:num w:numId="11">
    <w:abstractNumId w:val="23"/>
  </w:num>
  <w:num w:numId="12">
    <w:abstractNumId w:val="0"/>
  </w:num>
  <w:num w:numId="13">
    <w:abstractNumId w:val="36"/>
  </w:num>
  <w:num w:numId="14">
    <w:abstractNumId w:val="12"/>
  </w:num>
  <w:num w:numId="15">
    <w:abstractNumId w:val="4"/>
  </w:num>
  <w:num w:numId="16">
    <w:abstractNumId w:val="34"/>
  </w:num>
  <w:num w:numId="17">
    <w:abstractNumId w:val="25"/>
  </w:num>
  <w:num w:numId="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7"/>
  </w:num>
  <w:num w:numId="20">
    <w:abstractNumId w:val="6"/>
  </w:num>
  <w:num w:numId="21">
    <w:abstractNumId w:val="26"/>
  </w:num>
  <w:num w:numId="22">
    <w:abstractNumId w:val="32"/>
  </w:num>
  <w:num w:numId="23">
    <w:abstractNumId w:val="30"/>
  </w:num>
  <w:num w:numId="24">
    <w:abstractNumId w:val="33"/>
  </w:num>
  <w:num w:numId="25">
    <w:abstractNumId w:val="2"/>
  </w:num>
  <w:num w:numId="26">
    <w:abstractNumId w:val="27"/>
  </w:num>
  <w:num w:numId="27">
    <w:abstractNumId w:val="22"/>
  </w:num>
  <w:num w:numId="28">
    <w:abstractNumId w:val="17"/>
  </w:num>
  <w:num w:numId="29">
    <w:abstractNumId w:val="29"/>
  </w:num>
  <w:num w:numId="30">
    <w:abstractNumId w:val="14"/>
  </w:num>
  <w:num w:numId="31">
    <w:abstractNumId w:val="20"/>
  </w:num>
  <w:num w:numId="32">
    <w:abstractNumId w:val="1"/>
  </w:num>
  <w:num w:numId="33">
    <w:abstractNumId w:val="21"/>
  </w:num>
  <w:num w:numId="34">
    <w:abstractNumId w:val="15"/>
  </w:num>
  <w:num w:numId="35">
    <w:abstractNumId w:val="19"/>
  </w:num>
  <w:num w:numId="36">
    <w:abstractNumId w:val="13"/>
  </w:num>
  <w:num w:numId="37">
    <w:abstractNumId w:val="18"/>
  </w:num>
  <w:num w:numId="38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B184B"/>
    <w:rsid w:val="00016894"/>
    <w:rsid w:val="00022A40"/>
    <w:rsid w:val="000250CC"/>
    <w:rsid w:val="00025A5A"/>
    <w:rsid w:val="00030AE6"/>
    <w:rsid w:val="000611C9"/>
    <w:rsid w:val="000820F8"/>
    <w:rsid w:val="00084850"/>
    <w:rsid w:val="00084CE7"/>
    <w:rsid w:val="00086FB5"/>
    <w:rsid w:val="00090088"/>
    <w:rsid w:val="00090EFB"/>
    <w:rsid w:val="000A5C6D"/>
    <w:rsid w:val="000C33CB"/>
    <w:rsid w:val="000C69C3"/>
    <w:rsid w:val="000D0D26"/>
    <w:rsid w:val="000D51BF"/>
    <w:rsid w:val="000E38A5"/>
    <w:rsid w:val="000E540E"/>
    <w:rsid w:val="000F164F"/>
    <w:rsid w:val="000F51A4"/>
    <w:rsid w:val="00111D8D"/>
    <w:rsid w:val="001270F9"/>
    <w:rsid w:val="00127A97"/>
    <w:rsid w:val="00132EF9"/>
    <w:rsid w:val="0013320D"/>
    <w:rsid w:val="00143F87"/>
    <w:rsid w:val="00150180"/>
    <w:rsid w:val="00162041"/>
    <w:rsid w:val="0016471F"/>
    <w:rsid w:val="0017309B"/>
    <w:rsid w:val="0017564C"/>
    <w:rsid w:val="001912F5"/>
    <w:rsid w:val="00193940"/>
    <w:rsid w:val="001A1E37"/>
    <w:rsid w:val="001A3CA2"/>
    <w:rsid w:val="001A5B87"/>
    <w:rsid w:val="001A6A1C"/>
    <w:rsid w:val="001B08DB"/>
    <w:rsid w:val="001B184B"/>
    <w:rsid w:val="001D036E"/>
    <w:rsid w:val="001D08D6"/>
    <w:rsid w:val="001E50D8"/>
    <w:rsid w:val="001F0B33"/>
    <w:rsid w:val="00204C3E"/>
    <w:rsid w:val="002259CB"/>
    <w:rsid w:val="00236A27"/>
    <w:rsid w:val="00241685"/>
    <w:rsid w:val="00245115"/>
    <w:rsid w:val="00253774"/>
    <w:rsid w:val="00254D37"/>
    <w:rsid w:val="00270580"/>
    <w:rsid w:val="00274F53"/>
    <w:rsid w:val="002750CC"/>
    <w:rsid w:val="0027578C"/>
    <w:rsid w:val="00275D1F"/>
    <w:rsid w:val="002841AC"/>
    <w:rsid w:val="00292F46"/>
    <w:rsid w:val="002A12EB"/>
    <w:rsid w:val="002A2B3E"/>
    <w:rsid w:val="002B3154"/>
    <w:rsid w:val="002C2C4E"/>
    <w:rsid w:val="002C667C"/>
    <w:rsid w:val="002F22EB"/>
    <w:rsid w:val="00311B56"/>
    <w:rsid w:val="00314EAF"/>
    <w:rsid w:val="00342711"/>
    <w:rsid w:val="00347CA0"/>
    <w:rsid w:val="00352111"/>
    <w:rsid w:val="00354D38"/>
    <w:rsid w:val="003703A2"/>
    <w:rsid w:val="0038074B"/>
    <w:rsid w:val="003825B5"/>
    <w:rsid w:val="00383ACD"/>
    <w:rsid w:val="00390DCA"/>
    <w:rsid w:val="0039257D"/>
    <w:rsid w:val="003A060F"/>
    <w:rsid w:val="003B1334"/>
    <w:rsid w:val="003B3974"/>
    <w:rsid w:val="003B6408"/>
    <w:rsid w:val="003C17BA"/>
    <w:rsid w:val="003C2B0E"/>
    <w:rsid w:val="003C6D4B"/>
    <w:rsid w:val="003D094F"/>
    <w:rsid w:val="003D14EA"/>
    <w:rsid w:val="003D4ABE"/>
    <w:rsid w:val="003D4B2D"/>
    <w:rsid w:val="003D7123"/>
    <w:rsid w:val="003F4448"/>
    <w:rsid w:val="00403161"/>
    <w:rsid w:val="0041715C"/>
    <w:rsid w:val="00426475"/>
    <w:rsid w:val="0043184E"/>
    <w:rsid w:val="0043330D"/>
    <w:rsid w:val="00441429"/>
    <w:rsid w:val="00443D16"/>
    <w:rsid w:val="004472D2"/>
    <w:rsid w:val="00464A5A"/>
    <w:rsid w:val="00480C1C"/>
    <w:rsid w:val="00491362"/>
    <w:rsid w:val="00491BAF"/>
    <w:rsid w:val="00491F15"/>
    <w:rsid w:val="00497E9C"/>
    <w:rsid w:val="004B218F"/>
    <w:rsid w:val="004B5CCD"/>
    <w:rsid w:val="004C0C22"/>
    <w:rsid w:val="004D10A2"/>
    <w:rsid w:val="004E65D3"/>
    <w:rsid w:val="00537873"/>
    <w:rsid w:val="00551B86"/>
    <w:rsid w:val="005550F4"/>
    <w:rsid w:val="005774E2"/>
    <w:rsid w:val="00584556"/>
    <w:rsid w:val="005A26D3"/>
    <w:rsid w:val="005B5CBC"/>
    <w:rsid w:val="005B5DD0"/>
    <w:rsid w:val="005B7B8D"/>
    <w:rsid w:val="005C50B5"/>
    <w:rsid w:val="005F586A"/>
    <w:rsid w:val="00613C40"/>
    <w:rsid w:val="00614CD0"/>
    <w:rsid w:val="00644F4E"/>
    <w:rsid w:val="006713E7"/>
    <w:rsid w:val="006A1C38"/>
    <w:rsid w:val="006B04F0"/>
    <w:rsid w:val="006C536F"/>
    <w:rsid w:val="006C70A6"/>
    <w:rsid w:val="006D361B"/>
    <w:rsid w:val="006E37E1"/>
    <w:rsid w:val="006F3F58"/>
    <w:rsid w:val="006F4096"/>
    <w:rsid w:val="006F444E"/>
    <w:rsid w:val="006F7BD2"/>
    <w:rsid w:val="007232FB"/>
    <w:rsid w:val="0072712A"/>
    <w:rsid w:val="00731382"/>
    <w:rsid w:val="00732DD1"/>
    <w:rsid w:val="00754845"/>
    <w:rsid w:val="00755FDA"/>
    <w:rsid w:val="00757300"/>
    <w:rsid w:val="007918E6"/>
    <w:rsid w:val="007B4B7E"/>
    <w:rsid w:val="007B58F8"/>
    <w:rsid w:val="007D3F68"/>
    <w:rsid w:val="007F48F3"/>
    <w:rsid w:val="007F50AE"/>
    <w:rsid w:val="007F7263"/>
    <w:rsid w:val="0080338B"/>
    <w:rsid w:val="00816CC2"/>
    <w:rsid w:val="00820860"/>
    <w:rsid w:val="00822B55"/>
    <w:rsid w:val="008330AF"/>
    <w:rsid w:val="0084411F"/>
    <w:rsid w:val="00845172"/>
    <w:rsid w:val="0084541B"/>
    <w:rsid w:val="008470A6"/>
    <w:rsid w:val="00851D53"/>
    <w:rsid w:val="00861653"/>
    <w:rsid w:val="008638D0"/>
    <w:rsid w:val="008641BA"/>
    <w:rsid w:val="00884DDC"/>
    <w:rsid w:val="00886D5F"/>
    <w:rsid w:val="00890CE3"/>
    <w:rsid w:val="00895DCC"/>
    <w:rsid w:val="008961EB"/>
    <w:rsid w:val="00896897"/>
    <w:rsid w:val="008D223D"/>
    <w:rsid w:val="008E1566"/>
    <w:rsid w:val="008F5DC4"/>
    <w:rsid w:val="008F6F94"/>
    <w:rsid w:val="00903418"/>
    <w:rsid w:val="00903512"/>
    <w:rsid w:val="00907E30"/>
    <w:rsid w:val="00912C5D"/>
    <w:rsid w:val="00947702"/>
    <w:rsid w:val="0095182D"/>
    <w:rsid w:val="00952276"/>
    <w:rsid w:val="009550C7"/>
    <w:rsid w:val="00960ACC"/>
    <w:rsid w:val="009614C8"/>
    <w:rsid w:val="009670BB"/>
    <w:rsid w:val="00971EA5"/>
    <w:rsid w:val="009744EE"/>
    <w:rsid w:val="00976713"/>
    <w:rsid w:val="009831E8"/>
    <w:rsid w:val="00984727"/>
    <w:rsid w:val="009860C1"/>
    <w:rsid w:val="009869C8"/>
    <w:rsid w:val="0098741C"/>
    <w:rsid w:val="00990EF3"/>
    <w:rsid w:val="009A26B1"/>
    <w:rsid w:val="009A53BC"/>
    <w:rsid w:val="009B1114"/>
    <w:rsid w:val="009C3DB6"/>
    <w:rsid w:val="009C6277"/>
    <w:rsid w:val="009F70AD"/>
    <w:rsid w:val="00A237F4"/>
    <w:rsid w:val="00A32E29"/>
    <w:rsid w:val="00A6033A"/>
    <w:rsid w:val="00A73E32"/>
    <w:rsid w:val="00A973BB"/>
    <w:rsid w:val="00A97E11"/>
    <w:rsid w:val="00AA0825"/>
    <w:rsid w:val="00AA098B"/>
    <w:rsid w:val="00AA5BCA"/>
    <w:rsid w:val="00AD6975"/>
    <w:rsid w:val="00AD75A9"/>
    <w:rsid w:val="00AF195A"/>
    <w:rsid w:val="00B00637"/>
    <w:rsid w:val="00B06E5F"/>
    <w:rsid w:val="00B224EE"/>
    <w:rsid w:val="00B422B3"/>
    <w:rsid w:val="00B46512"/>
    <w:rsid w:val="00B73950"/>
    <w:rsid w:val="00B8419E"/>
    <w:rsid w:val="00B875EF"/>
    <w:rsid w:val="00B976C6"/>
    <w:rsid w:val="00BA629C"/>
    <w:rsid w:val="00BB64FC"/>
    <w:rsid w:val="00BE76DD"/>
    <w:rsid w:val="00BF0EFC"/>
    <w:rsid w:val="00BF2C0D"/>
    <w:rsid w:val="00BF6843"/>
    <w:rsid w:val="00C0016B"/>
    <w:rsid w:val="00C10288"/>
    <w:rsid w:val="00C11814"/>
    <w:rsid w:val="00C140F1"/>
    <w:rsid w:val="00C155F0"/>
    <w:rsid w:val="00C1588D"/>
    <w:rsid w:val="00C32AC9"/>
    <w:rsid w:val="00C425BD"/>
    <w:rsid w:val="00C44D1A"/>
    <w:rsid w:val="00C516E7"/>
    <w:rsid w:val="00C66935"/>
    <w:rsid w:val="00C97137"/>
    <w:rsid w:val="00CA1F0C"/>
    <w:rsid w:val="00CA3612"/>
    <w:rsid w:val="00CB2145"/>
    <w:rsid w:val="00CC6E24"/>
    <w:rsid w:val="00CF1787"/>
    <w:rsid w:val="00D04B9F"/>
    <w:rsid w:val="00D06B52"/>
    <w:rsid w:val="00D16A67"/>
    <w:rsid w:val="00D4068E"/>
    <w:rsid w:val="00D4097F"/>
    <w:rsid w:val="00D53146"/>
    <w:rsid w:val="00D54EE1"/>
    <w:rsid w:val="00D57DB5"/>
    <w:rsid w:val="00D8134E"/>
    <w:rsid w:val="00D905B9"/>
    <w:rsid w:val="00DA469C"/>
    <w:rsid w:val="00DA5B20"/>
    <w:rsid w:val="00DA75C6"/>
    <w:rsid w:val="00DD0D02"/>
    <w:rsid w:val="00DD2C89"/>
    <w:rsid w:val="00DE6860"/>
    <w:rsid w:val="00DF169C"/>
    <w:rsid w:val="00E1240A"/>
    <w:rsid w:val="00E340DC"/>
    <w:rsid w:val="00E347D6"/>
    <w:rsid w:val="00E456BA"/>
    <w:rsid w:val="00E55C86"/>
    <w:rsid w:val="00E623F2"/>
    <w:rsid w:val="00E71722"/>
    <w:rsid w:val="00E87372"/>
    <w:rsid w:val="00E93ED4"/>
    <w:rsid w:val="00EB1FF0"/>
    <w:rsid w:val="00EB61C0"/>
    <w:rsid w:val="00EC0A83"/>
    <w:rsid w:val="00EC4BEF"/>
    <w:rsid w:val="00EC5B91"/>
    <w:rsid w:val="00EF5593"/>
    <w:rsid w:val="00F062D9"/>
    <w:rsid w:val="00F07280"/>
    <w:rsid w:val="00F07D83"/>
    <w:rsid w:val="00F14EB4"/>
    <w:rsid w:val="00F37E68"/>
    <w:rsid w:val="00F4075A"/>
    <w:rsid w:val="00F4212C"/>
    <w:rsid w:val="00F428E9"/>
    <w:rsid w:val="00F44DDA"/>
    <w:rsid w:val="00F55A52"/>
    <w:rsid w:val="00F71D1D"/>
    <w:rsid w:val="00F90AE6"/>
    <w:rsid w:val="00FA05ED"/>
    <w:rsid w:val="00FA7C1A"/>
    <w:rsid w:val="00FD1739"/>
    <w:rsid w:val="00FE29B2"/>
    <w:rsid w:val="00FF408E"/>
    <w:rsid w:val="00FF4B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/>
    <o:shapelayout v:ext="edit">
      <o:idmap v:ext="edit" data="1"/>
      <o:rules v:ext="edit">
        <o:r id="V:Rule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5A52"/>
  </w:style>
  <w:style w:type="paragraph" w:styleId="2">
    <w:name w:val="heading 2"/>
    <w:basedOn w:val="a"/>
    <w:next w:val="a"/>
    <w:link w:val="20"/>
    <w:uiPriority w:val="99"/>
    <w:qFormat/>
    <w:rsid w:val="000611C9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8"/>
      <w:szCs w:val="2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2A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0611C9"/>
    <w:rPr>
      <w:rFonts w:ascii="Arial" w:eastAsia="Times New Roman" w:hAnsi="Arial" w:cs="Times New Roman"/>
      <w:b/>
      <w:i/>
      <w:sz w:val="28"/>
      <w:szCs w:val="20"/>
    </w:rPr>
  </w:style>
  <w:style w:type="paragraph" w:customStyle="1" w:styleId="ParagraphStyle">
    <w:name w:val="Paragraph Style"/>
    <w:rsid w:val="001B184B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0E54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540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851D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9"/>
    <w:rsid w:val="00022A4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6">
    <w:name w:val="List Paragraph"/>
    <w:basedOn w:val="a"/>
    <w:uiPriority w:val="34"/>
    <w:qFormat/>
    <w:rsid w:val="00BE76DD"/>
    <w:pPr>
      <w:ind w:left="720"/>
      <w:contextualSpacing/>
    </w:pPr>
    <w:rPr>
      <w:rFonts w:eastAsiaTheme="minorHAnsi"/>
      <w:lang w:eastAsia="en-US"/>
    </w:rPr>
  </w:style>
  <w:style w:type="character" w:customStyle="1" w:styleId="21">
    <w:name w:val="Основной текст2"/>
    <w:basedOn w:val="a0"/>
    <w:rsid w:val="00E71722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7">
    <w:name w:val="Emphasis"/>
    <w:basedOn w:val="a0"/>
    <w:uiPriority w:val="20"/>
    <w:qFormat/>
    <w:rsid w:val="009744EE"/>
    <w:rPr>
      <w:i/>
      <w:iCs/>
    </w:rPr>
  </w:style>
  <w:style w:type="character" w:styleId="a8">
    <w:name w:val="Hyperlink"/>
    <w:basedOn w:val="a0"/>
    <w:uiPriority w:val="99"/>
    <w:unhideWhenUsed/>
    <w:rsid w:val="0095182D"/>
    <w:rPr>
      <w:color w:val="0000FF" w:themeColor="hyperlink"/>
      <w:u w:val="single"/>
    </w:rPr>
  </w:style>
  <w:style w:type="character" w:styleId="a9">
    <w:name w:val="Strong"/>
    <w:basedOn w:val="a0"/>
    <w:uiPriority w:val="22"/>
    <w:qFormat/>
    <w:rsid w:val="008F6F94"/>
    <w:rPr>
      <w:b/>
      <w:bCs/>
    </w:rPr>
  </w:style>
  <w:style w:type="character" w:customStyle="1" w:styleId="apple-converted-space">
    <w:name w:val="apple-converted-space"/>
    <w:basedOn w:val="a0"/>
    <w:rsid w:val="00CC6E24"/>
  </w:style>
  <w:style w:type="paragraph" w:styleId="aa">
    <w:name w:val="No Spacing"/>
    <w:uiPriority w:val="1"/>
    <w:qFormat/>
    <w:rsid w:val="00EC0A83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customStyle="1" w:styleId="1">
    <w:name w:val="Без интервала1"/>
    <w:rsid w:val="00EC0A83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table" w:styleId="ab">
    <w:name w:val="Table Grid"/>
    <w:basedOn w:val="a1"/>
    <w:uiPriority w:val="39"/>
    <w:rsid w:val="009C627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entered">
    <w:name w:val="Centered"/>
    <w:uiPriority w:val="99"/>
    <w:rsid w:val="002F22EB"/>
    <w:pPr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</w:rPr>
  </w:style>
  <w:style w:type="character" w:customStyle="1" w:styleId="10">
    <w:name w:val="Основной текст1"/>
    <w:basedOn w:val="a0"/>
    <w:rsid w:val="0016471F"/>
    <w:rPr>
      <w:rFonts w:ascii="Times New Roman" w:eastAsia="Times New Roman" w:hAnsi="Times New Roman" w:cs="Times New Roman"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paragraph" w:styleId="ac">
    <w:name w:val="header"/>
    <w:basedOn w:val="a"/>
    <w:link w:val="ad"/>
    <w:uiPriority w:val="99"/>
    <w:semiHidden/>
    <w:unhideWhenUsed/>
    <w:rsid w:val="008E1566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d">
    <w:name w:val="Верхний колонтитул Знак"/>
    <w:basedOn w:val="a0"/>
    <w:link w:val="ac"/>
    <w:uiPriority w:val="99"/>
    <w:semiHidden/>
    <w:rsid w:val="008E1566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3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48778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181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392255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6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80198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50775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78592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76561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5897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3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8023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18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249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3627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8421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0539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808506">
          <w:marLeft w:val="96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33729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160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1453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0594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56681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46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1652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28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52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7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57884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58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9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291250">
          <w:marLeft w:val="70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159995">
          <w:marLeft w:val="70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14088">
          <w:marLeft w:val="70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946081">
          <w:marLeft w:val="70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91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01883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12053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24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768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13598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1541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88607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544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03046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08134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06943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456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03882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0309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3705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33682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53715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9238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8424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57928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47054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85286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34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3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3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96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8897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6960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48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986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9141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664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018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5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126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95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4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343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300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7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37051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0888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27868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428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96348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48475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7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1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5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5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0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6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8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3853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47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55805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92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2941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291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79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341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0981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1721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7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25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21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2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3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26022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991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86660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66027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500668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3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87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2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600970">
          <w:marLeft w:val="70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5013">
          <w:marLeft w:val="70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28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55802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457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1242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2010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68451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0017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9E786B-DA34-433F-9304-1C9A5909B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2982</TotalTime>
  <Pages>15</Pages>
  <Words>2698</Words>
  <Characters>15384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SC</cp:lastModifiedBy>
  <cp:revision>26</cp:revision>
  <cp:lastPrinted>2022-02-13T12:36:00Z</cp:lastPrinted>
  <dcterms:created xsi:type="dcterms:W3CDTF">2020-09-13T13:45:00Z</dcterms:created>
  <dcterms:modified xsi:type="dcterms:W3CDTF">2022-02-19T14:23:00Z</dcterms:modified>
</cp:coreProperties>
</file>