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1D21" w:rsidRPr="003765D6" w:rsidRDefault="00841D21" w:rsidP="00841D21">
      <w:pPr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Муниципальная бюджетная</w:t>
      </w:r>
      <w:r w:rsidRPr="003765D6">
        <w:rPr>
          <w:rFonts w:ascii="Times New Roman" w:hAnsi="Times New Roman"/>
          <w:sz w:val="28"/>
          <w:szCs w:val="28"/>
        </w:rPr>
        <w:t xml:space="preserve"> организация дополнительного образования</w:t>
      </w:r>
    </w:p>
    <w:p w:rsidR="00841D21" w:rsidRPr="003765D6" w:rsidRDefault="00841D21" w:rsidP="00841D21">
      <w:pPr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«Центр детского творчества города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</w:t>
      </w:r>
      <w:r w:rsidRPr="003765D6">
        <w:rPr>
          <w:rFonts w:ascii="Times New Roman" w:hAnsi="Times New Roman"/>
          <w:sz w:val="28"/>
          <w:szCs w:val="28"/>
        </w:rPr>
        <w:t>Азнакаево»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Азнакаевского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района Республики Татарстан</w:t>
      </w:r>
    </w:p>
    <w:p w:rsidR="004A3355" w:rsidRDefault="004A3355" w:rsidP="00EB523E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3AAA" w:rsidRDefault="00693AAA" w:rsidP="00EB523E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3AAA" w:rsidRDefault="00693AAA" w:rsidP="00EB523E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3AAA" w:rsidRPr="00693AAA" w:rsidRDefault="00584AA5" w:rsidP="00693AAA">
      <w:pPr>
        <w:jc w:val="center"/>
        <w:rPr>
          <w:rFonts w:ascii="Times New Roman" w:eastAsia="Times New Roman" w:hAnsi="Times New Roman" w:cs="Times New Roman"/>
          <w:i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i/>
          <w:sz w:val="40"/>
          <w:szCs w:val="40"/>
          <w:lang w:eastAsia="ru-RU"/>
        </w:rPr>
        <w:t>Система работы</w:t>
      </w:r>
      <w:r w:rsidR="00693AAA" w:rsidRPr="00693AAA">
        <w:rPr>
          <w:rFonts w:ascii="Times New Roman" w:eastAsia="Times New Roman" w:hAnsi="Times New Roman" w:cs="Times New Roman"/>
          <w:i/>
          <w:sz w:val="40"/>
          <w:szCs w:val="40"/>
          <w:lang w:eastAsia="ru-RU"/>
        </w:rPr>
        <w:t xml:space="preserve"> по внедрению ИКТ </w:t>
      </w:r>
      <w:r w:rsidR="00693AAA" w:rsidRPr="00693AAA">
        <w:rPr>
          <w:rFonts w:ascii="Times New Roman" w:eastAsia="Times New Roman" w:hAnsi="Times New Roman" w:cs="Times New Roman"/>
          <w:i/>
          <w:sz w:val="40"/>
          <w:szCs w:val="40"/>
          <w:lang w:eastAsia="ru-RU"/>
        </w:rPr>
        <w:br/>
        <w:t xml:space="preserve">в образовательный процесс </w:t>
      </w:r>
    </w:p>
    <w:p w:rsidR="00693AAA" w:rsidRDefault="00693AAA" w:rsidP="00693AAA">
      <w:pPr>
        <w:jc w:val="center"/>
        <w:rPr>
          <w:rFonts w:ascii="Times New Roman" w:eastAsia="Times New Roman" w:hAnsi="Times New Roman" w:cs="Times New Roman"/>
          <w:i/>
          <w:sz w:val="36"/>
          <w:szCs w:val="36"/>
          <w:lang w:eastAsia="ru-RU"/>
        </w:rPr>
      </w:pPr>
    </w:p>
    <w:p w:rsidR="00693AAA" w:rsidRDefault="00693AAA" w:rsidP="00693AAA">
      <w:pPr>
        <w:jc w:val="center"/>
        <w:rPr>
          <w:rFonts w:ascii="Times New Roman" w:eastAsia="Times New Roman" w:hAnsi="Times New Roman" w:cs="Times New Roman"/>
          <w:i/>
          <w:sz w:val="36"/>
          <w:szCs w:val="36"/>
          <w:lang w:eastAsia="ru-RU"/>
        </w:rPr>
      </w:pPr>
    </w:p>
    <w:p w:rsidR="00693AAA" w:rsidRDefault="00693AAA" w:rsidP="00693AAA">
      <w:pPr>
        <w:spacing w:after="0"/>
        <w:rPr>
          <w:rFonts w:ascii="Times New Roman" w:eastAsia="Times New Roman" w:hAnsi="Times New Roman" w:cs="Times New Roman"/>
          <w:i/>
          <w:sz w:val="36"/>
          <w:szCs w:val="36"/>
          <w:lang w:eastAsia="ru-RU"/>
        </w:rPr>
      </w:pPr>
    </w:p>
    <w:p w:rsidR="00693AAA" w:rsidRDefault="00693AAA" w:rsidP="00693AAA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36"/>
          <w:szCs w:val="36"/>
          <w:lang w:eastAsia="ru-RU"/>
        </w:rPr>
        <w:t xml:space="preserve">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Автор: методист</w:t>
      </w:r>
    </w:p>
    <w:p w:rsidR="00693AAA" w:rsidRPr="00693AAA" w:rsidRDefault="00693AAA" w:rsidP="00693AAA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Зарипова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Лилия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Ирековна</w:t>
      </w:r>
      <w:proofErr w:type="spellEnd"/>
    </w:p>
    <w:p w:rsidR="004A3355" w:rsidRDefault="004A3355" w:rsidP="00EB523E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3355" w:rsidRDefault="004A3355" w:rsidP="00EB523E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3355" w:rsidRDefault="004A3355" w:rsidP="00EB523E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3355" w:rsidRDefault="004A3355" w:rsidP="00EB523E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3355" w:rsidRDefault="004A3355" w:rsidP="00EB523E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3355" w:rsidRDefault="004A3355" w:rsidP="00EB523E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3355" w:rsidRDefault="004A3355" w:rsidP="00EB523E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3355" w:rsidRDefault="004A3355" w:rsidP="00EB523E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3355" w:rsidRDefault="004A3355" w:rsidP="00EB523E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3355" w:rsidRDefault="004A3355" w:rsidP="00EB523E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F306A" w:rsidRDefault="001F306A" w:rsidP="00693AAA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F306A" w:rsidRDefault="001F306A" w:rsidP="00693AAA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F306A" w:rsidRDefault="00584AA5" w:rsidP="001F306A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Азнакаево</w:t>
      </w:r>
      <w:r w:rsidR="0023153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3F26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2022</w:t>
      </w:r>
      <w:r w:rsidR="00693AAA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23153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F24B3" w:rsidRPr="001F306A" w:rsidRDefault="00EB523E" w:rsidP="002F3708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Введение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172FFB" w:rsidRPr="00172F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Создание и развитие современного информационного общества предполагает широкое применение информационно-коммуникационных технологий в образовании. В современном мире и обществе </w:t>
      </w:r>
      <w:proofErr w:type="gramStart"/>
      <w:r w:rsidR="00172FFB" w:rsidRPr="00172FFB">
        <w:rPr>
          <w:rFonts w:ascii="Times New Roman" w:eastAsia="Times New Roman" w:hAnsi="Times New Roman" w:cs="Times New Roman"/>
          <w:sz w:val="28"/>
          <w:szCs w:val="28"/>
          <w:lang w:eastAsia="ru-RU"/>
        </w:rPr>
        <w:t>важное значение</w:t>
      </w:r>
      <w:proofErr w:type="gramEnd"/>
      <w:r w:rsidR="00172FFB" w:rsidRPr="00172F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имеет информация, способы её хранения и использования. Без новых информационных технологий уже невозможно представить учреждения образования. </w:t>
      </w:r>
      <w:r w:rsidR="00172FFB" w:rsidRPr="00172FF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Стратегической целью развития и исполь</w:t>
      </w:r>
      <w:r w:rsidR="00172F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зования ИКТ </w:t>
      </w:r>
      <w:r w:rsidR="00172FFB" w:rsidRPr="00172FFB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является построение информационного общества, представляющего собой: </w:t>
      </w:r>
      <w:r w:rsidR="00172FFB" w:rsidRPr="00172FF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глобальное общество, в котором обмен информацией не будет иметь ни временных, ни пространственных, ни политических границ, где с помощью компьютерного представления и обработки знаний будет достигаться высокий уровень качества и оперативности принимаемых решений; </w:t>
      </w:r>
      <w:r w:rsidR="00172FFB" w:rsidRPr="00172FF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gramStart"/>
      <w:r w:rsidR="00172FFB" w:rsidRPr="00172FF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общество, в котором главным условием благополучия каждого человека и государства становится знание, полученное благодаря беспрепятственному доступу к информации и умению с ней работать; </w:t>
      </w:r>
      <w:r w:rsidR="00172FFB" w:rsidRPr="00172FF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общество, которое, с одной стороны, способствует взаимопроникновению культур, а с другой - открывает каждому новые возможности для самореализации; </w:t>
      </w:r>
      <w:r w:rsidR="00172FFB" w:rsidRPr="00172FF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общество, в котором значительная часть взаимоотношений между гражданами, властью и бизнесом реализуется посредством ИКТ в рамках электронного правительства;</w:t>
      </w:r>
      <w:proofErr w:type="gramEnd"/>
      <w:r w:rsidR="00172FFB" w:rsidRPr="00172FFB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172FFB" w:rsidRPr="00172FF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общество, в котором на удовлетворение потребности в государственных услугах тратится минимум времени как со стороны граждан и бизнеса, так и со стороны органов власти.</w:t>
      </w:r>
      <w:r w:rsidR="00172FFB" w:rsidRPr="00172FF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Информатизация является необходимым компонентом и условием общей модернизации образования, обновления содержания и форм учебной деятельности, всего уклада школ и учреждений дополнительного образования. Без информатизации выполнить в полном объеме программу модернизации невозможно. Поэтому информатизация образования является приоритетом развития социальной сферы РФ, обозначенным в документах Правительства России, в Федеральном государственном образовательном стандарте основного общего образования. </w:t>
      </w:r>
      <w:r w:rsidR="00172FFB" w:rsidRPr="00172FF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 ФГОС дано определение </w:t>
      </w:r>
      <w:proofErr w:type="gramStart"/>
      <w:r w:rsidR="00172FFB" w:rsidRPr="00172FFB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информационно-образовательной</w:t>
      </w:r>
      <w:proofErr w:type="gramEnd"/>
      <w:r w:rsidR="00172FFB" w:rsidRPr="00172F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среда образовательного учреждения. «Она включает: комплекс информационных образовательных ресурсов, в том числе цифровые образовательные ресурсы,  совокупность технологических средств информационных и коммуникационных технологий: компьютеры, иное ИКТ оборудование, коммуникационные каналы, систему современных педагогических </w:t>
      </w:r>
      <w:r w:rsidR="00172FFB" w:rsidRPr="00172FF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технологий, обеспечивающих обучение в современной информацион</w:t>
      </w:r>
      <w:r w:rsidR="00172F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но-образовательной среде». </w:t>
      </w:r>
      <w:r w:rsidR="00172FFB" w:rsidRPr="00172FF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Эффективное использование информационно-образовательной среды предполагает компетентность сотрудников образовательного учреждения в решении профессиональных задач с применением ИКТ, а также наличие слу</w:t>
      </w:r>
      <w:r w:rsidR="00B17A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жб поддержки применения ИКТ. </w:t>
      </w:r>
      <w:r w:rsidR="00172FFB" w:rsidRPr="00172FF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Реализация новой модели образования, основанной на использовании ИКТ, предъявляет н</w:t>
      </w:r>
      <w:r w:rsidR="00B17A04">
        <w:rPr>
          <w:rFonts w:ascii="Times New Roman" w:eastAsia="Times New Roman" w:hAnsi="Times New Roman" w:cs="Times New Roman"/>
          <w:sz w:val="28"/>
          <w:szCs w:val="28"/>
          <w:lang w:eastAsia="ru-RU"/>
        </w:rPr>
        <w:t>овые требования к педагогам</w:t>
      </w:r>
      <w:r w:rsidR="00172FFB" w:rsidRPr="00172F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всем участникам образовательного процесса.</w:t>
      </w:r>
      <w:r w:rsidR="00172FFB" w:rsidRPr="00172FF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Информационная компетентность - одна из ключевых компетентностей. Она имеет объективную и субъективную стороны. Объективная сторона заключается в требованиях, которые социум предъявляет к профессиональной деятельности современного специалиста. Субъективная сторона информационной компетентности специалиста является отражением объективной стороны, которая преломляется через индивидуальность специалиста, его профессиональную деятельность, особенности мотивации в совершенствовании и развитии своей информационной компетентности.</w:t>
      </w:r>
      <w:r w:rsidR="00172FFB" w:rsidRPr="00172FF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Информационно-коммуникационные технологии (ИКТ) - информационные процессы и методы работы с информацией, осуществляемые с применением средств вычислительной техн</w:t>
      </w:r>
      <w:r w:rsidR="00B17A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ики и средств коммуникации. </w:t>
      </w:r>
      <w:r w:rsidR="00172FFB" w:rsidRPr="00172FF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Однако действующая система дополнительного образования существенно отстает от процессов, происходящих в школе и обществе в целом. Возникает противоречие между требованиями нормативных документов и компетентности сотрудников образовательного учреждения в решении профессиональных задач с применением ИКТ. </w:t>
      </w:r>
      <w:r w:rsidR="00172FFB" w:rsidRPr="00172FF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Выявилась проблема – педагоги испытывают затруднения в использовании компьютера в воспитательно-образовательном процессе вследствие того, что имеют разный уровень информационно-компьютерной компетентности. </w:t>
      </w:r>
      <w:r w:rsidR="00172FFB" w:rsidRPr="00172FF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Другая проблема, что педагоги не используют возможности интернета, в час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тности дистанционное обучение.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2. Актуальность темы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172FFB" w:rsidRPr="00172FFB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proofErr w:type="gramEnd"/>
      <w:r w:rsidR="00172FFB" w:rsidRPr="00172FFB">
        <w:rPr>
          <w:rFonts w:ascii="Times New Roman" w:eastAsia="Times New Roman" w:hAnsi="Times New Roman" w:cs="Times New Roman"/>
          <w:sz w:val="28"/>
          <w:szCs w:val="28"/>
          <w:lang w:eastAsia="ru-RU"/>
        </w:rPr>
        <w:t>читывая это, первостепенной задачей в настоящее время становится повышение компьютерной грамотности педагогов, освоение ими работы с программными образовательными комплексами, ресурсами глобальной компьютерной сети Интернет для того, чтобы в перспективе каждый из них мог использовать современные компьютерные технологии для подготовки и проведения занятий с детьми на качественно новом уровне.</w:t>
      </w:r>
      <w:r w:rsidR="00172FFB" w:rsidRPr="00172FF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Данная проблема наиболее актуальна на сегодняшний день </w:t>
      </w:r>
      <w:r w:rsidR="00B17A04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педагогов нашей организации.</w:t>
      </w:r>
      <w:r w:rsidR="00172FFB" w:rsidRPr="00172FFB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172FFB" w:rsidRPr="00172FF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 Цель и задачи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172FFB" w:rsidRPr="00172FFB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Цель:</w:t>
      </w:r>
      <w:r w:rsidR="00172FFB" w:rsidRPr="00172FF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Создание условий по применению ИКТ в образовательном процессе педагога дополнительного образования.</w:t>
      </w:r>
      <w:r w:rsidR="00172FFB" w:rsidRPr="00172FF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Задачи:</w:t>
      </w:r>
      <w:proofErr w:type="gramStart"/>
      <w:r w:rsidR="00172FFB" w:rsidRPr="00172FF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</w:t>
      </w:r>
      <w:proofErr w:type="gramEnd"/>
      <w:r w:rsidR="00172FFB" w:rsidRPr="00172FFB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положительной мотивации к использованию ИКТ в учебном процессе;</w:t>
      </w:r>
      <w:r w:rsidR="00172FFB" w:rsidRPr="00172FF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-овладение приемами подготовки дидактических материалов средствами программных приложений </w:t>
      </w:r>
      <w:proofErr w:type="spellStart"/>
      <w:r w:rsidR="00172FFB" w:rsidRPr="00172FFB">
        <w:rPr>
          <w:rFonts w:ascii="Times New Roman" w:eastAsia="Times New Roman" w:hAnsi="Times New Roman" w:cs="Times New Roman"/>
          <w:sz w:val="28"/>
          <w:szCs w:val="28"/>
          <w:lang w:eastAsia="ru-RU"/>
        </w:rPr>
        <w:t>Microsoft</w:t>
      </w:r>
      <w:proofErr w:type="spellEnd"/>
      <w:r w:rsidR="00172FFB" w:rsidRPr="00172F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72FFB" w:rsidRPr="00172FFB">
        <w:rPr>
          <w:rFonts w:ascii="Times New Roman" w:eastAsia="Times New Roman" w:hAnsi="Times New Roman" w:cs="Times New Roman"/>
          <w:sz w:val="28"/>
          <w:szCs w:val="28"/>
          <w:lang w:eastAsia="ru-RU"/>
        </w:rPr>
        <w:t>Office</w:t>
      </w:r>
      <w:proofErr w:type="spellEnd"/>
      <w:r w:rsidR="00172FFB" w:rsidRPr="00172FF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172FFB" w:rsidRPr="00172FF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использование возможностей сетей (включая Интернет) и современного цифрового оборудования как активных образовательных ресурсов;</w:t>
      </w:r>
      <w:r w:rsidR="00172FFB" w:rsidRPr="00172FF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содействие развитию единой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информационной учебной среды.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4. Ожидаемые результаты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172FFB" w:rsidRPr="00172FF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Созданы условия для применения ИКТ в образовательном процессе педагог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 дополнительного образования.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172FFB" w:rsidRPr="00172FFB">
        <w:rPr>
          <w:rFonts w:ascii="Times New Roman" w:eastAsia="Times New Roman" w:hAnsi="Times New Roman" w:cs="Times New Roman"/>
          <w:sz w:val="28"/>
          <w:szCs w:val="28"/>
          <w:lang w:eastAsia="ru-RU"/>
        </w:rPr>
        <w:t>5. Система работы методиста по внедрению ИКТ в образовательный процесс педагог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 дополнительного образования.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172FFB" w:rsidRPr="00172FFB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Методическая работа является важнейшим средством повышения педагогического мастерства ПДО, связующая в единое целое всю систему работы учреждения. Роль методической работы в учреждении значительно возросла в современных условиях в связи с необходимостью рационально и оперативно использовать новые методики, приемы и формы обучения и воспитания. Важнейшим средством повышения педагогического мастерства ПДО, связующая в единое целое всю систему работы учреждения, является методическая работа. Осуществление учебного процесса в современных условиях требует от ПДО широкого кругозора в области философии образования, уверенного владения современными педагогическими концепциями и технологиями, развитых дидактических умений, технологической культуры, рефлексивных и прогностических способностей, навыков работы с информационно-компьютерной техникой. Лишь педагоги, достигшие определенного уровня профессионального развития, могут осознанно и активно включиться в инновационный поиск или в процесс освоения и внедрения новше</w:t>
      </w:r>
      <w:proofErr w:type="gramStart"/>
      <w:r w:rsidR="00172FFB" w:rsidRPr="00172FFB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 в пр</w:t>
      </w:r>
      <w:proofErr w:type="gramEnd"/>
      <w:r w:rsidR="00172FFB" w:rsidRPr="00172FFB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актику, что может стать действенным фактором обновления практики образования. Формирование мотивационной, содержательной и технологической компетентности ПДО – функция специально организованной методической системы.</w:t>
      </w:r>
      <w:r w:rsidR="00172FFB" w:rsidRPr="00172FF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Работа по внедрению ИКТ в образовательный процесс учреждения ведётся по следующим направлениям:</w:t>
      </w:r>
      <w:r w:rsidR="00172FFB" w:rsidRPr="00172FF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Аналитическая деятельность (мониторинг профессиональных и </w:t>
      </w:r>
      <w:r w:rsidR="00172FFB" w:rsidRPr="00172FF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информационных потребностей ПДО; создание базы данных о педагоге; выявление затруднений педагога; изучение, обобщение и распространение педагогического опыта). </w:t>
      </w:r>
      <w:r w:rsidR="00172FFB" w:rsidRPr="00172FF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gramStart"/>
      <w:r w:rsidR="00172FFB" w:rsidRPr="00172FFB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Информационная деятельность (формирование банка педагогической информации; информирование пед</w:t>
      </w:r>
      <w:r w:rsidR="00B17A04">
        <w:rPr>
          <w:rFonts w:ascii="Times New Roman" w:eastAsia="Times New Roman" w:hAnsi="Times New Roman" w:cs="Times New Roman"/>
          <w:sz w:val="28"/>
          <w:szCs w:val="28"/>
          <w:lang w:eastAsia="ru-RU"/>
        </w:rPr>
        <w:t>агогов</w:t>
      </w:r>
      <w:r w:rsidR="00172FFB" w:rsidRPr="00172F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новых направлениях в развитии образования)</w:t>
      </w:r>
      <w:r w:rsidR="00172FFB" w:rsidRPr="00172FF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Организационно-методическая деятельность (изучение запросов, методическое сопровождение и оказание практической помощи, организация повышения квалификации и профессиональной переподготовки педагогов, проведение семинаров, конференций, фестивалей, конкурсов);</w:t>
      </w:r>
      <w:r w:rsidR="00172FFB" w:rsidRPr="00172FF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Консультационная деятельность (организация консульт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ационной работы для педагогов)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172FFB" w:rsidRPr="00172FFB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Аналитическая деятельность направлена на мониторинг профессиональных и информационных потребностей педагога;</w:t>
      </w:r>
      <w:proofErr w:type="gramEnd"/>
      <w:r w:rsidR="00172FFB" w:rsidRPr="00172F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выявление затруднений в работе в данном направлении. </w:t>
      </w:r>
      <w:r w:rsidR="00172FFB" w:rsidRPr="00172FF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Системный подход к формированию ИКТ - компетентности педагога предполагает, помимо содержательной части, обоснованный по составу мониторинг. Главной целью планомерного динамического отслеживания ИКТ - компетентности является диагностика динамики развития ИКТ </w:t>
      </w:r>
      <w:proofErr w:type="gramStart"/>
      <w:r w:rsidR="00172FFB" w:rsidRPr="00172FFB">
        <w:rPr>
          <w:rFonts w:ascii="Times New Roman" w:eastAsia="Times New Roman" w:hAnsi="Times New Roman" w:cs="Times New Roman"/>
          <w:sz w:val="28"/>
          <w:szCs w:val="28"/>
          <w:lang w:eastAsia="ru-RU"/>
        </w:rPr>
        <w:t>-к</w:t>
      </w:r>
      <w:proofErr w:type="gramEnd"/>
      <w:r w:rsidR="00172FFB" w:rsidRPr="00172FFB">
        <w:rPr>
          <w:rFonts w:ascii="Times New Roman" w:eastAsia="Times New Roman" w:hAnsi="Times New Roman" w:cs="Times New Roman"/>
          <w:sz w:val="28"/>
          <w:szCs w:val="28"/>
          <w:lang w:eastAsia="ru-RU"/>
        </w:rPr>
        <w:t>омпетентности и внесение своевременных корректив в процесс обучения. Мониторинг является важнейшим инструментом проверки и оценки эффективности внедряемой технологии обучения педагогов, используемых методик, служит выбору обоснованных путей устранения недостатков образовательной траектории, является основой для принятия эффективных управленческих решений.</w:t>
      </w:r>
      <w:r w:rsidR="00172FFB" w:rsidRPr="00172FF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887096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172FFB" w:rsidRPr="00172FFB">
        <w:rPr>
          <w:rFonts w:ascii="Times New Roman" w:eastAsia="Times New Roman" w:hAnsi="Times New Roman" w:cs="Times New Roman"/>
          <w:sz w:val="28"/>
          <w:szCs w:val="28"/>
          <w:lang w:eastAsia="ru-RU"/>
        </w:rPr>
        <w:t>нформационная функция - позволяет фиксировать результаты обучения и судить об успеваемости каждого педагога, его достижениях и затруднениях;</w:t>
      </w:r>
      <w:r w:rsidR="00172FFB" w:rsidRPr="00172FF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контрольно-корректирующая или диагностическая - обеспечивает объективные данные по уровню информатизации образовательного учреждения в целом, ИКТ - компетентности отдельного педагога, что служит основанием для внесения корректив в методику обучения, выбора индивидуальной образовательной траектории. Это, в свою очередь, будет способствовать созданию положительной мотивации и комфортных условий для каждого педагога, учету </w:t>
      </w:r>
      <w:proofErr w:type="spellStart"/>
      <w:r w:rsidR="00172FFB" w:rsidRPr="00172FFB">
        <w:rPr>
          <w:rFonts w:ascii="Times New Roman" w:eastAsia="Times New Roman" w:hAnsi="Times New Roman" w:cs="Times New Roman"/>
          <w:sz w:val="28"/>
          <w:szCs w:val="28"/>
          <w:lang w:eastAsia="ru-RU"/>
        </w:rPr>
        <w:t>аксеологических</w:t>
      </w:r>
      <w:proofErr w:type="spellEnd"/>
      <w:r w:rsidR="00172FFB" w:rsidRPr="00172F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аспектов обучения взрослых;</w:t>
      </w:r>
      <w:r w:rsidR="00172FFB" w:rsidRPr="00172FF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мотивационная функция стимулирует к совершенствованию и углублению своих знаний, развивает умения самоконтроля и самооценки.</w:t>
      </w:r>
      <w:r w:rsidR="00172FFB" w:rsidRPr="00172FF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Основным средством контроля и оценки образовательных результатов педагогов в ИКТ являются тесты и тестовые задания. Тесты могут проводиться в режиме </w:t>
      </w:r>
      <w:proofErr w:type="spellStart"/>
      <w:r w:rsidR="00172FFB" w:rsidRPr="00172FFB">
        <w:rPr>
          <w:rFonts w:ascii="Times New Roman" w:eastAsia="Times New Roman" w:hAnsi="Times New Roman" w:cs="Times New Roman"/>
          <w:sz w:val="28"/>
          <w:szCs w:val="28"/>
          <w:lang w:eastAsia="ru-RU"/>
        </w:rPr>
        <w:t>on-line</w:t>
      </w:r>
      <w:proofErr w:type="spellEnd"/>
      <w:r w:rsidR="00172FFB" w:rsidRPr="00172F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(проводится на компьютере в интерактивном </w:t>
      </w:r>
      <w:r w:rsidR="00172FFB" w:rsidRPr="00172FF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режиме, результат оценивается автоматически системой) и в режиме </w:t>
      </w:r>
      <w:proofErr w:type="spellStart"/>
      <w:r w:rsidR="00172FFB" w:rsidRPr="00172FFB">
        <w:rPr>
          <w:rFonts w:ascii="Times New Roman" w:eastAsia="Times New Roman" w:hAnsi="Times New Roman" w:cs="Times New Roman"/>
          <w:sz w:val="28"/>
          <w:szCs w:val="28"/>
          <w:lang w:eastAsia="ru-RU"/>
        </w:rPr>
        <w:t>off-line</w:t>
      </w:r>
      <w:proofErr w:type="spellEnd"/>
      <w:r w:rsidR="00172FFB" w:rsidRPr="00172F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(оценку результатов осуществляет преподаватель с комментариями, работой над ошибками). </w:t>
      </w:r>
      <w:r w:rsidR="00172FFB" w:rsidRPr="00172FF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Для выявления уровня минимальных пользовательских навыков используется: опрос, наблюдение за работой педагогов в компьютерном классе, анализ занятия с применением ИКТ, анализ качества электронной документации педагога.</w:t>
      </w:r>
      <w:r w:rsidR="00172FFB" w:rsidRPr="00172FF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Ежегодно в начале учебного года на первом педсовете проводится анкетирование «Информационная компетентность педагогов» (Приложение №1). По результатам анкетирования выявляется компетентность педагога в использовании ИКТ, как в повседневной жизни, так и в образовательном процессе. </w:t>
      </w:r>
      <w:r w:rsidR="00172FFB" w:rsidRPr="00172FF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Исходя из результатов анкетирования, в план методической работы включается семинары для педагогов по темам:</w:t>
      </w:r>
      <w:r w:rsidR="00172FFB" w:rsidRPr="00172FF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«Использование презентации в образовательном процессе»;</w:t>
      </w:r>
      <w:r w:rsidR="00172FFB" w:rsidRPr="00172FF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«Возможности программы "</w:t>
      </w:r>
      <w:proofErr w:type="spellStart"/>
      <w:r w:rsidR="00172FFB" w:rsidRPr="00172FFB">
        <w:rPr>
          <w:rFonts w:ascii="Times New Roman" w:eastAsia="Times New Roman" w:hAnsi="Times New Roman" w:cs="Times New Roman"/>
          <w:sz w:val="28"/>
          <w:szCs w:val="28"/>
          <w:lang w:eastAsia="ru-RU"/>
        </w:rPr>
        <w:t>Word</w:t>
      </w:r>
      <w:proofErr w:type="spellEnd"/>
      <w:r w:rsidR="00172FFB" w:rsidRPr="00172FFB">
        <w:rPr>
          <w:rFonts w:ascii="Times New Roman" w:eastAsia="Times New Roman" w:hAnsi="Times New Roman" w:cs="Times New Roman"/>
          <w:sz w:val="28"/>
          <w:szCs w:val="28"/>
          <w:lang w:eastAsia="ru-RU"/>
        </w:rPr>
        <w:t>" для создания дидактических и контрольно-измерительных материалов»;</w:t>
      </w:r>
      <w:r w:rsidR="00172FFB" w:rsidRPr="00172FF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«Создание таблиц и диаграмм»;</w:t>
      </w:r>
      <w:r w:rsidR="00172FFB" w:rsidRPr="00172FF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«Поиск информации в Интернете для подготовки к занятиям»;</w:t>
      </w:r>
      <w:r w:rsidR="00172FFB" w:rsidRPr="00172FF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«Дистанционное обучение»;</w:t>
      </w:r>
      <w:r w:rsidR="00172FFB" w:rsidRPr="00172FF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«Участие в интернет проектах и конкурсах»;</w:t>
      </w:r>
      <w:r w:rsidR="00172FFB" w:rsidRPr="00172FF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«Создание сайта педагога»</w:t>
      </w:r>
      <w:r w:rsidR="00172FFB" w:rsidRPr="00172FF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«Облачные технологии».</w:t>
      </w:r>
      <w:r w:rsidR="00172FFB" w:rsidRPr="00172FF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Семинары направлены на мотивацию педагогов к переходу на электронный документооборот. Многим педагога трудно переключиться с бумажной формы документов на </w:t>
      </w:r>
      <w:proofErr w:type="gramStart"/>
      <w:r w:rsidR="00172FFB" w:rsidRPr="00172FFB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электронную</w:t>
      </w:r>
      <w:proofErr w:type="gramEnd"/>
      <w:r w:rsidR="00172FFB" w:rsidRPr="00172FFB">
        <w:rPr>
          <w:rFonts w:ascii="Times New Roman" w:eastAsia="Times New Roman" w:hAnsi="Times New Roman" w:cs="Times New Roman"/>
          <w:sz w:val="28"/>
          <w:szCs w:val="28"/>
          <w:lang w:eastAsia="ru-RU"/>
        </w:rPr>
        <w:t>, задача методиста убедить педагога в том, что благодаря информационно-коммуникационным технологиям у них появляется больше во</w:t>
      </w:r>
      <w:r w:rsidR="00B17A04">
        <w:rPr>
          <w:rFonts w:ascii="Times New Roman" w:eastAsia="Times New Roman" w:hAnsi="Times New Roman" w:cs="Times New Roman"/>
          <w:sz w:val="28"/>
          <w:szCs w:val="28"/>
          <w:lang w:eastAsia="ru-RU"/>
        </w:rPr>
        <w:t>зможностей. </w:t>
      </w:r>
      <w:r w:rsidR="00B17A0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работе организации</w:t>
      </w:r>
      <w:r w:rsidR="00172FFB" w:rsidRPr="00172F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используются различные формы работы для повышения </w:t>
      </w:r>
      <w:proofErr w:type="spellStart"/>
      <w:proofErr w:type="gramStart"/>
      <w:r w:rsidR="00172FFB" w:rsidRPr="00172FFB">
        <w:rPr>
          <w:rFonts w:ascii="Times New Roman" w:eastAsia="Times New Roman" w:hAnsi="Times New Roman" w:cs="Times New Roman"/>
          <w:sz w:val="28"/>
          <w:szCs w:val="28"/>
          <w:lang w:eastAsia="ru-RU"/>
        </w:rPr>
        <w:t>ИКТ-компетентности</w:t>
      </w:r>
      <w:proofErr w:type="spellEnd"/>
      <w:proofErr w:type="gramEnd"/>
      <w:r w:rsidR="00172FFB" w:rsidRPr="00172F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педагогов: педсовет; методические объединения педагогов; мастер-классы; обучающие семинары; открытые уроки; тематические семинары, элементы дистанционного обучения.</w:t>
      </w:r>
      <w:r w:rsidR="00172FFB" w:rsidRPr="00172FF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Помимо обучающих мероприятий проводятся индивидуальные консультации по применению информационно-коммуникационных технологий.  Индивидуальные консультации проводятся по темам:</w:t>
      </w:r>
      <w:r w:rsidR="00172FFB" w:rsidRPr="00172FF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«Оформлению методических разработок, мастер-классов, сценариев на </w:t>
      </w:r>
      <w:proofErr w:type="spellStart"/>
      <w:proofErr w:type="gramStart"/>
      <w:r w:rsidR="00172FFB" w:rsidRPr="00172FFB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интернет-форумы</w:t>
      </w:r>
      <w:proofErr w:type="spellEnd"/>
      <w:proofErr w:type="gramEnd"/>
      <w:r w:rsidR="00172FFB" w:rsidRPr="00172F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участия в конкурсах, представления своего опыта работы»;</w:t>
      </w:r>
      <w:r w:rsidR="00172FFB" w:rsidRPr="00172FF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Одним из основных направлений методической работы является обобщение </w:t>
      </w:r>
      <w:r w:rsidR="00172FFB" w:rsidRPr="00172FF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и распространение педагогического опыта. Педагоги принимают активное участие в работе городских семинаров, конференций и других мероприятиях. Опыт работы по использованию ИКТ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публикуется в электронных СМИ.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6. Необходимые ресурсы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172FFB" w:rsidRPr="00172FFB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proofErr w:type="gramEnd"/>
      <w:r w:rsidR="00172FFB" w:rsidRPr="00172FFB">
        <w:rPr>
          <w:rFonts w:ascii="Times New Roman" w:eastAsia="Times New Roman" w:hAnsi="Times New Roman" w:cs="Times New Roman"/>
          <w:sz w:val="28"/>
          <w:szCs w:val="28"/>
          <w:lang w:eastAsia="ru-RU"/>
        </w:rPr>
        <w:t>ля реализации данной работы необходимы ресурсы</w:t>
      </w:r>
      <w:r w:rsidR="00172FFB" w:rsidRPr="00172FF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Методические ресурсы </w:t>
      </w:r>
      <w:r w:rsidR="00172FFB" w:rsidRPr="00172FF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методики и образовательные технологии, предполагающие активное использование электронных образовательных ресурсов, учебных материалов и инструментов учебной деятельности в образовательном процессе; </w:t>
      </w:r>
      <w:r w:rsidR="00172FFB" w:rsidRPr="00172FF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Кадровые ресурсы</w:t>
      </w:r>
      <w:r w:rsidR="00172FFB" w:rsidRPr="00172FF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педагоги, владеющие методиками и образовательными технологиями, основанными на использовании ИКТ</w:t>
      </w:r>
      <w:r w:rsidR="00172FFB" w:rsidRPr="00172FF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Материально-технические ресурсы</w:t>
      </w:r>
      <w:r w:rsidR="00172FFB" w:rsidRPr="00172FF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программно-аппаратная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база информационной среды ОУ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172FFB" w:rsidRPr="00172FFB">
        <w:rPr>
          <w:rFonts w:ascii="Times New Roman" w:eastAsia="Times New Roman" w:hAnsi="Times New Roman" w:cs="Times New Roman"/>
          <w:sz w:val="28"/>
          <w:szCs w:val="28"/>
          <w:lang w:eastAsia="ru-RU"/>
        </w:rPr>
        <w:t>7. Заключение</w:t>
      </w:r>
      <w:proofErr w:type="gramStart"/>
      <w:r w:rsidR="00172FFB" w:rsidRPr="00172FF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</w:t>
      </w:r>
      <w:proofErr w:type="gramEnd"/>
      <w:r w:rsidR="00172FFB" w:rsidRPr="00172FFB">
        <w:rPr>
          <w:rFonts w:ascii="Times New Roman" w:eastAsia="Times New Roman" w:hAnsi="Times New Roman" w:cs="Times New Roman"/>
          <w:sz w:val="28"/>
          <w:szCs w:val="28"/>
          <w:lang w:eastAsia="ru-RU"/>
        </w:rPr>
        <w:t>астало время существенно преобразовывать систему дополнительного образования. Обращение к современным информационным технологиям обусловлено необходимостью повышения качества обучения детей в дополнительном образовании, разработки новых учебных программ, соответствующих современному техническому прогрессу. Планомерное и систематическое внедрение И</w:t>
      </w:r>
      <w:proofErr w:type="gramStart"/>
      <w:r w:rsidR="00172FFB" w:rsidRPr="00172FFB">
        <w:rPr>
          <w:rFonts w:ascii="Times New Roman" w:eastAsia="Times New Roman" w:hAnsi="Times New Roman" w:cs="Times New Roman"/>
          <w:sz w:val="28"/>
          <w:szCs w:val="28"/>
          <w:lang w:eastAsia="ru-RU"/>
        </w:rPr>
        <w:t>КТ в пр</w:t>
      </w:r>
      <w:proofErr w:type="gramEnd"/>
      <w:r w:rsidR="00172FFB" w:rsidRPr="00172FFB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актику работы всех участников образовательного процесса будет способствовать успешному решению задач, которые ставит перед собой учреждение. Но подходить к этому процессу надо стремиться творчески, не злоупотребляя использованием данных технологий и строго соблюдая санит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арно-гигиенические требования.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172FFB" w:rsidRPr="00172FFB">
        <w:rPr>
          <w:rFonts w:ascii="Times New Roman" w:eastAsia="Times New Roman" w:hAnsi="Times New Roman" w:cs="Times New Roman"/>
          <w:sz w:val="28"/>
          <w:szCs w:val="28"/>
          <w:lang w:eastAsia="ru-RU"/>
        </w:rPr>
        <w:t>8. Информационные источники (использованная литература)</w:t>
      </w:r>
      <w:r w:rsidR="00172FFB" w:rsidRPr="00172FF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Автореферат </w:t>
      </w:r>
      <w:proofErr w:type="spellStart"/>
      <w:r w:rsidR="00172FFB" w:rsidRPr="00172FFB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Кочегарова</w:t>
      </w:r>
      <w:proofErr w:type="spellEnd"/>
      <w:r w:rsidR="00172FFB" w:rsidRPr="00172F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Л.В. Научно-методическое сопровождение развития </w:t>
      </w:r>
      <w:proofErr w:type="spellStart"/>
      <w:proofErr w:type="gramStart"/>
      <w:r w:rsidR="00172FFB" w:rsidRPr="00172FFB">
        <w:rPr>
          <w:rFonts w:ascii="Times New Roman" w:eastAsia="Times New Roman" w:hAnsi="Times New Roman" w:cs="Times New Roman"/>
          <w:sz w:val="28"/>
          <w:szCs w:val="28"/>
          <w:lang w:eastAsia="ru-RU"/>
        </w:rPr>
        <w:t>ИКТ-компетентности</w:t>
      </w:r>
      <w:proofErr w:type="spellEnd"/>
      <w:proofErr w:type="gramEnd"/>
      <w:r w:rsidR="00172FFB" w:rsidRPr="00172F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педагогов общеобразовательны</w:t>
      </w:r>
      <w:r w:rsidR="009A139A">
        <w:rPr>
          <w:rFonts w:ascii="Times New Roman" w:eastAsia="Times New Roman" w:hAnsi="Times New Roman" w:cs="Times New Roman"/>
          <w:sz w:val="28"/>
          <w:szCs w:val="28"/>
          <w:lang w:eastAsia="ru-RU"/>
        </w:rPr>
        <w:t>х учреждений.</w:t>
      </w:r>
      <w:r w:rsidR="00172FFB" w:rsidRPr="00172FF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spellStart"/>
      <w:r w:rsidR="00172FFB" w:rsidRPr="00172FFB">
        <w:rPr>
          <w:rFonts w:ascii="Times New Roman" w:eastAsia="Times New Roman" w:hAnsi="Times New Roman" w:cs="Times New Roman"/>
          <w:sz w:val="28"/>
          <w:szCs w:val="28"/>
          <w:lang w:eastAsia="ru-RU"/>
        </w:rPr>
        <w:t>Басурматорова</w:t>
      </w:r>
      <w:proofErr w:type="spellEnd"/>
      <w:r w:rsidR="00172FFB" w:rsidRPr="00172F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Л.А., </w:t>
      </w:r>
      <w:proofErr w:type="spellStart"/>
      <w:r w:rsidR="00172FFB" w:rsidRPr="00172FFB">
        <w:rPr>
          <w:rFonts w:ascii="Times New Roman" w:eastAsia="Times New Roman" w:hAnsi="Times New Roman" w:cs="Times New Roman"/>
          <w:sz w:val="28"/>
          <w:szCs w:val="28"/>
          <w:lang w:eastAsia="ru-RU"/>
        </w:rPr>
        <w:t>Хуснутдинова</w:t>
      </w:r>
      <w:proofErr w:type="spellEnd"/>
      <w:r w:rsidR="00172FFB" w:rsidRPr="00172F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Л. С. Роль ИКТ - </w:t>
      </w:r>
      <w:proofErr w:type="spellStart"/>
      <w:r w:rsidR="00172FFB" w:rsidRPr="00172FF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компететности</w:t>
      </w:r>
      <w:proofErr w:type="spellEnd"/>
      <w:r w:rsidR="00172FFB" w:rsidRPr="00172F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учителей - предметников в образовательном процессе [Электронный ресурс]</w:t>
      </w:r>
      <w:proofErr w:type="gramStart"/>
      <w:r w:rsidR="00172FFB" w:rsidRPr="00172F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 w:rsidR="00172FFB" w:rsidRPr="00172F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Информационные технологии в образовании / Л. А. </w:t>
      </w:r>
      <w:proofErr w:type="spellStart"/>
      <w:r w:rsidR="00172FFB" w:rsidRPr="00172FFB">
        <w:rPr>
          <w:rFonts w:ascii="Times New Roman" w:eastAsia="Times New Roman" w:hAnsi="Times New Roman" w:cs="Times New Roman"/>
          <w:sz w:val="28"/>
          <w:szCs w:val="28"/>
          <w:lang w:eastAsia="ru-RU"/>
        </w:rPr>
        <w:t>Басурматорова</w:t>
      </w:r>
      <w:proofErr w:type="spellEnd"/>
      <w:r w:rsidR="00172FFB" w:rsidRPr="00172F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., Л. С. </w:t>
      </w:r>
      <w:proofErr w:type="spellStart"/>
      <w:r w:rsidR="00172FFB" w:rsidRPr="00172FFB">
        <w:rPr>
          <w:rFonts w:ascii="Times New Roman" w:eastAsia="Times New Roman" w:hAnsi="Times New Roman" w:cs="Times New Roman"/>
          <w:sz w:val="28"/>
          <w:szCs w:val="28"/>
          <w:lang w:eastAsia="ru-RU"/>
        </w:rPr>
        <w:t>Хуснутдинова</w:t>
      </w:r>
      <w:proofErr w:type="spellEnd"/>
      <w:r w:rsidR="00172FFB" w:rsidRPr="00172F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Электрон</w:t>
      </w:r>
      <w:proofErr w:type="gramStart"/>
      <w:r w:rsidR="00172FFB" w:rsidRPr="00172FF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="00172FFB" w:rsidRPr="00172F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172FFB" w:rsidRPr="00172FFB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proofErr w:type="gramEnd"/>
      <w:r w:rsidR="00172FFB" w:rsidRPr="00172FFB">
        <w:rPr>
          <w:rFonts w:ascii="Times New Roman" w:eastAsia="Times New Roman" w:hAnsi="Times New Roman" w:cs="Times New Roman"/>
          <w:sz w:val="28"/>
          <w:szCs w:val="28"/>
          <w:lang w:eastAsia="ru-RU"/>
        </w:rPr>
        <w:t>ан. - М.: Изд-во ИТО - Томск, 2009. - Режим доступа: http://ito.edu.ru/2009/Tomsk/IV/IV-0-116.html </w:t>
      </w:r>
      <w:r w:rsidR="00172FFB" w:rsidRPr="00172FF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Бурмакина В., Фёдорова Ю. Как много ждут от методиста//Учительская газета Москва.- №32-№33.-2009.- 18 августа.- Режим доступа: http://www.ug.ru/archive/33819 </w:t>
      </w:r>
      <w:r w:rsidR="00172FFB" w:rsidRPr="00172FF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Структура </w:t>
      </w:r>
      <w:proofErr w:type="spellStart"/>
      <w:proofErr w:type="gramStart"/>
      <w:r w:rsidR="00172FFB" w:rsidRPr="00172FFB">
        <w:rPr>
          <w:rFonts w:ascii="Times New Roman" w:eastAsia="Times New Roman" w:hAnsi="Times New Roman" w:cs="Times New Roman"/>
          <w:sz w:val="28"/>
          <w:szCs w:val="28"/>
          <w:lang w:eastAsia="ru-RU"/>
        </w:rPr>
        <w:t>ИКТ-компетентности</w:t>
      </w:r>
      <w:proofErr w:type="spellEnd"/>
      <w:proofErr w:type="gramEnd"/>
      <w:r w:rsidR="00172FFB" w:rsidRPr="00172F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учителей. Рекомендации ЮНЕСКО. - Редакция 2.0 Русский перевод (сигнальный вариант), Опубликован в 2011 году организации Объединенных Наций по вопросам Образования, Научная </w:t>
      </w:r>
      <w:r w:rsidR="00172FFB" w:rsidRPr="00172FF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и Культурная Организация 7, </w:t>
      </w:r>
      <w:proofErr w:type="spellStart"/>
      <w:r w:rsidR="00172FFB" w:rsidRPr="00172FFB">
        <w:rPr>
          <w:rFonts w:ascii="Times New Roman" w:eastAsia="Times New Roman" w:hAnsi="Times New Roman" w:cs="Times New Roman"/>
          <w:sz w:val="28"/>
          <w:szCs w:val="28"/>
          <w:lang w:eastAsia="ru-RU"/>
        </w:rPr>
        <w:t>place</w:t>
      </w:r>
      <w:proofErr w:type="spellEnd"/>
      <w:r w:rsidR="00172FFB" w:rsidRPr="00172F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72FFB" w:rsidRPr="00172FFB">
        <w:rPr>
          <w:rFonts w:ascii="Times New Roman" w:eastAsia="Times New Roman" w:hAnsi="Times New Roman" w:cs="Times New Roman"/>
          <w:sz w:val="28"/>
          <w:szCs w:val="28"/>
          <w:lang w:eastAsia="ru-RU"/>
        </w:rPr>
        <w:t>de</w:t>
      </w:r>
      <w:proofErr w:type="spellEnd"/>
      <w:r w:rsidR="00172FFB" w:rsidRPr="00172F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72FFB" w:rsidRPr="00172FFB">
        <w:rPr>
          <w:rFonts w:ascii="Times New Roman" w:eastAsia="Times New Roman" w:hAnsi="Times New Roman" w:cs="Times New Roman"/>
          <w:sz w:val="28"/>
          <w:szCs w:val="28"/>
          <w:lang w:eastAsia="ru-RU"/>
        </w:rPr>
        <w:t>Fontenoy</w:t>
      </w:r>
      <w:proofErr w:type="spellEnd"/>
      <w:r w:rsidR="00172FFB" w:rsidRPr="00172FFB">
        <w:rPr>
          <w:rFonts w:ascii="Times New Roman" w:eastAsia="Times New Roman" w:hAnsi="Times New Roman" w:cs="Times New Roman"/>
          <w:sz w:val="28"/>
          <w:szCs w:val="28"/>
          <w:lang w:eastAsia="ru-RU"/>
        </w:rPr>
        <w:t>, 75352 PARIS 07 SP ЮНЕСКО 2011 г с.10</w:t>
      </w:r>
      <w:r w:rsidR="00172FFB" w:rsidRPr="00172FF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Федеральные государственные образовательные стандарты основного общего образования.</w:t>
      </w:r>
      <w:r w:rsidR="00172FFB" w:rsidRPr="00172FF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172FFB" w:rsidRPr="00172FF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172FFB" w:rsidRPr="00172FF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172FFB" w:rsidRPr="00172FF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172FFB" w:rsidRPr="00172FF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sectPr w:rsidR="003F24B3" w:rsidRPr="001F306A" w:rsidSect="003F24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72FFB"/>
    <w:rsid w:val="00172FFB"/>
    <w:rsid w:val="001F306A"/>
    <w:rsid w:val="00231531"/>
    <w:rsid w:val="002F3708"/>
    <w:rsid w:val="003D3BBE"/>
    <w:rsid w:val="003F24B3"/>
    <w:rsid w:val="003F263C"/>
    <w:rsid w:val="004A3355"/>
    <w:rsid w:val="00584AA5"/>
    <w:rsid w:val="005C2C05"/>
    <w:rsid w:val="00683EE5"/>
    <w:rsid w:val="00693AAA"/>
    <w:rsid w:val="00714F9B"/>
    <w:rsid w:val="007329B1"/>
    <w:rsid w:val="00841D21"/>
    <w:rsid w:val="00887096"/>
    <w:rsid w:val="009A139A"/>
    <w:rsid w:val="00B17A04"/>
    <w:rsid w:val="00E07AB7"/>
    <w:rsid w:val="00EB523E"/>
    <w:rsid w:val="00FA63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24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8</Pages>
  <Words>2094</Words>
  <Characters>11942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13</cp:revision>
  <dcterms:created xsi:type="dcterms:W3CDTF">2019-02-08T05:40:00Z</dcterms:created>
  <dcterms:modified xsi:type="dcterms:W3CDTF">2022-02-21T05:40:00Z</dcterms:modified>
</cp:coreProperties>
</file>