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E1E" w:rsidRPr="0052571F" w:rsidRDefault="00F54E1E" w:rsidP="00F54E1E">
      <w:pPr>
        <w:pStyle w:val="1"/>
        <w:ind w:firstLine="0"/>
        <w:rPr>
          <w:rFonts w:cs="Times New Roman"/>
          <w:lang w:eastAsia="ru-RU"/>
        </w:rPr>
      </w:pPr>
      <w:r w:rsidRPr="0052571F">
        <w:rPr>
          <w:rFonts w:cs="Times New Roman"/>
          <w:lang w:eastAsia="ru-RU"/>
        </w:rPr>
        <w:t>Творческое развитие обучающихся в предметной области «Технология»</w:t>
      </w:r>
    </w:p>
    <w:p w:rsidR="00F54E1E" w:rsidRPr="0052571F" w:rsidRDefault="00F54E1E" w:rsidP="00F54E1E">
      <w:pPr>
        <w:spacing w:line="360" w:lineRule="auto"/>
        <w:jc w:val="right"/>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sidRPr="0052571F">
        <w:rPr>
          <w:rFonts w:ascii="Times New Roman" w:hAnsi="Times New Roman" w:cs="Times New Roman"/>
          <w:sz w:val="28"/>
          <w:szCs w:val="28"/>
          <w:shd w:val="clear" w:color="auto" w:fill="FFFFFF"/>
        </w:rPr>
        <w:t xml:space="preserve">Одна машина может выполнить работу пяти </w:t>
      </w:r>
    </w:p>
    <w:p w:rsidR="00F54E1E" w:rsidRPr="0052571F" w:rsidRDefault="00F54E1E" w:rsidP="00F54E1E">
      <w:pPr>
        <w:spacing w:line="360" w:lineRule="auto"/>
        <w:jc w:val="right"/>
        <w:rPr>
          <w:rFonts w:ascii="Times New Roman" w:hAnsi="Times New Roman" w:cs="Times New Roman"/>
          <w:sz w:val="28"/>
          <w:szCs w:val="28"/>
          <w:shd w:val="clear" w:color="auto" w:fill="FFFFFF"/>
        </w:rPr>
      </w:pPr>
      <w:r w:rsidRPr="0052571F">
        <w:rPr>
          <w:rFonts w:ascii="Times New Roman" w:hAnsi="Times New Roman" w:cs="Times New Roman"/>
          <w:sz w:val="28"/>
          <w:szCs w:val="28"/>
          <w:shd w:val="clear" w:color="auto" w:fill="FFFFFF"/>
        </w:rPr>
        <w:t xml:space="preserve">обыкновенных людей, </w:t>
      </w:r>
      <w:proofErr w:type="gramStart"/>
      <w:r w:rsidRPr="0052571F">
        <w:rPr>
          <w:rFonts w:ascii="Times New Roman" w:hAnsi="Times New Roman" w:cs="Times New Roman"/>
          <w:sz w:val="28"/>
          <w:szCs w:val="28"/>
          <w:shd w:val="clear" w:color="auto" w:fill="FFFFFF"/>
        </w:rPr>
        <w:t>но</w:t>
      </w:r>
      <w:proofErr w:type="gramEnd"/>
      <w:r w:rsidRPr="0052571F">
        <w:rPr>
          <w:rFonts w:ascii="Times New Roman" w:hAnsi="Times New Roman" w:cs="Times New Roman"/>
          <w:sz w:val="28"/>
          <w:szCs w:val="28"/>
          <w:shd w:val="clear" w:color="auto" w:fill="FFFFFF"/>
        </w:rPr>
        <w:t xml:space="preserve"> ни одной машине </w:t>
      </w:r>
    </w:p>
    <w:p w:rsidR="00F54E1E" w:rsidRPr="0052571F" w:rsidRDefault="00F54E1E" w:rsidP="00F54E1E">
      <w:pPr>
        <w:spacing w:line="360" w:lineRule="auto"/>
        <w:jc w:val="right"/>
        <w:rPr>
          <w:rFonts w:ascii="Times New Roman" w:hAnsi="Times New Roman" w:cs="Times New Roman"/>
          <w:sz w:val="28"/>
          <w:szCs w:val="28"/>
          <w:shd w:val="clear" w:color="auto" w:fill="FFFFFF"/>
        </w:rPr>
      </w:pPr>
      <w:r w:rsidRPr="0052571F">
        <w:rPr>
          <w:rFonts w:ascii="Times New Roman" w:hAnsi="Times New Roman" w:cs="Times New Roman"/>
          <w:sz w:val="28"/>
          <w:szCs w:val="28"/>
          <w:shd w:val="clear" w:color="auto" w:fill="FFFFFF"/>
        </w:rPr>
        <w:t xml:space="preserve">не под силу выполнить работу </w:t>
      </w:r>
    </w:p>
    <w:p w:rsidR="00F54E1E" w:rsidRPr="0052571F" w:rsidRDefault="00F54E1E" w:rsidP="00F54E1E">
      <w:pPr>
        <w:spacing w:line="360" w:lineRule="auto"/>
        <w:jc w:val="right"/>
        <w:rPr>
          <w:rFonts w:ascii="Times New Roman" w:hAnsi="Times New Roman" w:cs="Times New Roman"/>
          <w:sz w:val="28"/>
          <w:szCs w:val="28"/>
          <w:shd w:val="clear" w:color="auto" w:fill="FFFFFF"/>
        </w:rPr>
      </w:pPr>
      <w:r w:rsidRPr="0052571F">
        <w:rPr>
          <w:rFonts w:ascii="Times New Roman" w:hAnsi="Times New Roman" w:cs="Times New Roman"/>
          <w:sz w:val="28"/>
          <w:szCs w:val="28"/>
          <w:shd w:val="clear" w:color="auto" w:fill="FFFFFF"/>
        </w:rPr>
        <w:t>талантливого человека</w:t>
      </w:r>
      <w:proofErr w:type="gramStart"/>
      <w:r w:rsidRPr="0052571F">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w:t>
      </w:r>
      <w:proofErr w:type="gramEnd"/>
    </w:p>
    <w:p w:rsidR="00F54E1E" w:rsidRPr="0052571F" w:rsidRDefault="00F54E1E" w:rsidP="00F54E1E">
      <w:pPr>
        <w:spacing w:line="360" w:lineRule="auto"/>
        <w:jc w:val="right"/>
        <w:rPr>
          <w:rFonts w:ascii="Times New Roman" w:hAnsi="Times New Roman" w:cs="Times New Roman"/>
          <w:b/>
          <w:bCs/>
          <w:sz w:val="28"/>
          <w:szCs w:val="28"/>
          <w:shd w:val="clear" w:color="auto" w:fill="FFFFFF"/>
        </w:rPr>
      </w:pPr>
      <w:proofErr w:type="spellStart"/>
      <w:r w:rsidRPr="0052571F">
        <w:rPr>
          <w:rFonts w:ascii="Times New Roman" w:hAnsi="Times New Roman" w:cs="Times New Roman"/>
          <w:b/>
          <w:bCs/>
          <w:sz w:val="28"/>
          <w:szCs w:val="28"/>
          <w:shd w:val="clear" w:color="auto" w:fill="FFFFFF"/>
        </w:rPr>
        <w:t>Элберт</w:t>
      </w:r>
      <w:proofErr w:type="spellEnd"/>
      <w:r w:rsidRPr="0052571F">
        <w:rPr>
          <w:rFonts w:ascii="Times New Roman" w:hAnsi="Times New Roman" w:cs="Times New Roman"/>
          <w:b/>
          <w:bCs/>
          <w:sz w:val="28"/>
          <w:szCs w:val="28"/>
          <w:shd w:val="clear" w:color="auto" w:fill="FFFFFF"/>
        </w:rPr>
        <w:t xml:space="preserve"> </w:t>
      </w:r>
      <w:proofErr w:type="spellStart"/>
      <w:r w:rsidRPr="0052571F">
        <w:rPr>
          <w:rFonts w:ascii="Times New Roman" w:hAnsi="Times New Roman" w:cs="Times New Roman"/>
          <w:b/>
          <w:bCs/>
          <w:sz w:val="28"/>
          <w:szCs w:val="28"/>
          <w:shd w:val="clear" w:color="auto" w:fill="FFFFFF"/>
        </w:rPr>
        <w:t>Хаббард</w:t>
      </w:r>
      <w:proofErr w:type="spellEnd"/>
    </w:p>
    <w:p w:rsidR="00F54E1E" w:rsidRPr="0052571F" w:rsidRDefault="00F54E1E" w:rsidP="00F54E1E">
      <w:pPr>
        <w:spacing w:line="360" w:lineRule="auto"/>
        <w:rPr>
          <w:rFonts w:ascii="Times New Roman" w:hAnsi="Times New Roman" w:cs="Times New Roman"/>
          <w:sz w:val="28"/>
          <w:szCs w:val="28"/>
          <w:shd w:val="clear" w:color="auto" w:fill="FFFFFF"/>
        </w:rPr>
      </w:pPr>
      <w:r w:rsidRPr="0052571F">
        <w:rPr>
          <w:rFonts w:ascii="Times New Roman" w:hAnsi="Times New Roman" w:cs="Times New Roman"/>
          <w:sz w:val="28"/>
          <w:szCs w:val="28"/>
          <w:shd w:val="clear" w:color="auto" w:fill="FFFFFF"/>
        </w:rPr>
        <w:t>Процесс глубоких перемен, происходящих в современном образовании, выдвигает в качестве приоритетной проблему творчества, развития творческого мышления, способствующего формированию творческого потенциала личности, отличающейся неповторимостью, оригинальностью. В обществе растет прослойка людей, занятых в самых различных сферах деятельности, осознающих, что будущее нуждается в новом, лучшем мышлении и важную роль в этом должна сыграть именно способность к творчеству. Именно поэтому формирование творческих способностей является сейчас одним из условий социализации учащихся в современном обществе. Развивая себя, чувствуя в себе творческий потенциал, подростки с большей уверенностью смотрят в завтрашний день.</w:t>
      </w:r>
      <w:r>
        <w:rPr>
          <w:rFonts w:ascii="Times New Roman" w:hAnsi="Times New Roman" w:cs="Times New Roman"/>
          <w:sz w:val="28"/>
          <w:szCs w:val="28"/>
          <w:shd w:val="clear" w:color="auto" w:fill="FFFFFF"/>
        </w:rPr>
        <w:t xml:space="preserve"> </w:t>
      </w:r>
      <w:r w:rsidRPr="0052571F">
        <w:rPr>
          <w:rFonts w:ascii="Times New Roman" w:hAnsi="Times New Roman" w:cs="Times New Roman"/>
          <w:sz w:val="28"/>
          <w:szCs w:val="28"/>
          <w:shd w:val="clear" w:color="auto" w:fill="FFFFFF"/>
        </w:rPr>
        <w:t>Содержание предметной области «Технология», благодаря своей специфике, способно стать мощным стимулом для развития творческих способностей школьников. В целях развития творческих способностей школьников на уроках технологии, наиболее оправданным является применение проблемно-поискового, проектного метода, а также методов проблемного изложения, эвристического и ситуационного.</w:t>
      </w:r>
      <w:r>
        <w:rPr>
          <w:rFonts w:ascii="Times New Roman" w:hAnsi="Times New Roman" w:cs="Times New Roman"/>
          <w:sz w:val="28"/>
          <w:szCs w:val="28"/>
          <w:shd w:val="clear" w:color="auto" w:fill="FFFFFF"/>
        </w:rPr>
        <w:t xml:space="preserve"> </w:t>
      </w:r>
      <w:r w:rsidRPr="0052571F">
        <w:rPr>
          <w:rFonts w:ascii="Times New Roman" w:hAnsi="Times New Roman" w:cs="Times New Roman"/>
          <w:sz w:val="28"/>
          <w:szCs w:val="28"/>
        </w:rPr>
        <w:t xml:space="preserve">Предмет «Технология» уникален  для достижения  таких целей.  </w:t>
      </w:r>
      <w:proofErr w:type="gramStart"/>
      <w:r w:rsidRPr="0052571F">
        <w:rPr>
          <w:rFonts w:ascii="Times New Roman" w:eastAsia="Calibri" w:hAnsi="Times New Roman" w:cs="Times New Roman"/>
          <w:sz w:val="28"/>
          <w:szCs w:val="28"/>
        </w:rPr>
        <w:t>Цель</w:t>
      </w:r>
      <w:proofErr w:type="gramEnd"/>
      <w:r w:rsidRPr="0052571F">
        <w:rPr>
          <w:rFonts w:ascii="Times New Roman" w:eastAsia="Calibri" w:hAnsi="Times New Roman" w:cs="Times New Roman"/>
          <w:sz w:val="28"/>
          <w:szCs w:val="28"/>
        </w:rPr>
        <w:t xml:space="preserve"> решаемая на уроках технологии это – формирование личности школьника с максимальным учетом его индивидуальных возможностей, способностей, развитие его творческого потенциала. В.А.Сухомлинский отмечал, что первоочередная задача состоит в том, чтобы открыть в каждом человеке творца, поставить его на путь самобытно-творческого, интеллектуального полнокровного труда.</w:t>
      </w:r>
      <w:r>
        <w:rPr>
          <w:rFonts w:ascii="Times New Roman" w:hAnsi="Times New Roman" w:cs="Times New Roman"/>
          <w:sz w:val="28"/>
          <w:szCs w:val="28"/>
        </w:rPr>
        <w:t xml:space="preserve"> </w:t>
      </w:r>
      <w:r w:rsidRPr="0052571F">
        <w:rPr>
          <w:rFonts w:ascii="Times New Roman" w:hAnsi="Times New Roman" w:cs="Times New Roman"/>
          <w:sz w:val="28"/>
          <w:szCs w:val="28"/>
        </w:rPr>
        <w:t xml:space="preserve">В своей статье я  рассматриваю процесс формирования творческой </w:t>
      </w:r>
      <w:r w:rsidRPr="0052571F">
        <w:rPr>
          <w:rFonts w:ascii="Times New Roman" w:hAnsi="Times New Roman" w:cs="Times New Roman"/>
          <w:sz w:val="28"/>
          <w:szCs w:val="28"/>
        </w:rPr>
        <w:lastRenderedPageBreak/>
        <w:t>личности</w:t>
      </w:r>
      <w:r>
        <w:rPr>
          <w:rFonts w:ascii="Times New Roman" w:hAnsi="Times New Roman" w:cs="Times New Roman"/>
          <w:sz w:val="28"/>
          <w:szCs w:val="28"/>
        </w:rPr>
        <w:t xml:space="preserve">, </w:t>
      </w:r>
      <w:r w:rsidRPr="0052571F">
        <w:rPr>
          <w:rFonts w:ascii="Times New Roman" w:hAnsi="Times New Roman" w:cs="Times New Roman"/>
          <w:sz w:val="28"/>
          <w:szCs w:val="28"/>
        </w:rPr>
        <w:t xml:space="preserve"> необходимости развития творческих способностей школьников, так как, помимо развития  эстетическо-художественной культуры и интеллектуального потенциала ребенка, творческий подход к работе позволяет приобрести такие качества, как целеустремленность, инициативность, независимость, умение применять оптимальные методы в своей деятельности.  Ключевые слова: способности, творчество, технология</w:t>
      </w:r>
      <w:r>
        <w:rPr>
          <w:rFonts w:ascii="Times New Roman" w:hAnsi="Times New Roman" w:cs="Times New Roman"/>
          <w:sz w:val="28"/>
          <w:szCs w:val="28"/>
        </w:rPr>
        <w:t>,</w:t>
      </w:r>
      <w:r w:rsidRPr="0052571F">
        <w:rPr>
          <w:rFonts w:ascii="Times New Roman" w:hAnsi="Times New Roman" w:cs="Times New Roman"/>
          <w:sz w:val="28"/>
          <w:szCs w:val="28"/>
        </w:rPr>
        <w:t xml:space="preserve"> школьники. Одна из самых сложных задач в образовании сегодня - формирование творческой личности ребенка. Работа с древесиной на уроках технологии  дает прекрасную возможность для школьников изготавливать красивые художественные, декоративные и замысловатые изделия с узорами. Благодаря тому, что ученики от начала до конца изготавливают предметы декоративно-прикладного искусства – от необработанной доски до красивой расписной вазы, изящной резной шкатулки и т.д. – они видят логическую исчерпанность своей деятельности, что вызывает у них большой интерес к производству этой продукции. Наиболее оптимальными, для реализации активности учащихся на уроке, являются групповые формы работы. Именно работа в группах, взаимодействие с другими учащимися, является первым опытом социализации. На данном этапе применяется: работа в группах, работа в парах, в последующем – работа бригадным методом. Такие нестандартные уроки технологии расширяют возможности предмета, вносят атмосферу соревновательного духа, творчества, самовыражения учащихся</w:t>
      </w:r>
      <w:proofErr w:type="gramStart"/>
      <w:r w:rsidRPr="0052571F">
        <w:rPr>
          <w:rFonts w:ascii="Times New Roman" w:hAnsi="Times New Roman" w:cs="Times New Roman"/>
          <w:sz w:val="28"/>
          <w:szCs w:val="28"/>
        </w:rPr>
        <w:t>.Н</w:t>
      </w:r>
      <w:proofErr w:type="gramEnd"/>
      <w:r w:rsidRPr="0052571F">
        <w:rPr>
          <w:rFonts w:ascii="Times New Roman" w:hAnsi="Times New Roman" w:cs="Times New Roman"/>
          <w:sz w:val="28"/>
          <w:szCs w:val="28"/>
        </w:rPr>
        <w:t>а уроках те</w:t>
      </w:r>
      <w:r>
        <w:rPr>
          <w:rFonts w:ascii="Times New Roman" w:hAnsi="Times New Roman" w:cs="Times New Roman"/>
          <w:sz w:val="28"/>
          <w:szCs w:val="28"/>
        </w:rPr>
        <w:t>х</w:t>
      </w:r>
      <w:r w:rsidRPr="0052571F">
        <w:rPr>
          <w:rFonts w:ascii="Times New Roman" w:hAnsi="Times New Roman" w:cs="Times New Roman"/>
          <w:sz w:val="28"/>
          <w:szCs w:val="28"/>
        </w:rPr>
        <w:t>нологии ученик, изготавливая   деталь, думает, как тот или иной расписной орнамент «ляжет» на эту деталь и каков будет конечный результат. Чтобы изделие было красивее и изящнее, отличалось индивидуальностью, школьники сами приступают к исследованиям и изучению специальной литературы. У них появляется интерес к созданию произведений искусства. Создавая поделки, ученики приобретают профессиональные и художественные навыки.</w:t>
      </w:r>
      <w:proofErr w:type="gramStart"/>
      <w:r w:rsidRPr="0052571F">
        <w:rPr>
          <w:rFonts w:ascii="Times New Roman" w:hAnsi="Times New Roman" w:cs="Times New Roman"/>
          <w:sz w:val="28"/>
          <w:szCs w:val="28"/>
        </w:rPr>
        <w:t xml:space="preserve"> .</w:t>
      </w:r>
      <w:proofErr w:type="gramEnd"/>
      <w:r w:rsidRPr="0052571F">
        <w:rPr>
          <w:rFonts w:ascii="Times New Roman" w:hAnsi="Times New Roman" w:cs="Times New Roman"/>
          <w:sz w:val="28"/>
          <w:szCs w:val="28"/>
        </w:rPr>
        <w:t xml:space="preserve"> Предмет «Технология» связан с декоративно-прикладным искусством и детским творчеством. На этом предмете развиваются мелкая моторика, ручной интеллект. Дети познают через кинестетические ощущения разнообразие свойств окружающего мира. У ребенка критическое мышление находится на начальной </w:t>
      </w:r>
      <w:r w:rsidRPr="0052571F">
        <w:rPr>
          <w:rFonts w:ascii="Times New Roman" w:hAnsi="Times New Roman" w:cs="Times New Roman"/>
          <w:sz w:val="28"/>
          <w:szCs w:val="28"/>
        </w:rPr>
        <w:lastRenderedPageBreak/>
        <w:t xml:space="preserve">стадии развития, и он пока не страдает от того, что продукт его творческой деятельности не является новаторским или совершенным с точки зрения окружающих, что открывает свободу творчества, его творческого воплощения.  Для развития творческого потенциала учащихся средствами предмета необходимы материально-техническая база, наглядные пособия, </w:t>
      </w:r>
      <w:proofErr w:type="spellStart"/>
      <w:r w:rsidRPr="0052571F">
        <w:rPr>
          <w:rFonts w:ascii="Times New Roman" w:hAnsi="Times New Roman" w:cs="Times New Roman"/>
          <w:sz w:val="28"/>
          <w:szCs w:val="28"/>
        </w:rPr>
        <w:t>креативность</w:t>
      </w:r>
      <w:proofErr w:type="spellEnd"/>
      <w:r w:rsidRPr="0052571F">
        <w:rPr>
          <w:rFonts w:ascii="Times New Roman" w:hAnsi="Times New Roman" w:cs="Times New Roman"/>
          <w:sz w:val="28"/>
          <w:szCs w:val="28"/>
        </w:rPr>
        <w:t xml:space="preserve"> и навыки преподавателя</w:t>
      </w:r>
      <w:proofErr w:type="gramStart"/>
      <w:r w:rsidRPr="0052571F">
        <w:rPr>
          <w:rFonts w:ascii="Times New Roman" w:hAnsi="Times New Roman" w:cs="Times New Roman"/>
          <w:sz w:val="28"/>
          <w:szCs w:val="28"/>
        </w:rPr>
        <w:t xml:space="preserve"> .</w:t>
      </w:r>
      <w:proofErr w:type="gramEnd"/>
      <w:r w:rsidRPr="0052571F">
        <w:rPr>
          <w:rFonts w:ascii="Times New Roman" w:hAnsi="Times New Roman" w:cs="Times New Roman"/>
          <w:sz w:val="28"/>
          <w:szCs w:val="28"/>
        </w:rPr>
        <w:t xml:space="preserve"> Развивая творческие способности учеников на уроках «Технологии», учителя пробуждают творческий подход к работе, источник познавательной активности. Творческий подход к работе позволяет приобрести такие качества, как целеустремленность, инициативность, независимость и умение использовать оптимальные методы в работе. Таким образом, развитие творческих способностей школьников на уроках «Технологии» является важной задачей в учебно-воспитательном процессе. В практической деятельности учителя в школе возникают противоречия между индивидуальным стремлением к творчеству и содержанием образовательной программы. Поэтому необходимо планировать свою деятельность таким образом, чтобы максимизировать творческий потенциал учащихся. Я  считаю, что основной образовательной задачей является развитие творческих способностей школьников. Для достижения этого на наших занятиях я считаю целесообразным прививать знания технологической культуры, технологического дизайна и мышления, развитие самостоятельности и способности решать творческие задачи, все это позволяет ученикам сформировать ресурс практических навыков и опыта, который необходим для разумной организации собственной жизни, условий для развития инициативы, смекалки, гибкости мысли</w:t>
      </w:r>
      <w:proofErr w:type="gramStart"/>
      <w:r w:rsidRPr="0052571F">
        <w:rPr>
          <w:rFonts w:ascii="Times New Roman" w:hAnsi="Times New Roman" w:cs="Times New Roman"/>
          <w:sz w:val="28"/>
          <w:szCs w:val="28"/>
        </w:rPr>
        <w:t xml:space="preserve"> .</w:t>
      </w:r>
      <w:proofErr w:type="gramEnd"/>
      <w:r w:rsidRPr="0052571F">
        <w:rPr>
          <w:rFonts w:ascii="Times New Roman" w:hAnsi="Times New Roman" w:cs="Times New Roman"/>
          <w:sz w:val="28"/>
          <w:szCs w:val="28"/>
        </w:rPr>
        <w:t xml:space="preserve"> В конце 20 века советский ученый </w:t>
      </w:r>
      <w:proofErr w:type="spellStart"/>
      <w:r w:rsidRPr="0052571F">
        <w:rPr>
          <w:rFonts w:ascii="Times New Roman" w:hAnsi="Times New Roman" w:cs="Times New Roman"/>
          <w:sz w:val="28"/>
          <w:szCs w:val="28"/>
        </w:rPr>
        <w:t>Альтшуллер</w:t>
      </w:r>
      <w:proofErr w:type="spellEnd"/>
      <w:r w:rsidRPr="0052571F">
        <w:rPr>
          <w:rFonts w:ascii="Times New Roman" w:hAnsi="Times New Roman" w:cs="Times New Roman"/>
          <w:sz w:val="28"/>
          <w:szCs w:val="28"/>
        </w:rPr>
        <w:t xml:space="preserve"> Г.С. изучил проблему развития творческой личности, в результате чего было установлено, какими качествами она должна обладать, а именно:</w:t>
      </w:r>
    </w:p>
    <w:p w:rsidR="00F54E1E" w:rsidRPr="0052571F" w:rsidRDefault="00F54E1E" w:rsidP="00F54E1E">
      <w:pPr>
        <w:spacing w:line="360" w:lineRule="auto"/>
        <w:rPr>
          <w:rFonts w:ascii="Times New Roman" w:hAnsi="Times New Roman" w:cs="Times New Roman"/>
          <w:sz w:val="28"/>
          <w:szCs w:val="28"/>
        </w:rPr>
      </w:pPr>
      <w:r w:rsidRPr="0052571F">
        <w:rPr>
          <w:rFonts w:ascii="Times New Roman" w:hAnsi="Times New Roman" w:cs="Times New Roman"/>
          <w:sz w:val="28"/>
          <w:szCs w:val="28"/>
        </w:rPr>
        <w:t>- ставить творческую цель и подчинять свою деятельность ее реализации;</w:t>
      </w:r>
    </w:p>
    <w:p w:rsidR="00F54E1E" w:rsidRPr="0052571F" w:rsidRDefault="00F54E1E" w:rsidP="00F54E1E">
      <w:pPr>
        <w:spacing w:line="360" w:lineRule="auto"/>
        <w:rPr>
          <w:rFonts w:ascii="Times New Roman" w:hAnsi="Times New Roman" w:cs="Times New Roman"/>
          <w:sz w:val="28"/>
          <w:szCs w:val="28"/>
        </w:rPr>
      </w:pPr>
      <w:r w:rsidRPr="0052571F">
        <w:rPr>
          <w:rFonts w:ascii="Times New Roman" w:hAnsi="Times New Roman" w:cs="Times New Roman"/>
          <w:sz w:val="28"/>
          <w:szCs w:val="28"/>
        </w:rPr>
        <w:t>- планирование и самоконтроль своей деятельности;</w:t>
      </w:r>
    </w:p>
    <w:p w:rsidR="00F54E1E" w:rsidRPr="0052571F" w:rsidRDefault="00F54E1E" w:rsidP="00F54E1E">
      <w:pPr>
        <w:spacing w:line="360" w:lineRule="auto"/>
        <w:rPr>
          <w:rFonts w:ascii="Times New Roman" w:hAnsi="Times New Roman" w:cs="Times New Roman"/>
          <w:sz w:val="28"/>
          <w:szCs w:val="28"/>
        </w:rPr>
      </w:pPr>
      <w:r w:rsidRPr="0052571F">
        <w:rPr>
          <w:rFonts w:ascii="Times New Roman" w:hAnsi="Times New Roman" w:cs="Times New Roman"/>
          <w:sz w:val="28"/>
          <w:szCs w:val="28"/>
        </w:rPr>
        <w:t xml:space="preserve">- уметь найти и решить проблему. </w:t>
      </w:r>
    </w:p>
    <w:p w:rsidR="00F54E1E" w:rsidRPr="0052571F" w:rsidRDefault="00F54E1E" w:rsidP="00F54E1E">
      <w:pPr>
        <w:spacing w:line="360" w:lineRule="auto"/>
        <w:rPr>
          <w:rFonts w:ascii="Times New Roman" w:hAnsi="Times New Roman" w:cs="Times New Roman"/>
          <w:sz w:val="28"/>
          <w:szCs w:val="28"/>
        </w:rPr>
      </w:pPr>
      <w:r w:rsidRPr="0052571F">
        <w:rPr>
          <w:rFonts w:ascii="Times New Roman" w:hAnsi="Times New Roman" w:cs="Times New Roman"/>
          <w:sz w:val="28"/>
          <w:szCs w:val="28"/>
        </w:rPr>
        <w:lastRenderedPageBreak/>
        <w:t xml:space="preserve">Все эти качества необходимы для реализации творческой личности ученика. Лучшие условия для развития творческих способностей – в дизайнерских технологиях. Работая над дизайном, ученики  знакомятся с продуктом с момента его создания до реализации. Таким образом, дизайнерские технологии создают условия для развития творческих задатков личности ученика. </w:t>
      </w:r>
      <w:r>
        <w:rPr>
          <w:rFonts w:ascii="Times New Roman" w:hAnsi="Times New Roman" w:cs="Times New Roman"/>
          <w:sz w:val="28"/>
          <w:szCs w:val="28"/>
        </w:rPr>
        <w:t xml:space="preserve"> Я</w:t>
      </w:r>
      <w:r w:rsidRPr="0052571F">
        <w:rPr>
          <w:rFonts w:ascii="Times New Roman" w:hAnsi="Times New Roman" w:cs="Times New Roman"/>
          <w:sz w:val="28"/>
          <w:szCs w:val="28"/>
        </w:rPr>
        <w:t xml:space="preserve">  считаю, что наибольшие возможности для развития творческих способностей детей среднего школьного возраста предлагает образовательное направление «Технология». Однако по программе на изучение курса «Технология» отводится слишком мало времени, чего явно недостаточно для развития детского творчества. Ситуацию можно улучшить, организовав кружковую работу. Занятия по программе позволяют дать детям дополнительные сведения по трудовому обучению. </w:t>
      </w:r>
      <w:proofErr w:type="gramStart"/>
      <w:r w:rsidRPr="0052571F">
        <w:rPr>
          <w:rFonts w:ascii="Times New Roman" w:hAnsi="Times New Roman" w:cs="Times New Roman"/>
          <w:sz w:val="28"/>
          <w:szCs w:val="28"/>
        </w:rPr>
        <w:t>Обучение по программе</w:t>
      </w:r>
      <w:proofErr w:type="gramEnd"/>
      <w:r w:rsidRPr="0052571F">
        <w:rPr>
          <w:rFonts w:ascii="Times New Roman" w:hAnsi="Times New Roman" w:cs="Times New Roman"/>
          <w:sz w:val="28"/>
          <w:szCs w:val="28"/>
        </w:rPr>
        <w:t xml:space="preserve"> «</w:t>
      </w:r>
      <w:r>
        <w:rPr>
          <w:rFonts w:ascii="Times New Roman" w:hAnsi="Times New Roman" w:cs="Times New Roman"/>
          <w:sz w:val="28"/>
          <w:szCs w:val="28"/>
        </w:rPr>
        <w:t>Технология</w:t>
      </w:r>
      <w:r w:rsidRPr="0052571F">
        <w:rPr>
          <w:rFonts w:ascii="Times New Roman" w:hAnsi="Times New Roman" w:cs="Times New Roman"/>
          <w:sz w:val="28"/>
          <w:szCs w:val="28"/>
        </w:rPr>
        <w:t>» поможет развить творческие способности – процесс, пронизывающий все этапы развития личности ребенка, пробудить инициативу и самостоятельность решений, привычку к свободному выражению и уверенность в себе.</w:t>
      </w:r>
    </w:p>
    <w:p w:rsidR="00F54E1E" w:rsidRPr="0052571F" w:rsidRDefault="00F54E1E" w:rsidP="00F54E1E">
      <w:pPr>
        <w:spacing w:line="360" w:lineRule="auto"/>
        <w:rPr>
          <w:rFonts w:ascii="Times New Roman" w:hAnsi="Times New Roman" w:cs="Times New Roman"/>
          <w:sz w:val="28"/>
          <w:szCs w:val="28"/>
        </w:rPr>
      </w:pPr>
    </w:p>
    <w:p w:rsidR="00F54E1E" w:rsidRDefault="00F54E1E" w:rsidP="00F54E1E">
      <w:pPr>
        <w:spacing w:line="360" w:lineRule="auto"/>
        <w:rPr>
          <w:rFonts w:ascii="Times New Roman" w:hAnsi="Times New Roman" w:cs="Times New Roman"/>
          <w:sz w:val="28"/>
          <w:szCs w:val="28"/>
        </w:rPr>
      </w:pPr>
      <w:r>
        <w:rPr>
          <w:noProof/>
        </w:rPr>
        <w:drawing>
          <wp:inline distT="0" distB="0" distL="0" distR="0">
            <wp:extent cx="2585423" cy="3712233"/>
            <wp:effectExtent l="19050" t="0" r="5377" b="0"/>
            <wp:docPr id="1" name="Рисунок 1" descr="C:\Users\10\AppData\Local\Microsoft\Windows\Temporary Internet Files\Content.Word\IMG_20211026_1947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AppData\Local\Microsoft\Windows\Temporary Internet Files\Content.Word\IMG_20211026_194724.jpg"/>
                    <pic:cNvPicPr>
                      <a:picLocks noChangeAspect="1" noChangeArrowheads="1"/>
                    </pic:cNvPicPr>
                  </pic:nvPicPr>
                  <pic:blipFill>
                    <a:blip r:embed="rId5" cstate="print"/>
                    <a:srcRect/>
                    <a:stretch>
                      <a:fillRect/>
                    </a:stretch>
                  </pic:blipFill>
                  <pic:spPr bwMode="auto">
                    <a:xfrm>
                      <a:off x="0" y="0"/>
                      <a:ext cx="2586467" cy="3713732"/>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noProof/>
        </w:rPr>
        <w:drawing>
          <wp:inline distT="0" distB="0" distL="0" distR="0">
            <wp:extent cx="2685239" cy="3731093"/>
            <wp:effectExtent l="19050" t="0" r="811" b="0"/>
            <wp:docPr id="4" name="Рисунок 4" descr="C:\Users\10\AppData\Local\Microsoft\Windows\Temporary Internet Files\Content.Word\IMG_20211026_1948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AppData\Local\Microsoft\Windows\Temporary Internet Files\Content.Word\IMG_20211026_194824.jpg"/>
                    <pic:cNvPicPr>
                      <a:picLocks noChangeAspect="1" noChangeArrowheads="1"/>
                    </pic:cNvPicPr>
                  </pic:nvPicPr>
                  <pic:blipFill>
                    <a:blip r:embed="rId6" cstate="print"/>
                    <a:srcRect/>
                    <a:stretch>
                      <a:fillRect/>
                    </a:stretch>
                  </pic:blipFill>
                  <pic:spPr bwMode="auto">
                    <a:xfrm>
                      <a:off x="0" y="0"/>
                      <a:ext cx="2695823" cy="3745799"/>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p>
    <w:p w:rsidR="009E170B" w:rsidRPr="009E170B" w:rsidRDefault="009E170B" w:rsidP="009E170B">
      <w:pPr>
        <w:spacing w:line="360" w:lineRule="auto"/>
        <w:jc w:val="center"/>
        <w:rPr>
          <w:rFonts w:ascii="Times New Roman" w:eastAsiaTheme="majorEastAsia" w:hAnsi="Times New Roman" w:cs="Times New Roman"/>
          <w:b/>
          <w:bCs/>
          <w:sz w:val="28"/>
          <w:szCs w:val="28"/>
        </w:rPr>
      </w:pPr>
      <w:r w:rsidRPr="009E170B">
        <w:rPr>
          <w:rFonts w:ascii="Times New Roman" w:eastAsiaTheme="majorEastAsia" w:hAnsi="Times New Roman" w:cs="Times New Roman"/>
          <w:b/>
          <w:bCs/>
          <w:sz w:val="28"/>
          <w:szCs w:val="28"/>
        </w:rPr>
        <w:lastRenderedPageBreak/>
        <w:t>СПИСОК ИСПОЛЬЗУЕМОЙ ЛИТЕРАТУРЫ</w:t>
      </w:r>
    </w:p>
    <w:p w:rsidR="009E170B" w:rsidRPr="009E170B" w:rsidRDefault="009E170B" w:rsidP="009E170B">
      <w:pPr>
        <w:spacing w:line="360" w:lineRule="auto"/>
        <w:rPr>
          <w:rFonts w:ascii="Times New Roman" w:hAnsi="Times New Roman" w:cs="Times New Roman"/>
          <w:sz w:val="28"/>
          <w:szCs w:val="28"/>
        </w:rPr>
      </w:pPr>
    </w:p>
    <w:p w:rsidR="009E170B" w:rsidRPr="009E170B" w:rsidRDefault="009E170B" w:rsidP="009E170B">
      <w:pPr>
        <w:pStyle w:val="a7"/>
        <w:numPr>
          <w:ilvl w:val="0"/>
          <w:numId w:val="1"/>
        </w:numPr>
        <w:ind w:left="0" w:firstLine="709"/>
        <w:rPr>
          <w:rFonts w:cs="Times New Roman"/>
          <w:szCs w:val="28"/>
        </w:rPr>
      </w:pPr>
      <w:r w:rsidRPr="009E170B">
        <w:rPr>
          <w:rFonts w:cs="Times New Roman"/>
          <w:szCs w:val="28"/>
        </w:rPr>
        <w:t xml:space="preserve">ФГОС ООО // Министерство образования и науки Российской Федерации ‒ 5-е изд. ‒ М.: «Просвещение», 2016–60 </w:t>
      </w:r>
      <w:proofErr w:type="gramStart"/>
      <w:r w:rsidRPr="009E170B">
        <w:rPr>
          <w:rFonts w:cs="Times New Roman"/>
          <w:szCs w:val="28"/>
        </w:rPr>
        <w:t>с</w:t>
      </w:r>
      <w:proofErr w:type="gramEnd"/>
      <w:r w:rsidRPr="009E170B">
        <w:rPr>
          <w:rFonts w:cs="Times New Roman"/>
          <w:szCs w:val="28"/>
        </w:rPr>
        <w:t xml:space="preserve">. </w:t>
      </w:r>
    </w:p>
    <w:p w:rsidR="009E170B" w:rsidRPr="009E170B" w:rsidRDefault="009E170B" w:rsidP="009E170B">
      <w:pPr>
        <w:pStyle w:val="a7"/>
        <w:numPr>
          <w:ilvl w:val="0"/>
          <w:numId w:val="1"/>
        </w:numPr>
        <w:ind w:left="0" w:firstLine="709"/>
        <w:rPr>
          <w:rFonts w:cs="Times New Roman"/>
          <w:szCs w:val="28"/>
        </w:rPr>
      </w:pPr>
      <w:proofErr w:type="spellStart"/>
      <w:r w:rsidRPr="009E170B">
        <w:rPr>
          <w:rFonts w:cs="Times New Roman"/>
          <w:szCs w:val="28"/>
        </w:rPr>
        <w:t>Альтшуллер</w:t>
      </w:r>
      <w:proofErr w:type="spellEnd"/>
      <w:r w:rsidRPr="009E170B">
        <w:rPr>
          <w:rFonts w:cs="Times New Roman"/>
          <w:szCs w:val="28"/>
        </w:rPr>
        <w:t xml:space="preserve"> Г. С. Теория развития творческой личности // </w:t>
      </w:r>
      <w:proofErr w:type="spellStart"/>
      <w:r w:rsidRPr="009E170B">
        <w:rPr>
          <w:rFonts w:cs="Times New Roman"/>
          <w:szCs w:val="28"/>
        </w:rPr>
        <w:t>Metodolog.ru</w:t>
      </w:r>
      <w:proofErr w:type="spellEnd"/>
      <w:r w:rsidRPr="009E170B">
        <w:rPr>
          <w:rFonts w:cs="Times New Roman"/>
          <w:szCs w:val="28"/>
        </w:rPr>
        <w:t xml:space="preserve"> </w:t>
      </w:r>
      <w:proofErr w:type="spellStart"/>
      <w:r w:rsidRPr="009E170B">
        <w:rPr>
          <w:rFonts w:cs="Times New Roman"/>
          <w:szCs w:val="28"/>
        </w:rPr>
        <w:t>www.metodolog.ru</w:t>
      </w:r>
      <w:proofErr w:type="spellEnd"/>
      <w:r w:rsidRPr="009E170B">
        <w:rPr>
          <w:rFonts w:cs="Times New Roman"/>
          <w:szCs w:val="28"/>
        </w:rPr>
        <w:t>.</w:t>
      </w:r>
    </w:p>
    <w:p w:rsidR="009E170B" w:rsidRPr="009E170B" w:rsidRDefault="009E170B" w:rsidP="009E170B">
      <w:pPr>
        <w:pStyle w:val="a7"/>
        <w:numPr>
          <w:ilvl w:val="0"/>
          <w:numId w:val="1"/>
        </w:numPr>
        <w:ind w:left="0" w:firstLine="709"/>
        <w:rPr>
          <w:rFonts w:cs="Times New Roman"/>
          <w:szCs w:val="28"/>
        </w:rPr>
      </w:pPr>
      <w:proofErr w:type="spellStart"/>
      <w:r w:rsidRPr="009E170B">
        <w:rPr>
          <w:rFonts w:cs="Times New Roman"/>
          <w:szCs w:val="28"/>
        </w:rPr>
        <w:t>Выготский</w:t>
      </w:r>
      <w:proofErr w:type="spellEnd"/>
      <w:r w:rsidRPr="009E170B">
        <w:rPr>
          <w:rFonts w:cs="Times New Roman"/>
          <w:szCs w:val="28"/>
        </w:rPr>
        <w:t xml:space="preserve">, Л. С. Воображение и творчество в детском возрасте [Текст] / Л. С. </w:t>
      </w:r>
      <w:proofErr w:type="spellStart"/>
      <w:r w:rsidRPr="009E170B">
        <w:rPr>
          <w:rFonts w:cs="Times New Roman"/>
          <w:szCs w:val="28"/>
        </w:rPr>
        <w:t>Выготский</w:t>
      </w:r>
      <w:proofErr w:type="spellEnd"/>
      <w:r w:rsidRPr="009E170B">
        <w:rPr>
          <w:rFonts w:cs="Times New Roman"/>
          <w:szCs w:val="28"/>
        </w:rPr>
        <w:t>. – М.</w:t>
      </w:r>
      <w:proofErr w:type="gramStart"/>
      <w:r w:rsidRPr="009E170B">
        <w:rPr>
          <w:rFonts w:cs="Times New Roman"/>
          <w:szCs w:val="28"/>
        </w:rPr>
        <w:t xml:space="preserve"> :</w:t>
      </w:r>
      <w:proofErr w:type="gramEnd"/>
      <w:r w:rsidRPr="009E170B">
        <w:rPr>
          <w:rFonts w:cs="Times New Roman"/>
          <w:szCs w:val="28"/>
        </w:rPr>
        <w:t xml:space="preserve"> Просвещение, 1991</w:t>
      </w:r>
    </w:p>
    <w:p w:rsidR="009E170B" w:rsidRPr="009E170B" w:rsidRDefault="009E170B" w:rsidP="009E170B">
      <w:pPr>
        <w:pStyle w:val="a7"/>
        <w:numPr>
          <w:ilvl w:val="0"/>
          <w:numId w:val="1"/>
        </w:numPr>
        <w:ind w:left="0" w:firstLine="709"/>
        <w:rPr>
          <w:rFonts w:cs="Times New Roman"/>
          <w:szCs w:val="28"/>
        </w:rPr>
      </w:pPr>
      <w:r w:rsidRPr="009E170B">
        <w:rPr>
          <w:rFonts w:cs="Times New Roman"/>
          <w:szCs w:val="28"/>
        </w:rPr>
        <w:t xml:space="preserve">Ефремов, В. И. Творческое воспитание и образование детей на базе ТРИЗ. [Текст] / В. И. Ефремов. – Пенза: </w:t>
      </w:r>
      <w:proofErr w:type="spellStart"/>
      <w:r w:rsidRPr="009E170B">
        <w:rPr>
          <w:rFonts w:cs="Times New Roman"/>
          <w:szCs w:val="28"/>
        </w:rPr>
        <w:t>Уникон</w:t>
      </w:r>
      <w:proofErr w:type="spellEnd"/>
      <w:r w:rsidRPr="009E170B">
        <w:rPr>
          <w:rFonts w:cs="Times New Roman"/>
          <w:szCs w:val="28"/>
        </w:rPr>
        <w:t xml:space="preserve"> – ТРИЗ, 2011</w:t>
      </w:r>
    </w:p>
    <w:p w:rsidR="009E170B" w:rsidRPr="009E170B" w:rsidRDefault="009E170B" w:rsidP="009E170B">
      <w:pPr>
        <w:pStyle w:val="a7"/>
        <w:numPr>
          <w:ilvl w:val="0"/>
          <w:numId w:val="1"/>
        </w:numPr>
        <w:ind w:left="0" w:firstLine="709"/>
        <w:rPr>
          <w:rFonts w:cs="Times New Roman"/>
          <w:szCs w:val="28"/>
        </w:rPr>
      </w:pPr>
      <w:r w:rsidRPr="009E170B">
        <w:rPr>
          <w:rFonts w:cs="Times New Roman"/>
          <w:szCs w:val="28"/>
        </w:rPr>
        <w:t xml:space="preserve">Кругликов Г.И. Симоненко В.Д., </w:t>
      </w:r>
      <w:proofErr w:type="spellStart"/>
      <w:r w:rsidRPr="009E170B">
        <w:rPr>
          <w:rFonts w:cs="Times New Roman"/>
          <w:szCs w:val="28"/>
        </w:rPr>
        <w:t>Цырлин</w:t>
      </w:r>
      <w:proofErr w:type="spellEnd"/>
      <w:r w:rsidRPr="009E170B">
        <w:rPr>
          <w:rFonts w:cs="Times New Roman"/>
          <w:szCs w:val="28"/>
        </w:rPr>
        <w:t xml:space="preserve"> М.Д. Основы технического творчества. – М., 2017</w:t>
      </w:r>
    </w:p>
    <w:p w:rsidR="009E170B" w:rsidRPr="009E170B" w:rsidRDefault="009E170B" w:rsidP="009E170B">
      <w:pPr>
        <w:pStyle w:val="a7"/>
        <w:numPr>
          <w:ilvl w:val="0"/>
          <w:numId w:val="1"/>
        </w:numPr>
        <w:ind w:left="0" w:firstLine="709"/>
        <w:rPr>
          <w:rFonts w:cs="Times New Roman"/>
          <w:szCs w:val="28"/>
        </w:rPr>
      </w:pPr>
      <w:r w:rsidRPr="009E170B">
        <w:rPr>
          <w:rFonts w:cs="Times New Roman"/>
          <w:szCs w:val="28"/>
        </w:rPr>
        <w:t>Творческие проекты учащихся 5 – 9 классов общеобразовательных школ</w:t>
      </w:r>
      <w:proofErr w:type="gramStart"/>
      <w:r w:rsidRPr="009E170B">
        <w:rPr>
          <w:rFonts w:cs="Times New Roman"/>
          <w:szCs w:val="28"/>
        </w:rPr>
        <w:t xml:space="preserve"> / П</w:t>
      </w:r>
      <w:proofErr w:type="gramEnd"/>
      <w:r w:rsidRPr="009E170B">
        <w:rPr>
          <w:rFonts w:cs="Times New Roman"/>
          <w:szCs w:val="28"/>
        </w:rPr>
        <w:t>од редакцией В.Д. Симоненко. – Брянск, 2015</w:t>
      </w:r>
    </w:p>
    <w:p w:rsidR="00F54E1E" w:rsidRPr="0052571F" w:rsidRDefault="00F54E1E" w:rsidP="00F54E1E">
      <w:pPr>
        <w:spacing w:line="360" w:lineRule="auto"/>
        <w:rPr>
          <w:rFonts w:ascii="Times New Roman" w:hAnsi="Times New Roman" w:cs="Times New Roman"/>
          <w:sz w:val="28"/>
          <w:szCs w:val="28"/>
        </w:rPr>
      </w:pPr>
    </w:p>
    <w:p w:rsidR="005C0349" w:rsidRDefault="005C0349"/>
    <w:sectPr w:rsidR="005C0349" w:rsidSect="009E170B">
      <w:footerReference w:type="default" r:id="rId7"/>
      <w:pgSz w:w="11909" w:h="16834"/>
      <w:pgMar w:top="1134" w:right="851" w:bottom="1134" w:left="1134" w:header="0" w:footer="0" w:gutter="0"/>
      <w:cols w:space="708"/>
      <w:noEndnote/>
      <w:titlePg/>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641"/>
    </w:sdtPr>
    <w:sdtEndPr/>
    <w:sdtContent>
      <w:p w:rsidR="006E39AF" w:rsidRDefault="005C0349">
        <w:pPr>
          <w:pStyle w:val="a3"/>
          <w:jc w:val="center"/>
        </w:pPr>
        <w:r>
          <w:fldChar w:fldCharType="begin"/>
        </w:r>
        <w:r>
          <w:instrText xml:space="preserve"> PAGE   \* MERGEFORMAT </w:instrText>
        </w:r>
        <w:r>
          <w:fldChar w:fldCharType="separate"/>
        </w:r>
        <w:r w:rsidR="009E170B">
          <w:rPr>
            <w:noProof/>
          </w:rPr>
          <w:t>2</w:t>
        </w:r>
        <w:r>
          <w:fldChar w:fldCharType="end"/>
        </w:r>
      </w:p>
    </w:sdtContent>
  </w:sdt>
  <w:p w:rsidR="006E39AF" w:rsidRDefault="005C0349">
    <w:pPr>
      <w:pStyle w:val="a3"/>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84B19"/>
    <w:multiLevelType w:val="hybridMultilevel"/>
    <w:tmpl w:val="85FA6D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useFELayout/>
  </w:compat>
  <w:rsids>
    <w:rsidRoot w:val="00F54E1E"/>
    <w:rsid w:val="005C0349"/>
    <w:rsid w:val="009E170B"/>
    <w:rsid w:val="00F54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54E1E"/>
    <w:pPr>
      <w:keepNext/>
      <w:keepLines/>
      <w:spacing w:after="0" w:line="360" w:lineRule="auto"/>
      <w:ind w:firstLine="709"/>
      <w:jc w:val="center"/>
      <w:outlineLvl w:val="0"/>
    </w:pPr>
    <w:rPr>
      <w:rFonts w:ascii="Times New Roman" w:eastAsiaTheme="majorEastAsia" w:hAnsi="Times New Roman" w:cstheme="majorBid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4E1E"/>
    <w:rPr>
      <w:rFonts w:ascii="Times New Roman" w:eastAsiaTheme="majorEastAsia" w:hAnsi="Times New Roman" w:cstheme="majorBidi"/>
      <w:b/>
      <w:bCs/>
      <w:sz w:val="28"/>
      <w:szCs w:val="28"/>
      <w:lang w:eastAsia="en-US"/>
    </w:rPr>
  </w:style>
  <w:style w:type="paragraph" w:styleId="a3">
    <w:name w:val="footer"/>
    <w:basedOn w:val="a"/>
    <w:link w:val="a4"/>
    <w:uiPriority w:val="99"/>
    <w:unhideWhenUsed/>
    <w:rsid w:val="00F54E1E"/>
    <w:pPr>
      <w:widowControl w:val="0"/>
      <w:tabs>
        <w:tab w:val="center" w:pos="4677"/>
        <w:tab w:val="right" w:pos="9355"/>
      </w:tabs>
      <w:spacing w:after="0" w:line="240" w:lineRule="auto"/>
      <w:ind w:firstLine="709"/>
      <w:jc w:val="both"/>
    </w:pPr>
    <w:rPr>
      <w:rFonts w:ascii="Times New Roman" w:eastAsiaTheme="minorHAnsi" w:hAnsi="Times New Roman"/>
      <w:sz w:val="28"/>
      <w:lang w:eastAsia="en-US"/>
    </w:rPr>
  </w:style>
  <w:style w:type="character" w:customStyle="1" w:styleId="a4">
    <w:name w:val="Нижний колонтитул Знак"/>
    <w:basedOn w:val="a0"/>
    <w:link w:val="a3"/>
    <w:uiPriority w:val="99"/>
    <w:rsid w:val="00F54E1E"/>
    <w:rPr>
      <w:rFonts w:ascii="Times New Roman" w:eastAsiaTheme="minorHAnsi" w:hAnsi="Times New Roman"/>
      <w:sz w:val="28"/>
      <w:lang w:eastAsia="en-US"/>
    </w:rPr>
  </w:style>
  <w:style w:type="paragraph" w:styleId="a5">
    <w:name w:val="Balloon Text"/>
    <w:basedOn w:val="a"/>
    <w:link w:val="a6"/>
    <w:uiPriority w:val="99"/>
    <w:semiHidden/>
    <w:unhideWhenUsed/>
    <w:rsid w:val="00F54E1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54E1E"/>
    <w:rPr>
      <w:rFonts w:ascii="Tahoma" w:hAnsi="Tahoma" w:cs="Tahoma"/>
      <w:sz w:val="16"/>
      <w:szCs w:val="16"/>
    </w:rPr>
  </w:style>
  <w:style w:type="paragraph" w:styleId="a7">
    <w:name w:val="List Paragraph"/>
    <w:basedOn w:val="a"/>
    <w:uiPriority w:val="34"/>
    <w:qFormat/>
    <w:rsid w:val="009E170B"/>
    <w:pPr>
      <w:widowControl w:val="0"/>
      <w:spacing w:after="0" w:line="360" w:lineRule="auto"/>
      <w:ind w:left="720" w:firstLine="709"/>
      <w:contextualSpacing/>
      <w:jc w:val="both"/>
    </w:pPr>
    <w:rPr>
      <w:rFonts w:ascii="Times New Roman" w:eastAsiaTheme="minorHAnsi" w:hAnsi="Times New Roman"/>
      <w:sz w:val="2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1151</Words>
  <Characters>6561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dc:creator>
  <cp:keywords/>
  <dc:description/>
  <cp:lastModifiedBy>10</cp:lastModifiedBy>
  <cp:revision>2</cp:revision>
  <dcterms:created xsi:type="dcterms:W3CDTF">2021-10-26T13:08:00Z</dcterms:created>
  <dcterms:modified xsi:type="dcterms:W3CDTF">2021-10-26T14:09:00Z</dcterms:modified>
</cp:coreProperties>
</file>