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  <w:r w:rsidRPr="00472847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  <w:r w:rsidRPr="00472847">
        <w:rPr>
          <w:rFonts w:ascii="Times New Roman" w:hAnsi="Times New Roman" w:cs="Times New Roman"/>
          <w:sz w:val="24"/>
          <w:szCs w:val="24"/>
        </w:rPr>
        <w:t>«Средняя общеобразовательная школа №31»</w:t>
      </w: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0E6CEF" w:rsidRDefault="000E6CEF" w:rsidP="000E6C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CEF">
        <w:rPr>
          <w:rFonts w:ascii="Times New Roman" w:hAnsi="Times New Roman" w:cs="Times New Roman"/>
          <w:b/>
          <w:sz w:val="28"/>
          <w:szCs w:val="28"/>
        </w:rPr>
        <w:t>Использование цифровых образовательных ресурсов в дистанционном образовании</w:t>
      </w:r>
    </w:p>
    <w:p w:rsidR="000E6CEF" w:rsidRPr="000E6CEF" w:rsidRDefault="000E6CEF" w:rsidP="000E6C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jc w:val="right"/>
        <w:rPr>
          <w:rFonts w:ascii="Times New Roman" w:hAnsi="Times New Roman" w:cs="Times New Roman"/>
          <w:sz w:val="24"/>
          <w:szCs w:val="24"/>
        </w:rPr>
      </w:pPr>
      <w:r w:rsidRPr="00472847">
        <w:rPr>
          <w:rFonts w:ascii="Times New Roman" w:hAnsi="Times New Roman" w:cs="Times New Roman"/>
          <w:sz w:val="24"/>
          <w:szCs w:val="24"/>
        </w:rPr>
        <w:t xml:space="preserve">Выполнил: </w:t>
      </w:r>
    </w:p>
    <w:p w:rsidR="000E6CEF" w:rsidRPr="00472847" w:rsidRDefault="000E6CEF" w:rsidP="000E6CE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истории и обществознания</w:t>
      </w:r>
    </w:p>
    <w:p w:rsidR="000E6CEF" w:rsidRPr="00472847" w:rsidRDefault="000E6CEF" w:rsidP="000E6CEF">
      <w:pPr>
        <w:jc w:val="right"/>
        <w:rPr>
          <w:rFonts w:ascii="Times New Roman" w:hAnsi="Times New Roman" w:cs="Times New Roman"/>
          <w:sz w:val="24"/>
          <w:szCs w:val="24"/>
        </w:rPr>
      </w:pPr>
      <w:r w:rsidRPr="00472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2847">
        <w:rPr>
          <w:rFonts w:ascii="Times New Roman" w:hAnsi="Times New Roman" w:cs="Times New Roman"/>
          <w:sz w:val="24"/>
          <w:szCs w:val="24"/>
        </w:rPr>
        <w:t>Махота</w:t>
      </w:r>
      <w:proofErr w:type="spellEnd"/>
      <w:r w:rsidRPr="00472847">
        <w:rPr>
          <w:rFonts w:ascii="Times New Roman" w:hAnsi="Times New Roman" w:cs="Times New Roman"/>
          <w:sz w:val="24"/>
          <w:szCs w:val="24"/>
        </w:rPr>
        <w:t xml:space="preserve"> Дарья Сергеевна</w:t>
      </w:r>
    </w:p>
    <w:p w:rsidR="000E6CEF" w:rsidRPr="00472847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Pr="00472847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2847">
        <w:rPr>
          <w:rFonts w:ascii="Times New Roman" w:hAnsi="Times New Roman" w:cs="Times New Roman"/>
          <w:sz w:val="24"/>
          <w:szCs w:val="24"/>
        </w:rPr>
        <w:t>Абакан, 2021</w:t>
      </w:r>
    </w:p>
    <w:p w:rsidR="000E6CEF" w:rsidRDefault="000E6CEF" w:rsidP="000E6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6CEF" w:rsidRDefault="000E6CEF" w:rsidP="000E6C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0E6CEF" w:rsidRDefault="000E6CEF" w:rsidP="000E6CE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901">
        <w:rPr>
          <w:rFonts w:ascii="Times New Roman" w:hAnsi="Times New Roman" w:cs="Times New Roman"/>
          <w:sz w:val="28"/>
          <w:szCs w:val="28"/>
        </w:rPr>
        <w:t>Теоретический аспект дистанционного обучения</w:t>
      </w:r>
    </w:p>
    <w:p w:rsidR="000E6CEF" w:rsidRDefault="000E6CEF" w:rsidP="00F66901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901">
        <w:rPr>
          <w:rFonts w:ascii="Times New Roman" w:hAnsi="Times New Roman" w:cs="Times New Roman"/>
          <w:sz w:val="28"/>
          <w:szCs w:val="28"/>
        </w:rPr>
        <w:t>Анализ цифровых образовательных ресурсов для организации дистанционного образования в школе</w:t>
      </w: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Default="000E6CEF" w:rsidP="000E6C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EF" w:rsidRPr="00A95FD9" w:rsidRDefault="000E6CEF" w:rsidP="00A95FD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95FD9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</w:p>
    <w:p w:rsidR="00A95FD9" w:rsidRPr="00A95FD9" w:rsidRDefault="000E6CEF" w:rsidP="00A95F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FD9">
        <w:rPr>
          <w:rFonts w:ascii="Times New Roman" w:hAnsi="Times New Roman" w:cs="Times New Roman"/>
          <w:sz w:val="24"/>
          <w:szCs w:val="24"/>
        </w:rPr>
        <w:t>Современный образовательный процесс – явление сложное, многогранное. Его участники – и учащиеся, и ученики – для своего успешного взаимодействия</w:t>
      </w:r>
      <w:r w:rsidR="00A95FD9" w:rsidRPr="00A95FD9">
        <w:rPr>
          <w:rFonts w:ascii="Times New Roman" w:hAnsi="Times New Roman" w:cs="Times New Roman"/>
          <w:sz w:val="24"/>
          <w:szCs w:val="24"/>
        </w:rPr>
        <w:t xml:space="preserve"> должны совершенствоваться.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A95FD9">
        <w:rPr>
          <w:color w:val="000000"/>
        </w:rPr>
        <w:t xml:space="preserve">Современный мир постоянно меняется и развивается. Если раньше успех человека определялся наличием у него определенных знаний в той или иной области и опыта работы, то сегодня знаний недостаточно. Научно-технический прогресс, глобализация, </w:t>
      </w:r>
      <w:proofErr w:type="spellStart"/>
      <w:r w:rsidRPr="00A95FD9">
        <w:rPr>
          <w:color w:val="000000"/>
        </w:rPr>
        <w:t>цифровизация</w:t>
      </w:r>
      <w:proofErr w:type="spellEnd"/>
      <w:r w:rsidRPr="00A95FD9">
        <w:rPr>
          <w:color w:val="000000"/>
        </w:rPr>
        <w:t xml:space="preserve"> и другие общемировые тенденции предъявляют к человеку новые требования. Современный человек творит и работает в ситуации неопределенности, и то, что сегодня он делал с успехом, завтра может быть уже неэффективно. Для того чтобы быть успешным, человек должен предвидеть тенденции времени, понимать, какие требования предъявляются к современным и будущим профессиям, как меняется рынок труда и какие общемировые инновации влияют на характер этих требований. Какие новые передовые технологии будут востребованы в будущем. В связи с этим возникают новые требования к образованию.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A95FD9">
        <w:rPr>
          <w:color w:val="000000"/>
        </w:rPr>
        <w:t>В современных условиях внедрения федерального образовательного стандарта и модернизации современной системы образования, главным направлением развития системы образования становится повышение качества образования, создание условий для развития личности каждого ученика через совершенствование системы преподавания. В основе модернизации современной системы лежат идеи непрерывности, интеграции и вариативности. В связи со сложившейся эпидемиологической обстановкой все большую популярность набирает такая форма обучения как - дистанционная. Так как у большинства школ опыт в применении полноценного дистанционного обучения небольшой и методических рекомендаций для организации такого вида обучения практически отсутствуют, то проблема является актуальной и требует своего исследования.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A95FD9">
        <w:rPr>
          <w:b/>
          <w:color w:val="000000"/>
        </w:rPr>
        <w:t>Цель исследования</w:t>
      </w:r>
      <w:r w:rsidRPr="00A95FD9">
        <w:rPr>
          <w:color w:val="000000"/>
        </w:rPr>
        <w:t>: анализ цифровых образовательных ресурсов для организации дистанционного обучения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A95FD9">
        <w:rPr>
          <w:b/>
          <w:color w:val="000000"/>
        </w:rPr>
        <w:t>Задачи исследования:</w:t>
      </w:r>
    </w:p>
    <w:p w:rsidR="00A95FD9" w:rsidRPr="00A95FD9" w:rsidRDefault="00A95FD9" w:rsidP="00A95FD9">
      <w:pPr>
        <w:pStyle w:val="a4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A95FD9">
        <w:rPr>
          <w:color w:val="000000"/>
        </w:rPr>
        <w:t>Изучить теоретические основы дистанционного обучения в образовательных организациях</w:t>
      </w:r>
    </w:p>
    <w:p w:rsidR="00A95FD9" w:rsidRPr="00A95FD9" w:rsidRDefault="00A95FD9" w:rsidP="00A95FD9">
      <w:pPr>
        <w:pStyle w:val="a4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A95FD9">
        <w:rPr>
          <w:color w:val="000000"/>
        </w:rPr>
        <w:t>Проанализировать цифровые образовательные ресурсы для организации дистанционного образования в школе.</w:t>
      </w:r>
    </w:p>
    <w:p w:rsidR="000E6CEF" w:rsidRDefault="000E6CEF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F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A95FD9" w:rsidP="00A95F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5FD9" w:rsidRDefault="00BD76F3" w:rsidP="00BD76F3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ГЛАВА 1. </w:t>
      </w:r>
      <w:r w:rsidR="00A95FD9">
        <w:rPr>
          <w:rFonts w:ascii="Times New Roman" w:hAnsi="Times New Roman" w:cs="Times New Roman"/>
          <w:sz w:val="24"/>
          <w:szCs w:val="24"/>
        </w:rPr>
        <w:t>ТЕОРЕТИЧЕСКИЙ АСПЕКТ ДИСТАНЦИОННОГО ОБУЧЕНИЯ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>Термин «дистанционное обучение» включает в себя два понятия: дистанционное и обучение. «Дистанционное» трактуется в словаре как совершаемое на расстоянии. Обучение – процесс взаимодействия между учителем и учащимся, в результате которого у обучаемого формируются знания, умения, навыки (ЗУН). Таким образом, дистанционное обучение можно трактовать как процесс взаимодействия между учителем и учеником, при котором участники находятся на расстоянии друг от друга, в результате чего у ученика формируются ЗУН.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В Федеральном законе от 29.12.2012 N 273-ФЗ (ред. от 31.07.2020) "Об образовании в Российской Федерации" (с </w:t>
      </w:r>
      <w:proofErr w:type="spellStart"/>
      <w:r w:rsidRPr="00A95FD9">
        <w:rPr>
          <w:color w:val="000000"/>
        </w:rPr>
        <w:t>изм</w:t>
      </w:r>
      <w:proofErr w:type="spellEnd"/>
      <w:r w:rsidRPr="00A95FD9">
        <w:rPr>
          <w:color w:val="000000"/>
        </w:rPr>
        <w:t>. и доп., вступ. в силу с 01.08.2020) говорится</w:t>
      </w:r>
      <w:proofErr w:type="gramStart"/>
      <w:r w:rsidRPr="00A95FD9">
        <w:rPr>
          <w:color w:val="000000"/>
        </w:rPr>
        <w:t xml:space="preserve"> ,</w:t>
      </w:r>
      <w:proofErr w:type="gramEnd"/>
      <w:r w:rsidRPr="00A95FD9">
        <w:rPr>
          <w:color w:val="000000"/>
        </w:rPr>
        <w:t>что 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 порядке</w:t>
      </w:r>
      <w:r w:rsidR="00AE0E86">
        <w:rPr>
          <w:color w:val="000000"/>
        </w:rPr>
        <w:t>, предусмотренном законодательством</w:t>
      </w:r>
      <w:r w:rsidRPr="00A95FD9">
        <w:rPr>
          <w:color w:val="000000"/>
        </w:rPr>
        <w:t>.</w:t>
      </w:r>
      <w:r w:rsidR="00BD76F3">
        <w:rPr>
          <w:color w:val="000000"/>
        </w:rPr>
        <w:t xml:space="preserve"> </w:t>
      </w:r>
      <w:r w:rsidRPr="00A95FD9">
        <w:rPr>
          <w:color w:val="000000"/>
        </w:rPr>
        <w:t>При реализации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обучающихся. (</w:t>
      </w:r>
      <w:proofErr w:type="spellStart"/>
      <w:proofErr w:type="gramStart"/>
      <w:r w:rsidRPr="00A95FD9">
        <w:rPr>
          <w:color w:val="000000"/>
        </w:rPr>
        <w:t>ст</w:t>
      </w:r>
      <w:proofErr w:type="spellEnd"/>
      <w:proofErr w:type="gramEnd"/>
      <w:r w:rsidRPr="00A95FD9">
        <w:rPr>
          <w:color w:val="000000"/>
        </w:rPr>
        <w:t xml:space="preserve"> 16. </w:t>
      </w:r>
      <w:proofErr w:type="gramStart"/>
      <w:r w:rsidRPr="00A95FD9">
        <w:rPr>
          <w:color w:val="000000"/>
        </w:rPr>
        <w:t>N 273-ФЗ "Об образовании в РФ") Появление дистанционного обучения обусловлено множеством следующих факторов:</w:t>
      </w:r>
      <w:proofErr w:type="gramEnd"/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FD9">
        <w:rPr>
          <w:color w:val="000000"/>
        </w:rPr>
        <w:t>пандемия,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FD9">
        <w:rPr>
          <w:color w:val="000000"/>
        </w:rPr>
        <w:t>средоточие научно-технических центров в крупных городах;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FD9">
        <w:rPr>
          <w:color w:val="000000"/>
        </w:rPr>
        <w:t>новые потребности населения в образовании;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FD9">
        <w:rPr>
          <w:color w:val="000000"/>
        </w:rPr>
        <w:t>потребность в непрерывном образовании;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A95FD9">
        <w:rPr>
          <w:color w:val="000000"/>
        </w:rPr>
        <w:t xml:space="preserve">рост влияния информационных технологий в образовании и </w:t>
      </w:r>
      <w:proofErr w:type="spellStart"/>
      <w:r w:rsidRPr="00A95FD9">
        <w:rPr>
          <w:color w:val="000000"/>
        </w:rPr>
        <w:t>тд</w:t>
      </w:r>
      <w:proofErr w:type="spellEnd"/>
      <w:r w:rsidRPr="00A95FD9">
        <w:rPr>
          <w:color w:val="000000"/>
        </w:rPr>
        <w:t>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Ранее дистанционное обучение отождествляли с заочным обучением, </w:t>
      </w:r>
      <w:proofErr w:type="gramStart"/>
      <w:r w:rsidRPr="00A95FD9">
        <w:rPr>
          <w:color w:val="000000"/>
        </w:rPr>
        <w:t>однако</w:t>
      </w:r>
      <w:proofErr w:type="gramEnd"/>
      <w:r w:rsidRPr="00A95FD9">
        <w:rPr>
          <w:color w:val="000000"/>
        </w:rPr>
        <w:t xml:space="preserve"> это не совсем так. Выделить дистанционную форму в отдельную систему по сравнению с классическим вариантом заочной формы образования позволяет наличие ряда особенностей: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>1) в дистанционной форме образования организуется интенсивный диалог между учителем и учеником;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2) учебный материал для данной формы образования позволяет усилить его </w:t>
      </w:r>
      <w:proofErr w:type="spellStart"/>
      <w:r w:rsidRPr="00A95FD9">
        <w:rPr>
          <w:color w:val="000000"/>
        </w:rPr>
        <w:t>деятельностную</w:t>
      </w:r>
      <w:proofErr w:type="spellEnd"/>
      <w:r w:rsidRPr="00A95FD9">
        <w:rPr>
          <w:color w:val="000000"/>
        </w:rPr>
        <w:t xml:space="preserve"> основу;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>3) на основе адекватного учебного материала осуществляется эффективное управление учебным процессом, которое становится возможным благодаря современным средствам коммуникаций;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4) при использовании дистанционной формы образования усиливается индивидуальный учебный компонент по сравнению с традиционным фронтальным обучением. Дистанционная форма – это </w:t>
      </w:r>
      <w:r w:rsidR="00E23D14">
        <w:rPr>
          <w:color w:val="000000"/>
        </w:rPr>
        <w:t>вариант</w:t>
      </w:r>
      <w:r w:rsidRPr="00A95FD9">
        <w:rPr>
          <w:color w:val="000000"/>
        </w:rPr>
        <w:t xml:space="preserve"> ориентированного обучения;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>5) в дистанционной форме образования проще организовать совместную ученическую работу</w:t>
      </w:r>
      <w:r w:rsidR="00E23D14">
        <w:rPr>
          <w:color w:val="000000"/>
        </w:rPr>
        <w:t xml:space="preserve"> </w:t>
      </w:r>
      <w:r w:rsidRPr="00A95FD9">
        <w:rPr>
          <w:color w:val="000000"/>
        </w:rPr>
        <w:t>(для среднего и старшего звена): конференции, семинары и обсуждения, вплоть до разработки школьниками совместных проектов;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>Система дистанционного обучения (СДО) понимается как совокупность организационных, телекоммуникационных, педагогических и научных ресурсов, вовлеченных в создание и практическое осуществление образовательных программ с использованием дистанционной технологии обучения.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Целью дистанционного обучения является предоставление обучающимся непосредственно по месту жительства или временного их пребывания возможности </w:t>
      </w:r>
      <w:r w:rsidRPr="00A95FD9">
        <w:rPr>
          <w:color w:val="000000"/>
        </w:rPr>
        <w:lastRenderedPageBreak/>
        <w:t>освоения основных и дополнительных профессиональных образовательных программ высшего и среднего профессионального образования соответственно в образовательных учреждениях высшего, среднего и дополнительного профессионального образования.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Содержание обучения можно определить как педагогическую модель социального заказа, процесс обучения, методы и организационные формы его реализации определяются его содержанием. При отборе содержания </w:t>
      </w:r>
      <w:proofErr w:type="gramStart"/>
      <w:r w:rsidRPr="00A95FD9">
        <w:rPr>
          <w:color w:val="000000"/>
        </w:rPr>
        <w:t>при</w:t>
      </w:r>
      <w:proofErr w:type="gramEnd"/>
      <w:r w:rsidRPr="00A95FD9">
        <w:rPr>
          <w:color w:val="000000"/>
        </w:rPr>
        <w:t xml:space="preserve"> ДО целесообразно пользоваться общими принципами и рекомендациями. При этом необходимо учитывать дополнительные ограничения на объект (субъект) обучения, который может находиться на большом расстоянии, и (или) иметь особый временной график жизнедеятельности, и (или) физиологическую невозможность обучаться традиционно и др. причины.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Исследования показали, что для дистанционного обучения, также как и для традиционного обучения, </w:t>
      </w:r>
      <w:proofErr w:type="gramStart"/>
      <w:r w:rsidRPr="00A95FD9">
        <w:rPr>
          <w:color w:val="000000"/>
        </w:rPr>
        <w:t>применимы</w:t>
      </w:r>
      <w:proofErr w:type="gramEnd"/>
      <w:r w:rsidRPr="00A95FD9">
        <w:rPr>
          <w:color w:val="000000"/>
        </w:rPr>
        <w:t xml:space="preserve"> пять </w:t>
      </w:r>
      <w:proofErr w:type="spellStart"/>
      <w:r w:rsidRPr="00A95FD9">
        <w:rPr>
          <w:color w:val="000000"/>
        </w:rPr>
        <w:t>общедидактических</w:t>
      </w:r>
      <w:proofErr w:type="spellEnd"/>
      <w:r w:rsidRPr="00A95FD9">
        <w:rPr>
          <w:color w:val="000000"/>
        </w:rPr>
        <w:t xml:space="preserve"> методов обучения, разработанных </w:t>
      </w:r>
      <w:proofErr w:type="spellStart"/>
      <w:r w:rsidRPr="00A95FD9">
        <w:rPr>
          <w:color w:val="000000"/>
        </w:rPr>
        <w:t>И.Я.Лернером</w:t>
      </w:r>
      <w:proofErr w:type="spellEnd"/>
      <w:r w:rsidRPr="00A95FD9">
        <w:rPr>
          <w:color w:val="000000"/>
        </w:rPr>
        <w:t>, а именно: информационно-рецептивный, репродуктивный, проблемное изложение, эвристический и исследовательский. Они охватывают всю совокупность педагогических актов взаимодействия преподавателя и обучающихся.</w:t>
      </w:r>
      <w:r w:rsidR="00E23D14">
        <w:rPr>
          <w:rStyle w:val="a7"/>
          <w:color w:val="000000"/>
        </w:rPr>
        <w:footnoteReference w:id="1"/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95FD9">
        <w:rPr>
          <w:color w:val="000000"/>
        </w:rPr>
        <w:t>Для ДО могут быть рекомендованы методы: демонстрация, иллюстрация, объяснение, рассказ, беседа, упражнение, решение задач, заучивание учебного материала, письменные работы, повторение.</w:t>
      </w:r>
      <w:proofErr w:type="gramEnd"/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95FD9">
        <w:rPr>
          <w:color w:val="000000"/>
        </w:rPr>
        <w:t xml:space="preserve">В образовательном процессе дистанционно используются следующие средства обучения: книги (в бумажной и электронной форме), сетевые учебные материалы, компьютерные обучающие системы в обычном и </w:t>
      </w:r>
      <w:proofErr w:type="spellStart"/>
      <w:r w:rsidRPr="00A95FD9">
        <w:rPr>
          <w:color w:val="000000"/>
        </w:rPr>
        <w:t>мультимедийном</w:t>
      </w:r>
      <w:proofErr w:type="spellEnd"/>
      <w:r w:rsidRPr="00A95FD9">
        <w:rPr>
          <w:color w:val="000000"/>
        </w:rPr>
        <w:t xml:space="preserve"> вариантах, аудио учебно-информационные материалы, видео учебно-информационные материалы, лабораторные дистанционные практикумы, тренажеры, базы данных и знаний с удаленным доступом, электронные библиотеки с удаленным доступом, дидактические материалы на основе экспертных обучающих систем.</w:t>
      </w:r>
      <w:r w:rsidR="00E23D14">
        <w:rPr>
          <w:rStyle w:val="a7"/>
          <w:color w:val="000000"/>
        </w:rPr>
        <w:footnoteReference w:id="2"/>
      </w:r>
      <w:proofErr w:type="gramEnd"/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95FD9">
        <w:rPr>
          <w:color w:val="000000"/>
        </w:rPr>
        <w:t>Учебно-материальная подсистема - это важная составная часть ДО, неразрывно связанная с содержанием и методикой учебно-воспитательного процесса.</w:t>
      </w:r>
      <w:proofErr w:type="gramEnd"/>
      <w:r w:rsidRPr="00A95FD9">
        <w:rPr>
          <w:color w:val="000000"/>
        </w:rPr>
        <w:t xml:space="preserve"> Она находится в подчиненном положении по отношению к целям обучения. Полувековой опыт всех развитых стран мира наглядно продемонстрировал, что систематическое расширение и усложнение учебно-материальной подсистемы образовательного учреждения - непременное условие нормального функционирования образования, повышения его экономической и социальной роли.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Традиционная учебно-материальная подсистема включает в себя материальные условия, средства обучения и объекты изучения, т.е. комплекс материальных и технических средств, необходимых для </w:t>
      </w:r>
      <w:proofErr w:type="gramStart"/>
      <w:r w:rsidRPr="00A95FD9">
        <w:rPr>
          <w:color w:val="000000"/>
        </w:rPr>
        <w:t>обучения по</w:t>
      </w:r>
      <w:proofErr w:type="gramEnd"/>
      <w:r w:rsidRPr="00A95FD9">
        <w:rPr>
          <w:color w:val="000000"/>
        </w:rPr>
        <w:t xml:space="preserve"> установленным направлениям подготовки в соответствии с учебными программами. Она включает в себя учебные и учебно-вспомогательные помещения; лабораторное оборудование, технические средства обучения, учебники, учебные пособия и другие учебно-методические материалы. Значимость учебно-материальная подсистемы подчеркивается в выделении принципа "соответствия ее содержанию обучения и дидактической системе" и включение ее в перечень элементов дидактической системы. </w:t>
      </w:r>
      <w:proofErr w:type="gramStart"/>
      <w:r w:rsidRPr="00A95FD9">
        <w:rPr>
          <w:color w:val="000000"/>
        </w:rPr>
        <w:t>Т.к. ДО в значительной степени базируется на средствах НИТ, значение этой подсистемы особенно возрастает.</w:t>
      </w:r>
      <w:proofErr w:type="gramEnd"/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Контроль усвоения обучающимися учебного материала и оценка их знаний и умений является составной частью </w:t>
      </w:r>
      <w:proofErr w:type="gramStart"/>
      <w:r w:rsidRPr="00A95FD9">
        <w:rPr>
          <w:color w:val="000000"/>
        </w:rPr>
        <w:t>ДО</w:t>
      </w:r>
      <w:proofErr w:type="gramEnd"/>
      <w:r w:rsidRPr="00A95FD9">
        <w:rPr>
          <w:color w:val="000000"/>
        </w:rPr>
        <w:t xml:space="preserve">. Дистанционное обучение обусловливает как повышение требований к системе контроля, так и придает ей определенную специфику. </w:t>
      </w:r>
      <w:proofErr w:type="gramStart"/>
      <w:r w:rsidRPr="00A95FD9">
        <w:rPr>
          <w:color w:val="000000"/>
        </w:rPr>
        <w:t>Контроль, также как и в традиционном учебном процессе, несет проверочную, обучающую, воспитательную, организующую функции и может быть входным, текущим, периодическим, итоговым (выходным).</w:t>
      </w:r>
      <w:proofErr w:type="gramEnd"/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lastRenderedPageBreak/>
        <w:t xml:space="preserve">Особенностью </w:t>
      </w:r>
      <w:proofErr w:type="gramStart"/>
      <w:r w:rsidRPr="00A95FD9">
        <w:rPr>
          <w:color w:val="000000"/>
        </w:rPr>
        <w:t>ДО</w:t>
      </w:r>
      <w:proofErr w:type="gramEnd"/>
      <w:r w:rsidRPr="00A95FD9">
        <w:rPr>
          <w:color w:val="000000"/>
        </w:rPr>
        <w:t xml:space="preserve"> </w:t>
      </w:r>
      <w:proofErr w:type="gramStart"/>
      <w:r w:rsidRPr="00A95FD9">
        <w:rPr>
          <w:color w:val="000000"/>
        </w:rPr>
        <w:t>является</w:t>
      </w:r>
      <w:proofErr w:type="gramEnd"/>
      <w:r w:rsidRPr="00A95FD9">
        <w:rPr>
          <w:color w:val="000000"/>
        </w:rPr>
        <w:t xml:space="preserve"> входной контроль, цели и задачи которого - оценивание знаний, ориентаций и мотивов поступающего; анализ и оценка уровня развитости его профессиональных качеств и способностей, построение соответствующего социально-психологического портрета с тем, чтобы выбрать эффективные средства и методы обучения с выходом на максимальную индивидуализацию работы с каждым обучающимся. Все это в противоположность цели вступительных экзаменов в традиционном процессе, где он служит в основном, для отбора кандидатов на учебу.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 xml:space="preserve">В условиях </w:t>
      </w:r>
      <w:proofErr w:type="gramStart"/>
      <w:r w:rsidRPr="00A95FD9">
        <w:rPr>
          <w:color w:val="000000"/>
        </w:rPr>
        <w:t>ДО</w:t>
      </w:r>
      <w:proofErr w:type="gramEnd"/>
      <w:r w:rsidRPr="00A95FD9">
        <w:rPr>
          <w:color w:val="000000"/>
        </w:rPr>
        <w:t xml:space="preserve"> повышается </w:t>
      </w:r>
      <w:proofErr w:type="gramStart"/>
      <w:r w:rsidRPr="00A95FD9">
        <w:rPr>
          <w:color w:val="000000"/>
        </w:rPr>
        <w:t>вероятность</w:t>
      </w:r>
      <w:proofErr w:type="gramEnd"/>
      <w:r w:rsidRPr="00A95FD9">
        <w:rPr>
          <w:color w:val="000000"/>
        </w:rPr>
        <w:t xml:space="preserve"> фальсификации обучения, а также проблемы контроля образовательного процесса на расстоянии. Поэтому требуются специальные технические средства, приемы и методики, позволяющие решить эти проблемы. В настоящее время вопрос решается бессистемно, на эмпирическом уровне.</w:t>
      </w:r>
    </w:p>
    <w:p w:rsidR="00A95FD9" w:rsidRPr="00A95FD9" w:rsidRDefault="00A95FD9" w:rsidP="00A95FD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A95FD9">
        <w:rPr>
          <w:color w:val="000000"/>
        </w:rPr>
        <w:t>Для того чтобы дистанционный курс достиг своей цели. Необходимо при его разработке учитывать дидактические особенности и структуру дистанционных учебных курсов.</w:t>
      </w:r>
    </w:p>
    <w:p w:rsidR="00A95FD9" w:rsidRDefault="00A95FD9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E23D14" w:rsidP="00A95F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D14" w:rsidRDefault="00BD76F3" w:rsidP="00BD76F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ГЛАВА 2. АНАЛИЗ ЦИФРОВЫХ ОБРАЗОВАТЕЛЬНЫХ РЕСУРСОВ ДЛЯ ОРГАНИЗАЦИИ ДИСТАНЦИОННОГО ОБРАЗОВАНИЯ В ШКОЛЕ</w:t>
      </w:r>
      <w:r w:rsidR="002A6620">
        <w:rPr>
          <w:rFonts w:ascii="Times New Roman" w:hAnsi="Times New Roman" w:cs="Times New Roman"/>
          <w:sz w:val="24"/>
          <w:szCs w:val="24"/>
        </w:rPr>
        <w:t>.</w:t>
      </w:r>
    </w:p>
    <w:p w:rsidR="002A6620" w:rsidRPr="002A6620" w:rsidRDefault="002A6620" w:rsidP="002A662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2A6620">
        <w:rPr>
          <w:color w:val="000000"/>
        </w:rPr>
        <w:t>Сегодня в сложившейся эпидемиологической обстановке, Россия и другие страны осуществляют стремительный переход образовательных организаций на дистанционную форму обучения. Перед каждой образовательной организацией, перед каждым учителем сегодня стоит задача срочного освоения форматов дистанционного обучения.</w:t>
      </w:r>
    </w:p>
    <w:p w:rsidR="002A6620" w:rsidRPr="002A6620" w:rsidRDefault="002A6620" w:rsidP="002A662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2A6620">
        <w:rPr>
          <w:color w:val="000000"/>
        </w:rPr>
        <w:t xml:space="preserve">В первую очередь учителю надо продумать, как работать с </w:t>
      </w:r>
      <w:proofErr w:type="gramStart"/>
      <w:r w:rsidRPr="002A6620">
        <w:rPr>
          <w:color w:val="000000"/>
        </w:rPr>
        <w:t>обучающимися</w:t>
      </w:r>
      <w:proofErr w:type="gramEnd"/>
      <w:r w:rsidRPr="002A6620">
        <w:rPr>
          <w:color w:val="000000"/>
        </w:rPr>
        <w:t xml:space="preserve">. Это могут быть встречи в режиме реального времени, когда с учениками назначается online-встреча. На </w:t>
      </w:r>
      <w:proofErr w:type="spellStart"/>
      <w:r w:rsidRPr="002A6620">
        <w:rPr>
          <w:color w:val="000000"/>
        </w:rPr>
        <w:t>онлайн-уроке</w:t>
      </w:r>
      <w:proofErr w:type="spellEnd"/>
      <w:r w:rsidRPr="002A6620">
        <w:rPr>
          <w:color w:val="000000"/>
        </w:rPr>
        <w:t xml:space="preserve"> учитель объясняет материалы, отвечает на вопросы учеников и задает вопросы им. Другой вариант взаимодействия учителя с </w:t>
      </w:r>
      <w:proofErr w:type="gramStart"/>
      <w:r w:rsidRPr="002A6620">
        <w:rPr>
          <w:color w:val="000000"/>
        </w:rPr>
        <w:t>обучающимися</w:t>
      </w:r>
      <w:proofErr w:type="gramEnd"/>
      <w:r w:rsidRPr="002A6620">
        <w:rPr>
          <w:color w:val="000000"/>
        </w:rPr>
        <w:t xml:space="preserve"> – через предоставление ему учебных материалов: размещение собственного </w:t>
      </w:r>
      <w:proofErr w:type="spellStart"/>
      <w:r w:rsidRPr="002A6620">
        <w:rPr>
          <w:color w:val="000000"/>
        </w:rPr>
        <w:t>контента</w:t>
      </w:r>
      <w:proofErr w:type="spellEnd"/>
      <w:r w:rsidRPr="002A6620">
        <w:rPr>
          <w:color w:val="000000"/>
        </w:rPr>
        <w:t xml:space="preserve"> на сайте учителя, отправка заданий и получение ответов на них по электронной почте, использование возможностей образовательных платформ, порталов.</w:t>
      </w:r>
    </w:p>
    <w:p w:rsidR="002A6620" w:rsidRPr="002A6620" w:rsidRDefault="002A6620" w:rsidP="002A662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2A6620">
        <w:rPr>
          <w:color w:val="000000"/>
        </w:rPr>
        <w:t xml:space="preserve">Основные проблемы, которые возникают перед каждым учителем: «Как обеспечить обучающихся </w:t>
      </w:r>
      <w:proofErr w:type="gramStart"/>
      <w:r w:rsidRPr="002A6620">
        <w:rPr>
          <w:color w:val="000000"/>
        </w:rPr>
        <w:t>качественным</w:t>
      </w:r>
      <w:proofErr w:type="gramEnd"/>
      <w:r w:rsidRPr="002A6620">
        <w:rPr>
          <w:color w:val="000000"/>
        </w:rPr>
        <w:t xml:space="preserve"> учебным </w:t>
      </w:r>
      <w:proofErr w:type="spellStart"/>
      <w:r w:rsidRPr="002A6620">
        <w:rPr>
          <w:color w:val="000000"/>
        </w:rPr>
        <w:t>контентом</w:t>
      </w:r>
      <w:proofErr w:type="spellEnd"/>
      <w:r w:rsidRPr="002A6620">
        <w:rPr>
          <w:color w:val="000000"/>
        </w:rPr>
        <w:t>?», «Как организовать обратную связь и оценивание образовательных результатов обучающихся?».</w:t>
      </w:r>
    </w:p>
    <w:p w:rsidR="002A6620" w:rsidRPr="00F66901" w:rsidRDefault="002A6620" w:rsidP="002A662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2A6620">
        <w:rPr>
          <w:color w:val="000000"/>
        </w:rPr>
        <w:t>В ходе анализа цифровых образовательных платформ мы использовали практико-ориентированный подход к использованию ресурсов данной платформы в условиях перехода на дистанционный формат обучения.</w:t>
      </w:r>
    </w:p>
    <w:p w:rsidR="002A6620" w:rsidRPr="002A6620" w:rsidRDefault="002A6620" w:rsidP="002A662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 Сервис </w:t>
      </w:r>
      <w:r>
        <w:rPr>
          <w:color w:val="000000"/>
          <w:lang w:val="en-US"/>
        </w:rPr>
        <w:t>ZOOM</w:t>
      </w:r>
    </w:p>
    <w:p w:rsidR="002A6620" w:rsidRPr="002A6620" w:rsidRDefault="002A6620" w:rsidP="002A6620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212529"/>
          <w:lang w:val="en-US"/>
        </w:rPr>
        <w:t>ZOOM</w:t>
      </w:r>
      <w:r w:rsidRPr="002A6620">
        <w:rPr>
          <w:color w:val="212529"/>
        </w:rPr>
        <w:t xml:space="preserve"> - сервис для проведения видеоконференций, </w:t>
      </w:r>
      <w:proofErr w:type="spellStart"/>
      <w:r w:rsidRPr="002A6620">
        <w:rPr>
          <w:color w:val="212529"/>
        </w:rPr>
        <w:t>онлайн-встреч</w:t>
      </w:r>
      <w:proofErr w:type="spellEnd"/>
      <w:r w:rsidRPr="002A6620">
        <w:rPr>
          <w:color w:val="212529"/>
        </w:rPr>
        <w:t xml:space="preserve"> и </w:t>
      </w:r>
      <w:hyperlink r:id="rId8" w:tgtFrame="_blank" w:history="1">
        <w:r w:rsidRPr="002A6620">
          <w:rPr>
            <w:rStyle w:val="a8"/>
            <w:color w:val="auto"/>
            <w:u w:val="none"/>
          </w:rPr>
          <w:t>дистанционного обучения школьников</w:t>
        </w:r>
      </w:hyperlink>
      <w:r w:rsidRPr="002A6620">
        <w:t>. Скачать программу можно </w:t>
      </w:r>
      <w:hyperlink r:id="rId9" w:tgtFrame="_blank" w:history="1">
        <w:r w:rsidRPr="002A6620">
          <w:rPr>
            <w:rStyle w:val="a8"/>
            <w:color w:val="auto"/>
            <w:u w:val="none"/>
          </w:rPr>
          <w:t>на официальном сайте</w:t>
        </w:r>
      </w:hyperlink>
      <w:r>
        <w:t>.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996576">
        <w:t xml:space="preserve">Организовать встречу может любой, создавший учетную запись. Бесплатная учетная запись позволяет проводить видеоконференцию длительностью 40 минут. Стоимость платного тарифа </w:t>
      </w:r>
      <w:proofErr w:type="spellStart"/>
      <w:r w:rsidRPr="00996576">
        <w:t>c</w:t>
      </w:r>
      <w:proofErr w:type="spellEnd"/>
      <w:r w:rsidRPr="00996576">
        <w:t xml:space="preserve"> неограниченной продолжительностью конференций всех размеров и с количеством участников до 100 человек — $14.99 в месяц. Есть тарифные планы и с другими условиями (бизнес, предприятия), но стоимость у них намного выше, и оплатить один месяц мне не удалось, просили сразу оплатить за год.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996576">
        <w:t>Программа отлично подходит для индивидуальных и групповых занятий, студенты могут заходить как с компьютера, так и с планшета с телефоном. К видеоконференции может подключиться любой, имеющий ссылку, или идентификатор конференции. Мероприятие можно запланировать заранее, а также сделать повторяющуюся ссылку, то есть для постоянного урока в определенное время можно сделать одну и ту же ссылку для входа.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996576">
        <w:t>Преимущества сервиса: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jc w:val="both"/>
      </w:pPr>
      <w:r w:rsidRPr="00996576">
        <w:t>— надежность связи;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jc w:val="both"/>
      </w:pPr>
      <w:r w:rsidRPr="00996576">
        <w:t>— вид</w:t>
      </w:r>
      <w:proofErr w:type="gramStart"/>
      <w:r w:rsidRPr="00996576">
        <w:t>ео и ау</w:t>
      </w:r>
      <w:proofErr w:type="gramEnd"/>
      <w:r w:rsidRPr="00996576">
        <w:t>дио связь с каждым участником. У организатора есть возможность выключать и включать микрофон, а также выключать видео и запрашивать включение видео у всех участников. Можно войти в конференцию как участник с правами только для просмотра;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jc w:val="both"/>
      </w:pPr>
      <w:r w:rsidRPr="00996576">
        <w:t>— можно делиться экраном (</w:t>
      </w:r>
      <w:proofErr w:type="spellStart"/>
      <w:r w:rsidRPr="00996576">
        <w:t>screensharing</w:t>
      </w:r>
      <w:proofErr w:type="spellEnd"/>
      <w:r w:rsidRPr="00996576">
        <w:t xml:space="preserve">) уже со звуком. Демонстрацию экрана можно поставить на паузу. Более того, можно </w:t>
      </w:r>
      <w:proofErr w:type="gramStart"/>
      <w:r w:rsidRPr="00996576">
        <w:t>делится</w:t>
      </w:r>
      <w:proofErr w:type="gramEnd"/>
      <w:r w:rsidRPr="00996576">
        <w:t xml:space="preserve"> не всем экраном, а только отдельными приложениями, например, включить демонстрацию браузера. В настройках можно дать всем участникам возможность делиться экранам, либо включить ограничения, чтобы делать это мог только организатор.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30"/>
          <w:szCs w:val="30"/>
        </w:rPr>
      </w:pPr>
      <w:r w:rsidRPr="00996576">
        <w:t>— В платформу встроена интерактивная доска, можно легко и быстро переключаться с демонстрации экрана на доску</w:t>
      </w:r>
      <w:r w:rsidRPr="00996576">
        <w:rPr>
          <w:rFonts w:ascii="Arial" w:hAnsi="Arial" w:cs="Arial"/>
          <w:sz w:val="30"/>
          <w:szCs w:val="30"/>
        </w:rPr>
        <w:t>.</w:t>
      </w: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30"/>
          <w:szCs w:val="30"/>
        </w:rPr>
      </w:pPr>
    </w:p>
    <w:p w:rsidR="002A6620" w:rsidRPr="00996576" w:rsidRDefault="002A6620" w:rsidP="002A6620">
      <w:pPr>
        <w:pStyle w:val="a4"/>
        <w:shd w:val="clear" w:color="auto" w:fill="FFFFFF"/>
        <w:spacing w:before="0" w:beforeAutospacing="0" w:after="0" w:afterAutospacing="0"/>
        <w:jc w:val="both"/>
      </w:pPr>
      <w:r w:rsidRPr="00996576">
        <w:t xml:space="preserve">Интерактивная рабочая тетрадь </w:t>
      </w:r>
      <w:r w:rsidR="0064548B" w:rsidRPr="00996576">
        <w:rPr>
          <w:lang w:val="en-US"/>
        </w:rPr>
        <w:t>SKYSMART</w:t>
      </w:r>
      <w:r w:rsidR="0064548B" w:rsidRPr="00996576">
        <w:t>.</w:t>
      </w:r>
    </w:p>
    <w:p w:rsidR="0064548B" w:rsidRPr="00996576" w:rsidRDefault="0064548B" w:rsidP="002A6620">
      <w:pPr>
        <w:pStyle w:val="a4"/>
        <w:shd w:val="clear" w:color="auto" w:fill="FFFFFF"/>
        <w:spacing w:before="0" w:beforeAutospacing="0" w:after="0" w:afterAutospacing="0"/>
        <w:jc w:val="both"/>
      </w:pPr>
      <w:r w:rsidRPr="00996576">
        <w:lastRenderedPageBreak/>
        <w:t xml:space="preserve">Это очень удобное средство обучения. Здесь доступны варианты заданий задания по всем учебным предметам. Задание формируется самим педагогом. Количество заданий в тесте могут зависеть от пройденного материала, готовности учащихся. Кроме того, есть функция ограничения времени выполнения задания, обозначить </w:t>
      </w:r>
      <w:r w:rsidR="00B10B68" w:rsidRPr="00996576">
        <w:t xml:space="preserve">дату, до которой необходимо выполнить это задание. </w:t>
      </w:r>
    </w:p>
    <w:p w:rsidR="00B10B68" w:rsidRPr="00996576" w:rsidRDefault="00B10B68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996576">
        <w:rPr>
          <w:shd w:val="clear" w:color="auto" w:fill="FFFFFF"/>
        </w:rPr>
        <w:t>Все учителя практически в один клик смогут отправлять детям задания в соответствии с основной школьной программой и учебным планом. Ни детям, ни родителям </w:t>
      </w:r>
      <w:r w:rsidRPr="00996576">
        <w:rPr>
          <w:rStyle w:val="a9"/>
          <w:b w:val="0"/>
          <w:shd w:val="clear" w:color="auto" w:fill="FFFFFF"/>
        </w:rPr>
        <w:t>не нужно будет настраивать</w:t>
      </w:r>
      <w:r w:rsidRPr="00996576">
        <w:rPr>
          <w:shd w:val="clear" w:color="auto" w:fill="FFFFFF"/>
        </w:rPr>
        <w:t> </w:t>
      </w:r>
      <w:proofErr w:type="gramStart"/>
      <w:r w:rsidRPr="00996576">
        <w:rPr>
          <w:shd w:val="clear" w:color="auto" w:fill="FFFFFF"/>
        </w:rPr>
        <w:t>сервис</w:t>
      </w:r>
      <w:proofErr w:type="gramEnd"/>
      <w:r w:rsidRPr="00996576">
        <w:rPr>
          <w:shd w:val="clear" w:color="auto" w:fill="FFFFFF"/>
        </w:rPr>
        <w:t xml:space="preserve"> и устанавливать дополнительные программы или расширения. Взрослые смогут уделить время своим рабочим и домашним делам, не переживая, что ребенку нечем заняться, а неизвестные программные продукты сложны в использовании.</w:t>
      </w:r>
    </w:p>
    <w:p w:rsidR="00B10B68" w:rsidRPr="00996576" w:rsidRDefault="00B10B68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996576">
        <w:rPr>
          <w:shd w:val="clear" w:color="auto" w:fill="FFFFFF"/>
        </w:rPr>
        <w:t>Важным плюсом является то, что тетрадь работает </w:t>
      </w:r>
      <w:r w:rsidRPr="00996576">
        <w:rPr>
          <w:rStyle w:val="a9"/>
          <w:b w:val="0"/>
          <w:shd w:val="clear" w:color="auto" w:fill="FFFFFF"/>
        </w:rPr>
        <w:t>с любого устройства</w:t>
      </w:r>
      <w:r w:rsidRPr="00996576">
        <w:rPr>
          <w:shd w:val="clear" w:color="auto" w:fill="FFFFFF"/>
        </w:rPr>
        <w:t>: компьютер, планшет или смартфон, а школьники, выполнив задания, могут нажатием одной кнопки увидеть </w:t>
      </w:r>
      <w:r w:rsidRPr="00996576">
        <w:rPr>
          <w:rStyle w:val="a9"/>
          <w:b w:val="0"/>
          <w:shd w:val="clear" w:color="auto" w:fill="FFFFFF"/>
        </w:rPr>
        <w:t>свой результат</w:t>
      </w:r>
      <w:r w:rsidRPr="00996576">
        <w:rPr>
          <w:rStyle w:val="a9"/>
          <w:shd w:val="clear" w:color="auto" w:fill="FFFFFF"/>
        </w:rPr>
        <w:t> </w:t>
      </w:r>
      <w:r w:rsidRPr="00996576">
        <w:rPr>
          <w:shd w:val="clear" w:color="auto" w:fill="FFFFFF"/>
        </w:rPr>
        <w:t>и при необходимости показать его родителям. </w:t>
      </w:r>
    </w:p>
    <w:p w:rsidR="00B10B68" w:rsidRPr="00996576" w:rsidRDefault="00B10B68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996576">
        <w:t>Возможность работать в тетради с разных устройств — дополнительный плюс для многих детей и преподавателей, так как не у всех российских семей есть домашние компьютеры или ноутбуки с выходом в интернет (к тому же, в период карантина многие родители также вынуждены работать дистанционно), однако личные смартфоны или планшеты, где действует мобильный интернет, есть практически у всех школьников.</w:t>
      </w:r>
      <w:proofErr w:type="gramEnd"/>
      <w:r w:rsidRPr="00996576">
        <w:t xml:space="preserve"> Важно также, что задание можно отправлять как во время, так и после урока, потому что нет необходимости долго ждать загрузки результатов.</w:t>
      </w:r>
    </w:p>
    <w:p w:rsidR="00B10B68" w:rsidRPr="00996576" w:rsidRDefault="00B10B68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996576">
        <w:t>Все выполненные школьниками задания </w:t>
      </w:r>
      <w:r w:rsidRPr="00996576">
        <w:rPr>
          <w:rStyle w:val="a9"/>
          <w:b w:val="0"/>
        </w:rPr>
        <w:t>проверяются автоматически</w:t>
      </w:r>
      <w:r w:rsidRPr="00996576">
        <w:t>, после чего учителю открываются данные с результатами. Это позволяет сэкономить ценное время педагога, которое обычно тратится на самостоятельную проверку, а также оперативно собрать максимально полную информацию о том, как дети усвоили пройденный материал. </w:t>
      </w:r>
    </w:p>
    <w:p w:rsidR="00B10B68" w:rsidRPr="00B10B68" w:rsidRDefault="00B10B68" w:rsidP="00B10B68">
      <w:pPr>
        <w:pStyle w:val="3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Российская </w:t>
      </w:r>
      <w:proofErr w:type="spellStart"/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онлайн-платформа</w:t>
      </w:r>
      <w:proofErr w:type="spellEnd"/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«</w:t>
      </w:r>
      <w:proofErr w:type="spellStart"/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Учи</w:t>
      </w:r>
      <w:proofErr w:type="gramStart"/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.р</w:t>
      </w:r>
      <w:proofErr w:type="gramEnd"/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</w:t>
      </w:r>
      <w:proofErr w:type="spellEnd"/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 – https://uchi.ru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i/>
          <w:iCs/>
          <w:color w:val="000000"/>
        </w:rPr>
        <w:t>Личный кабинет учителя </w:t>
      </w:r>
      <w:r w:rsidRPr="00B10B68">
        <w:rPr>
          <w:color w:val="000000"/>
        </w:rPr>
        <w:t xml:space="preserve">содержит четыре раздела: </w:t>
      </w:r>
      <w:proofErr w:type="gramStart"/>
      <w:r w:rsidRPr="00B10B68">
        <w:rPr>
          <w:color w:val="000000"/>
        </w:rPr>
        <w:t>Главная</w:t>
      </w:r>
      <w:proofErr w:type="gramEnd"/>
      <w:r w:rsidRPr="00B10B68">
        <w:rPr>
          <w:color w:val="000000"/>
        </w:rPr>
        <w:t xml:space="preserve">, Мои классы, </w:t>
      </w:r>
      <w:proofErr w:type="spellStart"/>
      <w:r w:rsidRPr="00B10B68">
        <w:rPr>
          <w:color w:val="000000"/>
        </w:rPr>
        <w:t>Портфолио</w:t>
      </w:r>
      <w:proofErr w:type="spellEnd"/>
      <w:r w:rsidRPr="00B10B68">
        <w:rPr>
          <w:color w:val="000000"/>
        </w:rPr>
        <w:t xml:space="preserve"> и </w:t>
      </w:r>
      <w:proofErr w:type="spellStart"/>
      <w:r w:rsidRPr="00B10B68">
        <w:rPr>
          <w:color w:val="000000"/>
        </w:rPr>
        <w:t>Вебинары</w:t>
      </w:r>
      <w:proofErr w:type="spellEnd"/>
      <w:r w:rsidRPr="00B10B68">
        <w:rPr>
          <w:color w:val="000000"/>
        </w:rPr>
        <w:t>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 xml:space="preserve">На главной странице учителю доступны образовательные ресурсы по выбранным предметам и </w:t>
      </w:r>
      <w:proofErr w:type="spellStart"/>
      <w:r w:rsidRPr="00B10B68">
        <w:rPr>
          <w:color w:val="000000"/>
        </w:rPr>
        <w:t>виджеты</w:t>
      </w:r>
      <w:proofErr w:type="spellEnd"/>
      <w:r w:rsidRPr="00B10B68">
        <w:rPr>
          <w:color w:val="000000"/>
        </w:rPr>
        <w:t xml:space="preserve"> </w:t>
      </w:r>
      <w:proofErr w:type="spellStart"/>
      <w:r w:rsidRPr="00B10B68">
        <w:rPr>
          <w:color w:val="000000"/>
        </w:rPr>
        <w:t>онлайн-олимпиад</w:t>
      </w:r>
      <w:proofErr w:type="spellEnd"/>
      <w:r w:rsidRPr="00B10B68">
        <w:rPr>
          <w:color w:val="000000"/>
        </w:rPr>
        <w:t>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>На странице «Статистика» учитель может видеть результаты выполнения учениками интерактивных заданий в процентном отношении от общего количества. В сводной таблице по каждой теме учитель может видеть активность ученика в системе, сколько уроков им пройдено или находится в стадии прохождения.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 xml:space="preserve">Для организации обучения в дистанционном формате разработчики предлагают </w:t>
      </w:r>
      <w:proofErr w:type="spellStart"/>
      <w:r w:rsidRPr="00B10B68">
        <w:rPr>
          <w:color w:val="000000"/>
        </w:rPr>
        <w:t>онлайн-уроки</w:t>
      </w:r>
      <w:proofErr w:type="spellEnd"/>
      <w:r w:rsidRPr="00B10B68">
        <w:rPr>
          <w:color w:val="000000"/>
        </w:rPr>
        <w:t>, уроки в виртуальном классе, создание заданий из карточек.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 xml:space="preserve">Для посещения </w:t>
      </w:r>
      <w:proofErr w:type="spellStart"/>
      <w:r w:rsidRPr="00B10B68">
        <w:rPr>
          <w:color w:val="000000"/>
        </w:rPr>
        <w:t>онлайн-уроков</w:t>
      </w:r>
      <w:proofErr w:type="spellEnd"/>
      <w:r w:rsidRPr="00B10B68">
        <w:rPr>
          <w:color w:val="000000"/>
        </w:rPr>
        <w:t xml:space="preserve"> в личном кабинете пользователя необходимо выбрать раздел «</w:t>
      </w:r>
      <w:proofErr w:type="spellStart"/>
      <w:r w:rsidRPr="00B10B68">
        <w:rPr>
          <w:color w:val="000000"/>
        </w:rPr>
        <w:t>Вебинары</w:t>
      </w:r>
      <w:proofErr w:type="spellEnd"/>
      <w:r w:rsidRPr="00B10B68">
        <w:rPr>
          <w:color w:val="000000"/>
        </w:rPr>
        <w:t>», в котором можно посмотреть расписание, записаться на урок, посмотреть видео прошлых занятий. В настоящее время дистанционные уроки доступны для учеников 1-4 и 5-8 классов, а также экспресс-подготовка к ОГЭ по математике.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 xml:space="preserve">Сервис «Виртуальный класс» дает возможность учителю проводить собственные уроки в формате </w:t>
      </w:r>
      <w:proofErr w:type="spellStart"/>
      <w:r w:rsidRPr="00B10B68">
        <w:rPr>
          <w:color w:val="000000"/>
        </w:rPr>
        <w:t>вебинара</w:t>
      </w:r>
      <w:proofErr w:type="spellEnd"/>
      <w:r w:rsidRPr="00B10B68">
        <w:rPr>
          <w:color w:val="000000"/>
        </w:rPr>
        <w:t>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>Сервис «Создать задание из карточек» позволяет учителю разработать собственные задания для своих учеников.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 xml:space="preserve">Главные сервисы </w:t>
      </w:r>
      <w:proofErr w:type="spellStart"/>
      <w:r w:rsidRPr="00B10B68">
        <w:rPr>
          <w:color w:val="000000"/>
        </w:rPr>
        <w:t>Учи</w:t>
      </w:r>
      <w:proofErr w:type="gramStart"/>
      <w:r w:rsidRPr="00B10B68">
        <w:rPr>
          <w:color w:val="000000"/>
        </w:rPr>
        <w:t>.р</w:t>
      </w:r>
      <w:proofErr w:type="gramEnd"/>
      <w:r w:rsidRPr="00B10B68">
        <w:rPr>
          <w:color w:val="000000"/>
        </w:rPr>
        <w:t>у</w:t>
      </w:r>
      <w:proofErr w:type="spellEnd"/>
      <w:r w:rsidRPr="00B10B68">
        <w:rPr>
          <w:color w:val="000000"/>
        </w:rPr>
        <w:t xml:space="preserve"> для дистанционного обучения учеников это –интерактивные курсы, домашнее задание, проверочные работы.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 xml:space="preserve">Сервис «Проверка знаний» на </w:t>
      </w:r>
      <w:proofErr w:type="spellStart"/>
      <w:r w:rsidRPr="00B10B68">
        <w:rPr>
          <w:color w:val="000000"/>
        </w:rPr>
        <w:t>Учи</w:t>
      </w:r>
      <w:proofErr w:type="gramStart"/>
      <w:r w:rsidRPr="00B10B68">
        <w:rPr>
          <w:color w:val="000000"/>
        </w:rPr>
        <w:t>.р</w:t>
      </w:r>
      <w:proofErr w:type="gramEnd"/>
      <w:r w:rsidRPr="00B10B68">
        <w:rPr>
          <w:color w:val="000000"/>
        </w:rPr>
        <w:t>у</w:t>
      </w:r>
      <w:proofErr w:type="spellEnd"/>
      <w:r w:rsidRPr="00B10B68">
        <w:rPr>
          <w:color w:val="000000"/>
        </w:rPr>
        <w:t xml:space="preserve">— это удобный инструмент создания нескольких вариантов проверочных заданий (контрольные, самостоятельные работы) из банка заданий по русскому языку (1-7 классы) и математике (1-11 классы). Учителя </w:t>
      </w:r>
      <w:r w:rsidRPr="00B10B68">
        <w:rPr>
          <w:color w:val="000000"/>
        </w:rPr>
        <w:lastRenderedPageBreak/>
        <w:t>найдут удобным возможность подбирать задания по критериям соответствия ВПР, ОГЭ и ЕГЭ.</w:t>
      </w:r>
    </w:p>
    <w:p w:rsidR="00B10B68" w:rsidRPr="00B10B68" w:rsidRDefault="00B10B68" w:rsidP="00B10B68">
      <w:pPr>
        <w:pStyle w:val="3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10B6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Российская электронная школа (РЭШ) - https://resh.edu.ru/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>Классы и предметы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 xml:space="preserve">«Российская электронная школа» – это полный школьный курс уроков от лучших учителей России; это информационно-образовательная среда, объединяющая ученика, учителя, родителя и открывающая равный доступ к качественному общему образованию независимо от </w:t>
      </w:r>
      <w:proofErr w:type="spellStart"/>
      <w:r w:rsidRPr="00B10B68">
        <w:rPr>
          <w:color w:val="000000"/>
        </w:rPr>
        <w:t>социокультурных</w:t>
      </w:r>
      <w:proofErr w:type="spellEnd"/>
      <w:r w:rsidRPr="00B10B68">
        <w:rPr>
          <w:color w:val="000000"/>
        </w:rPr>
        <w:t xml:space="preserve"> условий.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>Организация обучения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>Интерактивные уроки строятся на основе специально разработанных авторских программ, успешно прошедших независимую экспертизу. Эти уроки полностью соответствуют федеральным государственным образовательным стандартам (ФГОС) и примерной основной образовательной программе общего образования. Упражнения и проверочные задания уроков даны по типу экзаменационных тестов и могут быть использованы для подготовки к государственной итоговой аттестации в форме ОГЭ и ЕГЭ.</w:t>
      </w:r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B10B68">
        <w:rPr>
          <w:color w:val="000000"/>
        </w:rPr>
        <w:t xml:space="preserve">Исходя из текущей ситуации, каждый сможет сам для себя определить степень </w:t>
      </w:r>
      <w:proofErr w:type="spellStart"/>
      <w:r w:rsidRPr="00B10B68">
        <w:rPr>
          <w:color w:val="000000"/>
        </w:rPr>
        <w:t>востребованности</w:t>
      </w:r>
      <w:proofErr w:type="spellEnd"/>
      <w:r w:rsidRPr="00B10B68">
        <w:rPr>
          <w:color w:val="000000"/>
        </w:rPr>
        <w:t xml:space="preserve"> материалов для того, чтобы сделать доступной к изучению новую тему, повторить пропущенное или разобраться со сложным и непонятым заданием.</w:t>
      </w:r>
      <w:proofErr w:type="gramEnd"/>
    </w:p>
    <w:p w:rsidR="00B10B68" w:rsidRP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B10B68">
        <w:rPr>
          <w:color w:val="000000"/>
        </w:rPr>
        <w:t>РЭШ позволяет сформировать план обучения для учеников в соответствии с их запросами. В каждый урок, помимо объясняющих тему интерактивных элементов, включены тренировочные задания и контрольные вопросы по двум вариантам. Учитель может самостоятельно добавлять любые дополнительные задания, написания эссе и проверять их. Уроки для старшеклассников по химии, биологии, физике, естествознанию, алгебре и геометрии содержат лабораторные и практические работы.</w:t>
      </w:r>
    </w:p>
    <w:p w:rsidR="00B10B68" w:rsidRDefault="00B10B68" w:rsidP="00B10B68">
      <w:pPr>
        <w:pStyle w:val="a4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 w:rsidRPr="00B10B68">
        <w:rPr>
          <w:color w:val="000000"/>
        </w:rPr>
        <w:t>На ресурсе собрана обширная библиотека дополнительных материалов Минкультуры России (театральные постановки, фильмотека, музыкальные произведения, биографии знаменитых людей), которые также можно использовать для изучения различных тем на уроках литературы, истории и МХ</w:t>
      </w:r>
      <w:r>
        <w:rPr>
          <w:rFonts w:ascii="Segoe UI" w:hAnsi="Segoe UI" w:cs="Segoe UI"/>
          <w:color w:val="000000"/>
        </w:rPr>
        <w:t>К.</w:t>
      </w:r>
    </w:p>
    <w:p w:rsidR="00B10B68" w:rsidRDefault="00B10B68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B10B68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996576" w:rsidRDefault="00996576" w:rsidP="00996576">
      <w:pPr>
        <w:pStyle w:val="a4"/>
        <w:shd w:val="clear" w:color="auto" w:fill="FFFFFF"/>
        <w:spacing w:before="0" w:beforeAutospacing="0" w:after="0" w:afterAutospacing="0"/>
        <w:jc w:val="center"/>
      </w:pPr>
      <w:r>
        <w:lastRenderedPageBreak/>
        <w:t>ЗАКЛЮЧЕНИЕ</w:t>
      </w:r>
    </w:p>
    <w:p w:rsidR="00996576" w:rsidRDefault="00996576" w:rsidP="00996576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996576" w:rsidRDefault="00996576" w:rsidP="00996576">
      <w:pPr>
        <w:pStyle w:val="a4"/>
        <w:shd w:val="clear" w:color="auto" w:fill="FFFFFF"/>
        <w:ind w:firstLine="709"/>
        <w:jc w:val="both"/>
        <w:rPr>
          <w:color w:val="000000"/>
        </w:rPr>
      </w:pPr>
      <w:r w:rsidRPr="00996576">
        <w:rPr>
          <w:color w:val="000000"/>
        </w:rPr>
        <w:t xml:space="preserve">Таким образом, вопросы образования всегда остаются важнейшим государственным </w:t>
      </w:r>
      <w:proofErr w:type="gramStart"/>
      <w:r w:rsidRPr="00996576">
        <w:rPr>
          <w:color w:val="000000"/>
        </w:rPr>
        <w:t>приоритетом</w:t>
      </w:r>
      <w:proofErr w:type="gramEnd"/>
      <w:r w:rsidRPr="00996576">
        <w:rPr>
          <w:color w:val="000000"/>
        </w:rPr>
        <w:t xml:space="preserve"> и внедрение образовательных цифровых технологий позволит увеличить качество образования.  Применение цифровых образовательных технологий позволяет активизировать деятельность обучающихся, даёт возможность повысить качество образования, безусловно, позволяет повысить профессиональный уровень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996576">
        <w:rPr>
          <w:color w:val="000000"/>
        </w:rPr>
        <w:t>преподавателя, разнообразить формы общения участников образовательного процесса.</w:t>
      </w:r>
    </w:p>
    <w:p w:rsidR="00996576" w:rsidRPr="00996576" w:rsidRDefault="00996576" w:rsidP="00996576">
      <w:pPr>
        <w:pStyle w:val="a4"/>
        <w:shd w:val="clear" w:color="auto" w:fill="FFFFFF"/>
        <w:ind w:firstLine="709"/>
        <w:jc w:val="both"/>
        <w:rPr>
          <w:color w:val="000000"/>
        </w:rPr>
      </w:pPr>
    </w:p>
    <w:p w:rsidR="00996576" w:rsidRPr="00B10B68" w:rsidRDefault="00996576" w:rsidP="00996576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B10B68" w:rsidRPr="00B10B68" w:rsidRDefault="00B10B68" w:rsidP="00996576">
      <w:pPr>
        <w:pStyle w:val="a4"/>
        <w:shd w:val="clear" w:color="auto" w:fill="FFFFFF"/>
        <w:spacing w:before="0" w:beforeAutospacing="0" w:after="0" w:afterAutospacing="0"/>
        <w:jc w:val="both"/>
      </w:pPr>
    </w:p>
    <w:p w:rsidR="002A6620" w:rsidRPr="002A6620" w:rsidRDefault="002A6620" w:rsidP="002A66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</w:rPr>
      </w:pPr>
    </w:p>
    <w:p w:rsidR="0086593A" w:rsidRDefault="0086593A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5F18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ИСПОЛЬЗУЕМОЙ ЛИТЕРАТУРЫ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Андреев А.А. Дидактические основы дистанционного обучения / А.А. Андреев. – М., 1999.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Андреев, А.А. Введение в дистанционное обучение / А.А. Андреев [Электронный ресурс] // http://www.iet.mesi.ru/broshur/broshur.htm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Вишнякова, С.М. Профессиональное образование: Словарь. Ключевые понятия, термины, актуальная лексика / С.М. Вишнякова. – М., 1999.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 xml:space="preserve">Громова, Т. Подготовка преподавателя к </w:t>
      </w:r>
      <w:r>
        <w:rPr>
          <w:color w:val="000000"/>
        </w:rPr>
        <w:t>д</w:t>
      </w:r>
      <w:r w:rsidRPr="00E85F18">
        <w:rPr>
          <w:color w:val="000000"/>
        </w:rPr>
        <w:t>истанционному обучению / Т. Громова // Народное образование. – 2006. №5.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 xml:space="preserve">Андреева Н.В., Рождественская Л.В., </w:t>
      </w:r>
      <w:proofErr w:type="spellStart"/>
      <w:r w:rsidRPr="00E85F18">
        <w:rPr>
          <w:color w:val="000000"/>
        </w:rPr>
        <w:t>Ярмахов</w:t>
      </w:r>
      <w:proofErr w:type="spellEnd"/>
      <w:r w:rsidRPr="00E85F18">
        <w:rPr>
          <w:color w:val="000000"/>
        </w:rPr>
        <w:t xml:space="preserve"> Б.Б. Шаг школы в </w:t>
      </w:r>
      <w:proofErr w:type="spellStart"/>
      <w:proofErr w:type="gramStart"/>
      <w:r w:rsidRPr="00E85F18">
        <w:rPr>
          <w:color w:val="000000"/>
        </w:rPr>
        <w:t>смешан-ное</w:t>
      </w:r>
      <w:proofErr w:type="spellEnd"/>
      <w:proofErr w:type="gramEnd"/>
      <w:r w:rsidRPr="00E85F18">
        <w:rPr>
          <w:color w:val="000000"/>
        </w:rPr>
        <w:t xml:space="preserve"> обучение. М.: Буки Веди. 2016. 280 </w:t>
      </w:r>
      <w:proofErr w:type="gramStart"/>
      <w:r w:rsidRPr="00E85F18">
        <w:rPr>
          <w:color w:val="000000"/>
        </w:rPr>
        <w:t>с</w:t>
      </w:r>
      <w:proofErr w:type="gramEnd"/>
      <w:r w:rsidRPr="00E85F18">
        <w:rPr>
          <w:color w:val="000000"/>
        </w:rPr>
        <w:t>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Андреева Н.В. Модели смешанного обучения, позволяющие управлять качеством результатов // Тенденции развития образования-2015. Сб. материалов конференции. Москва. 2015. С. 217-218.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Брыксина</w:t>
      </w:r>
      <w:proofErr w:type="spellEnd"/>
      <w:r w:rsidRPr="00E85F18">
        <w:rPr>
          <w:color w:val="000000"/>
        </w:rPr>
        <w:t xml:space="preserve"> О.Ф., Пономарева Е.А., Сонина М.Н. Информационно </w:t>
      </w:r>
      <w:proofErr w:type="gramStart"/>
      <w:r w:rsidRPr="00E85F18">
        <w:rPr>
          <w:color w:val="000000"/>
        </w:rPr>
        <w:t>-к</w:t>
      </w:r>
      <w:proofErr w:type="gramEnd"/>
      <w:r w:rsidRPr="00E85F18">
        <w:rPr>
          <w:color w:val="000000"/>
        </w:rPr>
        <w:t>оммуникационные технологии в образовании: учебник. М. ИНФРА-М. 2018. 549 с.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Брыксина</w:t>
      </w:r>
      <w:proofErr w:type="spellEnd"/>
      <w:r w:rsidRPr="00E85F18">
        <w:rPr>
          <w:color w:val="000000"/>
        </w:rPr>
        <w:t xml:space="preserve"> О.Ф., </w:t>
      </w:r>
      <w:proofErr w:type="spellStart"/>
      <w:r w:rsidRPr="00E85F18">
        <w:rPr>
          <w:color w:val="000000"/>
        </w:rPr>
        <w:t>Круподерова</w:t>
      </w:r>
      <w:proofErr w:type="spellEnd"/>
      <w:r w:rsidRPr="00E85F18">
        <w:rPr>
          <w:color w:val="000000"/>
        </w:rPr>
        <w:t xml:space="preserve"> Е.П. Социальные сервисы </w:t>
      </w:r>
      <w:proofErr w:type="spellStart"/>
      <w:r w:rsidRPr="00E85F18">
        <w:rPr>
          <w:color w:val="000000"/>
        </w:rPr>
        <w:t>Web</w:t>
      </w:r>
      <w:proofErr w:type="spellEnd"/>
      <w:r w:rsidRPr="00E85F18">
        <w:rPr>
          <w:color w:val="000000"/>
        </w:rPr>
        <w:t xml:space="preserve"> 2.0 в </w:t>
      </w:r>
      <w:proofErr w:type="spellStart"/>
      <w:proofErr w:type="gramStart"/>
      <w:r w:rsidRPr="00E85F18">
        <w:rPr>
          <w:color w:val="000000"/>
        </w:rPr>
        <w:t>управ-лении</w:t>
      </w:r>
      <w:proofErr w:type="spellEnd"/>
      <w:proofErr w:type="gramEnd"/>
      <w:r w:rsidRPr="00E85F18">
        <w:rPr>
          <w:color w:val="000000"/>
        </w:rPr>
        <w:t xml:space="preserve"> проектами. // Управленческие аспекты развития северных территорий России: сборник материалов Всероссийской научной конференции (с международным участием). Коми республиканская академия государственной службы и управления. 2015. C. 63-67.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Вайндорф-Сысоева</w:t>
      </w:r>
      <w:proofErr w:type="spellEnd"/>
      <w:r w:rsidRPr="00E85F18">
        <w:rPr>
          <w:color w:val="000000"/>
        </w:rPr>
        <w:t xml:space="preserve"> М. Е. Методика дистанционного обучения: учебное пособие для вузов / М. Е. </w:t>
      </w:r>
      <w:proofErr w:type="spellStart"/>
      <w:r w:rsidRPr="00E85F18">
        <w:rPr>
          <w:color w:val="000000"/>
        </w:rPr>
        <w:t>Вайндорф-Сысоева</w:t>
      </w:r>
      <w:proofErr w:type="spellEnd"/>
      <w:r w:rsidRPr="00E85F18">
        <w:rPr>
          <w:color w:val="000000"/>
        </w:rPr>
        <w:t xml:space="preserve">, Т. С. Грязнова, В. А. Шитова; под общей редакцией М. Е. </w:t>
      </w:r>
      <w:proofErr w:type="spellStart"/>
      <w:r w:rsidRPr="00E85F18">
        <w:rPr>
          <w:color w:val="000000"/>
        </w:rPr>
        <w:t>Вайндорф-Сысоевой</w:t>
      </w:r>
      <w:proofErr w:type="spellEnd"/>
      <w:r w:rsidRPr="00E85F18">
        <w:rPr>
          <w:color w:val="000000"/>
        </w:rPr>
        <w:t xml:space="preserve">. М.: Издательство </w:t>
      </w:r>
      <w:proofErr w:type="spellStart"/>
      <w:r w:rsidRPr="00E85F18">
        <w:rPr>
          <w:color w:val="000000"/>
        </w:rPr>
        <w:t>Юрайт</w:t>
      </w:r>
      <w:proofErr w:type="spellEnd"/>
      <w:r w:rsidRPr="00E85F18">
        <w:rPr>
          <w:color w:val="000000"/>
        </w:rPr>
        <w:t xml:space="preserve">. 2019. 194 </w:t>
      </w:r>
      <w:proofErr w:type="gramStart"/>
      <w:r w:rsidRPr="00E85F18">
        <w:rPr>
          <w:color w:val="000000"/>
        </w:rPr>
        <w:t>с</w:t>
      </w:r>
      <w:proofErr w:type="gramEnd"/>
      <w:r w:rsidRPr="00E85F18">
        <w:rPr>
          <w:color w:val="000000"/>
        </w:rPr>
        <w:t>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Гураков</w:t>
      </w:r>
      <w:proofErr w:type="spellEnd"/>
      <w:r w:rsidRPr="00E85F18">
        <w:rPr>
          <w:color w:val="000000"/>
        </w:rPr>
        <w:t xml:space="preserve"> А.В. , Кручинин В.В. , Морозова Ю.В. , Шульц Д.С. Технологии электронного обучения: учебное пособие. Томск: ТУСУР. 2016. 68 с.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Долгова Т.В. Смешанное обучение – инновация XXI века //Информационно-публицистический образовательный журнал «Интерактивное образование». [Электронный ресурс] URL: https://clck.ru/GQXen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 xml:space="preserve">Ефремова Н.Ф. Компетенции в образовании: формирование и оценивание. М.: Издательство «Национальное образование». 2012. 416 </w:t>
      </w:r>
      <w:proofErr w:type="gramStart"/>
      <w:r w:rsidRPr="00E85F18">
        <w:rPr>
          <w:color w:val="000000"/>
        </w:rPr>
        <w:t>с</w:t>
      </w:r>
      <w:proofErr w:type="gramEnd"/>
      <w:r w:rsidRPr="00E85F18">
        <w:rPr>
          <w:color w:val="000000"/>
        </w:rPr>
        <w:t>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 xml:space="preserve">Ефремова Н. Ф. Тестирование. Теория, разработка и использование в практике учителя. 2012. М.: Национальное образование. 2012. 224 </w:t>
      </w:r>
      <w:proofErr w:type="gramStart"/>
      <w:r w:rsidRPr="00E85F18">
        <w:rPr>
          <w:color w:val="000000"/>
        </w:rPr>
        <w:t>с</w:t>
      </w:r>
      <w:proofErr w:type="gramEnd"/>
      <w:r w:rsidRPr="00E85F18">
        <w:rPr>
          <w:color w:val="000000"/>
        </w:rPr>
        <w:t>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 xml:space="preserve">Живова Т.Ю. Перевернутое обучение с использованием электронных учебников на уроках информатики как средство реализации ФГОС в основной школе. // Цифровая педагогика в системе современного образования. Сборник статей по материалам Открытой Всероссийской научно </w:t>
      </w:r>
      <w:proofErr w:type="gramStart"/>
      <w:r w:rsidRPr="00E85F18">
        <w:rPr>
          <w:color w:val="000000"/>
        </w:rPr>
        <w:t>-п</w:t>
      </w:r>
      <w:proofErr w:type="gramEnd"/>
      <w:r w:rsidRPr="00E85F18">
        <w:rPr>
          <w:color w:val="000000"/>
        </w:rPr>
        <w:t xml:space="preserve">рактической </w:t>
      </w:r>
      <w:proofErr w:type="spellStart"/>
      <w:r w:rsidRPr="00E85F18">
        <w:rPr>
          <w:color w:val="000000"/>
        </w:rPr>
        <w:t>Интернет-конференции</w:t>
      </w:r>
      <w:proofErr w:type="spellEnd"/>
      <w:r w:rsidRPr="00E85F18">
        <w:rPr>
          <w:color w:val="000000"/>
        </w:rPr>
        <w:t>. Нижегородский государственный педагогический университет им. К. Минина. Нижний Новгород. 2018. С. 18-22.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Калимуллина</w:t>
      </w:r>
      <w:proofErr w:type="spellEnd"/>
      <w:r w:rsidRPr="00E85F18">
        <w:rPr>
          <w:color w:val="000000"/>
        </w:rPr>
        <w:t xml:space="preserve"> О.В., </w:t>
      </w:r>
      <w:proofErr w:type="spellStart"/>
      <w:r w:rsidRPr="00E85F18">
        <w:rPr>
          <w:color w:val="000000"/>
        </w:rPr>
        <w:t>Троценко</w:t>
      </w:r>
      <w:proofErr w:type="spellEnd"/>
      <w:r w:rsidRPr="00E85F18">
        <w:rPr>
          <w:color w:val="000000"/>
        </w:rPr>
        <w:t xml:space="preserve"> И.В. Современные цифровые образовательные инструменты и </w:t>
      </w:r>
      <w:proofErr w:type="gramStart"/>
      <w:r w:rsidRPr="00E85F18">
        <w:rPr>
          <w:color w:val="000000"/>
        </w:rPr>
        <w:t>цифровая</w:t>
      </w:r>
      <w:proofErr w:type="gramEnd"/>
      <w:r w:rsidRPr="00E85F18">
        <w:rPr>
          <w:color w:val="000000"/>
        </w:rPr>
        <w:t xml:space="preserve"> </w:t>
      </w:r>
      <w:proofErr w:type="spellStart"/>
      <w:r w:rsidRPr="00E85F18">
        <w:rPr>
          <w:color w:val="000000"/>
        </w:rPr>
        <w:t>компетентость</w:t>
      </w:r>
      <w:proofErr w:type="spellEnd"/>
      <w:r w:rsidRPr="00E85F18">
        <w:rPr>
          <w:color w:val="000000"/>
        </w:rPr>
        <w:t>: анализ существующих проблем и тенденции.//Открытое образование. 2018. Т.22. № 3. С.61-73.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Канянина</w:t>
      </w:r>
      <w:proofErr w:type="spellEnd"/>
      <w:r w:rsidRPr="00E85F18">
        <w:rPr>
          <w:color w:val="000000"/>
        </w:rPr>
        <w:t xml:space="preserve"> Т.И., </w:t>
      </w:r>
      <w:proofErr w:type="spellStart"/>
      <w:r w:rsidRPr="00E85F18">
        <w:rPr>
          <w:color w:val="000000"/>
        </w:rPr>
        <w:t>Круподерова</w:t>
      </w:r>
      <w:proofErr w:type="spellEnd"/>
      <w:r w:rsidRPr="00E85F18">
        <w:rPr>
          <w:color w:val="000000"/>
        </w:rPr>
        <w:t xml:space="preserve"> Е.П., </w:t>
      </w:r>
      <w:proofErr w:type="spellStart"/>
      <w:r w:rsidRPr="00E85F18">
        <w:rPr>
          <w:color w:val="000000"/>
        </w:rPr>
        <w:t>Круподерова</w:t>
      </w:r>
      <w:proofErr w:type="spellEnd"/>
      <w:r w:rsidRPr="00E85F18">
        <w:rPr>
          <w:color w:val="000000"/>
        </w:rPr>
        <w:t xml:space="preserve"> К.Р. Дидактические возможности сетевых сервисов для формирования универсальных учебных действий // Проблемы современного педагогического образования.20 18. № 60-4. С. 232-236.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 xml:space="preserve">Кузнецов А.А., </w:t>
      </w:r>
      <w:proofErr w:type="spellStart"/>
      <w:r w:rsidRPr="00E85F18">
        <w:rPr>
          <w:color w:val="000000"/>
        </w:rPr>
        <w:t>Зенкова</w:t>
      </w:r>
      <w:proofErr w:type="spellEnd"/>
      <w:r w:rsidRPr="00E85F18">
        <w:rPr>
          <w:color w:val="000000"/>
        </w:rPr>
        <w:t xml:space="preserve"> С.В. Учебник в составе новой информационно </w:t>
      </w:r>
      <w:proofErr w:type="gramStart"/>
      <w:r w:rsidRPr="00E85F18">
        <w:rPr>
          <w:color w:val="000000"/>
        </w:rPr>
        <w:t>-к</w:t>
      </w:r>
      <w:proofErr w:type="gramEnd"/>
      <w:r w:rsidRPr="00E85F18">
        <w:rPr>
          <w:color w:val="000000"/>
        </w:rPr>
        <w:t xml:space="preserve">оммуникационной образовательной среды: методическое пособие. М.: Б БИНОМ. Лаборатория знаний, 2015. 66 </w:t>
      </w:r>
      <w:proofErr w:type="gramStart"/>
      <w:r w:rsidRPr="00E85F18">
        <w:rPr>
          <w:color w:val="000000"/>
        </w:rPr>
        <w:t>с</w:t>
      </w:r>
      <w:proofErr w:type="gramEnd"/>
      <w:r w:rsidRPr="00E85F18">
        <w:rPr>
          <w:color w:val="000000"/>
        </w:rPr>
        <w:t>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Курвитс</w:t>
      </w:r>
      <w:proofErr w:type="spellEnd"/>
      <w:r w:rsidRPr="00E85F18">
        <w:rPr>
          <w:color w:val="000000"/>
        </w:rPr>
        <w:t xml:space="preserve"> М. Мастер-класс «Как организовать дистанционное обучение.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План действия для учителя». [Электронный ресурс] URL: http://marinakurvits.com/kak_organizovat_distancionnoe_obuchenie/</w:t>
      </w:r>
    </w:p>
    <w:p w:rsidR="00E85F18" w:rsidRPr="00E85F18" w:rsidRDefault="00E85F18" w:rsidP="00E85F18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lastRenderedPageBreak/>
        <w:t>Петрова В.С., Панова И.В. Особенности</w:t>
      </w:r>
      <w:r>
        <w:rPr>
          <w:color w:val="000000"/>
        </w:rPr>
        <w:t xml:space="preserve"> использования электронного обу</w:t>
      </w:r>
      <w:r w:rsidRPr="00E85F18">
        <w:rPr>
          <w:color w:val="000000"/>
        </w:rPr>
        <w:t xml:space="preserve">чения в образовательных организациях на примере </w:t>
      </w:r>
      <w:proofErr w:type="spellStart"/>
      <w:r w:rsidRPr="00E85F18">
        <w:rPr>
          <w:color w:val="000000"/>
        </w:rPr>
        <w:t>ПРО-платформ</w:t>
      </w:r>
      <w:proofErr w:type="spellEnd"/>
      <w:r w:rsidRPr="00E85F18">
        <w:rPr>
          <w:color w:val="000000"/>
        </w:rPr>
        <w:t xml:space="preserve"> //Образование в цифровую эпоху. Сборник статей по материалам Международной научно-практической конференции преподавателей, студентов, аспирантов, докторантов и заинтересованных лиц. 2019. С. 94-98</w:t>
      </w:r>
    </w:p>
    <w:p w:rsidR="00E85F18" w:rsidRPr="00E85F18" w:rsidRDefault="00E85F18" w:rsidP="00E85F18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E85F1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Электронные ресурсы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 xml:space="preserve">Российская </w:t>
      </w:r>
      <w:proofErr w:type="spellStart"/>
      <w:r w:rsidRPr="00E85F18">
        <w:rPr>
          <w:color w:val="000000"/>
        </w:rPr>
        <w:t>онлайн-платформа</w:t>
      </w:r>
      <w:proofErr w:type="spellEnd"/>
      <w:r w:rsidRPr="00E85F18">
        <w:rPr>
          <w:color w:val="000000"/>
        </w:rPr>
        <w:t xml:space="preserve"> «</w:t>
      </w:r>
      <w:proofErr w:type="spellStart"/>
      <w:r w:rsidRPr="00E85F18">
        <w:rPr>
          <w:color w:val="000000"/>
        </w:rPr>
        <w:t>Учи</w:t>
      </w:r>
      <w:proofErr w:type="gramStart"/>
      <w:r w:rsidRPr="00E85F18">
        <w:rPr>
          <w:color w:val="000000"/>
        </w:rPr>
        <w:t>.р</w:t>
      </w:r>
      <w:proofErr w:type="gramEnd"/>
      <w:r w:rsidRPr="00E85F18">
        <w:rPr>
          <w:color w:val="000000"/>
        </w:rPr>
        <w:t>у</w:t>
      </w:r>
      <w:proofErr w:type="spellEnd"/>
      <w:r w:rsidRPr="00E85F18">
        <w:rPr>
          <w:color w:val="000000"/>
        </w:rPr>
        <w:t>» – https://uchi.ru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Образовательный портал для подготовки к экзаменам СДАМ ГИА: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РЕШУ ВПР, ОГЭ, ЕГЭ – https://sdamgia.ru/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  <w:lang w:val="en-US"/>
        </w:rPr>
      </w:pPr>
      <w:r w:rsidRPr="00E85F18">
        <w:rPr>
          <w:color w:val="000000"/>
        </w:rPr>
        <w:t>Сервис</w:t>
      </w:r>
      <w:r w:rsidRPr="00E85F18">
        <w:rPr>
          <w:color w:val="000000"/>
          <w:lang w:val="en-US"/>
        </w:rPr>
        <w:t> «Google Classroom» - https://classroom.google.com/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Российская электронная школа (РЭШ) - https://resh.edu.ru/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Google-формы https://docs.google.com/form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E85F18">
        <w:rPr>
          <w:color w:val="000000"/>
        </w:rPr>
        <w:t>Microsoft</w:t>
      </w:r>
      <w:proofErr w:type="spellEnd"/>
      <w:r w:rsidRPr="00E85F18">
        <w:rPr>
          <w:color w:val="000000"/>
        </w:rPr>
        <w:t xml:space="preserve"> формы https://forms.office.com/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https://anketolog.ru/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https://quizizz.com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Мастер-тест http://master-test.net/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https://zoom.us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https://www.wiziq.com/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https://hangouts.google.com/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https://www.skype.com</w:t>
      </w:r>
    </w:p>
    <w:p w:rsidR="00E85F18" w:rsidRPr="00E85F18" w:rsidRDefault="00E85F18" w:rsidP="00E85F18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E85F18">
        <w:rPr>
          <w:color w:val="000000"/>
        </w:rPr>
        <w:t>https://pruffme.com/</w:t>
      </w:r>
    </w:p>
    <w:p w:rsidR="00E85F18" w:rsidRPr="00A95FD9" w:rsidRDefault="00E85F18" w:rsidP="00A95F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85F18" w:rsidRPr="00A95FD9" w:rsidSect="00865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398" w:rsidRDefault="00501398" w:rsidP="00E23D14">
      <w:pPr>
        <w:spacing w:after="0" w:line="240" w:lineRule="auto"/>
      </w:pPr>
      <w:r>
        <w:separator/>
      </w:r>
    </w:p>
  </w:endnote>
  <w:endnote w:type="continuationSeparator" w:id="0">
    <w:p w:rsidR="00501398" w:rsidRDefault="00501398" w:rsidP="00E2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398" w:rsidRDefault="00501398" w:rsidP="00E23D14">
      <w:pPr>
        <w:spacing w:after="0" w:line="240" w:lineRule="auto"/>
      </w:pPr>
      <w:r>
        <w:separator/>
      </w:r>
    </w:p>
  </w:footnote>
  <w:footnote w:type="continuationSeparator" w:id="0">
    <w:p w:rsidR="00501398" w:rsidRDefault="00501398" w:rsidP="00E23D14">
      <w:pPr>
        <w:spacing w:after="0" w:line="240" w:lineRule="auto"/>
      </w:pPr>
      <w:r>
        <w:continuationSeparator/>
      </w:r>
    </w:p>
  </w:footnote>
  <w:footnote w:id="1">
    <w:p w:rsidR="00E23D14" w:rsidRDefault="00E23D14" w:rsidP="00E23D14">
      <w:pPr>
        <w:pStyle w:val="a4"/>
        <w:spacing w:before="0" w:beforeAutospacing="0" w:after="0" w:afterAutospacing="0"/>
        <w:rPr>
          <w:rFonts w:ascii="Segoe UI" w:hAnsi="Segoe UI" w:cs="Segoe UI"/>
          <w:color w:val="000000"/>
        </w:rPr>
      </w:pPr>
      <w:r>
        <w:rPr>
          <w:rStyle w:val="a7"/>
        </w:rPr>
        <w:footnoteRef/>
      </w:r>
      <w:r>
        <w:t xml:space="preserve"> </w:t>
      </w:r>
      <w:r w:rsidRPr="00E23D14">
        <w:rPr>
          <w:color w:val="000000"/>
          <w:sz w:val="16"/>
          <w:szCs w:val="16"/>
        </w:rPr>
        <w:t>Андреев, А.А. Введение в дистанционное обучение / А.А. Андреев [Электронный ресурс] // http://www.iet.mesi.ru/broshur/broshur.htm</w:t>
      </w:r>
    </w:p>
    <w:p w:rsidR="00E23D14" w:rsidRDefault="00E23D14" w:rsidP="00E23D14">
      <w:pPr>
        <w:pStyle w:val="a5"/>
      </w:pPr>
    </w:p>
  </w:footnote>
  <w:footnote w:id="2">
    <w:p w:rsidR="00E23D14" w:rsidRPr="00E23D14" w:rsidRDefault="00E23D14" w:rsidP="00E23D14">
      <w:pPr>
        <w:pStyle w:val="a4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E23D14">
        <w:rPr>
          <w:color w:val="000000"/>
          <w:sz w:val="16"/>
          <w:szCs w:val="16"/>
        </w:rPr>
        <w:t>Андреев А.А. Дидактические основы дистанционного обучения / А.А. Андреев. – М., 1999.</w:t>
      </w:r>
    </w:p>
    <w:p w:rsidR="00E23D14" w:rsidRDefault="00E23D14" w:rsidP="00E23D14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7C40"/>
    <w:multiLevelType w:val="hybridMultilevel"/>
    <w:tmpl w:val="B23E8B36"/>
    <w:lvl w:ilvl="0" w:tplc="4A984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8738C9"/>
    <w:multiLevelType w:val="hybridMultilevel"/>
    <w:tmpl w:val="41C8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F011E"/>
    <w:multiLevelType w:val="hybridMultilevel"/>
    <w:tmpl w:val="80DC0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B5031"/>
    <w:multiLevelType w:val="hybridMultilevel"/>
    <w:tmpl w:val="0FF23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81062"/>
    <w:multiLevelType w:val="hybridMultilevel"/>
    <w:tmpl w:val="E8C09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2D0002"/>
    <w:multiLevelType w:val="hybridMultilevel"/>
    <w:tmpl w:val="922E8646"/>
    <w:lvl w:ilvl="0" w:tplc="51605A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CEF"/>
    <w:rsid w:val="000E6CEF"/>
    <w:rsid w:val="0016545B"/>
    <w:rsid w:val="002A6620"/>
    <w:rsid w:val="00501398"/>
    <w:rsid w:val="0064548B"/>
    <w:rsid w:val="0086593A"/>
    <w:rsid w:val="00996576"/>
    <w:rsid w:val="00A95FD9"/>
    <w:rsid w:val="00AE0E86"/>
    <w:rsid w:val="00B10B68"/>
    <w:rsid w:val="00B31BDC"/>
    <w:rsid w:val="00BD76F3"/>
    <w:rsid w:val="00D61357"/>
    <w:rsid w:val="00E07701"/>
    <w:rsid w:val="00E23D14"/>
    <w:rsid w:val="00E85F18"/>
    <w:rsid w:val="00F6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EF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B68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CE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5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23D1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3D1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23D1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2A6620"/>
    <w:rPr>
      <w:color w:val="0000FF"/>
      <w:u w:val="single"/>
    </w:rPr>
  </w:style>
  <w:style w:type="character" w:styleId="a9">
    <w:name w:val="Strong"/>
    <w:basedOn w:val="a0"/>
    <w:uiPriority w:val="22"/>
    <w:qFormat/>
    <w:rsid w:val="00B10B68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10B6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teach.ru/2020/04/03/distancionnoe-obuchenie-dlya-shkolniko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oom.us/downlo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B3DA9-BA86-4863-A785-9621F9BD0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3549</Words>
  <Characters>20230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2021-12-21T13:08:00Z</dcterms:created>
  <dcterms:modified xsi:type="dcterms:W3CDTF">2021-12-22T14:56:00Z</dcterms:modified>
</cp:coreProperties>
</file>