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0335D" w14:textId="203F1C0F" w:rsidR="00DB45E8" w:rsidRPr="00DB45E8" w:rsidRDefault="00DB45E8" w:rsidP="00DB45E8">
      <w:pPr>
        <w:ind w:left="-567"/>
        <w:jc w:val="right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DB45E8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М.А.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r w:rsidRPr="00DB45E8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Соколова</w:t>
      </w:r>
    </w:p>
    <w:p w14:paraId="602E7987" w14:textId="513B0F21" w:rsidR="00FA0725" w:rsidRPr="00DB45E8" w:rsidRDefault="00DB45E8" w:rsidP="00454C7C">
      <w:pPr>
        <w:ind w:left="-567"/>
        <w:jc w:val="center"/>
        <w:rPr>
          <w:rFonts w:ascii="Times New Roman" w:eastAsia="Times New Roman" w:hAnsi="Times New Roman" w:cs="Times New Roman"/>
          <w:b/>
          <w:color w:val="242424"/>
          <w:sz w:val="32"/>
          <w:szCs w:val="32"/>
          <w:shd w:val="clear" w:color="auto" w:fill="FFFFFF"/>
        </w:rPr>
      </w:pPr>
      <w:r w:rsidRPr="00DB45E8">
        <w:rPr>
          <w:rFonts w:ascii="Times New Roman" w:eastAsia="Times New Roman" w:hAnsi="Times New Roman" w:cs="Times New Roman"/>
          <w:b/>
          <w:color w:val="242424"/>
          <w:sz w:val="32"/>
          <w:szCs w:val="32"/>
          <w:shd w:val="clear" w:color="auto" w:fill="FFFFFF"/>
        </w:rPr>
        <w:t>Музыка и цвет</w:t>
      </w:r>
    </w:p>
    <w:p w14:paraId="7BCE9FD2" w14:textId="77777777" w:rsidR="00FA0725" w:rsidRPr="00454C7C" w:rsidRDefault="00FA0725" w:rsidP="00454C7C">
      <w:pPr>
        <w:ind w:left="-567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14:paraId="5B0D4AE6" w14:textId="6B0B6702" w:rsidR="00531DBF" w:rsidRPr="00454C7C" w:rsidRDefault="00736F61" w:rsidP="00454C7C">
      <w:pPr>
        <w:ind w:left="-567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 </w:t>
      </w:r>
      <w:r w:rsidR="00531DBF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О неразрывной связи музыки и цвета говорили ещ</w:t>
      </w:r>
      <w:r w:rsidR="00F05067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ё</w:t>
      </w:r>
      <w:r w:rsidR="00531DBF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в Древней Индии, это же подтверждал Аристотель. У Пифагорейцев цвета спектра приравнивались к семи тонам</w:t>
      </w:r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, этим же вопросом интересовался Исаак Ньютон. В </w:t>
      </w:r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  <w:lang w:val="en-US"/>
        </w:rPr>
        <w:t>XVII в</w:t>
      </w:r>
      <w:proofErr w:type="spellStart"/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еке</w:t>
      </w:r>
      <w:proofErr w:type="spellEnd"/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монах Л.</w:t>
      </w:r>
      <w:r w:rsidR="00F05067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Кастель</w:t>
      </w:r>
      <w:proofErr w:type="spellEnd"/>
      <w:r w:rsidR="00454C7C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задумал сконструировать цветной клавесин.</w:t>
      </w:r>
    </w:p>
    <w:p w14:paraId="7353BDEF" w14:textId="27FF375E" w:rsidR="00FA0725" w:rsidRPr="00454C7C" w:rsidRDefault="00531DBF" w:rsidP="00454C7C">
      <w:pPr>
        <w:ind w:left="-567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 </w:t>
      </w:r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Явление цветового видения музыки обнаруживали у себя некоторые выдающиеся музыкальные деятели. Гениальному русскому композитору Н.А. Римскому-Корсакову, известным советским музыкантам Б.В. Асафьеву, С.С.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Скребкову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, А.А.</w:t>
      </w:r>
      <w:r w:rsidR="00FA0725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Кенелю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и др. все тональности мажора и минора виделись окрашенными в определённые цвета. Австрийский композитор XX в. А.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Шёнберг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сопоставлял краски с музыкальными тембрами инструментов симфонического оркестра. Каждый из этих выдающихся мастеров видел свои цвета в звуках музыки. Например, для Римского-Корсакова ре мажор имел </w:t>
      </w:r>
      <w:r w:rsidR="00213778" w:rsidRPr="00454C7C">
        <w:rPr>
          <w:rFonts w:ascii="Times New Roman" w:eastAsia="Times New Roman" w:hAnsi="Times New Roman" w:cs="Times New Roman"/>
          <w:i/>
          <w:color w:val="242424"/>
          <w:sz w:val="28"/>
          <w:szCs w:val="28"/>
          <w:shd w:val="clear" w:color="auto" w:fill="FFFFFF"/>
        </w:rPr>
        <w:t xml:space="preserve">золотистый </w:t>
      </w:r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оттенок и вызывал ощущение радости и света, для Асафьева он окрашивался в цвет </w:t>
      </w:r>
      <w:r w:rsidR="00213778" w:rsidRPr="00454C7C">
        <w:rPr>
          <w:rFonts w:ascii="Times New Roman" w:eastAsia="Times New Roman" w:hAnsi="Times New Roman" w:cs="Times New Roman"/>
          <w:i/>
          <w:color w:val="242424"/>
          <w:sz w:val="28"/>
          <w:szCs w:val="28"/>
          <w:shd w:val="clear" w:color="auto" w:fill="FFFFFF"/>
        </w:rPr>
        <w:t>изумрудной</w:t>
      </w:r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газонной зелени после весеннего дождя. Ре-бемоль мажор представлялся Римскому-Корсакову </w:t>
      </w:r>
      <w:r w:rsidR="00213778" w:rsidRPr="00454C7C">
        <w:rPr>
          <w:rFonts w:ascii="Times New Roman" w:eastAsia="Times New Roman" w:hAnsi="Times New Roman" w:cs="Times New Roman"/>
          <w:i/>
          <w:color w:val="242424"/>
          <w:sz w:val="28"/>
          <w:szCs w:val="28"/>
          <w:shd w:val="clear" w:color="auto" w:fill="FFFFFF"/>
        </w:rPr>
        <w:t>темноватым и теплым</w:t>
      </w:r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,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Кенелю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– </w:t>
      </w:r>
      <w:r w:rsidR="00213778" w:rsidRPr="00454C7C">
        <w:rPr>
          <w:rFonts w:ascii="Times New Roman" w:eastAsia="Times New Roman" w:hAnsi="Times New Roman" w:cs="Times New Roman"/>
          <w:i/>
          <w:color w:val="242424"/>
          <w:sz w:val="28"/>
          <w:szCs w:val="28"/>
          <w:shd w:val="clear" w:color="auto" w:fill="FFFFFF"/>
        </w:rPr>
        <w:t>лимонно-жёлтым,</w:t>
      </w:r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Асафьеву – красным заревом, а у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Скребкова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вызывал ассоциации с зелёным цветом. Но бывали и удивительные совпадения. О тональности ми мажор высказывались, как о синей, цвета ночного неба. Ре мажор вызывал ассоциации у Римского-Корсакова с желтоватым, царственным цветом, у Асафьева – это солнечные лучи, интенсивный жаркий свет, а у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Скребкова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и </w:t>
      </w:r>
      <w:proofErr w:type="spellStart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Кенеля</w:t>
      </w:r>
      <w:proofErr w:type="spellEnd"/>
      <w:r w:rsidR="00213778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– жёлтый. Стоит отметить, что все названные музыканты обладали абсолютным слухом. </w:t>
      </w:r>
    </w:p>
    <w:p w14:paraId="62AC7D89" w14:textId="77777777" w:rsidR="00C2700A" w:rsidRDefault="00213778" w:rsidP="00C2700A">
      <w:pPr>
        <w:ind w:left="-567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r w:rsidR="00FD5714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Сочинения Н.А. Римского-Корсакова музыковеды часто именуют «звуковой живописью». Такое определение связано с дивной изобразительностью музыки композитора. Оперы и симфонические композиции Римского-Корсакова насыщены музыкальными пейзажами. Выбор тонального плана картин природы отнюдь не случайный. Увиденные в синих тонах ми мажор и ми-бемоль мажор, в операх «Сказка о царе </w:t>
      </w:r>
      <w:proofErr w:type="spellStart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Салтане</w:t>
      </w:r>
      <w:proofErr w:type="spellEnd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», «Садко», «Золотой петушок», употреблены для создания картин моря, звёздного ночного неба. Восход солнца в тех же операх написан в ля мажоре – тональности весенней, розовой. В опере «Снегурочка» ледяная девочка впервые появляется на сцене в “синем” ми мажоре, а её мать Весна-Красна – в «весеннем, розовом» ля мажоре. Проявление лирических чувств передано композитором в «тёплом» ре-бемоль мажоре – это и тональность сцены таяния Снегурочки, получившей великий дар любви. </w:t>
      </w:r>
      <w:r w:rsidR="00FA0725"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     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Французский композитор-импрессионист К. Дебюсси не оставил точных высказываний о своём видении музыки в цвете. Но его фортепианные прелюдии – «Терраса, посещаемая лунным светом», в которой переливаются звуковые блики, 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lastRenderedPageBreak/>
        <w:t>«Девушка с волосами цвета льна», написанная в тонких акварельных тонах, заставляют предположить, что у композитора были явные намерения соединить звук, свет и цвет.</w:t>
      </w:r>
      <w:r w:rsidR="00FA0725" w:rsidRPr="00454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Симфоническое произведение Дебюсси «Ноктюрны» позволяет явственно ощутить этот уникальный «свето-</w:t>
      </w:r>
      <w:proofErr w:type="spellStart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цвето</w:t>
      </w:r>
      <w:proofErr w:type="spellEnd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-звук». Первая часть – «Облака» рисует медленно движущиеся и гаснущие вдали серебристо-серые облака. Второй ноктюрн «Празднества» изображает световые всплески атмосферы, её фантастический танец. В третьем ноктюрне на волнах моря, искрящихся в ночном воздухе, качаются волшебные девы-сирены и поют свою завораживающую песнь.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</w:rPr>
        <w:br/>
      </w:r>
      <w:r w:rsidR="00E4626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Говоря о музыке и цвете невозможно не коснуться творчества гениального А.Н. Скрябина. Он, например, ясно ощущал красный густой цвет фа мажора, золотой – ре мажора, синий торжественный цвет отдавал фа-диез мажору. У Скрябина не все тональности ассоциировались с каким-либо цветом. Композитор создал искусственную </w:t>
      </w:r>
      <w:proofErr w:type="spellStart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звуко</w:t>
      </w:r>
      <w:proofErr w:type="spellEnd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-цветовую систему (до мажор – красного цвета, соль мажор –в оранжевых, а ре мажор – в жёлтых тонах и далее – по квинтовому кругу и цветовому спектру). Наиболее ярко воплотились идеи композитора о соединении музыки, света и цвета в симфонической поэме «Прометей». Учёные, музыканты и художники и сегодня спорят о возможности соединения цвета и музыки. Есть исследования о том, что периоды колебаний звуковых и световых волн не совпадают и «</w:t>
      </w:r>
      <w:proofErr w:type="spellStart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цветозвук</w:t>
      </w:r>
      <w:proofErr w:type="spellEnd"/>
      <w:r w:rsidRPr="00454C7C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» – это лишь феномен восприятия. Но бытуют ведь у музыкантов определения: «тональный колорит», «тембровые краски». А если в творческом сознании композитора соединяются звук и цвет, то рождаются грандиозный «Прометей» А. Скрябина и величественные звучащие пейзажи И. Левитана, Н Рериха. В Поленова… </w:t>
      </w:r>
    </w:p>
    <w:p w14:paraId="6D1311D7" w14:textId="016CBCD0" w:rsidR="00A711CD" w:rsidRPr="00C2700A" w:rsidRDefault="00C2700A" w:rsidP="00C2700A">
      <w:pPr>
        <w:ind w:left="-567"/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r w:rsidR="00A711CD" w:rsidRPr="00454C7C">
        <w:rPr>
          <w:rFonts w:ascii="Times New Roman" w:hAnsi="Times New Roman" w:cs="Times New Roman"/>
          <w:sz w:val="28"/>
          <w:szCs w:val="28"/>
        </w:rPr>
        <w:t xml:space="preserve">В музыкотерапии отмечают, что каждому цвету соответствуют особенности поведения, эмоциональные программы, установки, тип восприятия мира,  картины, тональные аккорды. </w:t>
      </w:r>
      <w:r w:rsidR="002B28E2" w:rsidRPr="00454C7C">
        <w:rPr>
          <w:rFonts w:ascii="Times New Roman" w:hAnsi="Times New Roman" w:cs="Times New Roman"/>
          <w:sz w:val="28"/>
          <w:szCs w:val="28"/>
        </w:rPr>
        <w:t xml:space="preserve"> </w:t>
      </w:r>
      <w:r w:rsidR="00A711CD" w:rsidRPr="00454C7C">
        <w:rPr>
          <w:rFonts w:ascii="Times New Roman" w:hAnsi="Times New Roman" w:cs="Times New Roman"/>
          <w:sz w:val="28"/>
          <w:szCs w:val="28"/>
        </w:rPr>
        <w:t xml:space="preserve">Зримая музыка-рисунок, изображение увиденного в сеансе музыкотерапии ( «Эффект </w:t>
      </w:r>
      <w:proofErr w:type="spellStart"/>
      <w:r w:rsidR="00A711CD" w:rsidRPr="00454C7C">
        <w:rPr>
          <w:rFonts w:ascii="Times New Roman" w:hAnsi="Times New Roman" w:cs="Times New Roman"/>
          <w:sz w:val="28"/>
          <w:szCs w:val="28"/>
        </w:rPr>
        <w:t>Чюрлёниса</w:t>
      </w:r>
      <w:proofErr w:type="spellEnd"/>
      <w:r w:rsidR="00A711CD" w:rsidRPr="00454C7C">
        <w:rPr>
          <w:rFonts w:ascii="Times New Roman" w:hAnsi="Times New Roman" w:cs="Times New Roman"/>
          <w:sz w:val="28"/>
          <w:szCs w:val="28"/>
        </w:rPr>
        <w:t>»).</w:t>
      </w:r>
      <w:r w:rsidR="002B28E2" w:rsidRPr="00454C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FA4AF" w14:textId="77777777" w:rsidR="00C2700A" w:rsidRDefault="002B28E2" w:rsidP="00C2700A">
      <w:pPr>
        <w:ind w:left="-567"/>
        <w:rPr>
          <w:rFonts w:ascii="Times New Roman" w:hAnsi="Times New Roman" w:cs="Times New Roman"/>
          <w:sz w:val="28"/>
          <w:szCs w:val="28"/>
        </w:rPr>
      </w:pPr>
      <w:r w:rsidRPr="00454C7C">
        <w:rPr>
          <w:rFonts w:ascii="Times New Roman" w:hAnsi="Times New Roman" w:cs="Times New Roman"/>
          <w:sz w:val="28"/>
          <w:szCs w:val="28"/>
        </w:rPr>
        <w:t xml:space="preserve"> Люди чёрного </w:t>
      </w:r>
      <w:proofErr w:type="spellStart"/>
      <w:r w:rsidRPr="00454C7C">
        <w:rPr>
          <w:rFonts w:ascii="Times New Roman" w:hAnsi="Times New Roman" w:cs="Times New Roman"/>
          <w:sz w:val="28"/>
          <w:szCs w:val="28"/>
        </w:rPr>
        <w:t>цветовыбора</w:t>
      </w:r>
      <w:proofErr w:type="spellEnd"/>
      <w:r w:rsidRPr="00454C7C">
        <w:rPr>
          <w:rFonts w:ascii="Times New Roman" w:hAnsi="Times New Roman" w:cs="Times New Roman"/>
          <w:sz w:val="28"/>
          <w:szCs w:val="28"/>
        </w:rPr>
        <w:t xml:space="preserve"> интуитивно предпочитают минорные, трагические, тональности «Аппассионаты». </w:t>
      </w:r>
    </w:p>
    <w:p w14:paraId="5C057214" w14:textId="32FF76DD" w:rsidR="002B28E2" w:rsidRPr="00454C7C" w:rsidRDefault="00C2700A" w:rsidP="00C2700A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8E2" w:rsidRPr="00454C7C">
        <w:rPr>
          <w:rFonts w:ascii="Times New Roman" w:hAnsi="Times New Roman" w:cs="Times New Roman"/>
          <w:sz w:val="28"/>
          <w:szCs w:val="28"/>
        </w:rPr>
        <w:t>Выбор коричневого цвета соответствовал настроениям элегического воспоминания и выбору многих романсов русских композиторов</w:t>
      </w:r>
      <w:r w:rsidR="00BF5C0A" w:rsidRPr="00454C7C">
        <w:rPr>
          <w:rFonts w:ascii="Times New Roman" w:hAnsi="Times New Roman" w:cs="Times New Roman"/>
          <w:sz w:val="28"/>
          <w:szCs w:val="28"/>
        </w:rPr>
        <w:t xml:space="preserve">, а также «Элегии» </w:t>
      </w:r>
      <w:proofErr w:type="spellStart"/>
      <w:r w:rsidR="00BF5C0A" w:rsidRPr="00454C7C">
        <w:rPr>
          <w:rFonts w:ascii="Times New Roman" w:hAnsi="Times New Roman" w:cs="Times New Roman"/>
          <w:sz w:val="28"/>
          <w:szCs w:val="28"/>
        </w:rPr>
        <w:t>Массне</w:t>
      </w:r>
      <w:proofErr w:type="spellEnd"/>
      <w:r w:rsidR="00BF5C0A" w:rsidRPr="00454C7C">
        <w:rPr>
          <w:rFonts w:ascii="Times New Roman" w:hAnsi="Times New Roman" w:cs="Times New Roman"/>
          <w:sz w:val="28"/>
          <w:szCs w:val="28"/>
        </w:rPr>
        <w:t xml:space="preserve">, «Песни </w:t>
      </w:r>
      <w:proofErr w:type="spellStart"/>
      <w:r w:rsidR="00BF5C0A" w:rsidRPr="00454C7C">
        <w:rPr>
          <w:rFonts w:ascii="Times New Roman" w:hAnsi="Times New Roman" w:cs="Times New Roman"/>
          <w:sz w:val="28"/>
          <w:szCs w:val="28"/>
        </w:rPr>
        <w:t>Сольвейг</w:t>
      </w:r>
      <w:proofErr w:type="spellEnd"/>
      <w:r w:rsidR="00BF5C0A" w:rsidRPr="00454C7C">
        <w:rPr>
          <w:rFonts w:ascii="Times New Roman" w:hAnsi="Times New Roman" w:cs="Times New Roman"/>
          <w:sz w:val="28"/>
          <w:szCs w:val="28"/>
        </w:rPr>
        <w:t xml:space="preserve">» Грига, «К </w:t>
      </w:r>
      <w:proofErr w:type="spellStart"/>
      <w:r w:rsidR="00BF5C0A" w:rsidRPr="00454C7C">
        <w:rPr>
          <w:rFonts w:ascii="Times New Roman" w:hAnsi="Times New Roman" w:cs="Times New Roman"/>
          <w:sz w:val="28"/>
          <w:szCs w:val="28"/>
        </w:rPr>
        <w:t>Элизе</w:t>
      </w:r>
      <w:proofErr w:type="spellEnd"/>
      <w:r w:rsidR="00BF5C0A" w:rsidRPr="00454C7C">
        <w:rPr>
          <w:rFonts w:ascii="Times New Roman" w:hAnsi="Times New Roman" w:cs="Times New Roman"/>
          <w:sz w:val="28"/>
          <w:szCs w:val="28"/>
        </w:rPr>
        <w:t>» Бетховена.</w:t>
      </w:r>
    </w:p>
    <w:p w14:paraId="51F172DD" w14:textId="2042CE62" w:rsidR="00BF5C0A" w:rsidRPr="00454C7C" w:rsidRDefault="00BF5C0A" w:rsidP="00454C7C">
      <w:pPr>
        <w:ind w:left="-567"/>
        <w:rPr>
          <w:rFonts w:ascii="Times New Roman" w:hAnsi="Times New Roman" w:cs="Times New Roman"/>
          <w:sz w:val="28"/>
          <w:szCs w:val="28"/>
        </w:rPr>
      </w:pPr>
      <w:r w:rsidRPr="00454C7C">
        <w:rPr>
          <w:rFonts w:ascii="Times New Roman" w:hAnsi="Times New Roman" w:cs="Times New Roman"/>
          <w:sz w:val="28"/>
          <w:szCs w:val="28"/>
        </w:rPr>
        <w:t xml:space="preserve">  Таким образом, эмоциональное состояние человека диктует ему предпочтение определённого цвета и аккорда.</w:t>
      </w:r>
      <w:r w:rsidR="00436627" w:rsidRPr="00454C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93899F" w14:textId="77777777" w:rsidR="00925858" w:rsidRPr="00454C7C" w:rsidRDefault="00436627" w:rsidP="00454C7C">
      <w:pPr>
        <w:ind w:left="-567"/>
        <w:rPr>
          <w:rFonts w:ascii="Times New Roman" w:hAnsi="Times New Roman" w:cs="Times New Roman"/>
          <w:sz w:val="28"/>
          <w:szCs w:val="28"/>
        </w:rPr>
      </w:pPr>
      <w:r w:rsidRPr="00454C7C">
        <w:rPr>
          <w:rFonts w:ascii="Times New Roman" w:hAnsi="Times New Roman" w:cs="Times New Roman"/>
          <w:sz w:val="28"/>
          <w:szCs w:val="28"/>
        </w:rPr>
        <w:t xml:space="preserve">В статье </w:t>
      </w:r>
      <w:proofErr w:type="spellStart"/>
      <w:r w:rsidRPr="00454C7C">
        <w:rPr>
          <w:rFonts w:ascii="Times New Roman" w:hAnsi="Times New Roman" w:cs="Times New Roman"/>
          <w:sz w:val="28"/>
          <w:szCs w:val="28"/>
        </w:rPr>
        <w:t>Элькина</w:t>
      </w:r>
      <w:proofErr w:type="spellEnd"/>
      <w:r w:rsidRPr="00454C7C">
        <w:rPr>
          <w:rFonts w:ascii="Times New Roman" w:hAnsi="Times New Roman" w:cs="Times New Roman"/>
          <w:sz w:val="28"/>
          <w:szCs w:val="28"/>
        </w:rPr>
        <w:t xml:space="preserve"> В.М. «Феномены музыкотерапии»  подробно рассматривается музыка Бетховена. Автор заметил, что некоторые тональности Бетховен использовал чаще, а некоторые очень редко. Оказалось, что Бетховен любил Фа мажор и До мажор-тональности, соответствующие зелёному цвету, и не любил Си мажор, ми бемоль минор-тональности синего и серого цвета).</w:t>
      </w:r>
      <w:r w:rsidR="00925858" w:rsidRPr="00454C7C">
        <w:rPr>
          <w:rFonts w:ascii="Times New Roman" w:hAnsi="Times New Roman" w:cs="Times New Roman"/>
          <w:sz w:val="28"/>
          <w:szCs w:val="28"/>
        </w:rPr>
        <w:t xml:space="preserve"> Автор использует полученный ряд </w:t>
      </w:r>
      <w:r w:rsidR="00925858" w:rsidRPr="00454C7C">
        <w:rPr>
          <w:rFonts w:ascii="Times New Roman" w:hAnsi="Times New Roman" w:cs="Times New Roman"/>
          <w:sz w:val="28"/>
          <w:szCs w:val="28"/>
        </w:rPr>
        <w:lastRenderedPageBreak/>
        <w:t xml:space="preserve">тональностей (от наиболее часто используемых до редко используемых), чтобы получить психологический портрет Бетховена. </w:t>
      </w:r>
    </w:p>
    <w:p w14:paraId="3DF43675" w14:textId="73005A04" w:rsidR="00436627" w:rsidRPr="00454C7C" w:rsidRDefault="00925858" w:rsidP="00454C7C">
      <w:pPr>
        <w:ind w:left="-567"/>
        <w:rPr>
          <w:rFonts w:ascii="Times New Roman" w:hAnsi="Times New Roman" w:cs="Times New Roman"/>
          <w:sz w:val="28"/>
          <w:szCs w:val="28"/>
        </w:rPr>
      </w:pPr>
      <w:r w:rsidRPr="00454C7C">
        <w:rPr>
          <w:rFonts w:ascii="Times New Roman" w:hAnsi="Times New Roman" w:cs="Times New Roman"/>
          <w:sz w:val="28"/>
          <w:szCs w:val="28"/>
        </w:rPr>
        <w:t xml:space="preserve">   Вот цветовая гамма Бетховена: зелёный-красный, чёрный-жёлтый, коричневый-фиолетовый, синий-серый. </w:t>
      </w:r>
    </w:p>
    <w:p w14:paraId="71A81CF8" w14:textId="4A6FFA07" w:rsidR="007D1CEA" w:rsidRDefault="007D1CEA" w:rsidP="00454C7C">
      <w:pPr>
        <w:ind w:left="-567"/>
        <w:rPr>
          <w:rFonts w:ascii="Times New Roman" w:hAnsi="Times New Roman" w:cs="Times New Roman"/>
          <w:sz w:val="28"/>
          <w:szCs w:val="28"/>
        </w:rPr>
      </w:pPr>
      <w:r w:rsidRPr="00454C7C">
        <w:rPr>
          <w:rFonts w:ascii="Times New Roman" w:hAnsi="Times New Roman" w:cs="Times New Roman"/>
          <w:sz w:val="28"/>
          <w:szCs w:val="28"/>
        </w:rPr>
        <w:t xml:space="preserve"> «Первая пара цветов-знак человека-лидера, это сочетание воли и энергии. Вторая пара объединяет трагичность и надежду-а ведь это символ музыки Бетховена- от трагедии 5-ой Симфонии к радости финала 9-ой Симфонии. Отрицание синего цвета говорит о варианте, который </w:t>
      </w:r>
      <w:proofErr w:type="spellStart"/>
      <w:r w:rsidRPr="00454C7C">
        <w:rPr>
          <w:rFonts w:ascii="Times New Roman" w:hAnsi="Times New Roman" w:cs="Times New Roman"/>
          <w:sz w:val="28"/>
          <w:szCs w:val="28"/>
        </w:rPr>
        <w:t>Люшер</w:t>
      </w:r>
      <w:proofErr w:type="spellEnd"/>
      <w:r w:rsidR="00E14DB4" w:rsidRPr="00454C7C">
        <w:rPr>
          <w:rFonts w:ascii="Times New Roman" w:hAnsi="Times New Roman" w:cs="Times New Roman"/>
          <w:sz w:val="28"/>
          <w:szCs w:val="28"/>
        </w:rPr>
        <w:t xml:space="preserve"> (швейцарский психолог, автор</w:t>
      </w:r>
      <w:r w:rsidR="00A42560" w:rsidRPr="00454C7C">
        <w:rPr>
          <w:rFonts w:ascii="Times New Roman" w:hAnsi="Times New Roman" w:cs="Times New Roman"/>
          <w:sz w:val="28"/>
          <w:szCs w:val="28"/>
        </w:rPr>
        <w:t>-разработчик</w:t>
      </w:r>
      <w:r w:rsidR="00E14DB4" w:rsidRPr="00454C7C">
        <w:rPr>
          <w:rFonts w:ascii="Times New Roman" w:hAnsi="Times New Roman" w:cs="Times New Roman"/>
          <w:sz w:val="28"/>
          <w:szCs w:val="28"/>
        </w:rPr>
        <w:t xml:space="preserve"> цветового теста)</w:t>
      </w:r>
      <w:r w:rsidRPr="00454C7C">
        <w:rPr>
          <w:rFonts w:ascii="Times New Roman" w:hAnsi="Times New Roman" w:cs="Times New Roman"/>
          <w:sz w:val="28"/>
          <w:szCs w:val="28"/>
        </w:rPr>
        <w:t xml:space="preserve"> называет «недовольный». Последний – серый-цвет говорит об отрицании нейтральности, нетерпеливой </w:t>
      </w:r>
      <w:proofErr w:type="spellStart"/>
      <w:r w:rsidRPr="00454C7C">
        <w:rPr>
          <w:rFonts w:ascii="Times New Roman" w:hAnsi="Times New Roman" w:cs="Times New Roman"/>
          <w:sz w:val="28"/>
          <w:szCs w:val="28"/>
        </w:rPr>
        <w:t>вовлечённости</w:t>
      </w:r>
      <w:proofErr w:type="spellEnd"/>
      <w:r w:rsidRPr="00454C7C">
        <w:rPr>
          <w:rFonts w:ascii="Times New Roman" w:hAnsi="Times New Roman" w:cs="Times New Roman"/>
          <w:sz w:val="28"/>
          <w:szCs w:val="28"/>
        </w:rPr>
        <w:t>».</w:t>
      </w:r>
    </w:p>
    <w:p w14:paraId="7E840DFF" w14:textId="77777777" w:rsidR="00122574" w:rsidRDefault="00122574" w:rsidP="00454C7C">
      <w:pPr>
        <w:ind w:left="-567"/>
        <w:rPr>
          <w:rFonts w:ascii="Times New Roman" w:hAnsi="Times New Roman" w:cs="Times New Roman"/>
          <w:sz w:val="28"/>
          <w:szCs w:val="28"/>
        </w:rPr>
      </w:pPr>
    </w:p>
    <w:p w14:paraId="2B19F589" w14:textId="56601635" w:rsidR="00122574" w:rsidRPr="00454C7C" w:rsidRDefault="00122574" w:rsidP="00454C7C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Таким образом, можно заключить, что музыка обладает цветом и цветовой спектр музыки зависит от её содержания и характера. Цвет и музыка связаны между собой через эмоции. </w:t>
      </w:r>
      <w:r w:rsidR="001805BB">
        <w:rPr>
          <w:rFonts w:ascii="Times New Roman" w:hAnsi="Times New Roman" w:cs="Times New Roman"/>
          <w:sz w:val="28"/>
          <w:szCs w:val="28"/>
        </w:rPr>
        <w:t>Ведь именно цветной слух изначально повлиял на изобретение цветомузыки и музыкально-световых шоу.</w:t>
      </w:r>
      <w:r w:rsidR="00CC6E5B">
        <w:rPr>
          <w:rFonts w:ascii="Times New Roman" w:hAnsi="Times New Roman" w:cs="Times New Roman"/>
          <w:sz w:val="28"/>
          <w:szCs w:val="28"/>
        </w:rPr>
        <w:t xml:space="preserve"> Связь музыки и цвета часто используется с целью лечения психических, соматических расстройств. Музыка и цвет соответствующим образом влияют на психоэмоциональное развитие и, следовательно, на выбор конкретных сценариев развития человека.</w:t>
      </w:r>
    </w:p>
    <w:p w14:paraId="0D90029A" w14:textId="77777777" w:rsidR="007D1CEA" w:rsidRPr="00454C7C" w:rsidRDefault="007D1CEA" w:rsidP="00454C7C">
      <w:pPr>
        <w:ind w:left="-567"/>
        <w:rPr>
          <w:rFonts w:ascii="Times New Roman" w:hAnsi="Times New Roman" w:cs="Times New Roman"/>
          <w:sz w:val="28"/>
          <w:szCs w:val="28"/>
        </w:rPr>
      </w:pPr>
    </w:p>
    <w:p w14:paraId="718F9720" w14:textId="221F5893" w:rsidR="00925858" w:rsidRPr="00C2700A" w:rsidRDefault="007A1709" w:rsidP="007A1709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2700A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14:paraId="27D25F13" w14:textId="2795CF81" w:rsidR="00454C7C" w:rsidRPr="00C2700A" w:rsidRDefault="00854152" w:rsidP="00454C7C">
      <w:pPr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C2700A">
        <w:rPr>
          <w:rFonts w:ascii="Times New Roman" w:eastAsia="Times New Roman" w:hAnsi="Times New Roman" w:cs="Times New Roman"/>
          <w:color w:val="242424"/>
          <w:sz w:val="28"/>
          <w:szCs w:val="28"/>
          <w:shd w:val="clear" w:color="auto" w:fill="FFFFFF"/>
        </w:rPr>
        <w:t>1.</w:t>
      </w:r>
      <w:r w:rsidR="00454C7C" w:rsidRPr="00C270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music-education.ru/</w:t>
      </w:r>
      <w:r w:rsidR="007A1709" w:rsidRPr="00C270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Музыка и цвет.</w:t>
      </w:r>
    </w:p>
    <w:p w14:paraId="55C734E1" w14:textId="6B1259C0" w:rsidR="00FA0725" w:rsidRPr="00C2700A" w:rsidRDefault="00854152" w:rsidP="00CC6E5B">
      <w:pPr>
        <w:ind w:left="-567"/>
        <w:rPr>
          <w:rFonts w:ascii="Times New Roman" w:hAnsi="Times New Roman" w:cs="Times New Roman"/>
          <w:sz w:val="28"/>
          <w:szCs w:val="28"/>
        </w:rPr>
      </w:pPr>
      <w:r w:rsidRPr="00C2700A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270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48D6" w:rsidRPr="00C270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nfourok.ru</w:t>
      </w:r>
      <w:proofErr w:type="gram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7A1709" w:rsidRPr="00C2700A">
        <w:rPr>
          <w:rFonts w:ascii="Times New Roman" w:hAnsi="Times New Roman" w:cs="Times New Roman"/>
          <w:sz w:val="28"/>
          <w:szCs w:val="28"/>
        </w:rPr>
        <w:t>Исследовательский проект «Какого цвета музыка»</w:t>
      </w:r>
    </w:p>
    <w:p w14:paraId="554FBB47" w14:textId="5D88BCCA" w:rsidR="00854152" w:rsidRPr="00C2700A" w:rsidRDefault="00854152" w:rsidP="00CC6E5B">
      <w:pPr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proofErr w:type="gram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ayfaar.ru</w:t>
      </w:r>
      <w:proofErr w:type="gram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/</w:t>
      </w:r>
      <w:r w:rsidR="007A1709" w:rsidRPr="00C2700A">
        <w:rPr>
          <w:rFonts w:ascii="Times New Roman" w:hAnsi="Times New Roman" w:cs="Times New Roman"/>
          <w:sz w:val="28"/>
          <w:szCs w:val="28"/>
        </w:rPr>
        <w:t>Статья</w:t>
      </w:r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2700A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Влияние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звуков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музыки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цвета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самосознание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здоровье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человека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</w:p>
    <w:p w14:paraId="7F4204F7" w14:textId="61BF89B7" w:rsidR="00AA6B02" w:rsidRPr="00C2700A" w:rsidRDefault="00AA6B02" w:rsidP="00CC6E5B">
      <w:pPr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Музыкотерапия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музыкальном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образовании</w:t>
      </w:r>
      <w:proofErr w:type="spellEnd"/>
      <w:r w:rsidRPr="00C2700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2700A">
        <w:rPr>
          <w:rFonts w:ascii="Times New Roman" w:hAnsi="Times New Roman" w:cs="Times New Roman"/>
          <w:sz w:val="28"/>
          <w:szCs w:val="28"/>
          <w:lang w:val="en-US"/>
        </w:rPr>
        <w:t>Материалы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Первой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Международной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научно-практической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конференции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Составитель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научный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редактор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профессор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А.С.</w:t>
      </w:r>
      <w:proofErr w:type="gram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>Клюев</w:t>
      </w:r>
      <w:proofErr w:type="spellEnd"/>
      <w:r w:rsidR="007A1709" w:rsidRPr="00C2700A">
        <w:rPr>
          <w:rFonts w:ascii="Times New Roman" w:hAnsi="Times New Roman" w:cs="Times New Roman"/>
          <w:sz w:val="28"/>
          <w:szCs w:val="28"/>
          <w:lang w:val="en-US"/>
        </w:rPr>
        <w:t xml:space="preserve"> (05.05.2008г.)</w:t>
      </w:r>
    </w:p>
    <w:sectPr w:rsidR="00AA6B02" w:rsidRPr="00C2700A" w:rsidSect="00DB45E8">
      <w:pgSz w:w="11900" w:h="16840"/>
      <w:pgMar w:top="1276" w:right="141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778"/>
    <w:rsid w:val="00122574"/>
    <w:rsid w:val="001805BB"/>
    <w:rsid w:val="001F48D6"/>
    <w:rsid w:val="00213778"/>
    <w:rsid w:val="00290240"/>
    <w:rsid w:val="002B28E2"/>
    <w:rsid w:val="00436627"/>
    <w:rsid w:val="00454C7C"/>
    <w:rsid w:val="00531DBF"/>
    <w:rsid w:val="00736F61"/>
    <w:rsid w:val="007A1709"/>
    <w:rsid w:val="007D1CEA"/>
    <w:rsid w:val="00854152"/>
    <w:rsid w:val="00925858"/>
    <w:rsid w:val="00A42560"/>
    <w:rsid w:val="00A711CD"/>
    <w:rsid w:val="00AA6B02"/>
    <w:rsid w:val="00BF5C0A"/>
    <w:rsid w:val="00C2700A"/>
    <w:rsid w:val="00CC6E5B"/>
    <w:rsid w:val="00DB45E8"/>
    <w:rsid w:val="00E14DB4"/>
    <w:rsid w:val="00E46267"/>
    <w:rsid w:val="00F05067"/>
    <w:rsid w:val="00FA0725"/>
    <w:rsid w:val="00FD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4675B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37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17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37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17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1024</Words>
  <Characters>5839</Characters>
  <Application>Microsoft Macintosh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Соколова</dc:creator>
  <cp:keywords/>
  <dc:description/>
  <cp:lastModifiedBy>Мария Соколова</cp:lastModifiedBy>
  <cp:revision>17</cp:revision>
  <dcterms:created xsi:type="dcterms:W3CDTF">2022-02-18T12:05:00Z</dcterms:created>
  <dcterms:modified xsi:type="dcterms:W3CDTF">2022-03-21T09:59:00Z</dcterms:modified>
</cp:coreProperties>
</file>