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Использование ИКТ на уроках технологии в рамках ФГОС.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Учитель техно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логии Кругленя Елена николаевна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"Скажи мне, и я забуду. 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Покажи мне, - я смогу запомнить. 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Позволь мне это сделать самому,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это станет моим навсегда".  Древняя мудрость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Владение информационно-коммуникативными технологиями является одним из элементов профессиональной компетентности современного учителя.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Задачей современной системы образования является подготовка нового поколения к жизни в современных информационных условиях. Поэтому информатизация образования и внедрение новых информационных технологий в учебно-воспитательный процесс – составная часть современной школы. Информационные технологии обучения – процесс подготовки и передачи информации, средством осуществления, которого является компьютер.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Цели использования ИКТ заключаются в повышении эффективности и качества процесса обучения, повышении активности познавательной деятельности, углублении межпредметных связей, умении работать с информацией, подготовки личности «информационного общества», развитии коммуникативных способностей, визуализировании учебной информации.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Большая радость и подспорье для учителя, когда его кабинет оснащён рабочим компьютерным местом. Мне в этом отношении не повезло.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Целью моей работы является повышение эффективности образовательного процесса через использование информационно-коммуникационных технологий (ИКТ).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ИКТ-компетентность.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 </w:t>
      </w:r>
      <w:r w:rsidRPr="00CD049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Общепользовательские инструменты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текстовый редактор,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редактор презентаций,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динамические таблицы, базы данных (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EXCEL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,  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ASUS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</w:t>
      </w:r>
      <w:r w:rsidRPr="00CD049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Мультимедийные информационные источники (</w:t>
      </w:r>
      <w:r w:rsidRPr="00CD049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диски с программами и фильмами)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</w:t>
      </w:r>
      <w:r w:rsidRPr="00CD049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Инструменты коммуникации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  электронная почта,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Интернет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</w:t>
      </w:r>
      <w:r w:rsidRPr="00CD049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ИКТ-средства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системы управления учебным процессом, (эл.почта, персональный сайт)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21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  цифровое и мультимедийное учебное оборудование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Применениие технологии в учебно-воспитательном процессе способствует совершенствованию активизации учебного процесса, создании положительных мотиваций у учащихся к выполнению практических действий, стимулирует познавательную активность. Технология даёт больше возможности приобретать и получать информации из разных источников, использовать её в практической и познавательной деятельности, а также принимать участие в различных конкурсах.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 Опыт показывает, что компьютерный слайд-фильм по сравнению с другими средствами обучения обладает следующими преимуществами:</w:t>
      </w:r>
    </w:p>
    <w:p w:rsidR="00404ECC" w:rsidRPr="00CD0499" w:rsidRDefault="00404ECC" w:rsidP="00404E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содержит емкий материал в компактной форме, что позволяет учащимся быстро воспринять и усвоить полученную информацию;</w:t>
      </w:r>
    </w:p>
    <w:p w:rsidR="00404ECC" w:rsidRPr="00CD0499" w:rsidRDefault="00404ECC" w:rsidP="00404E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удобен в использовании и хранении;</w:t>
      </w:r>
    </w:p>
    <w:p w:rsidR="00404ECC" w:rsidRPr="00CD0499" w:rsidRDefault="00404ECC" w:rsidP="00404E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позволяет при наличии экрана демонстрировать  материал всем учащимся одновременно, что не оказывает такого вредного воздействия, как работа перед монитором;</w:t>
      </w:r>
    </w:p>
    <w:p w:rsidR="00404ECC" w:rsidRPr="00CD0499" w:rsidRDefault="00404ECC" w:rsidP="00404EC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позволяет сделать занятие более динамичным, сэкономить время для другого вида работы;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Имея свой сайт, можно дать возможность ученикам, пропустившим занятие, самостоятельно в удобном для них темпе ознакомиться с учебным материалом при помощи компьютера. Я пока общаюсь по эл.почте.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Творческие задания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Составление кроссворда, ребуса по теме,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 Изготовление творческого проекта;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 Подготовка различных творческих сообщений;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•       Изготовление презентаций и др.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 качестве домашнего задания, учащиеся выполняют различные презентации, создают технологические карты, оформляют доклады и т. д.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 Связь с информатикой неотъемлема. Ребята осваивают программы, которые в последующем применяют в своей работе.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Учащимся необходимо научиться выполнять и оформлять творческие проекты. Поэтому первые разработки с последовательностью их выполнения, правилами оформления происходят на уроках и во внеурочное время с использованием Интернет-ресурсов.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Урок – экскурсия.   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Сегодня с помощью Интернет-технологий можно виртуально посетить музей, выставку.  Например, при  изучении темы: «Декоративно-прикладное творчество» продемонстрировать  видеоролик с диска. В рамках межпредметных связей с МХК и ИЗО использовать видеоряд «Картины из Третьяковской галереи» при изучении темы «Виды отделки изделий из древесины и металла».  </w:t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своей работе я использую разные средства ИКТ: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         Дидактический материал.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подготовке различного материала к урокам технологии  используются  возможности сети Интернет, а также технические возможности такого дополнительного компьютерного оборудования, как принтер, сканер и цифровой фотоаппарат. С их помощью я сохраняю и редактирую нужное графическое изображение. Например, фотовыставка работ учащихся.</w:t>
      </w:r>
    </w:p>
    <w:p w:rsidR="00404ECC" w:rsidRPr="00CD0499" w:rsidRDefault="00404ECC" w:rsidP="00404E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Банк ссылок на ресурсы сети Интернет.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Это тематический банк полезных ссылок, который содержит важную информацию для проведения уроков и внеурочной деятельности по технологии.</w:t>
      </w:r>
    </w:p>
    <w:p w:rsidR="00404ECC" w:rsidRPr="00CD0499" w:rsidRDefault="00404ECC" w:rsidP="00404E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Методический материал.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В своей работе я использую советы, рекомендации и разработки преподавателей технологии из разных городов нашей страны, что является хорошим способом самообразования.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Итак, использование  ИКТ на уроках технологии дало возможность: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визуализировать учебную информацию с помощью наглядного представления на экране теоретического материала, технологического процесса и т.п.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осуществлять подготовку выпускника школы к жизни в условия информационного общества;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развитию навыков самообразования и самоконтроля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осуществлять  управление учебной деятельностью и контролировать результат усвоения учебного материала.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Участвовать в сетевых проектах.</w:t>
      </w:r>
    </w:p>
    <w:p w:rsidR="00404ECC" w:rsidRPr="00CD0499" w:rsidRDefault="00404ECC" w:rsidP="00404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межпредметную  связь с информатикой</w:t>
      </w:r>
    </w:p>
    <w:p w:rsidR="00404ECC" w:rsidRPr="00CD0499" w:rsidRDefault="00404ECC" w:rsidP="00404ECC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99">
        <w:rPr>
          <w:rFonts w:ascii="Times New Roman" w:eastAsia="Times New Roman" w:hAnsi="Times New Roman" w:cs="Times New Roman"/>
          <w:color w:val="333333"/>
          <w:sz w:val="28"/>
          <w:szCs w:val="28"/>
        </w:rPr>
        <w:t>Таким образом, использование информационных технологий в учебно-воспитательном процессе не только целесообразно, но и позволяет достичь главной цели, которую ставит перед педагогами «Концепция модернизации образования» - подготовка разносторонней развитой личности.</w:t>
      </w:r>
    </w:p>
    <w:p w:rsidR="00404ECC" w:rsidRPr="00CD0499" w:rsidRDefault="00404ECC" w:rsidP="00404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499">
        <w:rPr>
          <w:rFonts w:ascii="Times New Roman" w:hAnsi="Times New Roman" w:cs="Times New Roman"/>
          <w:sz w:val="28"/>
          <w:szCs w:val="28"/>
        </w:rPr>
        <w:t xml:space="preserve">Литература </w:t>
      </w:r>
    </w:p>
    <w:p w:rsidR="00404ECC" w:rsidRPr="00CD0499" w:rsidRDefault="00404ECC" w:rsidP="00404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ECC" w:rsidRPr="00CD0499" w:rsidRDefault="00404ECC" w:rsidP="00404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499">
        <w:rPr>
          <w:rFonts w:ascii="Times New Roman" w:hAnsi="Times New Roman" w:cs="Times New Roman"/>
          <w:sz w:val="28"/>
          <w:szCs w:val="28"/>
        </w:rPr>
        <w:t xml:space="preserve">1. ИКТ в образовании – http://www.ict.edu.ru </w:t>
      </w:r>
    </w:p>
    <w:p w:rsidR="00404ECC" w:rsidRPr="00CD0499" w:rsidRDefault="00404ECC" w:rsidP="00404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499">
        <w:rPr>
          <w:rFonts w:ascii="Times New Roman" w:hAnsi="Times New Roman" w:cs="Times New Roman"/>
          <w:sz w:val="28"/>
          <w:szCs w:val="28"/>
        </w:rPr>
        <w:t xml:space="preserve">2. Образование в российской информационной сети - http://education.rin.ru </w:t>
      </w:r>
    </w:p>
    <w:p w:rsidR="00404ECC" w:rsidRPr="00CD0499" w:rsidRDefault="00404ECC" w:rsidP="00404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499">
        <w:rPr>
          <w:rFonts w:ascii="Times New Roman" w:hAnsi="Times New Roman" w:cs="Times New Roman"/>
          <w:sz w:val="28"/>
          <w:szCs w:val="28"/>
        </w:rPr>
        <w:t xml:space="preserve">3. Новые педагогические технологии – http://scholar.urs.ac.ru/courses/Technology/index.html </w:t>
      </w:r>
    </w:p>
    <w:p w:rsidR="00404ECC" w:rsidRDefault="00404ECC" w:rsidP="00404ECC">
      <w:pPr>
        <w:rPr>
          <w:rFonts w:ascii="Times New Roman" w:hAnsi="Times New Roman" w:cs="Times New Roman"/>
          <w:sz w:val="28"/>
          <w:szCs w:val="28"/>
        </w:rPr>
      </w:pPr>
    </w:p>
    <w:p w:rsidR="00404ECC" w:rsidRDefault="00404ECC" w:rsidP="00404ECC">
      <w:pPr>
        <w:rPr>
          <w:rFonts w:ascii="Times New Roman" w:hAnsi="Times New Roman" w:cs="Times New Roman"/>
          <w:sz w:val="28"/>
          <w:szCs w:val="28"/>
        </w:rPr>
      </w:pPr>
    </w:p>
    <w:p w:rsidR="00404ECC" w:rsidRDefault="00404ECC" w:rsidP="00404E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А.В.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Цыбренкова</w:t>
      </w:r>
    </w:p>
    <w:p w:rsidR="00844BA8" w:rsidRDefault="00844BA8"/>
    <w:sectPr w:rsidR="00844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C371C"/>
    <w:multiLevelType w:val="multilevel"/>
    <w:tmpl w:val="BA9ED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0FF2CE1"/>
    <w:multiLevelType w:val="multilevel"/>
    <w:tmpl w:val="0476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EE61A9C"/>
    <w:multiLevelType w:val="multilevel"/>
    <w:tmpl w:val="F58A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2961466"/>
    <w:multiLevelType w:val="multilevel"/>
    <w:tmpl w:val="6B00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C68"/>
    <w:rsid w:val="00404ECC"/>
    <w:rsid w:val="00844BA8"/>
    <w:rsid w:val="00EE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5255A-2998-4F69-98FB-395A0876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E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5028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2</cp:revision>
  <dcterms:created xsi:type="dcterms:W3CDTF">2022-03-22T14:46:00Z</dcterms:created>
  <dcterms:modified xsi:type="dcterms:W3CDTF">2022-03-22T14:47:00Z</dcterms:modified>
</cp:coreProperties>
</file>