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19" w:rsidRDefault="004B1919" w:rsidP="004B1919">
      <w:pPr>
        <w:shd w:val="clear" w:color="auto" w:fill="FFFFFF"/>
        <w:spacing w:line="360" w:lineRule="auto"/>
        <w:jc w:val="center"/>
        <w:rPr>
          <w:b/>
        </w:rPr>
      </w:pPr>
      <w:r w:rsidRPr="004B1919">
        <w:rPr>
          <w:b/>
          <w:color w:val="000000"/>
          <w:szCs w:val="22"/>
          <w:shd w:val="clear" w:color="auto" w:fill="FFFFFF"/>
        </w:rPr>
        <w:t xml:space="preserve">«Особенности реализации права на жилье </w:t>
      </w:r>
      <w:r w:rsidRPr="004B1919">
        <w:rPr>
          <w:b/>
        </w:rPr>
        <w:t>детей - сирот и детей, оставшихся без попечения родителей и лиц из их числа»</w:t>
      </w:r>
    </w:p>
    <w:p w:rsidR="004B1919" w:rsidRDefault="004B1919" w:rsidP="004B1919">
      <w:pPr>
        <w:shd w:val="clear" w:color="auto" w:fill="FFFFFF"/>
        <w:spacing w:line="360" w:lineRule="auto"/>
        <w:jc w:val="center"/>
        <w:rPr>
          <w:b/>
        </w:rPr>
      </w:pPr>
      <w:proofErr w:type="spellStart"/>
      <w:r>
        <w:rPr>
          <w:b/>
        </w:rPr>
        <w:t>Дошина</w:t>
      </w:r>
      <w:proofErr w:type="spellEnd"/>
      <w:r>
        <w:rPr>
          <w:b/>
        </w:rPr>
        <w:t xml:space="preserve"> Ольга Дмитриевна</w:t>
      </w:r>
    </w:p>
    <w:p w:rsidR="004B1919" w:rsidRDefault="004B1919" w:rsidP="004B1919">
      <w:pPr>
        <w:shd w:val="clear" w:color="auto" w:fill="FFFFFF"/>
        <w:spacing w:line="360" w:lineRule="auto"/>
        <w:jc w:val="center"/>
      </w:pPr>
      <w:r>
        <w:t>социальный педагог</w:t>
      </w:r>
    </w:p>
    <w:p w:rsidR="004B1919" w:rsidRDefault="004B1919" w:rsidP="004B1919">
      <w:pPr>
        <w:shd w:val="clear" w:color="auto" w:fill="FFFFFF"/>
        <w:spacing w:line="360" w:lineRule="auto"/>
        <w:jc w:val="center"/>
      </w:pPr>
      <w:r>
        <w:t>Томский Агарный колледж  Томск</w:t>
      </w:r>
    </w:p>
    <w:p w:rsidR="004B1919" w:rsidRPr="004B1919" w:rsidRDefault="004B1919" w:rsidP="004B1919">
      <w:pPr>
        <w:shd w:val="clear" w:color="auto" w:fill="FFFFFF"/>
        <w:spacing w:line="360" w:lineRule="auto"/>
        <w:jc w:val="both"/>
      </w:pPr>
      <w:r w:rsidRPr="004B1919">
        <w:rPr>
          <w:b/>
        </w:rPr>
        <w:t xml:space="preserve">Аннотация: </w:t>
      </w:r>
      <w:r w:rsidRPr="004B1919">
        <w:t>в статье описываются основные шаги, которые позволяют студентам колледжа, относящихся к категории детей - сирот и детей, оставшихся без попечения родителей и лиц из их числа, реализовать право на получение жилья.</w:t>
      </w:r>
    </w:p>
    <w:p w:rsidR="004B1919" w:rsidRPr="004B1919" w:rsidRDefault="004B1919" w:rsidP="004B1919">
      <w:pPr>
        <w:shd w:val="clear" w:color="auto" w:fill="FFFFFF"/>
        <w:spacing w:line="360" w:lineRule="auto"/>
        <w:jc w:val="both"/>
      </w:pPr>
      <w:r w:rsidRPr="004B1919">
        <w:rPr>
          <w:b/>
        </w:rPr>
        <w:t xml:space="preserve">Ключевые слова: </w:t>
      </w:r>
      <w:r w:rsidRPr="004B1919">
        <w:t xml:space="preserve">дети-сироты, право на жилое помещение, правовая грамотность, </w:t>
      </w:r>
      <w:proofErr w:type="spellStart"/>
      <w:r w:rsidRPr="004B1919">
        <w:t>среднепрофессиональное</w:t>
      </w:r>
      <w:proofErr w:type="spellEnd"/>
      <w:r w:rsidRPr="004B1919">
        <w:t xml:space="preserve"> образование, жилищный сертификат.</w:t>
      </w:r>
    </w:p>
    <w:p w:rsidR="0032392C" w:rsidRPr="004B1919" w:rsidRDefault="0032392C" w:rsidP="004B1919">
      <w:pPr>
        <w:shd w:val="clear" w:color="auto" w:fill="FFFFFF"/>
        <w:spacing w:line="360" w:lineRule="auto"/>
        <w:jc w:val="both"/>
        <w:rPr>
          <w:color w:val="000000"/>
          <w:shd w:val="clear" w:color="auto" w:fill="FFFFFF"/>
        </w:rPr>
      </w:pPr>
      <w:r w:rsidRPr="004B1919">
        <w:rPr>
          <w:color w:val="000000"/>
          <w:shd w:val="clear" w:color="auto" w:fill="FFFFFF"/>
        </w:rPr>
        <w:t xml:space="preserve">В российском обществе в настоящий момент сохраняется тенденция к увеличению числа  детей </w:t>
      </w:r>
      <w:r w:rsidR="00622130" w:rsidRPr="004B1919">
        <w:rPr>
          <w:color w:val="000000"/>
          <w:shd w:val="clear" w:color="auto" w:fill="FFFFFF"/>
        </w:rPr>
        <w:t>–</w:t>
      </w:r>
      <w:r w:rsidRPr="004B1919">
        <w:rPr>
          <w:color w:val="000000"/>
          <w:shd w:val="clear" w:color="auto" w:fill="FFFFFF"/>
        </w:rPr>
        <w:t xml:space="preserve"> сирот</w:t>
      </w:r>
      <w:r w:rsidR="00622130" w:rsidRPr="004B1919">
        <w:rPr>
          <w:color w:val="000000"/>
          <w:shd w:val="clear" w:color="auto" w:fill="FFFFFF"/>
        </w:rPr>
        <w:t xml:space="preserve"> и детей, оставшихся без попечения родителей. На это влияет целый ряд факторов: падение престижа института «Семьи», как сле</w:t>
      </w:r>
      <w:r w:rsidR="004B1919" w:rsidRPr="004B1919">
        <w:rPr>
          <w:color w:val="000000"/>
          <w:shd w:val="clear" w:color="auto" w:fill="FFFFFF"/>
        </w:rPr>
        <w:t xml:space="preserve">дствие высокий процент разводов </w:t>
      </w:r>
      <w:r w:rsidR="00622130" w:rsidRPr="004B1919">
        <w:rPr>
          <w:color w:val="000000"/>
          <w:shd w:val="clear" w:color="auto" w:fill="FFFFFF"/>
        </w:rPr>
        <w:t xml:space="preserve">и рост внебрачной рождаемости. Так же влияет общемировая ситуация, как экономическая, так и политическая. Последствием экономических кризисов становится снижение </w:t>
      </w:r>
      <w:r w:rsidR="008C3205" w:rsidRPr="004B1919">
        <w:rPr>
          <w:color w:val="000000"/>
          <w:shd w:val="clear" w:color="auto" w:fill="FFFFFF"/>
        </w:rPr>
        <w:t xml:space="preserve">уровня жизни населения, материальные и жилищные трудности.  Политическая ситуация представлена серией межнациональных и межэтнических конфликтов, появляются беженцы и дети, у которых родители числятся пропавшими без вести. </w:t>
      </w:r>
    </w:p>
    <w:p w:rsidR="005A1BC5" w:rsidRPr="004B1919" w:rsidRDefault="00091C5C" w:rsidP="0032392C">
      <w:pPr>
        <w:shd w:val="clear" w:color="auto" w:fill="FFFFFF"/>
        <w:spacing w:line="360" w:lineRule="auto"/>
        <w:jc w:val="both"/>
        <w:rPr>
          <w:color w:val="000000"/>
          <w:shd w:val="clear" w:color="auto" w:fill="FFFFFF"/>
        </w:rPr>
      </w:pPr>
      <w:r w:rsidRPr="004B1919">
        <w:rPr>
          <w:color w:val="000000"/>
          <w:shd w:val="clear" w:color="auto" w:fill="FFFFFF"/>
        </w:rPr>
        <w:tab/>
        <w:t>Последствиями фактора сиротства являются: потеря связи с окружающей социальной средой, с миром взрослых и сверстников. В дальнейшем это выражается в серьезных вторичных нарушениях развития личности.</w:t>
      </w:r>
      <w:r w:rsidR="005A1BC5" w:rsidRPr="004B1919">
        <w:rPr>
          <w:color w:val="000000"/>
          <w:shd w:val="clear" w:color="auto" w:fill="FFFFFF"/>
        </w:rPr>
        <w:t xml:space="preserve"> Поэтому перед социальным педагогом в системе профессионального образования стоит целый ряд задач.</w:t>
      </w:r>
    </w:p>
    <w:p w:rsidR="005A1BC5" w:rsidRPr="004B1919" w:rsidRDefault="005A1BC5" w:rsidP="0032392C">
      <w:pPr>
        <w:shd w:val="clear" w:color="auto" w:fill="FFFFFF"/>
        <w:spacing w:line="360" w:lineRule="auto"/>
        <w:jc w:val="both"/>
        <w:rPr>
          <w:color w:val="000000"/>
          <w:shd w:val="clear" w:color="auto" w:fill="FFFFFF"/>
        </w:rPr>
      </w:pPr>
      <w:r w:rsidRPr="004B1919">
        <w:rPr>
          <w:color w:val="000000"/>
          <w:shd w:val="clear" w:color="auto" w:fill="FFFFFF"/>
        </w:rPr>
        <w:t xml:space="preserve">Во-первых, необходима помощь в социализации студента, совместно с педагогом-психологом, с целью развитие в студенте </w:t>
      </w:r>
      <w:proofErr w:type="spellStart"/>
      <w:r w:rsidRPr="004B1919">
        <w:rPr>
          <w:color w:val="000000"/>
          <w:shd w:val="clear" w:color="auto" w:fill="FFFFFF"/>
        </w:rPr>
        <w:t>самоорганизованности</w:t>
      </w:r>
      <w:proofErr w:type="spellEnd"/>
      <w:r w:rsidRPr="004B1919">
        <w:rPr>
          <w:color w:val="000000"/>
          <w:shd w:val="clear" w:color="auto" w:fill="FFFFFF"/>
        </w:rPr>
        <w:t>, целеустремленности, повышения уверенности в себе.</w:t>
      </w:r>
    </w:p>
    <w:p w:rsidR="005A1BC5" w:rsidRPr="004B1919" w:rsidRDefault="005A1BC5" w:rsidP="0032392C">
      <w:pPr>
        <w:shd w:val="clear" w:color="auto" w:fill="FFFFFF"/>
        <w:spacing w:line="360" w:lineRule="auto"/>
        <w:jc w:val="both"/>
        <w:rPr>
          <w:color w:val="000000"/>
          <w:shd w:val="clear" w:color="auto" w:fill="FFFFFF"/>
        </w:rPr>
      </w:pPr>
      <w:r w:rsidRPr="004B1919">
        <w:rPr>
          <w:color w:val="000000"/>
          <w:shd w:val="clear" w:color="auto" w:fill="FFFFFF"/>
        </w:rPr>
        <w:t>Во-вторых, такая категория студентов подвержена</w:t>
      </w:r>
      <w:r w:rsidR="007D68BA" w:rsidRPr="004B1919">
        <w:rPr>
          <w:color w:val="000000"/>
          <w:shd w:val="clear" w:color="auto" w:fill="FFFFFF"/>
        </w:rPr>
        <w:t xml:space="preserve"> воздействию общественных процессов, чаще всего негативных, поэтому необходимо правовое воспитание и просвещение.</w:t>
      </w:r>
    </w:p>
    <w:p w:rsidR="001F4E6C" w:rsidRPr="004B1919" w:rsidRDefault="007D68BA" w:rsidP="007D68BA">
      <w:pPr>
        <w:shd w:val="clear" w:color="auto" w:fill="FFFFFF"/>
        <w:spacing w:line="360" w:lineRule="auto"/>
        <w:jc w:val="both"/>
        <w:rPr>
          <w:color w:val="000000"/>
          <w:shd w:val="clear" w:color="auto" w:fill="FFFFFF"/>
        </w:rPr>
      </w:pPr>
      <w:r w:rsidRPr="004B1919">
        <w:rPr>
          <w:color w:val="000000"/>
          <w:shd w:val="clear" w:color="auto" w:fill="FFFFFF"/>
        </w:rPr>
        <w:t xml:space="preserve"> В данной статье, рассмотрим процесс реализации одного из основополагающих прав</w:t>
      </w:r>
      <w:r w:rsidR="00DF4B5C" w:rsidRPr="004B1919">
        <w:t xml:space="preserve"> детей - сирот и детей, оставшихся без попечения родителей и лиц из их числа</w:t>
      </w:r>
      <w:r w:rsidR="001F4E6C" w:rsidRPr="004B1919">
        <w:t xml:space="preserve"> на получение жилья на основании:</w:t>
      </w:r>
      <w:r w:rsidR="005C238F" w:rsidRPr="004B1919">
        <w:t xml:space="preserve"> </w:t>
      </w:r>
      <w:r w:rsidR="001F4E6C" w:rsidRPr="004B1919">
        <w:t xml:space="preserve">ст.8 Федерального закона от 21.12.1996г №159-ФЗ </w:t>
      </w:r>
      <w:r w:rsidR="00710E2A" w:rsidRPr="004B1919">
        <w:t>с</w:t>
      </w:r>
      <w:r w:rsidR="001F4E6C" w:rsidRPr="004B1919">
        <w:t xml:space="preserve">т.15 Закона Томской области от 19.08.1999г №28-ОЗ. </w:t>
      </w:r>
    </w:p>
    <w:p w:rsidR="00710E2A" w:rsidRPr="004B1919" w:rsidRDefault="001F4E6C" w:rsidP="00710E2A">
      <w:pPr>
        <w:spacing w:line="360" w:lineRule="auto"/>
        <w:ind w:firstLine="709"/>
        <w:jc w:val="both"/>
      </w:pPr>
      <w:r w:rsidRPr="004B1919">
        <w:t>Для обучающихся разработана серия памяток, рассказывающих о про</w:t>
      </w:r>
      <w:r w:rsidR="00710E2A" w:rsidRPr="004B1919">
        <w:t xml:space="preserve">цессе реализации права на жилье. </w:t>
      </w:r>
    </w:p>
    <w:p w:rsidR="00710E2A" w:rsidRPr="004B1919" w:rsidRDefault="00710E2A" w:rsidP="00710E2A">
      <w:pPr>
        <w:spacing w:line="276" w:lineRule="auto"/>
        <w:jc w:val="center"/>
      </w:pPr>
      <w:r w:rsidRPr="004B1919">
        <w:t>План действий при решении вопросов, связанных с обеспечением жилья.</w:t>
      </w:r>
    </w:p>
    <w:p w:rsidR="00710E2A" w:rsidRPr="004B1919" w:rsidRDefault="00710E2A" w:rsidP="00710E2A">
      <w:pPr>
        <w:spacing w:line="276" w:lineRule="auto"/>
        <w:jc w:val="center"/>
      </w:pPr>
    </w:p>
    <w:tbl>
      <w:tblPr>
        <w:tblStyle w:val="a4"/>
        <w:tblW w:w="10314" w:type="dxa"/>
        <w:tblInd w:w="-901" w:type="dxa"/>
        <w:tblLook w:val="04A0"/>
      </w:tblPr>
      <w:tblGrid>
        <w:gridCol w:w="1975"/>
        <w:gridCol w:w="4654"/>
        <w:gridCol w:w="3685"/>
      </w:tblGrid>
      <w:tr w:rsidR="00710E2A" w:rsidRPr="004B1919" w:rsidTr="004301C0">
        <w:tc>
          <w:tcPr>
            <w:tcW w:w="197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b/>
              </w:rPr>
            </w:pPr>
            <w:r w:rsidRPr="004B1919">
              <w:rPr>
                <w:b/>
              </w:rPr>
              <w:lastRenderedPageBreak/>
              <w:t>Наименование действия</w:t>
            </w:r>
          </w:p>
        </w:tc>
        <w:tc>
          <w:tcPr>
            <w:tcW w:w="4654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b/>
              </w:rPr>
            </w:pPr>
            <w:r w:rsidRPr="004B1919">
              <w:rPr>
                <w:b/>
              </w:rPr>
              <w:t>Описание деятельности</w:t>
            </w:r>
          </w:p>
        </w:tc>
        <w:tc>
          <w:tcPr>
            <w:tcW w:w="368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b/>
              </w:rPr>
            </w:pPr>
            <w:r w:rsidRPr="004B1919">
              <w:rPr>
                <w:b/>
              </w:rPr>
              <w:t>Комментарии, пояснения</w:t>
            </w:r>
          </w:p>
        </w:tc>
      </w:tr>
      <w:tr w:rsidR="00710E2A" w:rsidRPr="004B1919" w:rsidTr="004301C0">
        <w:tc>
          <w:tcPr>
            <w:tcW w:w="197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  <w:r w:rsidRPr="004B1919">
              <w:rPr>
                <w:i/>
              </w:rPr>
              <w:t>Шаг 1: Узнать, имею ли я право на получение жилья</w:t>
            </w:r>
          </w:p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4654" w:type="dxa"/>
          </w:tcPr>
          <w:p w:rsidR="00710E2A" w:rsidRPr="004B1919" w:rsidRDefault="00710E2A" w:rsidP="004301C0">
            <w:pPr>
              <w:spacing w:line="276" w:lineRule="auto"/>
              <w:ind w:firstLine="716"/>
              <w:jc w:val="center"/>
            </w:pPr>
            <w:r w:rsidRPr="004B1919">
              <w:t>Обеспечение жильем - это мера дополнительной поддержки. Это значит, что оно предоставляется не всем, а определенным группам (категориям) детей-сирот, детей, оставшихся без попечения родителей, и лиц из их числа. Изучите НПА, проконсультируйтесь с компетентным специалистом.</w:t>
            </w:r>
          </w:p>
          <w:p w:rsidR="00710E2A" w:rsidRPr="004B1919" w:rsidRDefault="00710E2A" w:rsidP="004301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710E2A" w:rsidRPr="004B1919" w:rsidRDefault="00710E2A" w:rsidP="004301C0">
            <w:pPr>
              <w:spacing w:line="276" w:lineRule="auto"/>
              <w:ind w:firstLine="748"/>
              <w:jc w:val="center"/>
            </w:pPr>
            <w:r w:rsidRPr="004B1919">
              <w:t>Жилые помещения предоставляется тому, кто не является собственниками жилья, не пользуется жильем по договору социального найма, либо обладает правом на жилье, проживание в котором официально признано невозможным. Полный перечень категорий содержится в законодательстве Российской Федерации и Томской области</w:t>
            </w:r>
          </w:p>
        </w:tc>
      </w:tr>
      <w:tr w:rsidR="00710E2A" w:rsidRPr="004B1919" w:rsidTr="004301C0">
        <w:tc>
          <w:tcPr>
            <w:tcW w:w="197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  <w:r w:rsidRPr="004B1919">
              <w:rPr>
                <w:i/>
              </w:rPr>
              <w:t>Шаг 2: Уточнить, когда нужно встать на учет</w:t>
            </w:r>
          </w:p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4654" w:type="dxa"/>
          </w:tcPr>
          <w:p w:rsidR="00710E2A" w:rsidRPr="004B1919" w:rsidRDefault="00710E2A" w:rsidP="004301C0">
            <w:pPr>
              <w:spacing w:line="276" w:lineRule="auto"/>
              <w:ind w:firstLine="716"/>
              <w:jc w:val="center"/>
            </w:pPr>
            <w:r w:rsidRPr="004B1919">
              <w:t>С 14 до 23 лет - время обратиться с заявлением о включении в Список на обеспечение жилыми помещениями. Заявление подается в администрацию сельского поселения или городского округ по месту жительства.</w:t>
            </w:r>
          </w:p>
          <w:p w:rsidR="00710E2A" w:rsidRPr="004B1919" w:rsidRDefault="00710E2A" w:rsidP="004301C0">
            <w:pPr>
              <w:spacing w:line="276" w:lineRule="auto"/>
              <w:ind w:firstLine="716"/>
              <w:jc w:val="center"/>
            </w:pPr>
            <w:r w:rsidRPr="004B1919">
              <w:t>К заявлению нужно</w:t>
            </w:r>
            <w:r w:rsidRPr="004B1919">
              <w:tab/>
              <w:t>приложить полный комплект документов, подтверждающий право на предоставление жилья.</w:t>
            </w:r>
          </w:p>
          <w:p w:rsidR="00710E2A" w:rsidRPr="004B1919" w:rsidRDefault="00710E2A" w:rsidP="004301C0">
            <w:pPr>
              <w:spacing w:line="276" w:lineRule="auto"/>
              <w:ind w:firstLine="716"/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710E2A" w:rsidRPr="004B1919" w:rsidRDefault="00710E2A" w:rsidP="004301C0">
            <w:pPr>
              <w:spacing w:line="276" w:lineRule="auto"/>
              <w:ind w:firstLine="748"/>
              <w:jc w:val="center"/>
            </w:pPr>
            <w:r w:rsidRPr="004B1919">
              <w:t>Если вы относитесь к категории несовершеннолетних, обратиться с заявлением может его опекун (попечитель), законный представитель.</w:t>
            </w:r>
          </w:p>
          <w:p w:rsidR="00710E2A" w:rsidRPr="004B1919" w:rsidRDefault="00710E2A" w:rsidP="004301C0">
            <w:pPr>
              <w:spacing w:line="276" w:lineRule="auto"/>
              <w:ind w:firstLine="748"/>
              <w:jc w:val="center"/>
            </w:pPr>
            <w:r w:rsidRPr="004B1919">
              <w:t>С 18 лет - реализуется право на обеспечение жильем. Жилые помещения предоставляются совершеннолетним (или официально эмансипированным) гражданам, т.е. право на обеспечение жильем реализуется, начиная с 18 лет.</w:t>
            </w:r>
          </w:p>
        </w:tc>
      </w:tr>
      <w:tr w:rsidR="00710E2A" w:rsidRPr="004B1919" w:rsidTr="004301C0">
        <w:tc>
          <w:tcPr>
            <w:tcW w:w="197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  <w:r w:rsidRPr="004B1919">
              <w:rPr>
                <w:i/>
              </w:rPr>
              <w:t>Шаг 3: Консультация</w:t>
            </w:r>
          </w:p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4654" w:type="dxa"/>
          </w:tcPr>
          <w:p w:rsidR="00710E2A" w:rsidRPr="004B1919" w:rsidRDefault="00710E2A" w:rsidP="004301C0">
            <w:pPr>
              <w:spacing w:line="276" w:lineRule="auto"/>
              <w:ind w:firstLine="716"/>
              <w:jc w:val="center"/>
            </w:pPr>
            <w:r w:rsidRPr="004B1919">
              <w:t>Для начала проконсультируйтесь в администрации по месту вашего жительства. В вопросах обеспечения жильем есть много важных деталей, в которых сложно разобраться самостоятельно. За консультацией нужно обратиться в администрацию сельского поселения или городского округа по месту вашего жительства. Вместе со специалистами вы сможете изучить вашу ситуацию, разобраться, имеете ли вы право на предоставление жилья и какие должны быть ваши дальнейшие действия. В некоторых случаях также может потребоваться обращение в районный отдел по опеке и попечительству.</w:t>
            </w:r>
          </w:p>
        </w:tc>
        <w:tc>
          <w:tcPr>
            <w:tcW w:w="3685" w:type="dxa"/>
          </w:tcPr>
          <w:p w:rsidR="00710E2A" w:rsidRPr="004B1919" w:rsidRDefault="00710E2A" w:rsidP="004301C0">
            <w:pPr>
              <w:spacing w:line="276" w:lineRule="auto"/>
              <w:ind w:firstLine="748"/>
              <w:jc w:val="center"/>
            </w:pPr>
            <w:r w:rsidRPr="004B1919">
              <w:t>Место жительства - это адрес, по которому гражданин официально зарегистрирован по своему постоянному месту жительства. Также бывает регистрация по месту пребывания (временная регистрация). Жилье предоставляется только на основании регистрации по месту жительства, а не по месту пребывания.</w:t>
            </w:r>
          </w:p>
          <w:p w:rsidR="00710E2A" w:rsidRPr="004B1919" w:rsidRDefault="00710E2A" w:rsidP="004301C0">
            <w:pPr>
              <w:spacing w:line="276" w:lineRule="auto"/>
              <w:ind w:firstLine="748"/>
              <w:jc w:val="center"/>
            </w:pPr>
          </w:p>
        </w:tc>
      </w:tr>
      <w:tr w:rsidR="00710E2A" w:rsidRPr="004B1919" w:rsidTr="004301C0">
        <w:tc>
          <w:tcPr>
            <w:tcW w:w="1975" w:type="dxa"/>
          </w:tcPr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  <w:r w:rsidRPr="004B1919">
              <w:rPr>
                <w:i/>
              </w:rPr>
              <w:t xml:space="preserve">Шаг 4: </w:t>
            </w:r>
            <w:r w:rsidRPr="004B1919">
              <w:rPr>
                <w:i/>
              </w:rPr>
              <w:lastRenderedPageBreak/>
              <w:t>Включение в список</w:t>
            </w:r>
          </w:p>
          <w:p w:rsidR="00710E2A" w:rsidRPr="004B1919" w:rsidRDefault="00710E2A" w:rsidP="004301C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4654" w:type="dxa"/>
          </w:tcPr>
          <w:p w:rsidR="00710E2A" w:rsidRPr="004B1919" w:rsidRDefault="00710E2A" w:rsidP="004301C0">
            <w:pPr>
              <w:spacing w:line="276" w:lineRule="auto"/>
              <w:ind w:firstLine="709"/>
              <w:jc w:val="center"/>
            </w:pPr>
            <w:r w:rsidRPr="004B1919">
              <w:lastRenderedPageBreak/>
              <w:t xml:space="preserve">По месту, где вас включили в </w:t>
            </w:r>
            <w:r w:rsidRPr="004B1919">
              <w:lastRenderedPageBreak/>
              <w:t>«Список детей - сирот и детей, оставшихся без попечения родителей, лиц из их числа, которые подлежат обеспечению жилыми помещениями на территории Томской области».</w:t>
            </w:r>
          </w:p>
          <w:p w:rsidR="00710E2A" w:rsidRPr="004B1919" w:rsidRDefault="00710E2A" w:rsidP="004301C0">
            <w:pPr>
              <w:spacing w:line="276" w:lineRule="auto"/>
              <w:ind w:firstLine="709"/>
              <w:jc w:val="center"/>
            </w:pPr>
            <w:r w:rsidRPr="004B1919">
              <w:t>Знайте, что включить в Список и предоставить жилье вам могут только там, где вы официально зарегистрированы по месту жительства.</w:t>
            </w:r>
          </w:p>
          <w:p w:rsidR="00710E2A" w:rsidRPr="004B1919" w:rsidRDefault="00710E2A" w:rsidP="004301C0">
            <w:pPr>
              <w:spacing w:line="276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710E2A" w:rsidRPr="004B1919" w:rsidRDefault="00710E2A" w:rsidP="004301C0">
            <w:pPr>
              <w:spacing w:line="276" w:lineRule="auto"/>
              <w:ind w:firstLine="709"/>
              <w:jc w:val="center"/>
            </w:pPr>
            <w:r w:rsidRPr="004B1919">
              <w:lastRenderedPageBreak/>
              <w:t xml:space="preserve">Место вашей регистрации </w:t>
            </w:r>
            <w:r w:rsidRPr="004B1919">
              <w:lastRenderedPageBreak/>
              <w:t>определяет, где именно вы можете получить жилье (в пределах муниципального образования по месту регистрации), какое это будет помещение по площади и благоустройству - эти нормативы утверждаются каждым муниципалитетом самостоятельно.</w:t>
            </w:r>
          </w:p>
          <w:p w:rsidR="00710E2A" w:rsidRPr="004B1919" w:rsidRDefault="00710E2A" w:rsidP="004301C0">
            <w:pPr>
              <w:spacing w:line="276" w:lineRule="auto"/>
              <w:ind w:firstLine="709"/>
              <w:jc w:val="center"/>
            </w:pPr>
            <w:r w:rsidRPr="004B1919">
              <w:t>Список лиц, имеющих право на обеспечение жильем, находится под тройным контролем. Вначале его составляют на уровне поселения (сельского или городского), затем контролируют на уровне района и области. Это гарантирует соблюдение прав всех, включенных в Список.</w:t>
            </w:r>
          </w:p>
        </w:tc>
      </w:tr>
    </w:tbl>
    <w:p w:rsidR="004301C0" w:rsidRPr="004B1919" w:rsidRDefault="005C441F" w:rsidP="004301C0">
      <w:pPr>
        <w:spacing w:line="360" w:lineRule="auto"/>
        <w:ind w:firstLine="708"/>
        <w:jc w:val="both"/>
      </w:pPr>
      <w:r w:rsidRPr="004B1919">
        <w:lastRenderedPageBreak/>
        <w:t>При процессе реализация права на получение жил</w:t>
      </w:r>
      <w:r w:rsidR="00FC62F6" w:rsidRPr="004B1919">
        <w:t xml:space="preserve">ого помещения </w:t>
      </w:r>
      <w:r w:rsidRPr="004B1919">
        <w:t xml:space="preserve"> происходят изменения в нормативно-правов</w:t>
      </w:r>
      <w:r w:rsidR="00950172" w:rsidRPr="004B1919">
        <w:t>ой</w:t>
      </w:r>
      <w:r w:rsidRPr="004B1919">
        <w:t xml:space="preserve"> баз</w:t>
      </w:r>
      <w:r w:rsidR="00950172" w:rsidRPr="004B1919">
        <w:t>е</w:t>
      </w:r>
      <w:r w:rsidRPr="004B1919">
        <w:t xml:space="preserve">, социальный педагог обязан знать все эти изменения и информировать студентов. </w:t>
      </w:r>
    </w:p>
    <w:p w:rsidR="005C441F" w:rsidRPr="004B1919" w:rsidRDefault="005C441F" w:rsidP="004301C0">
      <w:pPr>
        <w:spacing w:line="360" w:lineRule="auto"/>
        <w:ind w:firstLine="709"/>
        <w:jc w:val="both"/>
      </w:pPr>
      <w:r w:rsidRPr="004B1919">
        <w:t>Например, с 01.01.2022 года на территории Томской области введен жилищный сертификат. Данный документ дает право на приобретение жилого помещения, как</w:t>
      </w:r>
      <w:r w:rsidR="00B16B6C" w:rsidRPr="004B1919">
        <w:t xml:space="preserve"> на первичном</w:t>
      </w:r>
      <w:r w:rsidRPr="004B1919">
        <w:t>, так и на вторичном рынке</w:t>
      </w:r>
      <w:r w:rsidR="00C037B3" w:rsidRPr="004B1919">
        <w:t xml:space="preserve"> жилья</w:t>
      </w:r>
      <w:r w:rsidR="00B16B6C" w:rsidRPr="004B1919">
        <w:t>.</w:t>
      </w:r>
      <w:r w:rsidRPr="004B1919">
        <w:t xml:space="preserve">  Согласно действующему законодательству при приобретении </w:t>
      </w:r>
      <w:r w:rsidR="00E42BDA" w:rsidRPr="004B1919">
        <w:t>жил</w:t>
      </w:r>
      <w:r w:rsidR="00FC62F6" w:rsidRPr="004B1919">
        <w:t xml:space="preserve">ого </w:t>
      </w:r>
      <w:proofErr w:type="gramStart"/>
      <w:r w:rsidR="00FC62F6" w:rsidRPr="004B1919">
        <w:t>помещения</w:t>
      </w:r>
      <w:proofErr w:type="gramEnd"/>
      <w:r w:rsidRPr="004B1919">
        <w:t xml:space="preserve"> </w:t>
      </w:r>
      <w:r w:rsidR="00E42BDA" w:rsidRPr="004B1919">
        <w:t>возможно,</w:t>
      </w:r>
      <w:r w:rsidRPr="004B1919">
        <w:t xml:space="preserve"> использовать не только личные дополнительные средства, но и </w:t>
      </w:r>
      <w:r w:rsidR="00E42BDA" w:rsidRPr="004B1919">
        <w:t>единовременные выплаты от государства, в частности материнский капитал.  Жилищный сертификат действует на всей территории Томской области, а его номинальная стоимость варьируется от района проживания на территории области.</w:t>
      </w:r>
    </w:p>
    <w:p w:rsidR="004301C0" w:rsidRPr="004B1919" w:rsidRDefault="0052241A" w:rsidP="005C238F">
      <w:pPr>
        <w:spacing w:line="360" w:lineRule="auto"/>
        <w:ind w:firstLine="709"/>
        <w:jc w:val="both"/>
      </w:pPr>
      <w:r w:rsidRPr="004B1919">
        <w:t xml:space="preserve">Жилое помещение, приобретаемое на средства жилищного сертификата, должно быть пригодным для постоянного проживания (отвечать установленным санитарным и техническим правилам и нормам, иным требованиям законодательства). Жилищный сертификат </w:t>
      </w:r>
      <w:r w:rsidR="007D68BA" w:rsidRPr="004B1919">
        <w:t>действителен в</w:t>
      </w:r>
      <w:r w:rsidRPr="004B1919">
        <w:t xml:space="preserve"> течени</w:t>
      </w:r>
      <w:r w:rsidR="005C238F" w:rsidRPr="004B1919">
        <w:t>е</w:t>
      </w:r>
      <w:r w:rsidRPr="004B1919">
        <w:t xml:space="preserve"> 12 месяцев с </w:t>
      </w:r>
      <w:r w:rsidR="005C238F" w:rsidRPr="004B1919">
        <w:t xml:space="preserve">момента </w:t>
      </w:r>
      <w:r w:rsidRPr="004B1919">
        <w:t>его оформления, в случае неиспользования жилищного сертификата сохраняется право на обращение за получением жилищного сертификата.</w:t>
      </w: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  <w:r w:rsidRPr="004B1919">
        <w:t xml:space="preserve">Так же в </w:t>
      </w:r>
      <w:r w:rsidR="001F4E6C" w:rsidRPr="004B1919">
        <w:t xml:space="preserve">ОГБПОУ «Томский агарный колледж» </w:t>
      </w:r>
      <w:r w:rsidRPr="004B1919">
        <w:t xml:space="preserve">с 2018 года реализуется проект «Имею право», направленный на повышение уровня социально-правовой грамотности </w:t>
      </w:r>
      <w:proofErr w:type="gramStart"/>
      <w:r w:rsidRPr="004B1919">
        <w:t>обучающихся</w:t>
      </w:r>
      <w:proofErr w:type="gramEnd"/>
      <w:r w:rsidR="00620457" w:rsidRPr="004B1919">
        <w:t xml:space="preserve"> </w:t>
      </w:r>
      <w:r w:rsidRPr="004B1919">
        <w:rPr>
          <w:rFonts w:eastAsia="Calibri"/>
        </w:rPr>
        <w:t xml:space="preserve">в котором определены сроки реализации, цели и задачи проекта, этапы и </w:t>
      </w:r>
      <w:r w:rsidRPr="004B1919">
        <w:rPr>
          <w:rFonts w:eastAsia="Calibri"/>
        </w:rPr>
        <w:lastRenderedPageBreak/>
        <w:t xml:space="preserve">ожидаемые результаты. Проект реализуется совместно со специалистами Департамента по вопросам семьи и  детей Томской области, специалистами отдела опеки и попечительства Администрации Октябрьского района  города Томска. Консультации </w:t>
      </w:r>
      <w:r w:rsidR="00E42BDA" w:rsidRPr="004B1919">
        <w:rPr>
          <w:rFonts w:eastAsia="Calibri"/>
        </w:rPr>
        <w:t>студентам</w:t>
      </w:r>
      <w:r w:rsidRPr="004B1919">
        <w:rPr>
          <w:rFonts w:eastAsia="Calibri"/>
        </w:rPr>
        <w:t xml:space="preserve"> дает юрист отдела по опеке и попечительству Октябрьского района города Томска. Так же проводятся встречи с представителями</w:t>
      </w:r>
      <w:r w:rsidRPr="004B1919">
        <w:t xml:space="preserve"> </w:t>
      </w:r>
      <w:r w:rsidRPr="004B1919">
        <w:rPr>
          <w:rFonts w:eastAsia="Calibri"/>
        </w:rPr>
        <w:t xml:space="preserve">ЦЗН города Томска и Томского района и ОГБУЗ «ЦМП». </w:t>
      </w:r>
    </w:p>
    <w:p w:rsidR="005C238F" w:rsidRPr="004B1919" w:rsidRDefault="00251373" w:rsidP="004B1919">
      <w:pPr>
        <w:spacing w:line="360" w:lineRule="auto"/>
        <w:ind w:firstLine="709"/>
        <w:jc w:val="both"/>
      </w:pPr>
      <w:r w:rsidRPr="004B1919">
        <w:t xml:space="preserve"> Благодаря данному проекту происходит повышение уровня компетентности в правовом поле   обучающихся в жилищных вопросах, вопросах трудоустройства и   социальных мерах поддержки.</w:t>
      </w:r>
      <w:r w:rsidR="005C238F" w:rsidRPr="004B1919">
        <w:t xml:space="preserve"> В период с 2017 по 2021 год </w:t>
      </w:r>
      <w:r w:rsidR="00E02139">
        <w:t>21 студент реализовал свое право в получении жилого помещения не только в городе Томске, но и в районах Томской области.</w:t>
      </w:r>
    </w:p>
    <w:p w:rsidR="005C238F" w:rsidRPr="004B1919" w:rsidRDefault="005C238F" w:rsidP="004B1919">
      <w:pPr>
        <w:spacing w:line="360" w:lineRule="auto"/>
        <w:jc w:val="both"/>
        <w:rPr>
          <w:rFonts w:eastAsia="Calibri"/>
        </w:rPr>
      </w:pPr>
    </w:p>
    <w:p w:rsidR="00710E2A" w:rsidRPr="004B1919" w:rsidRDefault="00710E2A" w:rsidP="00710E2A">
      <w:pPr>
        <w:pStyle w:val="a3"/>
        <w:spacing w:line="276" w:lineRule="auto"/>
        <w:ind w:left="680"/>
        <w:jc w:val="center"/>
        <w:rPr>
          <w:color w:val="000000"/>
          <w:shd w:val="clear" w:color="auto" w:fill="FFFFFF"/>
        </w:rPr>
      </w:pPr>
      <w:r w:rsidRPr="004B1919">
        <w:rPr>
          <w:b/>
        </w:rPr>
        <w:t>СПИСОК ИСПОЛЬЗОВАННЫХ ИСТОЧНИКОВ</w:t>
      </w:r>
    </w:p>
    <w:p w:rsidR="00710E2A" w:rsidRPr="004B1919" w:rsidRDefault="00710E2A" w:rsidP="00710E2A">
      <w:pPr>
        <w:pStyle w:val="a3"/>
        <w:spacing w:line="276" w:lineRule="auto"/>
        <w:ind w:left="680"/>
        <w:jc w:val="both"/>
        <w:rPr>
          <w:color w:val="000000"/>
          <w:shd w:val="clear" w:color="auto" w:fill="FFFFFF"/>
        </w:rPr>
      </w:pP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rPr>
          <w:color w:val="000000"/>
          <w:shd w:val="clear" w:color="auto" w:fill="FFFFFF"/>
        </w:rPr>
        <w:t>Закон Томской области от 13.04.2016 № 20-ОЗ "Об объеме и порядке предоставления отдельным категориям обучающихся полного государственного обеспечения, а также иных дополнительных гарантий" [</w:t>
      </w:r>
      <w:r w:rsidRPr="004B1919">
        <w:rPr>
          <w:shd w:val="clear" w:color="auto" w:fill="FFFFFF"/>
        </w:rPr>
        <w:t xml:space="preserve">в ред. от 2 декабря 2021 года.]//  </w:t>
      </w:r>
      <w:r w:rsidRPr="004B1919">
        <w:rPr>
          <w:color w:val="000000"/>
          <w:shd w:val="clear" w:color="auto" w:fill="FFFFFF"/>
        </w:rPr>
        <w:t xml:space="preserve">Официальный интернет-портал правовой информации: гос. система правовой информации. — URL:  </w:t>
      </w:r>
      <w:hyperlink r:id="rId5" w:history="1">
        <w:r w:rsidRPr="004B1919">
          <w:rPr>
            <w:rStyle w:val="a5"/>
            <w:shd w:val="clear" w:color="auto" w:fill="FFFFFF"/>
          </w:rPr>
          <w:t>http://publication.pravo.gov.ru/Document/View/7000201604150016</w:t>
        </w:r>
      </w:hyperlink>
      <w:r w:rsidRPr="004B1919">
        <w:rPr>
          <w:color w:val="000000"/>
          <w:shd w:val="clear" w:color="auto" w:fill="FFFFFF"/>
        </w:rPr>
        <w:t xml:space="preserve"> 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t>Постановление Администрации Томской области от 28.04.2016г №146а «О реализации Закона Томской области от 13 апреля 2016 года №20-ОЗ «Об объеме и порядке предоставления отдельным категориям обучающихся полного государственного обеспечения, а также иных дополнительных гарантий»</w:t>
      </w:r>
      <w:r w:rsidRPr="004B1919">
        <w:rPr>
          <w:color w:val="000000"/>
          <w:shd w:val="clear" w:color="auto" w:fill="FFFFFF"/>
        </w:rPr>
        <w:t xml:space="preserve"> " [</w:t>
      </w:r>
      <w:r w:rsidRPr="004B1919">
        <w:rPr>
          <w:shd w:val="clear" w:color="auto" w:fill="FFFFFF"/>
        </w:rPr>
        <w:t>в ред. от 28 декабря 2017 года.]//</w:t>
      </w:r>
      <w:r w:rsidRPr="004B1919">
        <w:rPr>
          <w:color w:val="000000"/>
          <w:shd w:val="clear" w:color="auto" w:fill="FFFFFF"/>
        </w:rPr>
        <w:t xml:space="preserve">  Официальный интернет-портал правовой информации: гос. система правовой информации. — URL: </w:t>
      </w:r>
      <w:hyperlink r:id="rId6" w:history="1">
        <w:r w:rsidRPr="004B1919">
          <w:rPr>
            <w:rStyle w:val="a5"/>
          </w:rPr>
          <w:t>http://publication.pravo.gov.ru/Document/View/7000201604290007</w:t>
        </w:r>
      </w:hyperlink>
      <w:r w:rsidRPr="004B1919">
        <w:t xml:space="preserve"> </w:t>
      </w:r>
      <w:r w:rsidRPr="004B1919">
        <w:rPr>
          <w:color w:val="000000"/>
          <w:shd w:val="clear" w:color="auto" w:fill="FFFFFF"/>
        </w:rPr>
        <w:t>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t>Федеральный закон от 21.12.1996г №159-ФЗ «О дополнительных гарантиях по социальной поддержке детей-сирот и детей, оставшихся без попечения родителей»</w:t>
      </w:r>
      <w:r w:rsidRPr="004B1919">
        <w:rPr>
          <w:color w:val="000000"/>
          <w:shd w:val="clear" w:color="auto" w:fill="FFFFFF"/>
        </w:rPr>
        <w:t xml:space="preserve"> [</w:t>
      </w:r>
      <w:r w:rsidRPr="004B1919">
        <w:rPr>
          <w:shd w:val="clear" w:color="auto" w:fill="FFFFFF"/>
        </w:rPr>
        <w:t>в ред. от 17 февраля 2021 года</w:t>
      </w:r>
      <w:r w:rsidRPr="004B1919">
        <w:rPr>
          <w:color w:val="444444"/>
          <w:shd w:val="clear" w:color="auto" w:fill="FFFFFF"/>
        </w:rPr>
        <w:t>.</w:t>
      </w:r>
      <w:r w:rsidRPr="004B1919">
        <w:rPr>
          <w:color w:val="000000"/>
          <w:shd w:val="clear" w:color="auto" w:fill="FFFFFF"/>
        </w:rPr>
        <w:t>]</w:t>
      </w:r>
      <w:r w:rsidRPr="004B1919">
        <w:t>// Электронный фонд правовых и нормативно-технических документов.</w:t>
      </w:r>
      <w:r w:rsidRPr="004B1919">
        <w:rPr>
          <w:color w:val="000000"/>
          <w:shd w:val="clear" w:color="auto" w:fill="FFFFFF"/>
        </w:rPr>
        <w:t xml:space="preserve"> — </w:t>
      </w:r>
      <w:hyperlink r:id="rId7" w:history="1">
        <w:r w:rsidRPr="004B1919">
          <w:rPr>
            <w:rStyle w:val="a5"/>
            <w:shd w:val="clear" w:color="auto" w:fill="FFFFFF"/>
          </w:rPr>
          <w:t>URL:</w:t>
        </w:r>
        <w:r w:rsidRPr="004B1919">
          <w:rPr>
            <w:rStyle w:val="a5"/>
          </w:rPr>
          <w:t>https://docs.cntd.ru/document/9043973</w:t>
        </w:r>
      </w:hyperlink>
      <w:r w:rsidRPr="004B1919">
        <w:t xml:space="preserve"> </w:t>
      </w:r>
      <w:r w:rsidRPr="004B1919">
        <w:rPr>
          <w:color w:val="000000"/>
          <w:shd w:val="clear" w:color="auto" w:fill="FFFFFF"/>
        </w:rPr>
        <w:t>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t>Закон Томской области от 19.08.1999г №28-ОЗ «О социальной поддержке детей-сирот и детей, оставшихся без попечения родителей, в Томской области»</w:t>
      </w:r>
      <w:r w:rsidRPr="004B1919">
        <w:rPr>
          <w:color w:val="000000"/>
          <w:shd w:val="clear" w:color="auto" w:fill="FFFFFF"/>
        </w:rPr>
        <w:t xml:space="preserve"> [</w:t>
      </w:r>
      <w:r w:rsidRPr="004B1919">
        <w:rPr>
          <w:shd w:val="clear" w:color="auto" w:fill="FFFFFF"/>
        </w:rPr>
        <w:t>в ред. от 02 декабря 2021 года</w:t>
      </w:r>
      <w:r w:rsidRPr="004B1919">
        <w:rPr>
          <w:color w:val="444444"/>
          <w:shd w:val="clear" w:color="auto" w:fill="FFFFFF"/>
        </w:rPr>
        <w:t>.</w:t>
      </w:r>
      <w:r w:rsidRPr="004B1919">
        <w:rPr>
          <w:color w:val="000000"/>
          <w:shd w:val="clear" w:color="auto" w:fill="FFFFFF"/>
        </w:rPr>
        <w:t>]</w:t>
      </w:r>
      <w:r w:rsidRPr="004B1919">
        <w:t>// Электронный фонд правовых и нормативно-технических документов.</w:t>
      </w:r>
      <w:r w:rsidRPr="004B1919">
        <w:rPr>
          <w:color w:val="000000"/>
          <w:shd w:val="clear" w:color="auto" w:fill="FFFFFF"/>
        </w:rPr>
        <w:t xml:space="preserve"> — URL:</w:t>
      </w:r>
      <w:r w:rsidRPr="004B1919">
        <w:t xml:space="preserve"> </w:t>
      </w:r>
      <w:r w:rsidRPr="004B1919">
        <w:rPr>
          <w:color w:val="000000"/>
          <w:shd w:val="clear" w:color="auto" w:fill="FFFFFF"/>
        </w:rPr>
        <w:t>https://docs.cntd.ru/document/951805588</w:t>
      </w:r>
      <w:r w:rsidRPr="004B1919">
        <w:rPr>
          <w:color w:val="000000"/>
        </w:rPr>
        <w:t xml:space="preserve"> </w:t>
      </w:r>
      <w:r w:rsidRPr="004B1919">
        <w:rPr>
          <w:color w:val="000000"/>
          <w:shd w:val="clear" w:color="auto" w:fill="FFFFFF"/>
        </w:rPr>
        <w:t>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proofErr w:type="gramStart"/>
      <w:r w:rsidRPr="004B1919">
        <w:rPr>
          <w:bCs/>
        </w:rPr>
        <w:t xml:space="preserve">Постановление Администрации Томской области от 16 июля 2018 года № 282а «Об утверждении Порядка обеспечения одеждой, обувью, мягким инвентарем, оборудованием и единовременным денежным пособием детей-сирот, детей, </w:t>
      </w:r>
      <w:r w:rsidRPr="004B1919">
        <w:rPr>
          <w:bCs/>
        </w:rPr>
        <w:lastRenderedPageBreak/>
        <w:t>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являющихся выпускниками организаций для детей-сирот и детей, оставшихся без попечения родителей</w:t>
      </w:r>
      <w:proofErr w:type="gramEnd"/>
      <w:r w:rsidRPr="004B1919">
        <w:rPr>
          <w:bCs/>
        </w:rPr>
        <w:t>, а также организаций, осуществляющих образовательную деятельность»</w:t>
      </w:r>
      <w:r w:rsidRPr="004B1919">
        <w:rPr>
          <w:color w:val="000000"/>
          <w:shd w:val="clear" w:color="auto" w:fill="FFFFFF"/>
        </w:rPr>
        <w:t xml:space="preserve"> [</w:t>
      </w:r>
      <w:r w:rsidRPr="004B1919">
        <w:rPr>
          <w:shd w:val="clear" w:color="auto" w:fill="FFFFFF"/>
        </w:rPr>
        <w:t>в ред. от 07 сентября 2021 года</w:t>
      </w:r>
      <w:r w:rsidRPr="004B1919">
        <w:rPr>
          <w:color w:val="444444"/>
          <w:shd w:val="clear" w:color="auto" w:fill="FFFFFF"/>
        </w:rPr>
        <w:t>.</w:t>
      </w:r>
      <w:r w:rsidRPr="004B1919">
        <w:rPr>
          <w:color w:val="000000"/>
          <w:shd w:val="clear" w:color="auto" w:fill="FFFFFF"/>
        </w:rPr>
        <w:t>]</w:t>
      </w:r>
      <w:r w:rsidRPr="004B1919">
        <w:t>// Электронный фонд правовых и нормативно-технических документов.</w:t>
      </w:r>
      <w:r w:rsidRPr="004B1919">
        <w:rPr>
          <w:color w:val="000000"/>
          <w:shd w:val="clear" w:color="auto" w:fill="FFFFFF"/>
        </w:rPr>
        <w:t xml:space="preserve"> — URL:</w:t>
      </w:r>
      <w:r w:rsidRPr="004B1919">
        <w:t xml:space="preserve"> </w:t>
      </w:r>
      <w:proofErr w:type="spellStart"/>
      <w:r w:rsidRPr="004B1919">
        <w:t>htt</w:t>
      </w:r>
      <w:r w:rsidRPr="004B1919">
        <w:rPr>
          <w:lang w:val="en-US"/>
        </w:rPr>
        <w:t>ps</w:t>
      </w:r>
      <w:proofErr w:type="spellEnd"/>
      <w:r w:rsidRPr="004B1919">
        <w:t>://</w:t>
      </w:r>
      <w:r w:rsidRPr="004B1919">
        <w:rPr>
          <w:lang w:val="en-US"/>
        </w:rPr>
        <w:t>docs</w:t>
      </w:r>
      <w:r w:rsidRPr="004B1919">
        <w:t>.</w:t>
      </w:r>
      <w:proofErr w:type="spellStart"/>
      <w:r w:rsidRPr="004B1919">
        <w:rPr>
          <w:lang w:val="en-US"/>
        </w:rPr>
        <w:t>cntd</w:t>
      </w:r>
      <w:proofErr w:type="spellEnd"/>
      <w:r w:rsidRPr="004B1919">
        <w:t>.</w:t>
      </w:r>
      <w:proofErr w:type="spellStart"/>
      <w:r w:rsidRPr="004B1919">
        <w:rPr>
          <w:lang w:val="en-US"/>
        </w:rPr>
        <w:t>ru</w:t>
      </w:r>
      <w:proofErr w:type="spellEnd"/>
      <w:r w:rsidRPr="004B1919">
        <w:t>/</w:t>
      </w:r>
      <w:r w:rsidRPr="004B1919">
        <w:rPr>
          <w:lang w:val="en-US"/>
        </w:rPr>
        <w:t>document</w:t>
      </w:r>
      <w:r w:rsidRPr="004B1919">
        <w:t xml:space="preserve">/467946121 </w:t>
      </w:r>
      <w:r w:rsidRPr="004B1919">
        <w:rPr>
          <w:color w:val="000000"/>
          <w:shd w:val="clear" w:color="auto" w:fill="FFFFFF"/>
        </w:rPr>
        <w:t>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t>Постановление</w:t>
      </w:r>
      <w:r w:rsidRPr="004B1919">
        <w:rPr>
          <w:spacing w:val="-5"/>
        </w:rPr>
        <w:t xml:space="preserve"> </w:t>
      </w:r>
      <w:r w:rsidRPr="004B1919">
        <w:t>Администрации Томской</w:t>
      </w:r>
      <w:r w:rsidRPr="004B1919">
        <w:rPr>
          <w:spacing w:val="-5"/>
        </w:rPr>
        <w:t xml:space="preserve"> </w:t>
      </w:r>
      <w:r w:rsidRPr="004B1919">
        <w:t>области от 24.12.2021г №536а</w:t>
      </w:r>
      <w:r w:rsidRPr="004B1919">
        <w:rPr>
          <w:spacing w:val="1"/>
        </w:rPr>
        <w:t xml:space="preserve"> </w:t>
      </w:r>
      <w:r w:rsidRPr="004B1919">
        <w:rPr>
          <w:b/>
        </w:rPr>
        <w:t>«</w:t>
      </w:r>
      <w:r w:rsidRPr="004B1919">
        <w:t xml:space="preserve">Об установлении величины прожиточного </w:t>
      </w:r>
      <w:r w:rsidRPr="004B1919">
        <w:rPr>
          <w:spacing w:val="-57"/>
        </w:rPr>
        <w:t xml:space="preserve">       </w:t>
      </w:r>
      <w:r w:rsidRPr="004B1919">
        <w:t>минимума на душу населения и по основным</w:t>
      </w:r>
      <w:r w:rsidRPr="004B1919">
        <w:rPr>
          <w:spacing w:val="1"/>
        </w:rPr>
        <w:t xml:space="preserve"> </w:t>
      </w:r>
      <w:r w:rsidRPr="004B1919">
        <w:t>социально-демографическим группам населения</w:t>
      </w:r>
      <w:r w:rsidRPr="004B1919">
        <w:rPr>
          <w:spacing w:val="-1"/>
        </w:rPr>
        <w:t xml:space="preserve"> в </w:t>
      </w:r>
      <w:r w:rsidRPr="004B1919">
        <w:t>Томской области</w:t>
      </w:r>
      <w:r w:rsidRPr="004B1919">
        <w:rPr>
          <w:spacing w:val="-3"/>
        </w:rPr>
        <w:t xml:space="preserve"> </w:t>
      </w:r>
      <w:r w:rsidRPr="004B1919">
        <w:t>на</w:t>
      </w:r>
      <w:r w:rsidRPr="004B1919">
        <w:rPr>
          <w:spacing w:val="-1"/>
        </w:rPr>
        <w:t xml:space="preserve"> </w:t>
      </w:r>
      <w:r w:rsidRPr="004B1919">
        <w:t>2022 год</w:t>
      </w:r>
      <w:r w:rsidRPr="004B1919">
        <w:rPr>
          <w:color w:val="000000"/>
          <w:shd w:val="clear" w:color="auto" w:fill="FFFFFF"/>
        </w:rPr>
        <w:t xml:space="preserve"> [</w:t>
      </w:r>
      <w:r w:rsidRPr="004B1919">
        <w:rPr>
          <w:shd w:val="clear" w:color="auto" w:fill="FFFFFF"/>
        </w:rPr>
        <w:t>в ред. от 24 декабря 2021 года.]//</w:t>
      </w:r>
      <w:r w:rsidRPr="004B1919">
        <w:rPr>
          <w:color w:val="000000"/>
          <w:shd w:val="clear" w:color="auto" w:fill="FFFFFF"/>
        </w:rPr>
        <w:t>Официальный интернет-портал правовой информации: гос. система правовой информации. — URL:</w:t>
      </w:r>
      <w:r w:rsidRPr="004B1919">
        <w:t xml:space="preserve"> </w:t>
      </w:r>
      <w:hyperlink r:id="rId8" w:history="1">
        <w:r w:rsidRPr="004B1919">
          <w:rPr>
            <w:rStyle w:val="a5"/>
          </w:rPr>
          <w:t>http://publication.pravo.gov.ru/Document/View/7000202112280009</w:t>
        </w:r>
      </w:hyperlink>
      <w:r w:rsidRPr="004B1919">
        <w:t xml:space="preserve"> </w:t>
      </w:r>
      <w:r w:rsidRPr="004B1919">
        <w:rPr>
          <w:color w:val="000000"/>
          <w:shd w:val="clear" w:color="auto" w:fill="FFFFFF"/>
        </w:rPr>
        <w:t>(дата обращения 01.04.2022).</w:t>
      </w:r>
    </w:p>
    <w:p w:rsidR="00710E2A" w:rsidRPr="004B1919" w:rsidRDefault="00710E2A" w:rsidP="00710E2A">
      <w:pPr>
        <w:pStyle w:val="a3"/>
        <w:numPr>
          <w:ilvl w:val="0"/>
          <w:numId w:val="3"/>
        </w:numPr>
        <w:spacing w:line="276" w:lineRule="auto"/>
        <w:jc w:val="both"/>
      </w:pPr>
      <w:r w:rsidRPr="004B1919">
        <w:t xml:space="preserve">Письмо </w:t>
      </w:r>
      <w:proofErr w:type="spellStart"/>
      <w:r w:rsidRPr="004B1919">
        <w:t>Минпросвещения</w:t>
      </w:r>
      <w:proofErr w:type="spellEnd"/>
      <w:r w:rsidRPr="004B1919">
        <w:t xml:space="preserve"> России от 23.12.2021 N 07-7890 "О методических рекомендациях" (вместе с "Методическими рекомендациями по вопросам выдачи органами опеки и попечительства предварительных разрешений на осуществление имущественных прав ребенка")</w:t>
      </w: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</w:p>
    <w:p w:rsidR="00710E2A" w:rsidRPr="004B1919" w:rsidRDefault="00710E2A" w:rsidP="00710E2A">
      <w:pPr>
        <w:spacing w:line="360" w:lineRule="auto"/>
        <w:ind w:firstLine="709"/>
        <w:jc w:val="both"/>
        <w:rPr>
          <w:rFonts w:eastAsia="Calibri"/>
        </w:rPr>
      </w:pPr>
    </w:p>
    <w:p w:rsidR="00710E2A" w:rsidRPr="004B1919" w:rsidRDefault="00710E2A" w:rsidP="001F4E6C">
      <w:pPr>
        <w:spacing w:line="360" w:lineRule="auto"/>
        <w:ind w:firstLine="709"/>
        <w:jc w:val="both"/>
      </w:pPr>
    </w:p>
    <w:p w:rsidR="00DF4B5C" w:rsidRPr="004B1919" w:rsidRDefault="00DF4B5C" w:rsidP="00DF4B5C">
      <w:pPr>
        <w:spacing w:line="360" w:lineRule="auto"/>
        <w:ind w:firstLine="709"/>
        <w:jc w:val="both"/>
      </w:pPr>
    </w:p>
    <w:p w:rsidR="00DF4B5C" w:rsidRPr="004B1919" w:rsidRDefault="00DF4B5C" w:rsidP="00DF4B5C">
      <w:pPr>
        <w:spacing w:line="360" w:lineRule="auto"/>
        <w:ind w:firstLine="709"/>
        <w:jc w:val="both"/>
      </w:pPr>
    </w:p>
    <w:p w:rsidR="000B5FBB" w:rsidRPr="004B1919" w:rsidRDefault="000B5FBB" w:rsidP="00DF4B5C">
      <w:pPr>
        <w:spacing w:line="360" w:lineRule="auto"/>
        <w:ind w:firstLine="709"/>
        <w:jc w:val="both"/>
      </w:pPr>
    </w:p>
    <w:sectPr w:rsidR="000B5FBB" w:rsidRPr="004B1919" w:rsidSect="0084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E79"/>
    <w:multiLevelType w:val="hybridMultilevel"/>
    <w:tmpl w:val="78B05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630E69"/>
    <w:multiLevelType w:val="hybridMultilevel"/>
    <w:tmpl w:val="03DC61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55EE4"/>
    <w:multiLevelType w:val="hybridMultilevel"/>
    <w:tmpl w:val="50BC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5FBB"/>
    <w:rsid w:val="00091C5C"/>
    <w:rsid w:val="000B5FBB"/>
    <w:rsid w:val="000D3378"/>
    <w:rsid w:val="001F4E6C"/>
    <w:rsid w:val="00251373"/>
    <w:rsid w:val="0032392C"/>
    <w:rsid w:val="00397311"/>
    <w:rsid w:val="004301C0"/>
    <w:rsid w:val="004355AA"/>
    <w:rsid w:val="004B1919"/>
    <w:rsid w:val="004B4D21"/>
    <w:rsid w:val="004F2FF0"/>
    <w:rsid w:val="0052241A"/>
    <w:rsid w:val="005A1BC5"/>
    <w:rsid w:val="005C238F"/>
    <w:rsid w:val="005C441F"/>
    <w:rsid w:val="00613987"/>
    <w:rsid w:val="00620457"/>
    <w:rsid w:val="00622130"/>
    <w:rsid w:val="006675CC"/>
    <w:rsid w:val="006F461F"/>
    <w:rsid w:val="00710E2A"/>
    <w:rsid w:val="00737AFF"/>
    <w:rsid w:val="007D68BA"/>
    <w:rsid w:val="00844C3B"/>
    <w:rsid w:val="008C3205"/>
    <w:rsid w:val="00950172"/>
    <w:rsid w:val="00B16B6C"/>
    <w:rsid w:val="00BA785C"/>
    <w:rsid w:val="00C037B3"/>
    <w:rsid w:val="00C52F35"/>
    <w:rsid w:val="00D06E62"/>
    <w:rsid w:val="00DF4B5C"/>
    <w:rsid w:val="00E02139"/>
    <w:rsid w:val="00E03E11"/>
    <w:rsid w:val="00E42BDA"/>
    <w:rsid w:val="00ED34A1"/>
    <w:rsid w:val="00FC62F6"/>
    <w:rsid w:val="00FD1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B5C"/>
    <w:pPr>
      <w:ind w:left="720"/>
      <w:contextualSpacing/>
    </w:pPr>
  </w:style>
  <w:style w:type="table" w:styleId="a4">
    <w:name w:val="Table Grid"/>
    <w:basedOn w:val="a1"/>
    <w:uiPriority w:val="59"/>
    <w:rsid w:val="00710E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710E2A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7000202112280009" TargetMode="External"/><Relationship Id="rId3" Type="http://schemas.openxmlformats.org/officeDocument/2006/relationships/settings" Target="settings.xml"/><Relationship Id="rId7" Type="http://schemas.openxmlformats.org/officeDocument/2006/relationships/hyperlink" Target="URL:https://docs.cntd.ru/document/90439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7000201604290007" TargetMode="External"/><Relationship Id="rId5" Type="http://schemas.openxmlformats.org/officeDocument/2006/relationships/hyperlink" Target="http://publication.pravo.gov.ru/Document/View/700020160415001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AAE</dc:creator>
  <cp:keywords/>
  <dc:description/>
  <cp:lastModifiedBy>AAE</cp:lastModifiedBy>
  <cp:revision>26</cp:revision>
  <dcterms:created xsi:type="dcterms:W3CDTF">2022-05-05T02:36:00Z</dcterms:created>
  <dcterms:modified xsi:type="dcterms:W3CDTF">2022-05-11T07:55:00Z</dcterms:modified>
</cp:coreProperties>
</file>