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6FBE" w:rsidRPr="00296FBE" w:rsidRDefault="00296FBE" w:rsidP="00296FBE">
      <w:pPr>
        <w:tabs>
          <w:tab w:val="left" w:pos="426"/>
        </w:tabs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b/>
          <w:bCs/>
          <w:sz w:val="28"/>
          <w:szCs w:val="28"/>
        </w:rPr>
        <w:t>«От педагогического поиска к эффективной практике»</w:t>
      </w:r>
    </w:p>
    <w:p w:rsidR="00296FBE" w:rsidRPr="00296FBE" w:rsidRDefault="00296FBE" w:rsidP="00296FBE">
      <w:pPr>
        <w:snapToGrid w:val="0"/>
        <w:spacing w:after="0" w:line="360" w:lineRule="auto"/>
        <w:ind w:left="284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Голованова Наталья Михайловна, </w:t>
      </w:r>
    </w:p>
    <w:p w:rsidR="00296FBE" w:rsidRPr="00296FBE" w:rsidRDefault="00296FBE" w:rsidP="00296FBE">
      <w:pPr>
        <w:snapToGrid w:val="0"/>
        <w:spacing w:after="0" w:line="360" w:lineRule="auto"/>
        <w:ind w:left="284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учитель русского языка и литературы,  </w:t>
      </w:r>
    </w:p>
    <w:p w:rsidR="00296FBE" w:rsidRPr="00296FBE" w:rsidRDefault="00296FBE" w:rsidP="00296FBE">
      <w:pPr>
        <w:snapToGrid w:val="0"/>
        <w:spacing w:after="0" w:line="360" w:lineRule="auto"/>
        <w:ind w:left="284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Муниципальное бюджетное общеобразовательное учреждение гимназия имени </w:t>
      </w:r>
      <w:proofErr w:type="spellStart"/>
      <w:r w:rsidRPr="00296FBE">
        <w:rPr>
          <w:rFonts w:ascii="Times New Roman" w:eastAsia="Times New Roman" w:hAnsi="Times New Roman" w:cs="Times New Roman"/>
          <w:sz w:val="28"/>
          <w:szCs w:val="28"/>
        </w:rPr>
        <w:t>А.И.Яковлева</w:t>
      </w:r>
      <w:proofErr w:type="spellEnd"/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 , </w:t>
      </w:r>
      <w:proofErr w:type="spellStart"/>
      <w:r w:rsidRPr="00296FBE">
        <w:rPr>
          <w:rFonts w:ascii="Times New Roman" w:eastAsia="Times New Roman" w:hAnsi="Times New Roman" w:cs="Times New Roman"/>
          <w:sz w:val="28"/>
          <w:szCs w:val="28"/>
        </w:rPr>
        <w:t>г</w:t>
      </w:r>
      <w:proofErr w:type="gramStart"/>
      <w:r w:rsidRPr="00296FBE">
        <w:rPr>
          <w:rFonts w:ascii="Times New Roman" w:eastAsia="Times New Roman" w:hAnsi="Times New Roman" w:cs="Times New Roman"/>
          <w:sz w:val="28"/>
          <w:szCs w:val="28"/>
        </w:rPr>
        <w:t>.У</w:t>
      </w:r>
      <w:proofErr w:type="gramEnd"/>
      <w:r w:rsidRPr="00296FBE">
        <w:rPr>
          <w:rFonts w:ascii="Times New Roman" w:eastAsia="Times New Roman" w:hAnsi="Times New Roman" w:cs="Times New Roman"/>
          <w:sz w:val="28"/>
          <w:szCs w:val="28"/>
        </w:rPr>
        <w:t>рай</w:t>
      </w:r>
      <w:proofErr w:type="spellEnd"/>
    </w:p>
    <w:p w:rsidR="00296FBE" w:rsidRPr="00296FBE" w:rsidRDefault="00296FBE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96FBE" w:rsidRPr="00296FBE" w:rsidRDefault="00296FBE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F7844" w:rsidRPr="00296FBE" w:rsidRDefault="003F7844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96FB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E55F58E" wp14:editId="12BA140B">
            <wp:extent cx="1635072" cy="2186600"/>
            <wp:effectExtent l="0" t="0" r="3810" b="4445"/>
            <wp:docPr id="1" name="Рисунок 1" descr="C:\Users\1642592\Desktop\фото я 2021\фото яя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642592\Desktop\фото я 2021\фото яяя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5138" cy="2186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B61" w:rsidRPr="00296FBE" w:rsidRDefault="00654B61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96FBE">
        <w:rPr>
          <w:rFonts w:ascii="Times New Roman" w:hAnsi="Times New Roman" w:cs="Times New Roman"/>
          <w:b/>
          <w:sz w:val="28"/>
          <w:szCs w:val="28"/>
        </w:rPr>
        <w:t xml:space="preserve">Об авторе: </w:t>
      </w:r>
      <w:proofErr w:type="gramStart"/>
      <w:r w:rsidRPr="00296FBE">
        <w:rPr>
          <w:rFonts w:ascii="Times New Roman" w:hAnsi="Times New Roman" w:cs="Times New Roman"/>
          <w:sz w:val="28"/>
          <w:szCs w:val="28"/>
        </w:rPr>
        <w:t>Закончила Волгоградский государственный педагогический университет</w:t>
      </w:r>
      <w:proofErr w:type="gramEnd"/>
      <w:r w:rsidRPr="00296FBE">
        <w:rPr>
          <w:rFonts w:ascii="Times New Roman" w:hAnsi="Times New Roman" w:cs="Times New Roman"/>
          <w:sz w:val="28"/>
          <w:szCs w:val="28"/>
        </w:rPr>
        <w:t xml:space="preserve"> имени </w:t>
      </w:r>
      <w:proofErr w:type="spellStart"/>
      <w:r w:rsidRPr="00296FBE">
        <w:rPr>
          <w:rFonts w:ascii="Times New Roman" w:hAnsi="Times New Roman" w:cs="Times New Roman"/>
          <w:sz w:val="28"/>
          <w:szCs w:val="28"/>
        </w:rPr>
        <w:t>А.С.Серафимовича</w:t>
      </w:r>
      <w:proofErr w:type="spellEnd"/>
      <w:r w:rsidRPr="00296FBE">
        <w:rPr>
          <w:rFonts w:ascii="Times New Roman" w:hAnsi="Times New Roman" w:cs="Times New Roman"/>
          <w:sz w:val="28"/>
          <w:szCs w:val="28"/>
        </w:rPr>
        <w:t xml:space="preserve"> в 1993 году</w:t>
      </w:r>
      <w:r w:rsidR="001E7430" w:rsidRPr="00296FBE">
        <w:rPr>
          <w:rFonts w:ascii="Times New Roman" w:hAnsi="Times New Roman" w:cs="Times New Roman"/>
          <w:sz w:val="28"/>
          <w:szCs w:val="28"/>
        </w:rPr>
        <w:t xml:space="preserve"> по специальности «Русский язык и литература»</w:t>
      </w:r>
      <w:r w:rsidRPr="00296FBE">
        <w:rPr>
          <w:rFonts w:ascii="Times New Roman" w:hAnsi="Times New Roman" w:cs="Times New Roman"/>
          <w:sz w:val="28"/>
          <w:szCs w:val="28"/>
        </w:rPr>
        <w:t>, стаж работы</w:t>
      </w:r>
      <w:r w:rsidR="001E7430" w:rsidRPr="00296FBE">
        <w:rPr>
          <w:rFonts w:ascii="Times New Roman" w:hAnsi="Times New Roman" w:cs="Times New Roman"/>
          <w:sz w:val="28"/>
          <w:szCs w:val="28"/>
        </w:rPr>
        <w:t xml:space="preserve"> – более 25 лет. Учитель высшей категории, имею грант мэра города </w:t>
      </w:r>
      <w:proofErr w:type="spellStart"/>
      <w:r w:rsidR="001E7430" w:rsidRPr="00296FBE">
        <w:rPr>
          <w:rFonts w:ascii="Times New Roman" w:hAnsi="Times New Roman" w:cs="Times New Roman"/>
          <w:sz w:val="28"/>
          <w:szCs w:val="28"/>
        </w:rPr>
        <w:t>Урай</w:t>
      </w:r>
      <w:proofErr w:type="spellEnd"/>
      <w:r w:rsidR="001E7430" w:rsidRPr="00296FBE">
        <w:rPr>
          <w:rFonts w:ascii="Times New Roman" w:hAnsi="Times New Roman" w:cs="Times New Roman"/>
          <w:sz w:val="28"/>
          <w:szCs w:val="28"/>
        </w:rPr>
        <w:t>, 2010г., грант губернатора ХМАО-Югры, 2011г., награждена Почетной грамотой Министерства образования РФ, 2013г., имею звание «Учитель-мастер», 2020г., «Педагог Югры», 2020г., являюсь победителем и призером различных всероссийских дистанционных педагогических  конкурсов. Мои воспитанники являются победителями и призерами муниципального этапа Всероссийской олимпиады школьников, а также участниками регионального этапа, призерами региональной НПК школьников «Шаг в будущее», победителями и призерами муниципальных и региональных конкурсов сочинений</w:t>
      </w:r>
      <w:r w:rsidR="00C35E37" w:rsidRPr="00296FBE">
        <w:rPr>
          <w:rFonts w:ascii="Times New Roman" w:hAnsi="Times New Roman" w:cs="Times New Roman"/>
          <w:sz w:val="28"/>
          <w:szCs w:val="28"/>
        </w:rPr>
        <w:t>, победителями и призерами всероссийских дистанционных конкурсов.</w:t>
      </w:r>
    </w:p>
    <w:p w:rsidR="003F7844" w:rsidRPr="00296FBE" w:rsidRDefault="003F7844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96FBE">
        <w:rPr>
          <w:rStyle w:val="a5"/>
          <w:rFonts w:ascii="Times New Roman" w:hAnsi="Times New Roman" w:cs="Times New Roman"/>
          <w:b w:val="0"/>
          <w:iCs/>
          <w:sz w:val="28"/>
          <w:szCs w:val="28"/>
          <w:shd w:val="clear" w:color="auto" w:fill="FFFFFF"/>
        </w:rPr>
        <w:t>Мое педагогическое кредо</w:t>
      </w:r>
      <w:r w:rsidRPr="00296FBE">
        <w:rPr>
          <w:rFonts w:ascii="Times New Roman" w:hAnsi="Times New Roman" w:cs="Times New Roman"/>
          <w:sz w:val="28"/>
          <w:szCs w:val="28"/>
          <w:shd w:val="clear" w:color="auto" w:fill="FFFFFF"/>
        </w:rPr>
        <w:t> можно выразить словами Анатоля Франса: </w:t>
      </w:r>
      <w:r w:rsidRPr="00296FBE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"Искусство обучения есть искусство будить в юных душах любознательность, а затем удовлетворять ее. Когда же насильно забивают </w:t>
      </w:r>
      <w:r w:rsidRPr="00296FBE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lastRenderedPageBreak/>
        <w:t>голову знаниями, они только гнетут и засоряют ум". </w:t>
      </w:r>
      <w:r w:rsidRPr="00296FBE">
        <w:rPr>
          <w:rFonts w:ascii="Times New Roman" w:hAnsi="Times New Roman" w:cs="Times New Roman"/>
          <w:sz w:val="28"/>
          <w:szCs w:val="28"/>
          <w:shd w:val="clear" w:color="auto" w:fill="FFFFFF"/>
        </w:rPr>
        <w:t>Давно это было сказано, но приобрело особую актуальность именно сейчас.</w:t>
      </w:r>
    </w:p>
    <w:p w:rsidR="00C35E37" w:rsidRPr="00296FBE" w:rsidRDefault="00C35E37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F7844" w:rsidRPr="00296FBE" w:rsidRDefault="003F7844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  <w:sectPr w:rsidR="003F7844" w:rsidRPr="00296FBE" w:rsidSect="003F7844"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3B11C8" w:rsidRPr="00296FBE" w:rsidRDefault="00072EDD" w:rsidP="003B11C8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11756C">
        <w:rPr>
          <w:b/>
          <w:sz w:val="28"/>
          <w:szCs w:val="28"/>
        </w:rPr>
        <w:lastRenderedPageBreak/>
        <w:t xml:space="preserve">Аннотация: </w:t>
      </w:r>
      <w:r w:rsidR="003B11C8" w:rsidRPr="00296FBE">
        <w:rPr>
          <w:sz w:val="28"/>
          <w:szCs w:val="28"/>
        </w:rPr>
        <w:t>Для того чтобы знания обучающихся были результатом их собственных поисков, необходимо</w:t>
      </w:r>
      <w:r w:rsidR="003B11C8" w:rsidRPr="00296FBE">
        <w:rPr>
          <w:b/>
          <w:i/>
          <w:sz w:val="28"/>
          <w:szCs w:val="28"/>
        </w:rPr>
        <w:t xml:space="preserve"> </w:t>
      </w:r>
      <w:r w:rsidR="003B11C8" w:rsidRPr="003B11C8">
        <w:rPr>
          <w:sz w:val="28"/>
          <w:szCs w:val="28"/>
        </w:rPr>
        <w:t>организо</w:t>
      </w:r>
      <w:r w:rsidR="003B11C8">
        <w:rPr>
          <w:sz w:val="28"/>
          <w:szCs w:val="28"/>
        </w:rPr>
        <w:t>вы</w:t>
      </w:r>
      <w:r w:rsidR="003B11C8" w:rsidRPr="003B11C8">
        <w:rPr>
          <w:sz w:val="28"/>
          <w:szCs w:val="28"/>
        </w:rPr>
        <w:t>вать</w:t>
      </w:r>
      <w:r w:rsidR="003B11C8" w:rsidRPr="00296FBE">
        <w:rPr>
          <w:sz w:val="28"/>
          <w:szCs w:val="28"/>
        </w:rPr>
        <w:t xml:space="preserve"> эти поиски, управлять</w:t>
      </w:r>
      <w:r w:rsidR="00E72261">
        <w:rPr>
          <w:sz w:val="28"/>
          <w:szCs w:val="28"/>
        </w:rPr>
        <w:t xml:space="preserve"> ими</w:t>
      </w:r>
      <w:bookmarkStart w:id="0" w:name="_GoBack"/>
      <w:bookmarkEnd w:id="0"/>
      <w:r w:rsidR="003B11C8" w:rsidRPr="00296FBE">
        <w:rPr>
          <w:sz w:val="28"/>
          <w:szCs w:val="28"/>
        </w:rPr>
        <w:t>, развивать познавательную деятельность. Как разработать урок по-новому? Как учителю сохранить собственное лицо и учесть при этом все требования ФГОС? Какие основные моменты следует учитывать при подготовке к современному уроку?</w:t>
      </w:r>
      <w:r w:rsidR="003B11C8">
        <w:rPr>
          <w:sz w:val="28"/>
          <w:szCs w:val="28"/>
        </w:rPr>
        <w:t xml:space="preserve"> Именно этими вопросами и задается автор статьи. </w:t>
      </w:r>
      <w:r w:rsidR="00D61D4F">
        <w:rPr>
          <w:sz w:val="28"/>
          <w:szCs w:val="28"/>
        </w:rPr>
        <w:t>На основе собственного педагогического опыта автор раскрывает основные формы организации практической деятельности учащихся, которые, с его точки зрения, могут привести к конкретным результатам.</w:t>
      </w:r>
    </w:p>
    <w:p w:rsidR="003B11C8" w:rsidRPr="00296FBE" w:rsidRDefault="003B11C8" w:rsidP="003B11C8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</w:p>
    <w:p w:rsidR="00C35E37" w:rsidRPr="0011756C" w:rsidRDefault="00C35E37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72EDD" w:rsidRPr="00296FBE" w:rsidRDefault="00072EDD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11756C">
        <w:rPr>
          <w:rFonts w:ascii="Times New Roman" w:hAnsi="Times New Roman" w:cs="Times New Roman"/>
          <w:b/>
          <w:sz w:val="28"/>
          <w:szCs w:val="28"/>
        </w:rPr>
        <w:t>Ключевые слова: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1756C">
        <w:rPr>
          <w:rFonts w:ascii="Times New Roman" w:hAnsi="Times New Roman" w:cs="Times New Roman"/>
          <w:sz w:val="28"/>
          <w:szCs w:val="28"/>
        </w:rPr>
        <w:t xml:space="preserve">портрет выпускника, проблемная ситуация, мотивация, </w:t>
      </w:r>
      <w:proofErr w:type="spellStart"/>
      <w:r w:rsidR="0011756C">
        <w:rPr>
          <w:rFonts w:ascii="Times New Roman" w:hAnsi="Times New Roman" w:cs="Times New Roman"/>
          <w:sz w:val="28"/>
          <w:szCs w:val="28"/>
        </w:rPr>
        <w:t>формя</w:t>
      </w:r>
      <w:proofErr w:type="spellEnd"/>
      <w:r w:rsidR="0011756C">
        <w:rPr>
          <w:rFonts w:ascii="Times New Roman" w:hAnsi="Times New Roman" w:cs="Times New Roman"/>
          <w:sz w:val="28"/>
          <w:szCs w:val="28"/>
        </w:rPr>
        <w:t xml:space="preserve"> организации практической деятельности учащихся, интеллект-карта, веб-</w:t>
      </w:r>
      <w:proofErr w:type="spellStart"/>
      <w:r w:rsidR="0011756C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11756C">
        <w:rPr>
          <w:rFonts w:ascii="Times New Roman" w:hAnsi="Times New Roman" w:cs="Times New Roman"/>
          <w:sz w:val="28"/>
          <w:szCs w:val="28"/>
        </w:rPr>
        <w:t>, модульное обучение, формирующее оценивание, индивидуальная траектория, рефлексия.</w:t>
      </w:r>
      <w:proofErr w:type="gramEnd"/>
    </w:p>
    <w:p w:rsidR="00654B61" w:rsidRPr="00296FBE" w:rsidRDefault="00654B61" w:rsidP="00296FBE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4B61" w:rsidRPr="00296FBE" w:rsidRDefault="00654B61" w:rsidP="00296FBE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4B61" w:rsidRPr="00296FBE" w:rsidRDefault="00654B61" w:rsidP="00296FBE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4B61" w:rsidRPr="00296FBE" w:rsidRDefault="00654B61" w:rsidP="00296FBE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4B61" w:rsidRPr="00296FBE" w:rsidRDefault="00654B61" w:rsidP="00296FBE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4B61" w:rsidRPr="00296FBE" w:rsidRDefault="00654B61" w:rsidP="00296FBE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4B61" w:rsidRPr="00296FBE" w:rsidRDefault="00654B61" w:rsidP="00296FBE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4B61" w:rsidRPr="00296FBE" w:rsidRDefault="00654B61" w:rsidP="00296FBE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4B61" w:rsidRPr="00296FBE" w:rsidRDefault="00654B61" w:rsidP="00296FBE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D6521" w:rsidRPr="00296FBE" w:rsidRDefault="000D6521" w:rsidP="00D61D4F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0D6521" w:rsidRPr="00296FBE" w:rsidRDefault="000D6521" w:rsidP="00296FBE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</w:p>
    <w:p w:rsidR="000D6521" w:rsidRPr="00296FBE" w:rsidRDefault="000D6521" w:rsidP="00296FBE">
      <w:pPr>
        <w:pStyle w:val="a8"/>
        <w:spacing w:line="360" w:lineRule="auto"/>
        <w:ind w:firstLine="567"/>
        <w:jc w:val="both"/>
        <w:rPr>
          <w:sz w:val="28"/>
          <w:szCs w:val="28"/>
        </w:rPr>
      </w:pPr>
    </w:p>
    <w:p w:rsidR="000D6521" w:rsidRPr="00296FBE" w:rsidRDefault="000D6521" w:rsidP="00296FBE">
      <w:pPr>
        <w:pStyle w:val="a8"/>
        <w:spacing w:line="360" w:lineRule="auto"/>
        <w:ind w:firstLine="567"/>
        <w:jc w:val="both"/>
        <w:rPr>
          <w:sz w:val="28"/>
          <w:szCs w:val="28"/>
        </w:rPr>
      </w:pPr>
      <w:r w:rsidRPr="00296FBE">
        <w:rPr>
          <w:sz w:val="28"/>
          <w:szCs w:val="28"/>
        </w:rPr>
        <w:lastRenderedPageBreak/>
        <w:t>В современном мире, окутанном информационной паутиной, совершенно очевидно, что образовательный процесс не может не учитывать происходящие вокруг изменения. Поэтому появилась необходимость совершенствовать педагогические технологии, переосмысливать образовательные парадигмы.</w:t>
      </w:r>
    </w:p>
    <w:p w:rsidR="000D6521" w:rsidRPr="00296FBE" w:rsidRDefault="000D6521" w:rsidP="00296FBE">
      <w:pPr>
        <w:pStyle w:val="a8"/>
        <w:spacing w:line="360" w:lineRule="auto"/>
        <w:ind w:firstLine="567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И перед коллективом нашей гимназии встал вопрос: «С чего же начать эти изменения?» Как в любой деятельности, все начинается с целей. А действительно, какого результата мы хотим достичь? </w:t>
      </w:r>
    </w:p>
    <w:p w:rsidR="00E22496" w:rsidRPr="00296FBE" w:rsidRDefault="000D6521" w:rsidP="00072EDD">
      <w:pPr>
        <w:tabs>
          <w:tab w:val="left" w:pos="968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>Рабочая группа гимназии</w:t>
      </w:r>
      <w:r w:rsidR="00E22496" w:rsidRPr="00296FBE">
        <w:rPr>
          <w:rFonts w:ascii="Times New Roman" w:eastAsia="Symbol" w:hAnsi="Times New Roman" w:cs="Times New Roman"/>
          <w:sz w:val="28"/>
          <w:szCs w:val="28"/>
        </w:rPr>
        <w:t>, проанализировав мнения учителей, учеников, родителей,</w:t>
      </w:r>
      <w:r w:rsidRPr="00296FBE">
        <w:rPr>
          <w:rFonts w:ascii="Times New Roman" w:eastAsia="Symbol" w:hAnsi="Times New Roman" w:cs="Times New Roman"/>
          <w:sz w:val="28"/>
          <w:szCs w:val="28"/>
        </w:rPr>
        <w:t xml:space="preserve"> составила </w:t>
      </w:r>
      <w:r w:rsidRPr="00072EDD">
        <w:rPr>
          <w:rFonts w:ascii="Times New Roman" w:eastAsia="Symbol" w:hAnsi="Times New Roman" w:cs="Times New Roman"/>
          <w:i/>
          <w:sz w:val="28"/>
          <w:szCs w:val="28"/>
        </w:rPr>
        <w:t>Портрет выпускника</w:t>
      </w:r>
      <w:r w:rsidRPr="00296FBE">
        <w:rPr>
          <w:rFonts w:ascii="Times New Roman" w:eastAsia="Symbol" w:hAnsi="Times New Roman" w:cs="Times New Roman"/>
          <w:sz w:val="28"/>
          <w:szCs w:val="28"/>
        </w:rPr>
        <w:t xml:space="preserve"> Муниципального бюджетного общеобразовательного учрежде</w:t>
      </w:r>
      <w:r w:rsidR="00E22496" w:rsidRPr="00296FBE">
        <w:rPr>
          <w:rFonts w:ascii="Times New Roman" w:eastAsia="Symbol" w:hAnsi="Times New Roman" w:cs="Times New Roman"/>
          <w:sz w:val="28"/>
          <w:szCs w:val="28"/>
        </w:rPr>
        <w:t xml:space="preserve">ния гимназия имени </w:t>
      </w:r>
      <w:proofErr w:type="spellStart"/>
      <w:r w:rsidR="00E22496" w:rsidRPr="00296FBE">
        <w:rPr>
          <w:rFonts w:ascii="Times New Roman" w:eastAsia="Symbol" w:hAnsi="Times New Roman" w:cs="Times New Roman"/>
          <w:sz w:val="28"/>
          <w:szCs w:val="28"/>
        </w:rPr>
        <w:t>А.И.Яковлева</w:t>
      </w:r>
      <w:proofErr w:type="spellEnd"/>
      <w:r w:rsidR="00E22496" w:rsidRPr="00296FBE">
        <w:rPr>
          <w:rFonts w:ascii="Times New Roman" w:eastAsia="Symbol" w:hAnsi="Times New Roman" w:cs="Times New Roman"/>
          <w:sz w:val="28"/>
          <w:szCs w:val="28"/>
        </w:rPr>
        <w:t>. Получилось, что между запросами и реальностью существуют различия. В ходе дискуссии пришли к выводу, что школа должна стремиться развивать положительные качества, а ученик сам выберет то, что ему необходимо в жизни.</w:t>
      </w:r>
    </w:p>
    <w:p w:rsidR="000D6521" w:rsidRPr="00296FBE" w:rsidRDefault="00E22496" w:rsidP="00296FBE">
      <w:pPr>
        <w:tabs>
          <w:tab w:val="left" w:pos="968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>Каков же он, наш выпускник? Оказалось, что он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>- п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>атриот;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>- о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>сознает и принимает традиционные нравственные ценности;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 xml:space="preserve">- </w:t>
      </w:r>
      <w:proofErr w:type="gramStart"/>
      <w:r w:rsidRPr="00296FBE">
        <w:rPr>
          <w:rFonts w:ascii="Times New Roman" w:eastAsia="Symbol" w:hAnsi="Times New Roman" w:cs="Times New Roman"/>
          <w:sz w:val="28"/>
          <w:szCs w:val="28"/>
        </w:rPr>
        <w:t>с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>пособен</w:t>
      </w:r>
      <w:proofErr w:type="gramEnd"/>
      <w:r w:rsidR="000D6521" w:rsidRPr="00296FBE">
        <w:rPr>
          <w:rFonts w:ascii="Times New Roman" w:eastAsia="Symbol" w:hAnsi="Times New Roman" w:cs="Times New Roman"/>
          <w:sz w:val="28"/>
          <w:szCs w:val="28"/>
        </w:rPr>
        <w:t xml:space="preserve"> принимать собственные решения, уважая права и свободы других людей;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>- и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>сследователь, креативный и критически мыслящий, активно и целенаправленно познающий мир;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 xml:space="preserve">- </w:t>
      </w:r>
      <w:proofErr w:type="gramStart"/>
      <w:r w:rsidRPr="00296FBE">
        <w:rPr>
          <w:rFonts w:ascii="Times New Roman" w:eastAsia="Symbol" w:hAnsi="Times New Roman" w:cs="Times New Roman"/>
          <w:sz w:val="28"/>
          <w:szCs w:val="28"/>
        </w:rPr>
        <w:t>м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>отивирован</w:t>
      </w:r>
      <w:proofErr w:type="gramEnd"/>
      <w:r w:rsidR="000D6521" w:rsidRPr="00296FBE">
        <w:rPr>
          <w:rFonts w:ascii="Times New Roman" w:eastAsia="Symbol" w:hAnsi="Times New Roman" w:cs="Times New Roman"/>
          <w:sz w:val="28"/>
          <w:szCs w:val="28"/>
        </w:rPr>
        <w:t xml:space="preserve"> к труду, учебе и познанию;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>- г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>отов сотрудничать и взаимодействовать. Умеет выстраивать партнерские отношения;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>- у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>веренно выражает свои мысли разными способами;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>- о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 xml:space="preserve">сознает ценность человеческой жизни и </w:t>
      </w:r>
      <w:proofErr w:type="spellStart"/>
      <w:r w:rsidR="000D6521" w:rsidRPr="00296FBE">
        <w:rPr>
          <w:rFonts w:ascii="Times New Roman" w:eastAsia="Symbol" w:hAnsi="Times New Roman" w:cs="Times New Roman"/>
          <w:sz w:val="28"/>
          <w:szCs w:val="28"/>
        </w:rPr>
        <w:t>экологично</w:t>
      </w:r>
      <w:proofErr w:type="spellEnd"/>
      <w:r w:rsidR="000D6521" w:rsidRPr="00296FBE">
        <w:rPr>
          <w:rFonts w:ascii="Times New Roman" w:eastAsia="Symbol" w:hAnsi="Times New Roman" w:cs="Times New Roman"/>
          <w:sz w:val="28"/>
          <w:szCs w:val="28"/>
        </w:rPr>
        <w:t xml:space="preserve"> относиться к жизни;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 xml:space="preserve">- </w:t>
      </w:r>
      <w:proofErr w:type="gramStart"/>
      <w:r w:rsidRPr="00296FBE">
        <w:rPr>
          <w:rFonts w:ascii="Times New Roman" w:eastAsia="Symbol" w:hAnsi="Times New Roman" w:cs="Times New Roman"/>
          <w:sz w:val="28"/>
          <w:szCs w:val="28"/>
        </w:rPr>
        <w:t>а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>даптивен</w:t>
      </w:r>
      <w:proofErr w:type="gramEnd"/>
      <w:r w:rsidR="000D6521" w:rsidRPr="00296FBE">
        <w:rPr>
          <w:rFonts w:ascii="Times New Roman" w:eastAsia="Symbol" w:hAnsi="Times New Roman" w:cs="Times New Roman"/>
          <w:sz w:val="28"/>
          <w:szCs w:val="28"/>
        </w:rPr>
        <w:t>, способен к изменениям;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t xml:space="preserve">- </w:t>
      </w:r>
      <w:proofErr w:type="gramStart"/>
      <w:r w:rsidRPr="00296FBE">
        <w:rPr>
          <w:rFonts w:ascii="Times New Roman" w:eastAsia="Symbol" w:hAnsi="Times New Roman" w:cs="Times New Roman"/>
          <w:sz w:val="28"/>
          <w:szCs w:val="28"/>
        </w:rPr>
        <w:t>п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>рофессионально-ориентирован</w:t>
      </w:r>
      <w:proofErr w:type="gramEnd"/>
      <w:r w:rsidR="000D6521" w:rsidRPr="00296FBE">
        <w:rPr>
          <w:rFonts w:ascii="Times New Roman" w:eastAsia="Symbol" w:hAnsi="Times New Roman" w:cs="Times New Roman"/>
          <w:sz w:val="28"/>
          <w:szCs w:val="28"/>
        </w:rPr>
        <w:t>;</w:t>
      </w:r>
    </w:p>
    <w:p w:rsidR="000D6521" w:rsidRPr="00296FBE" w:rsidRDefault="00E22496" w:rsidP="00296FBE">
      <w:pPr>
        <w:tabs>
          <w:tab w:val="left" w:pos="567"/>
        </w:tabs>
        <w:spacing w:after="0" w:line="360" w:lineRule="auto"/>
        <w:ind w:right="300" w:firstLine="567"/>
        <w:jc w:val="both"/>
        <w:rPr>
          <w:rFonts w:ascii="Times New Roman" w:eastAsia="Symbol" w:hAnsi="Times New Roman" w:cs="Times New Roman"/>
          <w:sz w:val="28"/>
          <w:szCs w:val="28"/>
        </w:rPr>
      </w:pPr>
      <w:r w:rsidRPr="00296FBE">
        <w:rPr>
          <w:rFonts w:ascii="Times New Roman" w:eastAsia="Symbol" w:hAnsi="Times New Roman" w:cs="Times New Roman"/>
          <w:sz w:val="28"/>
          <w:szCs w:val="28"/>
        </w:rPr>
        <w:lastRenderedPageBreak/>
        <w:t>- ч</w:t>
      </w:r>
      <w:r w:rsidR="000D6521" w:rsidRPr="00296FBE">
        <w:rPr>
          <w:rFonts w:ascii="Times New Roman" w:eastAsia="Symbol" w:hAnsi="Times New Roman" w:cs="Times New Roman"/>
          <w:sz w:val="28"/>
          <w:szCs w:val="28"/>
        </w:rPr>
        <w:t>еловек с социально-активной позицией: честный, ответственный, принципиальный.</w:t>
      </w:r>
    </w:p>
    <w:p w:rsidR="00E22496" w:rsidRPr="00296FBE" w:rsidRDefault="00E22496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96FBE">
        <w:rPr>
          <w:rFonts w:ascii="Times New Roman" w:hAnsi="Times New Roman" w:cs="Times New Roman"/>
          <w:sz w:val="28"/>
          <w:szCs w:val="28"/>
        </w:rPr>
        <w:t xml:space="preserve">Конечно, такой результат невозможно получить здесь и сейчас, над этим надо упорно и целенаправленно работать. И это дело не отдельного учителя, а целой команды педагогов. </w:t>
      </w:r>
      <w:r w:rsidR="00072EDD">
        <w:rPr>
          <w:rFonts w:ascii="Times New Roman" w:hAnsi="Times New Roman" w:cs="Times New Roman"/>
          <w:sz w:val="28"/>
          <w:szCs w:val="28"/>
        </w:rPr>
        <w:t xml:space="preserve">И я горжусь, что являюсь частью этой команды. </w:t>
      </w:r>
    </w:p>
    <w:p w:rsidR="000D6521" w:rsidRPr="00296FBE" w:rsidRDefault="000D6521" w:rsidP="00296FBE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Как разработать урок по-новому? Как учителю сохранить собственное лицо и учесть при этом </w:t>
      </w:r>
      <w:r w:rsidR="00C602D6" w:rsidRPr="00296FBE">
        <w:rPr>
          <w:sz w:val="28"/>
          <w:szCs w:val="28"/>
        </w:rPr>
        <w:t>все</w:t>
      </w:r>
      <w:r w:rsidRPr="00296FBE">
        <w:rPr>
          <w:sz w:val="28"/>
          <w:szCs w:val="28"/>
        </w:rPr>
        <w:t xml:space="preserve"> требования ФГОС? Какие основные моменты следует учитывать при подготовке к современному уроку?</w:t>
      </w: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Методологической основой ФГОС  является </w:t>
      </w:r>
      <w:r w:rsidRPr="00296FBE">
        <w:rPr>
          <w:b/>
          <w:i/>
          <w:sz w:val="28"/>
          <w:szCs w:val="28"/>
        </w:rPr>
        <w:t>системно-</w:t>
      </w:r>
      <w:proofErr w:type="spellStart"/>
      <w:r w:rsidRPr="00296FBE">
        <w:rPr>
          <w:b/>
          <w:i/>
          <w:sz w:val="28"/>
          <w:szCs w:val="28"/>
        </w:rPr>
        <w:t>деятельностный</w:t>
      </w:r>
      <w:proofErr w:type="spellEnd"/>
      <w:r w:rsidRPr="00296FBE">
        <w:rPr>
          <w:b/>
          <w:i/>
          <w:sz w:val="28"/>
          <w:szCs w:val="28"/>
        </w:rPr>
        <w:t xml:space="preserve"> подход</w:t>
      </w:r>
      <w:r w:rsidRPr="00296FBE">
        <w:rPr>
          <w:sz w:val="28"/>
          <w:szCs w:val="28"/>
        </w:rPr>
        <w:t>, который подход позволяет выделить основные результаты обучения и воспитания в контексте ключевых задач и универсальных учебных действий, которыми должны владеть учащиеся. Овладение учащимися универсальными учебными дейс</w:t>
      </w:r>
      <w:r w:rsidR="003B11C8">
        <w:rPr>
          <w:sz w:val="28"/>
          <w:szCs w:val="28"/>
        </w:rPr>
        <w:t>твиями создае</w:t>
      </w:r>
      <w:r w:rsidRPr="00296FBE">
        <w:rPr>
          <w:sz w:val="28"/>
          <w:szCs w:val="28"/>
        </w:rPr>
        <w:t xml:space="preserve">т возможность </w:t>
      </w:r>
      <w:r w:rsidRPr="00296FBE">
        <w:rPr>
          <w:b/>
          <w:i/>
          <w:sz w:val="28"/>
          <w:szCs w:val="28"/>
        </w:rPr>
        <w:t>самостоятельного</w:t>
      </w:r>
      <w:r w:rsidRPr="00296FBE">
        <w:rPr>
          <w:b/>
          <w:sz w:val="28"/>
          <w:szCs w:val="28"/>
        </w:rPr>
        <w:t xml:space="preserve"> </w:t>
      </w:r>
      <w:r w:rsidRPr="00296FBE">
        <w:rPr>
          <w:sz w:val="28"/>
          <w:szCs w:val="28"/>
        </w:rPr>
        <w:t xml:space="preserve">успешного усвоения новых знаний, умений и компетентностей, включая организацию усвоения, то есть </w:t>
      </w:r>
      <w:r w:rsidRPr="00296FBE">
        <w:rPr>
          <w:b/>
          <w:i/>
          <w:sz w:val="28"/>
          <w:szCs w:val="28"/>
        </w:rPr>
        <w:t>умения учиться</w:t>
      </w:r>
      <w:r w:rsidRPr="00296FBE">
        <w:rPr>
          <w:b/>
          <w:sz w:val="28"/>
          <w:szCs w:val="28"/>
        </w:rPr>
        <w:t>.</w:t>
      </w:r>
      <w:r w:rsidRPr="00296FBE">
        <w:rPr>
          <w:sz w:val="28"/>
          <w:szCs w:val="28"/>
        </w:rPr>
        <w:t xml:space="preserve"> </w:t>
      </w: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Основными единицами любой </w:t>
      </w:r>
      <w:r w:rsidRPr="00296FBE">
        <w:rPr>
          <w:bCs/>
          <w:sz w:val="28"/>
          <w:szCs w:val="28"/>
        </w:rPr>
        <w:t>деятельности</w:t>
      </w:r>
      <w:r w:rsidRPr="00296FBE">
        <w:rPr>
          <w:sz w:val="28"/>
          <w:szCs w:val="28"/>
        </w:rPr>
        <w:t xml:space="preserve"> являются потребности и мотивы, задачи и действия, средства и операции. В системной организации </w:t>
      </w:r>
      <w:r w:rsidRPr="00296FBE">
        <w:rPr>
          <w:bCs/>
          <w:sz w:val="28"/>
          <w:szCs w:val="28"/>
        </w:rPr>
        <w:t>учебной деятельности</w:t>
      </w:r>
      <w:r w:rsidRPr="00296FBE">
        <w:rPr>
          <w:sz w:val="28"/>
          <w:szCs w:val="28"/>
        </w:rPr>
        <w:t xml:space="preserve"> школьников следует выделить </w:t>
      </w:r>
      <w:r w:rsidRPr="00296FBE">
        <w:rPr>
          <w:bCs/>
          <w:sz w:val="28"/>
          <w:szCs w:val="28"/>
        </w:rPr>
        <w:t>пять основных компонентов</w:t>
      </w:r>
      <w:r w:rsidRPr="00296FBE">
        <w:rPr>
          <w:sz w:val="28"/>
          <w:szCs w:val="28"/>
        </w:rPr>
        <w:t xml:space="preserve">: </w:t>
      </w: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1) </w:t>
      </w:r>
      <w:r w:rsidR="00072EDD">
        <w:rPr>
          <w:i/>
          <w:iCs/>
          <w:sz w:val="28"/>
          <w:szCs w:val="28"/>
        </w:rPr>
        <w:t>учебно-познавательные мотивы (</w:t>
      </w:r>
      <w:r w:rsidRPr="00296FBE">
        <w:rPr>
          <w:sz w:val="28"/>
          <w:szCs w:val="28"/>
        </w:rPr>
        <w:t>«для чего мне необходимо изучить этот объект»</w:t>
      </w:r>
      <w:r w:rsidR="00072EDD">
        <w:rPr>
          <w:sz w:val="28"/>
          <w:szCs w:val="28"/>
        </w:rPr>
        <w:t>);</w:t>
      </w: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2)действие </w:t>
      </w:r>
      <w:r w:rsidRPr="00296FBE">
        <w:rPr>
          <w:i/>
          <w:iCs/>
          <w:sz w:val="28"/>
          <w:szCs w:val="28"/>
        </w:rPr>
        <w:t xml:space="preserve">целеполагания </w:t>
      </w:r>
      <w:r w:rsidR="00072EDD">
        <w:rPr>
          <w:sz w:val="28"/>
          <w:szCs w:val="28"/>
        </w:rPr>
        <w:t>(«что я должен сделать…»);</w:t>
      </w:r>
      <w:r w:rsidRPr="00296FBE">
        <w:rPr>
          <w:sz w:val="28"/>
          <w:szCs w:val="28"/>
        </w:rPr>
        <w:t xml:space="preserve"> </w:t>
      </w: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3)выбор средств и методов,  </w:t>
      </w:r>
      <w:r w:rsidRPr="00296FBE">
        <w:rPr>
          <w:i/>
          <w:iCs/>
          <w:sz w:val="28"/>
          <w:szCs w:val="28"/>
        </w:rPr>
        <w:t xml:space="preserve">планирование </w:t>
      </w:r>
      <w:r w:rsidRPr="00296FBE">
        <w:rPr>
          <w:sz w:val="28"/>
          <w:szCs w:val="28"/>
        </w:rPr>
        <w:t xml:space="preserve">решения («как и в какой </w:t>
      </w:r>
      <w:proofErr w:type="gramStart"/>
      <w:r w:rsidRPr="00296FBE">
        <w:rPr>
          <w:sz w:val="28"/>
          <w:szCs w:val="28"/>
        </w:rPr>
        <w:t>последовательности</w:t>
      </w:r>
      <w:proofErr w:type="gramEnd"/>
      <w:r w:rsidRPr="00296FBE">
        <w:rPr>
          <w:sz w:val="28"/>
          <w:szCs w:val="28"/>
        </w:rPr>
        <w:t xml:space="preserve"> я должен решить задачу»)</w:t>
      </w:r>
      <w:r w:rsidR="00072EDD">
        <w:rPr>
          <w:sz w:val="28"/>
          <w:szCs w:val="28"/>
        </w:rPr>
        <w:t>;</w:t>
      </w: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 4)</w:t>
      </w:r>
      <w:r w:rsidRPr="00296FBE">
        <w:rPr>
          <w:i/>
          <w:iCs/>
          <w:sz w:val="28"/>
          <w:szCs w:val="28"/>
        </w:rPr>
        <w:t>решение задач</w:t>
      </w:r>
      <w:r w:rsidR="00072EDD">
        <w:rPr>
          <w:i/>
          <w:iCs/>
          <w:sz w:val="28"/>
          <w:szCs w:val="28"/>
        </w:rPr>
        <w:t>;</w:t>
      </w:r>
      <w:r w:rsidRPr="00296FBE">
        <w:rPr>
          <w:i/>
          <w:iCs/>
          <w:sz w:val="28"/>
          <w:szCs w:val="28"/>
        </w:rPr>
        <w:t xml:space="preserve"> </w:t>
      </w:r>
    </w:p>
    <w:p w:rsidR="00C602D6" w:rsidRPr="00296FBE" w:rsidRDefault="00592E60" w:rsidP="00296FBE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296FBE">
        <w:rPr>
          <w:i/>
          <w:iCs/>
          <w:sz w:val="28"/>
          <w:szCs w:val="28"/>
        </w:rPr>
        <w:t xml:space="preserve"> 5)рефлексивно-оценочные действия </w:t>
      </w:r>
      <w:r w:rsidRPr="00296FBE">
        <w:rPr>
          <w:sz w:val="28"/>
          <w:szCs w:val="28"/>
        </w:rPr>
        <w:t xml:space="preserve"> («все и правильно ли я сделал, что еще необходимо сделать, чтобы достигнуть цели»).</w:t>
      </w: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296FBE">
        <w:rPr>
          <w:sz w:val="28"/>
          <w:szCs w:val="28"/>
        </w:rPr>
        <w:lastRenderedPageBreak/>
        <w:t>Для того чтобы знания обучающихся были результатом их собственных поисков, необходимо</w:t>
      </w:r>
      <w:r w:rsidRPr="00296FBE">
        <w:rPr>
          <w:b/>
          <w:i/>
          <w:sz w:val="28"/>
          <w:szCs w:val="28"/>
        </w:rPr>
        <w:t xml:space="preserve"> организо</w:t>
      </w:r>
      <w:r w:rsidR="003B11C8">
        <w:rPr>
          <w:b/>
          <w:i/>
          <w:sz w:val="28"/>
          <w:szCs w:val="28"/>
        </w:rPr>
        <w:t>вы</w:t>
      </w:r>
      <w:r w:rsidRPr="00296FBE">
        <w:rPr>
          <w:b/>
          <w:i/>
          <w:sz w:val="28"/>
          <w:szCs w:val="28"/>
        </w:rPr>
        <w:t>вать</w:t>
      </w:r>
      <w:r w:rsidRPr="00296FBE">
        <w:rPr>
          <w:sz w:val="28"/>
          <w:szCs w:val="28"/>
        </w:rPr>
        <w:t xml:space="preserve"> эти поиски, управлять, развивать познавательную деятельность. </w:t>
      </w:r>
    </w:p>
    <w:p w:rsidR="00C602D6" w:rsidRDefault="00C602D6" w:rsidP="00072ED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72EDD" w:rsidRPr="00296FBE" w:rsidRDefault="00072EDD" w:rsidP="00072ED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все вышесказанное – общие слова. А как же обстоит дело на практике?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hAnsi="Times New Roman" w:cs="Times New Roman"/>
          <w:sz w:val="28"/>
          <w:szCs w:val="28"/>
        </w:rPr>
        <w:t xml:space="preserve">С  первой  минуты урока </w:t>
      </w:r>
      <w:r w:rsidR="00072EDD">
        <w:rPr>
          <w:rFonts w:ascii="Times New Roman" w:hAnsi="Times New Roman" w:cs="Times New Roman"/>
          <w:sz w:val="28"/>
          <w:szCs w:val="28"/>
        </w:rPr>
        <w:t>мои ученики</w:t>
      </w:r>
      <w:r w:rsidRPr="00296FBE">
        <w:rPr>
          <w:rFonts w:ascii="Times New Roman" w:hAnsi="Times New Roman" w:cs="Times New Roman"/>
          <w:sz w:val="28"/>
          <w:szCs w:val="28"/>
        </w:rPr>
        <w:t xml:space="preserve"> включаются в организацию своей учебной деятельности.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формирования регулятивных результатов использую такую ролевую позицию, как </w:t>
      </w:r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«Хранитель времени».</w:t>
      </w:r>
      <w:r w:rsidR="009F46B0"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</w:t>
      </w:r>
      <w:r w:rsidR="009F46B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Хранителем времени может стать любой желающий. В его функции входит запись действий класса на уроке поминутно. В конце урока он производит анализ: на что было потрачено наше время, использовалось ли оно рационально.</w:t>
      </w:r>
    </w:p>
    <w:p w:rsidR="00592E60" w:rsidRPr="00296FBE" w:rsidRDefault="00072EDD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592E60"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бучение</w:t>
      </w:r>
      <w:r w:rsidR="00592E6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 детей </w:t>
      </w:r>
      <w:r w:rsidR="00592E60" w:rsidRPr="00296FB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целеполаганию, формулированию</w:t>
      </w:r>
      <w:r w:rsidR="00592E60" w:rsidRPr="00296FBE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 </w:t>
      </w:r>
      <w:r w:rsidR="00592E60" w:rsidRPr="00296FB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темы</w:t>
      </w:r>
      <w:r w:rsidR="00592E60" w:rsidRPr="00296FB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592E60"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урока</w:t>
      </w:r>
      <w:r w:rsidR="00592E6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вижу возможным</w:t>
      </w:r>
      <w:r w:rsidR="00592E6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через введение в урок </w:t>
      </w:r>
      <w:r w:rsidR="00592E60" w:rsidRPr="00296FB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проблемного диалога</w:t>
      </w:r>
      <w:r w:rsidR="00592E60"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.</w:t>
      </w:r>
      <w:r w:rsidR="00592E6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Необходимо создавать проблемную ситуацию для определения учащимися границ знания – незнания. Например, прошу определить часть речи слова «стекло», или определить вариант правильного написания слова «полет или польет». После анализа вариантов </w:t>
      </w:r>
      <w:proofErr w:type="gramStart"/>
      <w:r w:rsidR="00592E6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решения ситуации</w:t>
      </w:r>
      <w:proofErr w:type="gramEnd"/>
      <w:r w:rsidR="00592E6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задаю вопросы: «Задание было одно? («Одно») А какие получились результаты? («Разные») Как думаете, почему?» Приходим к выводу, что из-за того, что чего-то ещё не знаем. Далее следуют вопросы: «Какова же цель нашей работы на уроке?», «Для чего нам это необходимо? Где можем применить свои знания ». 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Так через создание проблемной ситуации и ведение проблемного диалога учащиеся сформулировали </w:t>
      </w:r>
      <w:r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тему и цель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 урока. Вообще, технология ведения проблемного урока, разработанная Е.Л. Мельниковой, и использование при этом информационных технологий даёт возможность учителю по-новому открывать знания с учениками.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Еще один вариант начала урока – видеоролик.  («Кто такой Чехов?»)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 xml:space="preserve">- Какова ваша реакция на ролик? Смешно? Горько? 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b/>
          <w:i/>
          <w:sz w:val="28"/>
          <w:szCs w:val="28"/>
        </w:rPr>
      </w:pPr>
      <w:r w:rsidRPr="00296FBE">
        <w:rPr>
          <w:rFonts w:ascii="Times New Roman" w:hAnsi="Times New Roman"/>
          <w:b/>
          <w:i/>
          <w:sz w:val="28"/>
          <w:szCs w:val="28"/>
        </w:rPr>
        <w:t>Анализ проблемы: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lastRenderedPageBreak/>
        <w:t xml:space="preserve">В чем проблема?  (Какова суть проблемы, отраженной в ролике?) 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 xml:space="preserve">Где, при каких обстоятельствах она возникла?  А в какой ситуации вы могли бы услышать такой вопрос? </w:t>
      </w:r>
      <w:r w:rsidRPr="00296FBE">
        <w:rPr>
          <w:rFonts w:ascii="Times New Roman" w:hAnsi="Times New Roman"/>
          <w:i/>
          <w:sz w:val="28"/>
          <w:szCs w:val="28"/>
        </w:rPr>
        <w:t>( Например, от своих будущих детей…)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i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 xml:space="preserve">Почему возникла эта проблема? </w:t>
      </w:r>
      <w:r w:rsidRPr="00296FBE">
        <w:rPr>
          <w:rFonts w:ascii="Times New Roman" w:hAnsi="Times New Roman"/>
          <w:i/>
          <w:sz w:val="28"/>
          <w:szCs w:val="28"/>
        </w:rPr>
        <w:t xml:space="preserve">Как вы думаете, почему во всем мире любят и признают Чехова, а некоторая современная молодежь его даже не знает? 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Как ее можно попытаться решить?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Какие трудности могут возникнуть?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Каков будет результат?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Могут ли появиться новые проблемы вследствие решения первой?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 xml:space="preserve">Что бы вы ответили на вопрос: «Кто такой Чехов?»  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В процессе такой систематической работы на уроке (создание проблемных ситуаций) формируются регулятивные, познавательные, коммуникативные действия. Учащиеся учатся фиксировать затруднения в собственной деятельности, выявлять причины этих затруднений, определять цель своей дальнейшей работы, выбирать средства и способы достижения поставленной цели, осуществлять поиск необходимой информации. Ученики учатся сравнивать, анализировать, делать вывод, формулировать свое мнение и позицию, координировать различные позиции в сотрудничестве. 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Развивает умение </w:t>
      </w:r>
      <w:r w:rsidR="00D50BD9" w:rsidRPr="00296FBE">
        <w:rPr>
          <w:rFonts w:ascii="Times New Roman" w:eastAsia="Times New Roman" w:hAnsi="Times New Roman" w:cs="Times New Roman"/>
          <w:bCs/>
          <w:sz w:val="28"/>
          <w:szCs w:val="28"/>
        </w:rPr>
        <w:t xml:space="preserve">воспринимать информацию и  способность к рефлексии </w:t>
      </w:r>
      <w:r w:rsidRPr="00296FBE"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прием «</w:t>
      </w:r>
      <w:r w:rsidRPr="00296FB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Знаю – хочу узнать – узнал – научился». </w:t>
      </w:r>
      <w:r w:rsidRPr="00296FBE">
        <w:rPr>
          <w:rFonts w:ascii="Times New Roman" w:eastAsia="Times New Roman" w:hAnsi="Times New Roman" w:cs="Times New Roman"/>
          <w:bCs/>
          <w:iCs/>
          <w:sz w:val="28"/>
          <w:szCs w:val="28"/>
        </w:rPr>
        <w:t>Этап «Знаю» предполагает работу в паре: что я знаю о теме урока; «Хочу узнать» - формулирование цели; «Узнал» - соотношение старой и новой информации; «Научился» - осознание результативности деятельности.</w:t>
      </w:r>
      <w:r w:rsidRPr="00296FBE">
        <w:rPr>
          <w:rFonts w:ascii="Times New Roman" w:eastAsia="Times New Roman" w:hAnsi="Times New Roman" w:cs="Times New Roman"/>
          <w:b/>
          <w:bCs/>
          <w:color w:val="663300"/>
          <w:sz w:val="28"/>
          <w:szCs w:val="28"/>
        </w:rPr>
        <w:t xml:space="preserve">           </w:t>
      </w:r>
    </w:p>
    <w:p w:rsidR="00592E60" w:rsidRPr="00296FBE" w:rsidRDefault="00D50BD9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bCs/>
          <w:iCs/>
          <w:sz w:val="28"/>
          <w:szCs w:val="28"/>
        </w:rPr>
        <w:t>Повышае</w:t>
      </w:r>
      <w:r w:rsidR="00592E60" w:rsidRPr="00296FBE">
        <w:rPr>
          <w:rFonts w:ascii="Times New Roman" w:eastAsia="Times New Roman" w:hAnsi="Times New Roman" w:cs="Times New Roman"/>
          <w:bCs/>
          <w:iCs/>
          <w:sz w:val="28"/>
          <w:szCs w:val="28"/>
        </w:rPr>
        <w:t>т мотиваци</w:t>
      </w:r>
      <w:r w:rsidRPr="00296FBE">
        <w:rPr>
          <w:rFonts w:ascii="Times New Roman" w:eastAsia="Times New Roman" w:hAnsi="Times New Roman" w:cs="Times New Roman"/>
          <w:bCs/>
          <w:iCs/>
          <w:sz w:val="28"/>
          <w:szCs w:val="28"/>
        </w:rPr>
        <w:t>ю к изучению материала, развивае</w:t>
      </w:r>
      <w:r w:rsidR="00592E60" w:rsidRPr="00296FBE">
        <w:rPr>
          <w:rFonts w:ascii="Times New Roman" w:eastAsia="Times New Roman" w:hAnsi="Times New Roman" w:cs="Times New Roman"/>
          <w:bCs/>
          <w:iCs/>
          <w:sz w:val="28"/>
          <w:szCs w:val="28"/>
        </w:rPr>
        <w:t>т умение прогноз</w:t>
      </w:r>
      <w:r w:rsidRPr="00296FBE">
        <w:rPr>
          <w:rFonts w:ascii="Times New Roman" w:eastAsia="Times New Roman" w:hAnsi="Times New Roman" w:cs="Times New Roman"/>
          <w:bCs/>
          <w:iCs/>
          <w:sz w:val="28"/>
          <w:szCs w:val="28"/>
        </w:rPr>
        <w:t>ировать задание</w:t>
      </w:r>
      <w:r w:rsidR="00592E60" w:rsidRPr="00296FBE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 </w:t>
      </w:r>
      <w:r w:rsidR="00592E60" w:rsidRPr="00296FBE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«Прогнозирование». </w:t>
      </w:r>
      <w:r w:rsidR="00592E60" w:rsidRPr="00296FBE">
        <w:rPr>
          <w:rFonts w:ascii="Times New Roman" w:eastAsia="Times New Roman" w:hAnsi="Times New Roman" w:cs="Times New Roman"/>
          <w:bCs/>
          <w:sz w:val="28"/>
          <w:szCs w:val="28"/>
        </w:rPr>
        <w:t>Упражнение «Прогнозирование» можно использовать, например, на уроках литературы, когда учащимся предлагается спрогнозировать дальнейшие действия героя в сложной для него ситуации, в ситуации морального, нравственного выбора.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Формированию регулятивных результатов может способствовать следующий вид работы: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i/>
          <w:sz w:val="28"/>
          <w:szCs w:val="28"/>
        </w:rPr>
        <w:t>Какие действия мы можем проделать, чтобы достичь своих целей?</w:t>
      </w:r>
    </w:p>
    <w:p w:rsidR="00592E60" w:rsidRPr="00296FBE" w:rsidRDefault="00592E60" w:rsidP="00296FBE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b/>
          <w:i/>
          <w:sz w:val="28"/>
          <w:szCs w:val="28"/>
        </w:rPr>
      </w:pPr>
      <w:r w:rsidRPr="00296FBE">
        <w:rPr>
          <w:rFonts w:ascii="Times New Roman" w:hAnsi="Times New Roman"/>
          <w:b/>
          <w:i/>
          <w:sz w:val="28"/>
          <w:szCs w:val="28"/>
        </w:rPr>
        <w:t>Установите порядок наших действий:</w:t>
      </w:r>
    </w:p>
    <w:p w:rsidR="00592E60" w:rsidRPr="00296FBE" w:rsidRDefault="00592E60" w:rsidP="00296FBE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Знакомство с биографией писателя</w:t>
      </w:r>
    </w:p>
    <w:p w:rsidR="00592E60" w:rsidRPr="00296FBE" w:rsidRDefault="00592E60" w:rsidP="00296FBE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Обсуждение первичных впечатлений о тексте</w:t>
      </w:r>
    </w:p>
    <w:p w:rsidR="00592E60" w:rsidRPr="00296FBE" w:rsidRDefault="00592E60" w:rsidP="00296FBE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Анализ текста</w:t>
      </w:r>
    </w:p>
    <w:p w:rsidR="00592E60" w:rsidRPr="00296FBE" w:rsidRDefault="00592E60" w:rsidP="00296FBE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Работа с иллюстрациями</w:t>
      </w:r>
    </w:p>
    <w:p w:rsidR="00592E60" w:rsidRPr="00296FBE" w:rsidRDefault="00592E60" w:rsidP="00296FBE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Знакомство с теоретическими понятиями</w:t>
      </w:r>
    </w:p>
    <w:p w:rsidR="00592E60" w:rsidRPr="00296FBE" w:rsidRDefault="00592E60" w:rsidP="00296FBE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Оформление выводов</w:t>
      </w:r>
    </w:p>
    <w:p w:rsidR="00592E60" w:rsidRPr="00296FBE" w:rsidRDefault="00592E60" w:rsidP="00296FBE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Подведение итогов общей работы на уроке</w:t>
      </w:r>
    </w:p>
    <w:p w:rsidR="00592E60" w:rsidRPr="00296FBE" w:rsidRDefault="00592E60" w:rsidP="00296FBE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Оценивание работы на уроке</w:t>
      </w:r>
    </w:p>
    <w:p w:rsidR="00592E60" w:rsidRPr="00296FBE" w:rsidRDefault="00592E60" w:rsidP="00296FBE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sz w:val="28"/>
          <w:szCs w:val="28"/>
        </w:rPr>
        <w:t>Домашнее задание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96FBE">
        <w:rPr>
          <w:rFonts w:ascii="Times New Roman" w:hAnsi="Times New Roman" w:cs="Times New Roman"/>
          <w:sz w:val="28"/>
          <w:szCs w:val="28"/>
        </w:rPr>
        <w:t xml:space="preserve">В старших классах вопросы могут быть другими: </w:t>
      </w:r>
      <w:r w:rsidRPr="00296FBE">
        <w:rPr>
          <w:rFonts w:ascii="Times New Roman" w:hAnsi="Times New Roman" w:cs="Times New Roman"/>
          <w:i/>
          <w:sz w:val="28"/>
          <w:szCs w:val="28"/>
        </w:rPr>
        <w:t xml:space="preserve">«Каким бы вы хотели видеть наш урок?  Какие качества нужно проявить, чтобы получился такой урок?». </w:t>
      </w:r>
    </w:p>
    <w:p w:rsidR="006704C5" w:rsidRPr="00296FBE" w:rsidRDefault="006704C5" w:rsidP="00296FBE">
      <w:pPr>
        <w:spacing w:after="0" w:line="360" w:lineRule="auto"/>
        <w:ind w:firstLine="5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hAnsi="Times New Roman" w:cs="Times New Roman"/>
          <w:sz w:val="28"/>
          <w:szCs w:val="28"/>
        </w:rPr>
        <w:t xml:space="preserve">Учитывая возрастные особенности учащихся среднего звена, для повышения мотивации учения в своей практике я использую игровые технологии. Поэтому передо мною встала необходимость создания </w:t>
      </w:r>
      <w:r w:rsidRPr="00296FBE">
        <w:rPr>
          <w:rFonts w:ascii="Times New Roman" w:hAnsi="Times New Roman" w:cs="Times New Roman"/>
          <w:b/>
          <w:i/>
          <w:sz w:val="28"/>
          <w:szCs w:val="28"/>
        </w:rPr>
        <w:t>электронных оболочек</w:t>
      </w:r>
      <w:r w:rsidRPr="00296FBE">
        <w:rPr>
          <w:rFonts w:ascii="Times New Roman" w:hAnsi="Times New Roman" w:cs="Times New Roman"/>
          <w:sz w:val="28"/>
          <w:szCs w:val="28"/>
        </w:rPr>
        <w:t xml:space="preserve"> такого типа уроков. Так в моей методической копилке появились шаблоны уроков по принципу «Своей игры», «Крестиков-ноликов», «Морского боя» и др. Оказалось, что эта форма работы привлекает не только младших школьников. </w:t>
      </w:r>
    </w:p>
    <w:p w:rsidR="00D50BD9" w:rsidRPr="00296FBE" w:rsidRDefault="00D50BD9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Таким образом, главными деятелями на уроке даже на этапе планирования становятся дети. Определившись с заданиями, которые могут быть выполнены учащимися на уроке, следует продумать </w:t>
      </w:r>
      <w:r w:rsidRPr="00296FBE">
        <w:rPr>
          <w:rStyle w:val="a5"/>
          <w:sz w:val="28"/>
          <w:szCs w:val="28"/>
        </w:rPr>
        <w:t>формы организации практической деятельности учащихся.</w:t>
      </w: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Работа в группах на этапе урока по закреплению учащимися предметных знаний может быть организована в форме </w:t>
      </w:r>
      <w:r w:rsidRPr="00296FBE">
        <w:rPr>
          <w:rStyle w:val="a5"/>
          <w:i/>
          <w:sz w:val="28"/>
          <w:szCs w:val="28"/>
        </w:rPr>
        <w:t>учебного практико-</w:t>
      </w:r>
      <w:r w:rsidRPr="00296FBE">
        <w:rPr>
          <w:rStyle w:val="a5"/>
          <w:i/>
          <w:sz w:val="28"/>
          <w:szCs w:val="28"/>
        </w:rPr>
        <w:lastRenderedPageBreak/>
        <w:t>ориентированного проекта</w:t>
      </w:r>
      <w:r w:rsidRPr="00296FBE">
        <w:rPr>
          <w:i/>
          <w:sz w:val="28"/>
          <w:szCs w:val="28"/>
        </w:rPr>
        <w:t>.</w:t>
      </w:r>
      <w:r w:rsidRPr="00296FBE">
        <w:rPr>
          <w:sz w:val="28"/>
          <w:szCs w:val="28"/>
        </w:rPr>
        <w:t xml:space="preserve"> Сегодня много говорится о проектной деятельности в образовательном процессе. Учебные проекты могут стать тем инструментом, который позволит и поддерживать учебную мотивацию, и формировать у учащихся универсальные учебные действия. Можно выделять целый урок на выполнение учащимися проектных задач. Но можно найти время для проекта и на уроке комбинированного типа. Тогда это будет </w:t>
      </w:r>
      <w:r w:rsidRPr="00296FBE">
        <w:rPr>
          <w:b/>
          <w:i/>
          <w:sz w:val="28"/>
          <w:szCs w:val="28"/>
        </w:rPr>
        <w:t>мини-проект</w:t>
      </w:r>
      <w:r w:rsidRPr="00296FBE">
        <w:rPr>
          <w:sz w:val="28"/>
          <w:szCs w:val="28"/>
        </w:rPr>
        <w:t>, но по сути своей останется значимым практико-ориентированным. Например, создание литературоведческой рекламы стихотворения.</w:t>
      </w: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296FBE">
        <w:rPr>
          <w:sz w:val="28"/>
          <w:szCs w:val="28"/>
        </w:rPr>
        <w:t xml:space="preserve">В своей практике на данном этапе урока часто использую </w:t>
      </w:r>
      <w:r w:rsidR="00D50BD9" w:rsidRPr="00296FBE">
        <w:rPr>
          <w:b/>
          <w:i/>
          <w:sz w:val="28"/>
          <w:szCs w:val="28"/>
        </w:rPr>
        <w:t xml:space="preserve">«Информационную вертушку», </w:t>
      </w:r>
      <w:r w:rsidR="00D50BD9" w:rsidRPr="00296FBE">
        <w:rPr>
          <w:sz w:val="28"/>
          <w:szCs w:val="28"/>
        </w:rPr>
        <w:t>когда дети объясняют новый материал друг другу, осуществляя передвижение по кругу от группы к группе.</w:t>
      </w:r>
      <w:r w:rsidR="00DF00BE" w:rsidRPr="00296FBE">
        <w:rPr>
          <w:sz w:val="28"/>
          <w:szCs w:val="28"/>
        </w:rPr>
        <w:t xml:space="preserve"> </w:t>
      </w:r>
      <w:r w:rsidRPr="00296FBE">
        <w:rPr>
          <w:sz w:val="28"/>
          <w:szCs w:val="28"/>
        </w:rPr>
        <w:t xml:space="preserve">После такой формы работы обязательно следует </w:t>
      </w:r>
      <w:r w:rsidRPr="00296FBE">
        <w:rPr>
          <w:b/>
          <w:i/>
          <w:sz w:val="28"/>
          <w:szCs w:val="28"/>
        </w:rPr>
        <w:t>рефлексия:</w:t>
      </w:r>
      <w:r w:rsidRPr="00296FBE">
        <w:rPr>
          <w:sz w:val="28"/>
          <w:szCs w:val="28"/>
        </w:rPr>
        <w:t xml:space="preserve"> Кто объяснил материал более доступно? В чем плюсы этого объяснения? Как вы оцените свою работу? Что именно вам удалось, а что не получилось?</w:t>
      </w:r>
    </w:p>
    <w:p w:rsidR="00592E60" w:rsidRPr="00296FBE" w:rsidRDefault="00592E60" w:rsidP="00296FBE">
      <w:pPr>
        <w:pStyle w:val="a4"/>
        <w:spacing w:before="0" w:beforeAutospacing="0" w:after="0" w:afterAutospacing="0" w:line="360" w:lineRule="auto"/>
        <w:ind w:firstLine="567"/>
        <w:jc w:val="both"/>
        <w:rPr>
          <w:b/>
          <w:sz w:val="28"/>
          <w:szCs w:val="28"/>
        </w:rPr>
      </w:pPr>
      <w:r w:rsidRPr="00296FBE">
        <w:rPr>
          <w:sz w:val="28"/>
          <w:szCs w:val="28"/>
        </w:rPr>
        <w:t xml:space="preserve">При отборе заданий для организации деятельности на уроке следует учитывать дифференциацию учащихся по уровню подготовки и темпу деятельности, а также другие особенности учащихся класса. </w:t>
      </w:r>
      <w:r w:rsidRPr="00296FBE">
        <w:rPr>
          <w:b/>
          <w:sz w:val="28"/>
          <w:szCs w:val="28"/>
        </w:rPr>
        <w:t>(Вопросы для шустриков)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Ещё одним эффективным средством по достижению планируемых </w:t>
      </w:r>
      <w:proofErr w:type="spell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метапредметных</w:t>
      </w:r>
      <w:proofErr w:type="spell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результатов становится систематически организуемая на уроке работа со </w:t>
      </w:r>
      <w:r w:rsidRPr="00296FB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справочными материалами</w:t>
      </w:r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.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Частое обращение к </w:t>
      </w:r>
      <w:r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словарям и справочникам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формирует у учащихся </w:t>
      </w:r>
      <w:proofErr w:type="gram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информационные</w:t>
      </w:r>
      <w:proofErr w:type="gram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познавательные УУД. При планировании работы с </w:t>
      </w:r>
      <w:r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энциклопедическими изданиями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необходимо организовать деятельность учащихся по разработке </w:t>
      </w:r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алгоритма действий в процессе поиска нужной информации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сети Интернет. Организация работы в рамках исследовательского проекта «Такие разные словари», «История одного слова», «Энциклопедия слова» поможет учащимся понять назначение словарей и справочников различного типа. Систематическое применение на любом этапе урока заданий, требующих обращения к словарю, выработает у детей привычку постоянно обращаться к ним и вне урока. Часто использую такую форму 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ролевой работы, как </w:t>
      </w:r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«</w:t>
      </w:r>
      <w:r w:rsidR="00D50BD9" w:rsidRPr="00296FBE">
        <w:rPr>
          <w:rFonts w:ascii="Times New Roman" w:hAnsi="Times New Roman" w:cs="Times New Roman"/>
          <w:b/>
          <w:i/>
          <w:sz w:val="28"/>
          <w:szCs w:val="28"/>
        </w:rPr>
        <w:t xml:space="preserve">Человек-словарь», </w:t>
      </w:r>
      <w:r w:rsidR="00D50BD9" w:rsidRPr="00296FBE">
        <w:rPr>
          <w:rFonts w:ascii="Times New Roman" w:hAnsi="Times New Roman" w:cs="Times New Roman"/>
          <w:sz w:val="28"/>
          <w:szCs w:val="28"/>
        </w:rPr>
        <w:t xml:space="preserve">когда с целью экономии своего рабочего времени ученик может обратиться к однокласснику за справочной информацией и продолжить работу. Человек-словарь находит нужную информацию и сообщает ее учащемуся, тем самым экономя время </w:t>
      </w:r>
      <w:proofErr w:type="gramStart"/>
      <w:r w:rsidR="00D50BD9" w:rsidRPr="00296FBE">
        <w:rPr>
          <w:rFonts w:ascii="Times New Roman" w:hAnsi="Times New Roman" w:cs="Times New Roman"/>
          <w:sz w:val="28"/>
          <w:szCs w:val="28"/>
        </w:rPr>
        <w:t>интересующегося</w:t>
      </w:r>
      <w:proofErr w:type="gramEnd"/>
      <w:r w:rsidR="00D50BD9" w:rsidRPr="00296FBE">
        <w:rPr>
          <w:rFonts w:ascii="Times New Roman" w:hAnsi="Times New Roman" w:cs="Times New Roman"/>
          <w:sz w:val="28"/>
          <w:szCs w:val="28"/>
        </w:rPr>
        <w:t>.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A2629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Создание </w:t>
      </w:r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опорного конспекта по теме или памятки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подготовке к написанию сочинения всегда будет способствовать формированию </w:t>
      </w:r>
      <w:proofErr w:type="spell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общеучебных</w:t>
      </w:r>
      <w:proofErr w:type="spell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универсальных действий. Нужно выделить на уроке время для выработки общего алгоритма действий при выполнении заданий с типовыми формулировками (в совместной деятельности составить памятки типа «Как правильно произвести морфемный разбор», «Как готовиться к сочинению», «Как учить стихотворение»), что позволит учащимся при выполнении подобных заданий избежать многих ошибок. Если ребенок сделал ошибку, необходимо обратиться к памятке, выявить, на каком этапе она была допущена и </w:t>
      </w:r>
      <w:proofErr w:type="gram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осуществить</w:t>
      </w:r>
      <w:proofErr w:type="gram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коррекцию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своих действий. Это и есть обучение, направленное не только на предметный, но и на </w:t>
      </w:r>
      <w:proofErr w:type="spell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метапредметный</w:t>
      </w:r>
      <w:proofErr w:type="spell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результат. </w:t>
      </w:r>
    </w:p>
    <w:p w:rsidR="00DF681E" w:rsidRPr="00296FBE" w:rsidRDefault="00DF681E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создании опорного конспекта, </w:t>
      </w:r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интеллект-карты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такого вида работы на уроке русского языка, как графический диктант, когда учащийся переводит словесную формулировку </w:t>
      </w:r>
      <w:proofErr w:type="gram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gram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знаково-символическую, формируются познавательные знаково-символические УУД.</w:t>
      </w:r>
    </w:p>
    <w:p w:rsidR="00DF681E" w:rsidRPr="00296FBE" w:rsidRDefault="00DF681E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D2D0E" w:rsidRDefault="00DF681E" w:rsidP="000D2D0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 wp14:anchorId="079F9A1B" wp14:editId="10E7A274">
            <wp:extent cx="4354106" cy="2781945"/>
            <wp:effectExtent l="0" t="0" r="8890" b="0"/>
            <wp:docPr id="3" name="Рисунок 3" descr="C:\Users\1642592\Desktop\интеллект-карты\интеллект-карты фото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642592\Desktop\интеллект-карты\интеллект-карты фото\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882" cy="2793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81E" w:rsidRPr="00296FBE" w:rsidRDefault="00DF681E" w:rsidP="000D2D0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 wp14:anchorId="214FE8CD" wp14:editId="11A2BDD8">
            <wp:extent cx="3727342" cy="2381490"/>
            <wp:effectExtent l="0" t="0" r="6985" b="0"/>
            <wp:docPr id="4" name="Рисунок 4" descr="C:\Users\1642592\Desktop\интеллект-карты\интеллект-карты фото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642592\Desktop\интеллект-карты\интеллект-карты фото\6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2525" cy="2384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6FBE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 wp14:anchorId="3C121115" wp14:editId="1C2627E6">
            <wp:extent cx="5154898" cy="3262393"/>
            <wp:effectExtent l="0" t="0" r="8255" b="0"/>
            <wp:docPr id="5" name="Рисунок 5" descr="C:\Users\1642592\Desktop\интеллект-карты\интеллект-карты фото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642592\Desktop\интеллект-карты\интеллект-карты фото\1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1773" cy="3266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81E" w:rsidRPr="00296FBE" w:rsidRDefault="00DF681E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Доказано педагогической практикой, что </w:t>
      </w:r>
      <w:r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результативность</w:t>
      </w:r>
      <w:r w:rsidRPr="00296FB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обучения</w:t>
      </w:r>
      <w:r w:rsidRPr="00296FBE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 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связана с мотивацией учения. А мотивация напрямую зависит от понимания значимости знаний. Учитель при проектировании урока должен отдавать предпочтение таким видам деятельности учащихся на уроке, которые </w:t>
      </w:r>
      <w:r w:rsidRPr="00296FB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моделировали</w:t>
      </w:r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 бы </w:t>
      </w:r>
      <w:r w:rsidRPr="00296FB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жизненные ситуации.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Например, на </w:t>
      </w:r>
      <w:r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уроках литературы предлагаю перенести опыт героя в современные условия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поставить себя на место героя и спрогнозировать свои действия, объяснив мотивацию поступков. Идёт процесс формирования регулятивных, познавательных и коммуникативных универсальных учебных действий, необходимых учащимся для овладения ключевыми компетенциями. (Например, использование </w:t>
      </w:r>
      <w:r w:rsidRPr="00296FB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фото класса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 изучении рассказа «</w:t>
      </w:r>
      <w:proofErr w:type="gram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Толстый</w:t>
      </w:r>
      <w:proofErr w:type="gram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тонкий»)</w:t>
      </w:r>
    </w:p>
    <w:p w:rsidR="006704C5" w:rsidRPr="00296FBE" w:rsidRDefault="006704C5" w:rsidP="00296FBE">
      <w:pPr>
        <w:spacing w:after="0" w:line="360" w:lineRule="auto"/>
        <w:ind w:left="-284" w:firstLine="568"/>
        <w:jc w:val="both"/>
        <w:rPr>
          <w:rFonts w:ascii="Times New Roman" w:hAnsi="Times New Roman" w:cs="Times New Roman"/>
          <w:sz w:val="28"/>
          <w:szCs w:val="28"/>
        </w:rPr>
      </w:pPr>
    </w:p>
    <w:p w:rsidR="006704C5" w:rsidRPr="00296FBE" w:rsidRDefault="006704C5" w:rsidP="00296FBE">
      <w:pPr>
        <w:spacing w:after="0" w:line="360" w:lineRule="auto"/>
        <w:ind w:firstLine="568"/>
        <w:jc w:val="both"/>
        <w:rPr>
          <w:rFonts w:ascii="Times New Roman" w:hAnsi="Times New Roman" w:cs="Times New Roman"/>
          <w:sz w:val="28"/>
          <w:szCs w:val="28"/>
        </w:rPr>
      </w:pPr>
      <w:r w:rsidRPr="00296FBE">
        <w:rPr>
          <w:rFonts w:ascii="Times New Roman" w:hAnsi="Times New Roman" w:cs="Times New Roman"/>
          <w:sz w:val="28"/>
          <w:szCs w:val="28"/>
        </w:rPr>
        <w:t xml:space="preserve">Учебный процесс я стараюсь  выстраивать так,  чтобы ученик сам мог оперировать учебным содержанием и при этом у него формировались способности к самообучению, самоорганизации. Для этого применяю такой вид деятельности, как </w:t>
      </w:r>
      <w:r w:rsidRPr="00296FBE">
        <w:rPr>
          <w:rFonts w:ascii="Times New Roman" w:hAnsi="Times New Roman" w:cs="Times New Roman"/>
          <w:b/>
          <w:i/>
          <w:sz w:val="28"/>
          <w:szCs w:val="28"/>
        </w:rPr>
        <w:t>веб-</w:t>
      </w:r>
      <w:proofErr w:type="spellStart"/>
      <w:r w:rsidRPr="00296FBE">
        <w:rPr>
          <w:rFonts w:ascii="Times New Roman" w:hAnsi="Times New Roman" w:cs="Times New Roman"/>
          <w:b/>
          <w:i/>
          <w:sz w:val="28"/>
          <w:szCs w:val="28"/>
        </w:rPr>
        <w:t>квесты</w:t>
      </w:r>
      <w:proofErr w:type="spellEnd"/>
      <w:r w:rsidRPr="00296FBE">
        <w:rPr>
          <w:rFonts w:ascii="Times New Roman" w:hAnsi="Times New Roman" w:cs="Times New Roman"/>
          <w:sz w:val="28"/>
          <w:szCs w:val="28"/>
        </w:rPr>
        <w:t xml:space="preserve"> («Путешествие в мир поэзии»</w:t>
      </w:r>
      <w:r w:rsidR="003F6475" w:rsidRPr="00296FBE">
        <w:rPr>
          <w:rFonts w:ascii="Times New Roman" w:hAnsi="Times New Roman" w:cs="Times New Roman"/>
          <w:sz w:val="28"/>
          <w:szCs w:val="28"/>
        </w:rPr>
        <w:t xml:space="preserve"> </w:t>
      </w:r>
      <w:hyperlink r:id="rId10" w:history="1">
        <w:r w:rsidR="003F6475" w:rsidRPr="00296FBE">
          <w:rPr>
            <w:rStyle w:val="aa"/>
            <w:rFonts w:ascii="Times New Roman" w:hAnsi="Times New Roman" w:cs="Times New Roman"/>
            <w:sz w:val="28"/>
            <w:szCs w:val="28"/>
          </w:rPr>
          <w:t>https://mirpoesii.blogspot.com/</w:t>
        </w:r>
      </w:hyperlink>
      <w:r w:rsidRPr="00296FBE">
        <w:rPr>
          <w:rFonts w:ascii="Times New Roman" w:hAnsi="Times New Roman" w:cs="Times New Roman"/>
          <w:sz w:val="28"/>
          <w:szCs w:val="28"/>
        </w:rPr>
        <w:t>, «</w:t>
      </w:r>
      <w:r w:rsidR="003F6475" w:rsidRPr="00296FBE">
        <w:rPr>
          <w:rFonts w:ascii="Times New Roman" w:hAnsi="Times New Roman" w:cs="Times New Roman"/>
          <w:sz w:val="28"/>
          <w:szCs w:val="28"/>
        </w:rPr>
        <w:t>Жанровое своеобразие лирики</w:t>
      </w:r>
      <w:r w:rsidRPr="00296FB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96FBE">
        <w:rPr>
          <w:rFonts w:ascii="Times New Roman" w:hAnsi="Times New Roman" w:cs="Times New Roman"/>
          <w:sz w:val="28"/>
          <w:szCs w:val="28"/>
        </w:rPr>
        <w:t>А.С.Пушкина</w:t>
      </w:r>
      <w:proofErr w:type="spellEnd"/>
      <w:r w:rsidRPr="00296FBE">
        <w:rPr>
          <w:rFonts w:ascii="Times New Roman" w:hAnsi="Times New Roman" w:cs="Times New Roman"/>
          <w:sz w:val="28"/>
          <w:szCs w:val="28"/>
        </w:rPr>
        <w:t>»</w:t>
      </w:r>
      <w:r w:rsidR="003F6475" w:rsidRPr="00296FBE">
        <w:rPr>
          <w:rFonts w:ascii="Times New Roman" w:hAnsi="Times New Roman" w:cs="Times New Roman"/>
          <w:sz w:val="28"/>
          <w:szCs w:val="28"/>
        </w:rPr>
        <w:t xml:space="preserve"> </w:t>
      </w:r>
      <w:hyperlink r:id="rId11" w:history="1">
        <w:r w:rsidR="003F6475" w:rsidRPr="00296FBE">
          <w:rPr>
            <w:rStyle w:val="aa"/>
            <w:rFonts w:ascii="Times New Roman" w:hAnsi="Times New Roman" w:cs="Times New Roman"/>
            <w:sz w:val="28"/>
            <w:szCs w:val="28"/>
          </w:rPr>
          <w:t>http://lirikapuchkina.blogspot.com/</w:t>
        </w:r>
      </w:hyperlink>
      <w:r w:rsidRPr="00296FBE">
        <w:rPr>
          <w:rFonts w:ascii="Times New Roman" w:hAnsi="Times New Roman" w:cs="Times New Roman"/>
          <w:sz w:val="28"/>
          <w:szCs w:val="28"/>
        </w:rPr>
        <w:t>, «Песнь о вещем Олеге»</w:t>
      </w:r>
      <w:r w:rsidR="003F6475" w:rsidRPr="00296FBE">
        <w:rPr>
          <w:rFonts w:ascii="Times New Roman" w:hAnsi="Times New Roman" w:cs="Times New Roman"/>
          <w:sz w:val="28"/>
          <w:szCs w:val="28"/>
        </w:rPr>
        <w:t xml:space="preserve"> </w:t>
      </w:r>
      <w:hyperlink r:id="rId12" w:history="1">
        <w:r w:rsidR="003F6475" w:rsidRPr="00296FBE">
          <w:rPr>
            <w:rStyle w:val="aa"/>
            <w:rFonts w:ascii="Times New Roman" w:hAnsi="Times New Roman" w:cs="Times New Roman"/>
            <w:sz w:val="28"/>
            <w:szCs w:val="28"/>
          </w:rPr>
          <w:t>https://pesnovechemolege.blogspot.com/</w:t>
        </w:r>
      </w:hyperlink>
      <w:r w:rsidRPr="00296FBE">
        <w:rPr>
          <w:rFonts w:ascii="Times New Roman" w:hAnsi="Times New Roman" w:cs="Times New Roman"/>
          <w:sz w:val="28"/>
          <w:szCs w:val="28"/>
        </w:rPr>
        <w:t xml:space="preserve">, «Гранатовый браслет» </w:t>
      </w:r>
      <w:proofErr w:type="spellStart"/>
      <w:r w:rsidRPr="00296FBE">
        <w:rPr>
          <w:rFonts w:ascii="Times New Roman" w:hAnsi="Times New Roman" w:cs="Times New Roman"/>
          <w:sz w:val="28"/>
          <w:szCs w:val="28"/>
        </w:rPr>
        <w:t>А.И.Куприна</w:t>
      </w:r>
      <w:proofErr w:type="spellEnd"/>
      <w:r w:rsidRPr="00296FBE">
        <w:rPr>
          <w:rFonts w:ascii="Times New Roman" w:hAnsi="Times New Roman" w:cs="Times New Roman"/>
          <w:sz w:val="28"/>
          <w:szCs w:val="28"/>
        </w:rPr>
        <w:t>, «Выразительные средства» и др.). В моей методической копилке есть веб-</w:t>
      </w:r>
      <w:proofErr w:type="spellStart"/>
      <w:r w:rsidRPr="00296FBE">
        <w:rPr>
          <w:rFonts w:ascii="Times New Roman" w:hAnsi="Times New Roman" w:cs="Times New Roman"/>
          <w:sz w:val="28"/>
          <w:szCs w:val="28"/>
        </w:rPr>
        <w:t>квесты</w:t>
      </w:r>
      <w:proofErr w:type="spellEnd"/>
      <w:r w:rsidRPr="00296FBE">
        <w:rPr>
          <w:rFonts w:ascii="Times New Roman" w:hAnsi="Times New Roman" w:cs="Times New Roman"/>
          <w:sz w:val="28"/>
          <w:szCs w:val="28"/>
        </w:rPr>
        <w:t xml:space="preserve"> для каждой параллели. При их использовании работа на уроке стоится как </w:t>
      </w:r>
      <w:r w:rsidRPr="00296FBE">
        <w:rPr>
          <w:rFonts w:ascii="Times New Roman" w:hAnsi="Times New Roman" w:cs="Times New Roman"/>
          <w:i/>
          <w:sz w:val="28"/>
          <w:szCs w:val="28"/>
        </w:rPr>
        <w:t xml:space="preserve">система познавательных проблем и способов их разрешения. </w:t>
      </w:r>
      <w:r w:rsidRPr="00296FBE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A4577" w:rsidRPr="00296FBE" w:rsidRDefault="008A4577" w:rsidP="00296FBE">
      <w:pPr>
        <w:spacing w:after="0" w:line="360" w:lineRule="auto"/>
        <w:ind w:firstLine="568"/>
        <w:jc w:val="both"/>
        <w:rPr>
          <w:rFonts w:ascii="Times New Roman" w:hAnsi="Times New Roman" w:cs="Times New Roman"/>
          <w:sz w:val="28"/>
          <w:szCs w:val="28"/>
        </w:rPr>
      </w:pPr>
    </w:p>
    <w:p w:rsidR="008A4577" w:rsidRPr="00296FBE" w:rsidRDefault="008A4577" w:rsidP="00296FBE">
      <w:pPr>
        <w:pStyle w:val="10"/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Все современные технологии, направленные на реализацию ФГОС, взаимосвязаны. Все они служат одной цели – созданию условий для формирования активной, </w:t>
      </w:r>
      <w:proofErr w:type="spellStart"/>
      <w:r w:rsidRPr="00296FBE">
        <w:rPr>
          <w:rFonts w:ascii="Times New Roman" w:eastAsia="Times New Roman" w:hAnsi="Times New Roman" w:cs="Times New Roman"/>
          <w:sz w:val="28"/>
          <w:szCs w:val="28"/>
        </w:rPr>
        <w:t>деятельностной</w:t>
      </w:r>
      <w:proofErr w:type="spellEnd"/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 личности, способной к самореализации и самопознанию.</w:t>
      </w:r>
    </w:p>
    <w:p w:rsidR="00BB7B47" w:rsidRPr="00296FBE" w:rsidRDefault="008A4577" w:rsidP="00296FBE">
      <w:pPr>
        <w:pStyle w:val="10"/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Изучая 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технологии АМО, ТРКМ, ТРИЗ, проблемное обучение, метод проектов, технологию формирующего оценивания, я непременно вс</w:t>
      </w:r>
      <w:r w:rsidRPr="00296FBE">
        <w:rPr>
          <w:rFonts w:ascii="Times New Roman" w:eastAsia="Times New Roman" w:hAnsi="Times New Roman" w:cs="Times New Roman"/>
          <w:sz w:val="28"/>
          <w:szCs w:val="28"/>
        </w:rPr>
        <w:t>тр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аивала их в систему обучения и свою педагогическую практику. Поэтому дети, 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работающие со мной с 5 класса, уже не задумываются о том, как выявить проблему, как оформить проект, как подобрать критерии для оценивания.</w:t>
      </w:r>
    </w:p>
    <w:p w:rsidR="00F200F5" w:rsidRPr="00296FBE" w:rsidRDefault="00F200F5" w:rsidP="00296FBE">
      <w:pPr>
        <w:pStyle w:val="10"/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F200F5" w:rsidRPr="00296FBE" w:rsidRDefault="00BB7B47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hAnsi="Times New Roman" w:cs="Times New Roman"/>
          <w:sz w:val="28"/>
          <w:szCs w:val="28"/>
        </w:rPr>
        <w:t>Сейчас Программа развития гимназии направлена на создание  комплексной системы  управления качеством  образования, обеспечивающей реал</w:t>
      </w:r>
      <w:r w:rsidR="00CA538E" w:rsidRPr="00296FBE">
        <w:rPr>
          <w:rFonts w:ascii="Times New Roman" w:hAnsi="Times New Roman" w:cs="Times New Roman"/>
          <w:sz w:val="28"/>
          <w:szCs w:val="28"/>
        </w:rPr>
        <w:t>изацию ФГОС общего  образования</w:t>
      </w:r>
      <w:r w:rsidRPr="00296FBE">
        <w:rPr>
          <w:rFonts w:ascii="Times New Roman" w:hAnsi="Times New Roman" w:cs="Times New Roman"/>
          <w:sz w:val="28"/>
          <w:szCs w:val="28"/>
        </w:rPr>
        <w:t xml:space="preserve"> с  </w:t>
      </w:r>
      <w:r w:rsidRPr="00296FBE">
        <w:rPr>
          <w:rFonts w:ascii="Times New Roman" w:hAnsi="Times New Roman" w:cs="Times New Roman"/>
          <w:i/>
          <w:sz w:val="28"/>
          <w:szCs w:val="28"/>
        </w:rPr>
        <w:t>учетом индивидуальных образовательных запросов и  возможностей</w:t>
      </w:r>
      <w:r w:rsidRPr="00296FBE">
        <w:rPr>
          <w:rFonts w:ascii="Times New Roman" w:hAnsi="Times New Roman" w:cs="Times New Roman"/>
          <w:sz w:val="28"/>
          <w:szCs w:val="28"/>
        </w:rPr>
        <w:t xml:space="preserve">  каждого обучающ</w:t>
      </w:r>
      <w:r w:rsidR="00CA538E" w:rsidRPr="00296FBE">
        <w:rPr>
          <w:rFonts w:ascii="Times New Roman" w:hAnsi="Times New Roman" w:cs="Times New Roman"/>
          <w:sz w:val="28"/>
          <w:szCs w:val="28"/>
        </w:rPr>
        <w:t xml:space="preserve">егося. Именно в </w:t>
      </w:r>
      <w:r w:rsidR="00CA538E" w:rsidRPr="00296FBE">
        <w:rPr>
          <w:rFonts w:ascii="Times New Roman" w:hAnsi="Times New Roman" w:cs="Times New Roman"/>
          <w:color w:val="000000"/>
          <w:sz w:val="28"/>
          <w:szCs w:val="28"/>
        </w:rPr>
        <w:t xml:space="preserve"> ходе формирования индивидуальных образовательных маршрутов, участия в индивидуальных и групповых проектах, прохождения профессиональной пробы, практики приобретения жизненного и социального опыта происходит изменение статуса личности до </w:t>
      </w:r>
      <w:r w:rsidR="00CA538E" w:rsidRPr="00296FBE">
        <w:rPr>
          <w:rFonts w:ascii="Times New Roman" w:hAnsi="Times New Roman" w:cs="Times New Roman"/>
          <w:i/>
          <w:color w:val="000000"/>
          <w:sz w:val="28"/>
          <w:szCs w:val="28"/>
        </w:rPr>
        <w:t>персоны.</w:t>
      </w:r>
      <w:r w:rsidR="00CA538E" w:rsidRPr="00296FB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200F5" w:rsidRPr="00296FBE">
        <w:rPr>
          <w:rFonts w:ascii="Times New Roman" w:hAnsi="Times New Roman" w:cs="Times New Roman"/>
          <w:color w:val="000000"/>
          <w:sz w:val="28"/>
          <w:szCs w:val="28"/>
        </w:rPr>
        <w:t xml:space="preserve">А ведь именно </w:t>
      </w:r>
      <w:r w:rsidR="00F200F5" w:rsidRPr="00296FBE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персонализации </w:t>
      </w:r>
      <w:r w:rsidR="00F200F5" w:rsidRPr="00296FBE">
        <w:rPr>
          <w:rFonts w:ascii="Times New Roman" w:hAnsi="Times New Roman" w:cs="Times New Roman"/>
          <w:color w:val="000000"/>
          <w:sz w:val="28"/>
          <w:szCs w:val="28"/>
        </w:rPr>
        <w:t xml:space="preserve">образования педагогическая логистика отводит сейчас ведущую роль. </w:t>
      </w:r>
    </w:p>
    <w:p w:rsidR="00F200F5" w:rsidRPr="00296FBE" w:rsidRDefault="00F200F5" w:rsidP="00296FBE">
      <w:pPr>
        <w:pStyle w:val="3"/>
        <w:shd w:val="clear" w:color="auto" w:fill="auto"/>
        <w:spacing w:line="360" w:lineRule="auto"/>
        <w:ind w:firstLine="720"/>
        <w:jc w:val="both"/>
        <w:rPr>
          <w:rStyle w:val="ac"/>
          <w:rFonts w:eastAsiaTheme="minorHAnsi"/>
          <w:sz w:val="28"/>
          <w:szCs w:val="28"/>
        </w:rPr>
      </w:pPr>
      <w:r w:rsidRPr="00296FBE">
        <w:rPr>
          <w:rStyle w:val="ac"/>
          <w:rFonts w:eastAsiaTheme="minorHAnsi"/>
          <w:b w:val="0"/>
          <w:i w:val="0"/>
          <w:sz w:val="28"/>
          <w:szCs w:val="28"/>
        </w:rPr>
        <w:t xml:space="preserve">На данный момент коллектив нашей гимназии работает над внедрением в образовательный процесс </w:t>
      </w:r>
      <w:proofErr w:type="spellStart"/>
      <w:r w:rsidRPr="00296FBE">
        <w:rPr>
          <w:rStyle w:val="ac"/>
          <w:rFonts w:eastAsiaTheme="minorHAnsi"/>
          <w:sz w:val="28"/>
          <w:szCs w:val="28"/>
        </w:rPr>
        <w:t>блочно</w:t>
      </w:r>
      <w:proofErr w:type="spellEnd"/>
      <w:r w:rsidRPr="00296FBE">
        <w:rPr>
          <w:rStyle w:val="ac"/>
          <w:rFonts w:eastAsiaTheme="minorHAnsi"/>
          <w:sz w:val="28"/>
          <w:szCs w:val="28"/>
        </w:rPr>
        <w:t>-модульной технологии.</w:t>
      </w:r>
    </w:p>
    <w:p w:rsidR="00F200F5" w:rsidRPr="00296FBE" w:rsidRDefault="00F200F5" w:rsidP="00296FBE">
      <w:pPr>
        <w:pStyle w:val="3"/>
        <w:shd w:val="clear" w:color="auto" w:fill="auto"/>
        <w:spacing w:line="360" w:lineRule="auto"/>
        <w:ind w:firstLine="720"/>
        <w:jc w:val="both"/>
        <w:rPr>
          <w:rStyle w:val="ac"/>
          <w:rFonts w:eastAsiaTheme="minorHAnsi"/>
          <w:sz w:val="28"/>
          <w:szCs w:val="28"/>
        </w:rPr>
      </w:pP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Хотелось бы,</w:t>
      </w:r>
      <w:r w:rsidRPr="00296FBE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чтобы</w:t>
      </w:r>
      <w:r w:rsidRPr="00296FBE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ученики</w:t>
      </w:r>
      <w:r w:rsidRPr="00296FBE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получили</w:t>
      </w:r>
      <w:r w:rsidRPr="00296FBE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шанс</w:t>
      </w:r>
      <w:r w:rsidRPr="00296FBE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добиваться</w:t>
      </w:r>
      <w:r w:rsidRPr="00296FBE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максимально</w:t>
      </w:r>
      <w:r w:rsidRPr="00296FBE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возможных</w:t>
      </w:r>
      <w:r w:rsidRPr="00296FBE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результатов:</w:t>
      </w:r>
      <w:r w:rsidRPr="00296FBE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предметных,</w:t>
      </w:r>
      <w:r w:rsidRPr="00296FBE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proofErr w:type="spellStart"/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метапредметных</w:t>
      </w:r>
      <w:proofErr w:type="spellEnd"/>
      <w:r w:rsidRPr="00296FBE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296FBE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личностных.</w:t>
      </w:r>
      <w:r w:rsidRPr="00296FBE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У каждого ребёнка своя «зона ближайшего развития», свои интересы и стиль работы, именно поэтому им необходима </w:t>
      </w:r>
      <w:r w:rsidRPr="00296FBE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возможность выбора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(уровня сложности,</w:t>
      </w:r>
      <w:r w:rsidRPr="00296FBE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типа</w:t>
      </w:r>
      <w:r w:rsidRPr="00296FBE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задания</w:t>
      </w:r>
      <w:r w:rsidRPr="00296FBE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296FBE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темпа</w:t>
      </w:r>
      <w:r w:rsidRPr="00296FBE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освоения</w:t>
      </w:r>
      <w:r w:rsidRPr="00296FBE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учебного</w:t>
      </w:r>
      <w:r w:rsidRPr="00296FBE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материала).</w:t>
      </w:r>
    </w:p>
    <w:p w:rsidR="008A4577" w:rsidRPr="00296FBE" w:rsidRDefault="00F200F5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96FB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A4577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Организация учебной деятельности в модуле способствует формированию активной жизненной позиции обучаемых, что предполагает гармоничное сочетание таких качеств, как самопознание, самореализация, творческое саморазвитие. Инновационный подход интегрирует практическую и исследовательскую деятельность учащихся, способствует созданию условий для развития их творческих и интеллектуальных способностей, </w:t>
      </w:r>
      <w:proofErr w:type="spellStart"/>
      <w:r w:rsidR="008A4577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метапредметных</w:t>
      </w:r>
      <w:proofErr w:type="spellEnd"/>
      <w:r w:rsidR="008A4577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навыков, позволяет собрать учащимся материал, который успешно может использоваться на конференциях, конкурсах, при защите проектов и стать важным аспектом дальнейшей социальной практики.</w:t>
      </w:r>
    </w:p>
    <w:p w:rsidR="008A4577" w:rsidRPr="00296FBE" w:rsidRDefault="008A4577" w:rsidP="00296FBE">
      <w:pPr>
        <w:pStyle w:val="1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Интеграция различных форм (групповой, индивидуальной работы) и видов обучения (занятия, самостоятельная проработка материала, 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использование Интернет-ресурсов, индивидуальные консультации) способствует повышению интереса к предмету обучения, создает условия для успешной познавательной деятельности и организации различных сред обучения. В модуле повышена роль самостоятельности учащихся при работе с различными источниками информации, направленная не только на получение информации, но и на развитие умения ее проанализировать, дать аннотацию Интернет-ресурса или другого источника.  </w:t>
      </w:r>
    </w:p>
    <w:p w:rsidR="008A4577" w:rsidRPr="00296FBE" w:rsidRDefault="008A4577" w:rsidP="00296FBE">
      <w:pPr>
        <w:pStyle w:val="10"/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Модульной структурой обусловлено усиление мотивации обучения, поскольку ученик заинтересован в получении информации, выполнении заданий. Он сам решает вопрос поэтапного контроля, более того, заинтересован в нем как в определенной ступени на пути продвижения к конечной цели.</w:t>
      </w:r>
    </w:p>
    <w:p w:rsidR="008A4577" w:rsidRPr="00296FBE" w:rsidRDefault="008A4577" w:rsidP="00296FBE">
      <w:pPr>
        <w:pStyle w:val="10"/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Не станет стрессовых ситуаций, процесс контроля знаний превратится в интересные беседы, дискуссии по насущным проблемам. Бесспорно, внедрение модульного обучения потребует определенной организационной перестройки учебного процесса. Она будет касаться планирования работы учителя, подготовки информационной базы, формирования контрольно-измерительных материалов,  разработки соответствующего методического обеспечения.</w:t>
      </w:r>
    </w:p>
    <w:p w:rsidR="00AE1D81" w:rsidRPr="00296FBE" w:rsidRDefault="00AE1D81" w:rsidP="00296FBE">
      <w:pPr>
        <w:pStyle w:val="a8"/>
        <w:spacing w:line="360" w:lineRule="auto"/>
        <w:ind w:firstLine="567"/>
        <w:jc w:val="both"/>
        <w:rPr>
          <w:sz w:val="28"/>
          <w:szCs w:val="28"/>
        </w:rPr>
      </w:pPr>
      <w:r w:rsidRPr="00296FBE">
        <w:rPr>
          <w:color w:val="231F20"/>
          <w:w w:val="105"/>
          <w:sz w:val="28"/>
          <w:szCs w:val="28"/>
        </w:rPr>
        <w:t>Чтобы ребенок смог выстроить личную траекторию внутри учебного модуля, он должен осознавать учебные цели, отвечающие на три вопроса:</w:t>
      </w:r>
    </w:p>
    <w:p w:rsidR="00AE1D81" w:rsidRPr="00296FBE" w:rsidRDefault="00AE1D81" w:rsidP="00296FBE">
      <w:pPr>
        <w:pStyle w:val="a3"/>
        <w:widowControl w:val="0"/>
        <w:numPr>
          <w:ilvl w:val="0"/>
          <w:numId w:val="4"/>
        </w:numPr>
        <w:tabs>
          <w:tab w:val="left" w:pos="444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Чего требуется достичь? (целевой</w:t>
      </w:r>
      <w:r w:rsidRPr="00296FBE">
        <w:rPr>
          <w:rFonts w:ascii="Times New Roman" w:hAnsi="Times New Roman"/>
          <w:color w:val="161614"/>
          <w:spacing w:val="-3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уровень).</w:t>
      </w:r>
    </w:p>
    <w:p w:rsidR="00AE1D81" w:rsidRPr="00296FBE" w:rsidRDefault="00AE1D81" w:rsidP="00296FBE">
      <w:pPr>
        <w:pStyle w:val="a3"/>
        <w:widowControl w:val="0"/>
        <w:numPr>
          <w:ilvl w:val="0"/>
          <w:numId w:val="4"/>
        </w:numPr>
        <w:tabs>
          <w:tab w:val="left" w:pos="444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Какие</w:t>
      </w:r>
      <w:r w:rsidRPr="00296FBE">
        <w:rPr>
          <w:rFonts w:ascii="Times New Roman" w:hAnsi="Times New Roman"/>
          <w:color w:val="161614"/>
          <w:spacing w:val="-16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элементарные</w:t>
      </w:r>
      <w:r w:rsidRPr="00296FBE">
        <w:rPr>
          <w:rFonts w:ascii="Times New Roman" w:hAnsi="Times New Roman"/>
          <w:color w:val="1616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знания</w:t>
      </w:r>
      <w:r w:rsidRPr="00296FBE">
        <w:rPr>
          <w:rFonts w:ascii="Times New Roman" w:hAnsi="Times New Roman"/>
          <w:color w:val="1616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и</w:t>
      </w:r>
      <w:r w:rsidRPr="00296FBE">
        <w:rPr>
          <w:rFonts w:ascii="Times New Roman" w:hAnsi="Times New Roman"/>
          <w:color w:val="161614"/>
          <w:spacing w:val="-16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умения</w:t>
      </w:r>
      <w:r w:rsidRPr="00296FBE">
        <w:rPr>
          <w:rFonts w:ascii="Times New Roman" w:hAnsi="Times New Roman"/>
          <w:color w:val="1616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необходимо</w:t>
      </w:r>
      <w:r w:rsidRPr="00296FBE">
        <w:rPr>
          <w:rFonts w:ascii="Times New Roman" w:hAnsi="Times New Roman"/>
          <w:color w:val="1616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для</w:t>
      </w:r>
      <w:r w:rsidRPr="00296FBE">
        <w:rPr>
          <w:rFonts w:ascii="Times New Roman" w:hAnsi="Times New Roman"/>
          <w:color w:val="1616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этого</w:t>
      </w:r>
      <w:r w:rsidRPr="00296FBE">
        <w:rPr>
          <w:rFonts w:ascii="Times New Roman" w:hAnsi="Times New Roman"/>
          <w:color w:val="161614"/>
          <w:spacing w:val="-16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освоить?</w:t>
      </w:r>
      <w:r w:rsidRPr="00296FBE">
        <w:rPr>
          <w:rFonts w:ascii="Times New Roman" w:hAnsi="Times New Roman"/>
          <w:color w:val="161614"/>
          <w:spacing w:val="12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(базовый</w:t>
      </w:r>
      <w:r w:rsidRPr="00296FBE">
        <w:rPr>
          <w:rFonts w:ascii="Times New Roman" w:hAnsi="Times New Roman"/>
          <w:color w:val="161614"/>
          <w:spacing w:val="-7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161614"/>
          <w:w w:val="105"/>
          <w:sz w:val="28"/>
          <w:szCs w:val="28"/>
        </w:rPr>
        <w:t>уровень</w:t>
      </w:r>
      <w:r w:rsidRPr="00296FBE">
        <w:rPr>
          <w:rFonts w:ascii="Times New Roman" w:hAnsi="Times New Roman"/>
          <w:color w:val="151614"/>
          <w:w w:val="105"/>
          <w:sz w:val="28"/>
          <w:szCs w:val="28"/>
        </w:rPr>
        <w:t>).</w:t>
      </w:r>
    </w:p>
    <w:p w:rsidR="00AE1D81" w:rsidRPr="00296FBE" w:rsidRDefault="00AE1D81" w:rsidP="00296FBE">
      <w:pPr>
        <w:pStyle w:val="a3"/>
        <w:widowControl w:val="0"/>
        <w:numPr>
          <w:ilvl w:val="0"/>
          <w:numId w:val="4"/>
        </w:numPr>
        <w:tabs>
          <w:tab w:val="left" w:pos="444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Как</w:t>
      </w:r>
      <w:r w:rsidRPr="00296FBE">
        <w:rPr>
          <w:rFonts w:ascii="Times New Roman" w:hAnsi="Times New Roman"/>
          <w:color w:val="2B1514"/>
          <w:spacing w:val="-16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можно</w:t>
      </w:r>
      <w:r w:rsidRPr="00296FBE">
        <w:rPr>
          <w:rFonts w:ascii="Times New Roman" w:hAnsi="Times New Roman"/>
          <w:color w:val="2B15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применить</w:t>
      </w:r>
      <w:r w:rsidRPr="00296FBE">
        <w:rPr>
          <w:rFonts w:ascii="Times New Roman" w:hAnsi="Times New Roman"/>
          <w:color w:val="2B15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достигнутые</w:t>
      </w:r>
      <w:r w:rsidRPr="00296FBE">
        <w:rPr>
          <w:rFonts w:ascii="Times New Roman" w:hAnsi="Times New Roman"/>
          <w:color w:val="2B15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результаты,</w:t>
      </w:r>
      <w:r w:rsidRPr="00296FBE">
        <w:rPr>
          <w:rFonts w:ascii="Times New Roman" w:hAnsi="Times New Roman"/>
          <w:color w:val="2B15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развивать</w:t>
      </w:r>
      <w:r w:rsidRPr="00296FBE">
        <w:rPr>
          <w:rFonts w:ascii="Times New Roman" w:hAnsi="Times New Roman"/>
          <w:color w:val="2B15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их</w:t>
      </w:r>
      <w:r w:rsidRPr="00296FBE">
        <w:rPr>
          <w:rFonts w:ascii="Times New Roman" w:hAnsi="Times New Roman"/>
          <w:color w:val="2B1514"/>
          <w:spacing w:val="-16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дальше?</w:t>
      </w:r>
      <w:r w:rsidRPr="00296FBE">
        <w:rPr>
          <w:rFonts w:ascii="Times New Roman" w:hAnsi="Times New Roman"/>
          <w:color w:val="2B15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(</w:t>
      </w:r>
      <w:proofErr w:type="spellStart"/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сверхцелевой</w:t>
      </w:r>
      <w:proofErr w:type="spellEnd"/>
      <w:r w:rsidRPr="00296FBE">
        <w:rPr>
          <w:rFonts w:ascii="Times New Roman" w:hAnsi="Times New Roman"/>
          <w:color w:val="2B1514"/>
          <w:spacing w:val="-15"/>
          <w:w w:val="105"/>
          <w:sz w:val="28"/>
          <w:szCs w:val="28"/>
        </w:rPr>
        <w:t xml:space="preserve"> </w:t>
      </w:r>
      <w:r w:rsidRPr="00296FBE">
        <w:rPr>
          <w:rFonts w:ascii="Times New Roman" w:hAnsi="Times New Roman"/>
          <w:color w:val="2B1514"/>
          <w:w w:val="105"/>
          <w:sz w:val="28"/>
          <w:szCs w:val="28"/>
        </w:rPr>
        <w:t>уровень).</w:t>
      </w:r>
    </w:p>
    <w:p w:rsidR="00AE1D81" w:rsidRPr="00296FBE" w:rsidRDefault="00AE1D81" w:rsidP="00296FBE">
      <w:pPr>
        <w:pStyle w:val="a8"/>
        <w:spacing w:line="360" w:lineRule="auto"/>
        <w:ind w:firstLine="567"/>
        <w:jc w:val="both"/>
        <w:rPr>
          <w:color w:val="231F20"/>
          <w:w w:val="105"/>
          <w:sz w:val="28"/>
          <w:szCs w:val="28"/>
        </w:rPr>
      </w:pPr>
      <w:r w:rsidRPr="00296FBE">
        <w:rPr>
          <w:color w:val="231F20"/>
          <w:w w:val="105"/>
          <w:sz w:val="28"/>
          <w:szCs w:val="28"/>
        </w:rPr>
        <w:t xml:space="preserve">Такая формулировка целей образует шкалу — </w:t>
      </w:r>
      <w:r w:rsidRPr="00296FBE">
        <w:rPr>
          <w:b/>
          <w:i/>
          <w:color w:val="231F20"/>
          <w:w w:val="105"/>
          <w:sz w:val="28"/>
          <w:szCs w:val="28"/>
        </w:rPr>
        <w:t xml:space="preserve">структурированный по уровням </w:t>
      </w:r>
      <w:r w:rsidRPr="00296FBE">
        <w:rPr>
          <w:color w:val="231F20"/>
          <w:w w:val="105"/>
          <w:sz w:val="28"/>
          <w:szCs w:val="28"/>
        </w:rPr>
        <w:t>ожидаемый результат.</w:t>
      </w:r>
    </w:p>
    <w:p w:rsidR="00AE1D81" w:rsidRPr="00296FBE" w:rsidRDefault="00AE1D81" w:rsidP="00296FBE">
      <w:pPr>
        <w:pStyle w:val="a8"/>
        <w:spacing w:line="360" w:lineRule="auto"/>
        <w:ind w:firstLine="567"/>
        <w:jc w:val="both"/>
        <w:rPr>
          <w:color w:val="231F20"/>
          <w:w w:val="105"/>
          <w:sz w:val="28"/>
          <w:szCs w:val="28"/>
        </w:rPr>
      </w:pPr>
      <w:r w:rsidRPr="00296FBE">
        <w:rPr>
          <w:b/>
          <w:i/>
          <w:color w:val="231F20"/>
          <w:w w:val="105"/>
          <w:sz w:val="28"/>
          <w:szCs w:val="28"/>
        </w:rPr>
        <w:t>Уровень</w:t>
      </w:r>
      <w:r w:rsidRPr="00296FBE">
        <w:rPr>
          <w:b/>
          <w:i/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b/>
          <w:i/>
          <w:color w:val="231F20"/>
          <w:w w:val="105"/>
          <w:sz w:val="28"/>
          <w:szCs w:val="28"/>
        </w:rPr>
        <w:t>1.0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не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наполняется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конкретным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содержанием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используется,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прежде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всего,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для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диагностики,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достижения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готовности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к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работе,</w:t>
      </w:r>
      <w:r w:rsidRPr="00296FBE">
        <w:rPr>
          <w:color w:val="231F20"/>
          <w:spacing w:val="-1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мотивации.</w:t>
      </w:r>
    </w:p>
    <w:p w:rsidR="00AE1D81" w:rsidRPr="00296FBE" w:rsidRDefault="00AE1D81" w:rsidP="00296FBE">
      <w:pPr>
        <w:pStyle w:val="a8"/>
        <w:spacing w:line="360" w:lineRule="auto"/>
        <w:ind w:firstLine="567"/>
        <w:jc w:val="both"/>
        <w:rPr>
          <w:color w:val="231F20"/>
          <w:w w:val="105"/>
          <w:sz w:val="28"/>
          <w:szCs w:val="28"/>
        </w:rPr>
      </w:pPr>
      <w:r w:rsidRPr="00296FBE">
        <w:rPr>
          <w:b/>
          <w:i/>
          <w:color w:val="231F20"/>
          <w:w w:val="105"/>
          <w:sz w:val="28"/>
          <w:szCs w:val="28"/>
        </w:rPr>
        <w:t>Уровень 2.0</w:t>
      </w:r>
      <w:r w:rsidRPr="00296FBE">
        <w:rPr>
          <w:color w:val="231F20"/>
          <w:spacing w:val="-17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—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уровень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усвоения,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простейшего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понимания.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Это</w:t>
      </w:r>
      <w:r w:rsidRPr="00296FBE">
        <w:rPr>
          <w:color w:val="231F20"/>
          <w:spacing w:val="-17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не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механическая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репродукция: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например,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выучив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термин,</w:t>
      </w:r>
      <w:r w:rsidRPr="00296FBE">
        <w:rPr>
          <w:color w:val="231F20"/>
          <w:spacing w:val="-17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учащийся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может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lastRenderedPageBreak/>
        <w:t>объяснить его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значение,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привести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аналогичные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примеры. Это действия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по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образцу,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применение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формул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алгоритмов.</w:t>
      </w:r>
    </w:p>
    <w:p w:rsidR="00AE1D81" w:rsidRPr="00296FBE" w:rsidRDefault="00AE1D81" w:rsidP="00296FBE">
      <w:pPr>
        <w:pStyle w:val="a8"/>
        <w:spacing w:line="360" w:lineRule="auto"/>
        <w:ind w:firstLine="567"/>
        <w:jc w:val="both"/>
        <w:rPr>
          <w:color w:val="231F20"/>
          <w:w w:val="105"/>
          <w:sz w:val="28"/>
          <w:szCs w:val="28"/>
        </w:rPr>
      </w:pPr>
      <w:r w:rsidRPr="00296FBE">
        <w:rPr>
          <w:b/>
          <w:i/>
          <w:color w:val="231F20"/>
          <w:w w:val="105"/>
          <w:sz w:val="28"/>
          <w:szCs w:val="28"/>
        </w:rPr>
        <w:t>Уровень</w:t>
      </w:r>
      <w:r w:rsidRPr="00296FBE">
        <w:rPr>
          <w:b/>
          <w:i/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b/>
          <w:i/>
          <w:color w:val="231F20"/>
          <w:w w:val="105"/>
          <w:sz w:val="28"/>
          <w:szCs w:val="28"/>
        </w:rPr>
        <w:t>3.0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—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целевой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spacing w:val="-3"/>
          <w:w w:val="105"/>
          <w:sz w:val="28"/>
          <w:szCs w:val="28"/>
        </w:rPr>
        <w:t>результат,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на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который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направлено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изучение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модуля.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Это анализ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понимание,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которое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можно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применить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к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разным</w:t>
      </w:r>
      <w:r w:rsidRPr="00296FBE">
        <w:rPr>
          <w:color w:val="231F20"/>
          <w:spacing w:val="-24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примерам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обстоятельствам, синтез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нескольких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простых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элементов.</w:t>
      </w:r>
    </w:p>
    <w:p w:rsidR="00AE1D81" w:rsidRPr="00296FBE" w:rsidRDefault="00AE1D81" w:rsidP="00296FBE">
      <w:pPr>
        <w:pStyle w:val="a8"/>
        <w:spacing w:line="360" w:lineRule="auto"/>
        <w:ind w:firstLine="567"/>
        <w:jc w:val="both"/>
        <w:rPr>
          <w:color w:val="231F20"/>
          <w:w w:val="105"/>
          <w:sz w:val="28"/>
          <w:szCs w:val="28"/>
        </w:rPr>
      </w:pPr>
      <w:r w:rsidRPr="00296FBE">
        <w:rPr>
          <w:b/>
          <w:i/>
          <w:color w:val="231F20"/>
          <w:w w:val="105"/>
          <w:sz w:val="28"/>
          <w:szCs w:val="28"/>
        </w:rPr>
        <w:t>Уровень</w:t>
      </w:r>
      <w:r w:rsidRPr="00296FBE">
        <w:rPr>
          <w:b/>
          <w:i/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b/>
          <w:i/>
          <w:color w:val="231F20"/>
          <w:w w:val="105"/>
          <w:sz w:val="28"/>
          <w:szCs w:val="28"/>
        </w:rPr>
        <w:t>4.0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—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исследование,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проектирование,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перенос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достигнутых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образовательных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результатов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(знаний,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умений,</w:t>
      </w:r>
      <w:r w:rsidRPr="00296FBE">
        <w:rPr>
          <w:color w:val="231F20"/>
          <w:spacing w:val="-17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навыков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spacing w:val="-5"/>
          <w:w w:val="105"/>
          <w:sz w:val="28"/>
          <w:szCs w:val="28"/>
        </w:rPr>
        <w:t>т.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п.)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другую область, синтетическое (охватывающее разные темы в рамках одного предмета) или междисциплинарное умение. Это применение знаний в практических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ситуациях</w:t>
      </w:r>
    </w:p>
    <w:p w:rsidR="00AE1D81" w:rsidRPr="00296FBE" w:rsidRDefault="00AE1D81" w:rsidP="00296FBE">
      <w:pPr>
        <w:pStyle w:val="a8"/>
        <w:spacing w:line="360" w:lineRule="auto"/>
        <w:ind w:firstLine="567"/>
        <w:jc w:val="both"/>
        <w:rPr>
          <w:color w:val="231F20"/>
          <w:w w:val="105"/>
          <w:sz w:val="28"/>
          <w:szCs w:val="28"/>
        </w:rPr>
      </w:pPr>
      <w:r w:rsidRPr="00296FBE">
        <w:rPr>
          <w:color w:val="231F20"/>
          <w:w w:val="105"/>
          <w:sz w:val="28"/>
          <w:szCs w:val="28"/>
        </w:rPr>
        <w:t>В состоянии безопасности и благополучия ребёнок выбирает из предлагаемых вариантов деятельности те, что входят в зону его ближайшего развития.</w:t>
      </w:r>
      <w:r w:rsidRPr="00296FBE">
        <w:rPr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Учащийся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не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обязан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достичь всех</w:t>
      </w:r>
      <w:r w:rsidRPr="00296FBE">
        <w:rPr>
          <w:color w:val="231F20"/>
          <w:spacing w:val="-66"/>
          <w:w w:val="85"/>
          <w:sz w:val="28"/>
          <w:szCs w:val="28"/>
        </w:rPr>
        <w:t xml:space="preserve"> </w:t>
      </w:r>
      <w:r w:rsidRPr="00296FBE">
        <w:rPr>
          <w:color w:val="231F20"/>
          <w:spacing w:val="2"/>
          <w:w w:val="105"/>
          <w:sz w:val="28"/>
          <w:szCs w:val="28"/>
        </w:rPr>
        <w:t>целей</w:t>
      </w:r>
      <w:r w:rsidRPr="00296FBE">
        <w:rPr>
          <w:color w:val="231F20"/>
          <w:spacing w:val="-8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четвёртого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уровня,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однако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интерес</w:t>
      </w:r>
      <w:r w:rsidRPr="00296FBE">
        <w:rPr>
          <w:color w:val="231F20"/>
          <w:spacing w:val="-27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желание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могут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появиться</w:t>
      </w:r>
      <w:r w:rsidRPr="00296FBE">
        <w:rPr>
          <w:color w:val="231F20"/>
          <w:spacing w:val="-27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процессе.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Чувство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успеха,</w:t>
      </w:r>
      <w:r w:rsidRPr="00296FBE">
        <w:rPr>
          <w:color w:val="231F20"/>
          <w:spacing w:val="-2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возникшее</w:t>
      </w:r>
      <w:r w:rsidRPr="00296FBE">
        <w:rPr>
          <w:color w:val="231F20"/>
          <w:spacing w:val="-27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 результате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достижения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более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сложной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цели,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мотивирует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учащегося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выбирать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сложные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цели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</w:t>
      </w:r>
      <w:r w:rsidRPr="00296FBE">
        <w:rPr>
          <w:color w:val="231F20"/>
          <w:spacing w:val="-18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дальнейшем.</w:t>
      </w:r>
    </w:p>
    <w:p w:rsidR="00AE1D81" w:rsidRPr="00296FBE" w:rsidRDefault="00AE1D81" w:rsidP="00296FBE">
      <w:pPr>
        <w:pStyle w:val="a8"/>
        <w:spacing w:line="360" w:lineRule="auto"/>
        <w:ind w:firstLine="567"/>
        <w:jc w:val="both"/>
        <w:rPr>
          <w:sz w:val="28"/>
          <w:szCs w:val="28"/>
        </w:rPr>
      </w:pPr>
      <w:r w:rsidRPr="00296FBE">
        <w:rPr>
          <w:color w:val="231F20"/>
          <w:w w:val="105"/>
          <w:sz w:val="28"/>
          <w:szCs w:val="28"/>
        </w:rPr>
        <w:t>К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каждому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элементу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цели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предлагаются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задания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на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выбор,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а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также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материалы</w:t>
      </w:r>
      <w:r w:rsidRPr="00296FBE">
        <w:rPr>
          <w:color w:val="231F20"/>
          <w:spacing w:val="-23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для</w:t>
      </w:r>
      <w:r w:rsidRPr="00296FBE">
        <w:rPr>
          <w:color w:val="231F20"/>
          <w:spacing w:val="-22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самопроверки и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проверки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для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фиксации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достигнутого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результата.</w:t>
      </w:r>
    </w:p>
    <w:p w:rsidR="00AE1D81" w:rsidRPr="00296FBE" w:rsidRDefault="00AE1D81" w:rsidP="00296FBE">
      <w:pPr>
        <w:pStyle w:val="a8"/>
        <w:spacing w:line="360" w:lineRule="auto"/>
        <w:ind w:firstLine="567"/>
        <w:jc w:val="both"/>
        <w:rPr>
          <w:sz w:val="28"/>
          <w:szCs w:val="28"/>
        </w:rPr>
      </w:pPr>
      <w:r w:rsidRPr="00296FBE">
        <w:rPr>
          <w:b/>
          <w:i/>
          <w:color w:val="231F20"/>
          <w:w w:val="105"/>
          <w:sz w:val="28"/>
          <w:szCs w:val="28"/>
        </w:rPr>
        <w:t>Индивидуальная</w:t>
      </w:r>
      <w:r w:rsidRPr="00296FBE">
        <w:rPr>
          <w:b/>
          <w:i/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b/>
          <w:i/>
          <w:color w:val="231F20"/>
          <w:w w:val="105"/>
          <w:sz w:val="28"/>
          <w:szCs w:val="28"/>
        </w:rPr>
        <w:t>траектория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—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это </w:t>
      </w:r>
      <w:r w:rsidRPr="00296FBE">
        <w:rPr>
          <w:color w:val="231F20"/>
          <w:w w:val="105"/>
          <w:sz w:val="28"/>
          <w:szCs w:val="28"/>
        </w:rPr>
        <w:t>персональный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путь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реализации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личностного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потенциала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каждого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ученика.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персонализированной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модели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не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предполагается</w:t>
      </w:r>
      <w:r w:rsidRPr="00296FBE">
        <w:rPr>
          <w:color w:val="231F20"/>
          <w:spacing w:val="-20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заблаговременное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построение</w:t>
      </w:r>
      <w:r w:rsidRPr="00296FBE">
        <w:rPr>
          <w:color w:val="231F20"/>
          <w:spacing w:val="-20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документальное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описание</w:t>
      </w:r>
      <w:r w:rsidRPr="00296FBE">
        <w:rPr>
          <w:color w:val="231F20"/>
          <w:spacing w:val="-20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маршрута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каждого</w:t>
      </w:r>
      <w:r w:rsidRPr="00296FBE">
        <w:rPr>
          <w:color w:val="231F20"/>
          <w:spacing w:val="-20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ребёнка.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Вместо</w:t>
      </w:r>
      <w:r w:rsidRPr="00296FBE">
        <w:rPr>
          <w:color w:val="231F20"/>
          <w:spacing w:val="-19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этого</w:t>
      </w:r>
      <w:r w:rsidRPr="00296FBE">
        <w:rPr>
          <w:color w:val="231F20"/>
          <w:spacing w:val="-20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учащемуся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предлагается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самостоятельно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делать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ответственный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осознанный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выбор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вариативных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заданий,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уровней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освоения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материала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и</w:t>
      </w:r>
      <w:r w:rsidRPr="00296FBE">
        <w:rPr>
          <w:color w:val="231F20"/>
          <w:spacing w:val="-15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дополнительных учебных</w:t>
      </w:r>
      <w:r w:rsidRPr="00296FBE">
        <w:rPr>
          <w:color w:val="231F20"/>
          <w:spacing w:val="-16"/>
          <w:w w:val="105"/>
          <w:sz w:val="28"/>
          <w:szCs w:val="28"/>
        </w:rPr>
        <w:t xml:space="preserve"> </w:t>
      </w:r>
      <w:r w:rsidRPr="00296FBE">
        <w:rPr>
          <w:color w:val="231F20"/>
          <w:w w:val="105"/>
          <w:sz w:val="28"/>
          <w:szCs w:val="28"/>
        </w:rPr>
        <w:t>модулей.</w:t>
      </w:r>
    </w:p>
    <w:p w:rsidR="00AE1D81" w:rsidRPr="00296FBE" w:rsidRDefault="00AE1D81" w:rsidP="00296FBE">
      <w:pPr>
        <w:pStyle w:val="a8"/>
        <w:spacing w:line="360" w:lineRule="auto"/>
        <w:ind w:firstLine="567"/>
        <w:jc w:val="both"/>
        <w:rPr>
          <w:sz w:val="28"/>
          <w:szCs w:val="28"/>
        </w:rPr>
      </w:pPr>
      <w:r w:rsidRPr="00296FBE">
        <w:rPr>
          <w:color w:val="231F20"/>
          <w:w w:val="105"/>
          <w:sz w:val="28"/>
          <w:szCs w:val="28"/>
        </w:rPr>
        <w:t>Разнообразие заданий на выбор не является самоцелью. Задания в наборе на выбор ориентированы на один и тот же элемент цели, при этом предлагают разные способы его достижения, направленные на развитие в процессе решения задачи (выполнения задания) различных навыков. Самостоятельно выбранная задача повышает готовность ребёнка её решить.</w:t>
      </w:r>
    </w:p>
    <w:p w:rsidR="008A4577" w:rsidRPr="00296FBE" w:rsidRDefault="008A4577" w:rsidP="00296FBE">
      <w:pPr>
        <w:pStyle w:val="1"/>
        <w:tabs>
          <w:tab w:val="left" w:pos="1142"/>
        </w:tabs>
        <w:spacing w:line="360" w:lineRule="auto"/>
        <w:ind w:left="0" w:firstLine="709"/>
        <w:jc w:val="both"/>
        <w:rPr>
          <w:b w:val="0"/>
          <w:sz w:val="28"/>
          <w:szCs w:val="28"/>
        </w:rPr>
      </w:pPr>
    </w:p>
    <w:p w:rsidR="008A4577" w:rsidRPr="00296FBE" w:rsidRDefault="008A4577" w:rsidP="00296FBE">
      <w:pPr>
        <w:pStyle w:val="1"/>
        <w:tabs>
          <w:tab w:val="left" w:pos="1142"/>
        </w:tabs>
        <w:spacing w:line="360" w:lineRule="auto"/>
        <w:ind w:left="0" w:firstLine="709"/>
        <w:jc w:val="both"/>
        <w:rPr>
          <w:b w:val="0"/>
          <w:sz w:val="28"/>
          <w:szCs w:val="28"/>
        </w:rPr>
      </w:pPr>
      <w:r w:rsidRPr="00296FBE">
        <w:rPr>
          <w:b w:val="0"/>
          <w:sz w:val="28"/>
          <w:szCs w:val="28"/>
        </w:rPr>
        <w:t xml:space="preserve">Я уверена, что  реализация   персонализированного   обучения через использование в образовательном процессе  модульной технологии   создаст   условия   для становления личности, способной к самообразованию, </w:t>
      </w:r>
      <w:proofErr w:type="spellStart"/>
      <w:r w:rsidRPr="00296FBE">
        <w:rPr>
          <w:b w:val="0"/>
          <w:sz w:val="28"/>
          <w:szCs w:val="28"/>
        </w:rPr>
        <w:t>самоактуализации</w:t>
      </w:r>
      <w:proofErr w:type="spellEnd"/>
      <w:r w:rsidRPr="00296FBE">
        <w:rPr>
          <w:b w:val="0"/>
          <w:sz w:val="28"/>
          <w:szCs w:val="28"/>
        </w:rPr>
        <w:t xml:space="preserve"> и творческой деятельности. В подтверждение сказанного  хочется привести </w:t>
      </w:r>
      <w:r w:rsidRPr="00296FBE">
        <w:rPr>
          <w:i/>
          <w:sz w:val="28"/>
          <w:szCs w:val="28"/>
        </w:rPr>
        <w:t>материал из опыта работы</w:t>
      </w:r>
      <w:r w:rsidRPr="00296FBE">
        <w:rPr>
          <w:b w:val="0"/>
          <w:i/>
          <w:sz w:val="28"/>
          <w:szCs w:val="28"/>
        </w:rPr>
        <w:t>:</w:t>
      </w:r>
      <w:r w:rsidRPr="00296FBE">
        <w:rPr>
          <w:b w:val="0"/>
          <w:sz w:val="28"/>
          <w:szCs w:val="28"/>
        </w:rPr>
        <w:t xml:space="preserve"> модуль по литературе «Сл</w:t>
      </w:r>
      <w:r w:rsidR="00CA538E" w:rsidRPr="00296FBE">
        <w:rPr>
          <w:b w:val="0"/>
          <w:sz w:val="28"/>
          <w:szCs w:val="28"/>
        </w:rPr>
        <w:t xml:space="preserve">ово о полку Игореве»  </w:t>
      </w:r>
      <w:proofErr w:type="gramStart"/>
      <w:r w:rsidR="00CA538E" w:rsidRPr="00296FBE">
        <w:rPr>
          <w:b w:val="0"/>
          <w:sz w:val="28"/>
          <w:szCs w:val="28"/>
        </w:rPr>
        <w:t>(</w:t>
      </w:r>
      <w:r w:rsidRPr="00296FBE">
        <w:rPr>
          <w:sz w:val="28"/>
          <w:szCs w:val="28"/>
        </w:rPr>
        <w:t xml:space="preserve"> </w:t>
      </w:r>
      <w:proofErr w:type="gramEnd"/>
      <w:r w:rsidRPr="00296FBE">
        <w:fldChar w:fldCharType="begin"/>
      </w:r>
      <w:r w:rsidRPr="00296FBE">
        <w:rPr>
          <w:sz w:val="28"/>
          <w:szCs w:val="28"/>
        </w:rPr>
        <w:instrText xml:space="preserve"> HYPERLINK "https://slovoopolku.blogspot.com/" </w:instrText>
      </w:r>
      <w:r w:rsidRPr="00296FBE">
        <w:fldChar w:fldCharType="separate"/>
      </w:r>
      <w:r w:rsidRPr="00296FBE">
        <w:rPr>
          <w:rStyle w:val="aa"/>
          <w:b w:val="0"/>
          <w:sz w:val="28"/>
          <w:szCs w:val="28"/>
        </w:rPr>
        <w:t>https://slovoopolku.blogspot.com/</w:t>
      </w:r>
      <w:r w:rsidRPr="00296FBE">
        <w:rPr>
          <w:rStyle w:val="aa"/>
          <w:sz w:val="28"/>
          <w:szCs w:val="28"/>
        </w:rPr>
        <w:fldChar w:fldCharType="end"/>
      </w:r>
      <w:r w:rsidR="00CA538E" w:rsidRPr="00296FBE">
        <w:rPr>
          <w:rStyle w:val="aa"/>
          <w:sz w:val="28"/>
          <w:szCs w:val="28"/>
        </w:rPr>
        <w:t xml:space="preserve">). </w:t>
      </w:r>
    </w:p>
    <w:p w:rsidR="008A4577" w:rsidRPr="00296FBE" w:rsidRDefault="008A4577" w:rsidP="00296FBE">
      <w:pPr>
        <w:spacing w:after="0" w:line="360" w:lineRule="auto"/>
        <w:ind w:firstLine="568"/>
        <w:jc w:val="both"/>
        <w:rPr>
          <w:rFonts w:ascii="Times New Roman" w:hAnsi="Times New Roman" w:cs="Times New Roman"/>
          <w:sz w:val="28"/>
          <w:szCs w:val="28"/>
        </w:rPr>
      </w:pPr>
    </w:p>
    <w:p w:rsidR="005E7E51" w:rsidRPr="00296FBE" w:rsidRDefault="005E7E51" w:rsidP="00296F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E7E51" w:rsidRPr="00296FBE" w:rsidRDefault="00AE1D81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Обучение </w:t>
      </w:r>
      <w:r w:rsidR="00592E6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r w:rsidR="00592E60" w:rsidRPr="00296FB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самоконтролю и самооценке</w:t>
      </w:r>
      <w:r w:rsidR="00592E6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своей деятельности 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начинаю </w:t>
      </w:r>
      <w:r w:rsidR="00592E6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с первого урока.  Это постепенно приводит к тому, что все ребята учатся давать объективную оценку своим работам. Самооценка может носить </w:t>
      </w:r>
      <w:r w:rsidR="00592E60" w:rsidRPr="00296FB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прогностический</w:t>
      </w:r>
      <w:r w:rsidR="00592E60" w:rsidRPr="00296FBE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 характер</w:t>
      </w:r>
      <w:r w:rsidR="00592E60" w:rsidRPr="00296FBE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. </w:t>
      </w:r>
      <w:r w:rsidR="00592E60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Например, перед написанием словарного диктанта в среднем звене прошу детей предположить, как они справятся с этим видом работы. По окончании работы учащиеся имеют возможность после самопроверки увидеть «пробелы» в знаниях, наметить пути по их коррекции.</w:t>
      </w:r>
    </w:p>
    <w:p w:rsidR="005E7E51" w:rsidRPr="00296FBE" w:rsidRDefault="005E7E51" w:rsidP="00296FBE">
      <w:pPr>
        <w:pStyle w:val="1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b/>
          <w:i/>
          <w:sz w:val="28"/>
          <w:szCs w:val="28"/>
        </w:rPr>
        <w:t>Формирующее оценивание</w:t>
      </w: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 – это оценивание в процессе обучения, когда </w:t>
      </w:r>
      <w:r w:rsidRPr="00296FBE">
        <w:rPr>
          <w:rFonts w:ascii="Times New Roman" w:eastAsia="Times New Roman" w:hAnsi="Times New Roman" w:cs="Times New Roman"/>
          <w:i/>
          <w:sz w:val="28"/>
          <w:szCs w:val="28"/>
        </w:rPr>
        <w:t>анализируются</w:t>
      </w: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 знание, умения и ценностные установки и дается обратная связь. Оно помогает сделать учащегося </w:t>
      </w:r>
      <w:r w:rsidRPr="00296FBE">
        <w:rPr>
          <w:rFonts w:ascii="Times New Roman" w:eastAsia="Times New Roman" w:hAnsi="Times New Roman" w:cs="Times New Roman"/>
          <w:i/>
          <w:sz w:val="28"/>
          <w:szCs w:val="28"/>
        </w:rPr>
        <w:t>субъектом</w:t>
      </w: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 образовательной и оценочной деятельности. </w:t>
      </w:r>
    </w:p>
    <w:p w:rsidR="005E7E51" w:rsidRPr="00296FBE" w:rsidRDefault="005E7E51" w:rsidP="00296FBE">
      <w:pPr>
        <w:pStyle w:val="10"/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>Первое, чему должны научиться дети, - соотносить успешность выполнения работы с учебными целями. Второе – определять то, что нужно улучшить и развить.</w:t>
      </w:r>
    </w:p>
    <w:p w:rsidR="005E7E51" w:rsidRPr="00296FBE" w:rsidRDefault="005E7E51" w:rsidP="00296FBE">
      <w:pPr>
        <w:pStyle w:val="1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Формирующее оценивание использую на каждом уроке. Стремлюсь к формированию у детей  </w:t>
      </w:r>
      <w:r w:rsidRPr="00296FBE">
        <w:rPr>
          <w:rFonts w:ascii="Times New Roman" w:eastAsia="Times New Roman" w:hAnsi="Times New Roman" w:cs="Times New Roman"/>
          <w:i/>
          <w:sz w:val="28"/>
          <w:szCs w:val="28"/>
        </w:rPr>
        <w:t xml:space="preserve">адекватной </w:t>
      </w: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оценки и самооценки. Самооценка практикуется наряду с оцениванием учителя. Иногда отметка ставится по результатам первого элемента. Если школьники адекватно оценивают сами себя, это тоже один из элементов персонализации. </w:t>
      </w:r>
    </w:p>
    <w:p w:rsidR="005E7E51" w:rsidRPr="00296FBE" w:rsidRDefault="005E7E51" w:rsidP="00296FBE">
      <w:pPr>
        <w:pStyle w:val="10"/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>Еще интересней организовать </w:t>
      </w:r>
      <w:hyperlink r:id="rId13">
        <w:r w:rsidRPr="00296FBE">
          <w:rPr>
            <w:rFonts w:ascii="Times New Roman" w:eastAsia="Times New Roman" w:hAnsi="Times New Roman" w:cs="Times New Roman"/>
            <w:sz w:val="28"/>
            <w:szCs w:val="28"/>
          </w:rPr>
          <w:t>обучение в парах</w:t>
        </w:r>
      </w:hyperlink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, когда дети не только оценивают, но и учат друг друга сами. Например, при подготовке к итоговому </w:t>
      </w:r>
      <w:r w:rsidRPr="00296FBE">
        <w:rPr>
          <w:rFonts w:ascii="Times New Roman" w:eastAsia="Times New Roman" w:hAnsi="Times New Roman" w:cs="Times New Roman"/>
          <w:sz w:val="28"/>
          <w:szCs w:val="28"/>
        </w:rPr>
        <w:lastRenderedPageBreak/>
        <w:t>тестированию или итоговому собеседованию в 9 классе.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При обучении оцениванию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на уроках литературы всегда использую презентации о биографии писателя, созданные самими учащимися.  Они учат ребят не только ориентироваться в большом потоке информации, находящейся в Интернете, но и приучают к культуре создания презентаций. Предлагаю ребятам высказать своё мнение по поводу </w:t>
      </w:r>
      <w:proofErr w:type="gram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увиденного</w:t>
      </w:r>
      <w:proofErr w:type="gram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услышанного. При этом необходимо всегда разъяснять, что при оценивании ответов надо, в первую очередь, отмечать положительное, а о недочётах высказаться с позиции пожеланий. В результате организации такой деятельности дети приучаются внимательно слушать говорящего, объективно оценивать его ответ. Но на этом работа с презентациями не заканчивается. Она всегда дополняется предложениями о </w:t>
      </w:r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формулировке собственных заданий к изучаемому материалу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На данном этапе очень помогает ТРКТ, например, прием «Толстых и тонких вопросов» или «Шесть шляп». </w:t>
      </w:r>
    </w:p>
    <w:p w:rsidR="00D3683F" w:rsidRPr="00296FBE" w:rsidRDefault="00D3683F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Взаимооценка</w:t>
      </w:r>
      <w:proofErr w:type="spell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очень </w:t>
      </w:r>
      <w:proofErr w:type="gram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важна</w:t>
      </w:r>
      <w:proofErr w:type="gram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 формировании регулятивных и коммуникативных навыков. Так, например, учащимся старших классов при работе с орфоэпией во время подготовки к ЕГЭ предлагаю проанализировать сайт с тренировочными заданиями, выбрать наиболее встречающиеся в данной подборке слова и создать свой словарь ударений. Для знакомства с результатами работы одноклассников часто использую возможности </w:t>
      </w:r>
      <w:proofErr w:type="gram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интернет-доски</w:t>
      </w:r>
      <w:proofErr w:type="gram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="005E0AA6" w:rsidRPr="00296FBE">
        <w:rPr>
          <w:rFonts w:ascii="Times New Roman" w:eastAsia="Times New Roman" w:hAnsi="Times New Roman" w:cs="Times New Roman"/>
          <w:color w:val="000000"/>
          <w:sz w:val="28"/>
          <w:szCs w:val="28"/>
          <w:lang w:val="en-US"/>
        </w:rPr>
        <w:t>padlet</w:t>
      </w:r>
      <w:proofErr w:type="spellEnd"/>
      <w:r w:rsidR="005E0AA6"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Ученикам предлагается познакомиться со словарями одноклассников и дать рецензию на любую заинтересовавшую их работу. </w:t>
      </w:r>
    </w:p>
    <w:p w:rsidR="00D3683F" w:rsidRPr="00296FBE" w:rsidRDefault="00D3683F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F681E" w:rsidRPr="00296FBE" w:rsidRDefault="00DF681E" w:rsidP="00296FBE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392F21D" wp14:editId="275F09CB">
            <wp:extent cx="5757620" cy="3238438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8790" cy="3244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E51" w:rsidRPr="00296FBE" w:rsidRDefault="005E7E51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При </w:t>
      </w:r>
      <w:r w:rsidRPr="00296FB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коррекции знаний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 учащихся часто использую проектную деятельность. Так итогом работы в 5-м классе по теме «Слова с непроверяемым написанием» стал коллективный практико-ориентированный проект «Словарь в картинках и ребусах». Его суть в выполнении ассоциативного рисунка или создании ребуса к словарному слову. Постепенно логические задачи с ребусами вышли за рамки урочной деятельности, ребята стали выполнять рисунки дома и приносить их на урок. На уроке работы представлялись (защищались) авторами. Работа по коррекции знаний постепенно переросла в работу по предупреждению ошибок. Итогом работы над словарными словами в 6-м классе стал проект «Мой лексикон», в 7-м классе – проект «Исследование слова».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Этап </w:t>
      </w:r>
      <w:r w:rsidRPr="00296FBE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</w:rPr>
        <w:t>рефлексии</w:t>
      </w:r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 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уроке при правильной его организации способствует формированию умения </w:t>
      </w:r>
      <w:r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анализировать деятельности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 на уроке (</w:t>
      </w:r>
      <w:proofErr w:type="gram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свою</w:t>
      </w:r>
      <w:proofErr w:type="gram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одноклассника, класса). </w:t>
      </w:r>
      <w:r w:rsidRPr="00296FBE">
        <w:rPr>
          <w:rFonts w:ascii="Times New Roman" w:hAnsi="Times New Roman" w:cs="Times New Roman"/>
          <w:sz w:val="28"/>
          <w:szCs w:val="28"/>
        </w:rPr>
        <w:t xml:space="preserve">Рефлексия учащимися своих действий предполагает осознание ими всех компонентов учебной деятельности. Задача учителя - найти такие методы и приемы, при которых была бы обеспечена активная мыслительная деятельность всех учащихся. 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Одним из приёмов, позволяющих учащимся оценить </w:t>
      </w:r>
      <w:r w:rsidRPr="00296FBE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уровень активности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 уроке, является вопрос «За что ты 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можешь сегодня себя похвалить?» </w:t>
      </w:r>
      <w:r w:rsidRPr="00296FBE">
        <w:rPr>
          <w:rFonts w:ascii="Times New Roman" w:eastAsia="Calibri" w:hAnsi="Times New Roman" w:cs="Times New Roman"/>
          <w:bCs/>
          <w:sz w:val="28"/>
          <w:szCs w:val="28"/>
        </w:rPr>
        <w:t xml:space="preserve">В диалоге с учителем учащиеся учатся вырабатывать критерии оценки и определять степень успешности выполнения своей работы и работы всех учащихся в классе и </w:t>
      </w:r>
      <w:r w:rsidRPr="00296FBE">
        <w:rPr>
          <w:rFonts w:ascii="Times New Roman" w:hAnsi="Times New Roman" w:cs="Times New Roman"/>
          <w:sz w:val="28"/>
          <w:szCs w:val="28"/>
        </w:rPr>
        <w:t>дают оценку себе и товарищам, учатся понимать причины своего неуспеха и находить способы выхода из этой ситуации.</w:t>
      </w:r>
    </w:p>
    <w:p w:rsidR="00592E60" w:rsidRPr="00296FBE" w:rsidRDefault="00592E60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B7B47" w:rsidRPr="00296FBE" w:rsidRDefault="00BB7B47" w:rsidP="00296FB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A4577" w:rsidRPr="00296FBE" w:rsidRDefault="008A4577" w:rsidP="00296FBE">
      <w:pPr>
        <w:pStyle w:val="10"/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>Процесс обучения должен быть комфортным для ребёнка и выстроен, исходя из индивидуальных особенностей детей, их интересов и запросов. При этом необходимо помочь детям сформировать убеждённость, что способности можно развивать в процессе проигрывания отдельных учебных и социальных ролей (наблюдается развитие способности: изменить (улучшить)  мир вокруг тебя, а это установка на социальное признание).</w:t>
      </w:r>
    </w:p>
    <w:p w:rsidR="008A4577" w:rsidRPr="00296FBE" w:rsidRDefault="008A4577" w:rsidP="00296FBE">
      <w:pPr>
        <w:pStyle w:val="1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На своих уроках предлагаю учащимся  различные виды заданий, где можно не только показать знание литературы, но и попробовать себя в роли режиссера, архитектора памятника, сценариста, мультипликатора.  Пытаюсь создать оптимальные условия для выявления задатков, развития интересов и способностей </w:t>
      </w:r>
      <w:r w:rsidRPr="00296FBE">
        <w:rPr>
          <w:rFonts w:ascii="Times New Roman" w:eastAsia="Times New Roman" w:hAnsi="Times New Roman" w:cs="Times New Roman"/>
          <w:i/>
          <w:sz w:val="28"/>
          <w:szCs w:val="28"/>
        </w:rPr>
        <w:t>каждого</w:t>
      </w:r>
      <w:r w:rsidRPr="00296FBE">
        <w:rPr>
          <w:rFonts w:ascii="Times New Roman" w:eastAsia="Times New Roman" w:hAnsi="Times New Roman" w:cs="Times New Roman"/>
          <w:sz w:val="28"/>
          <w:szCs w:val="28"/>
        </w:rPr>
        <w:t xml:space="preserve"> учащегося. </w:t>
      </w:r>
    </w:p>
    <w:p w:rsidR="008A4577" w:rsidRPr="00296FBE" w:rsidRDefault="008A4577" w:rsidP="00296FBE">
      <w:pPr>
        <w:pStyle w:val="10"/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sz w:val="28"/>
          <w:szCs w:val="28"/>
        </w:rPr>
        <w:t>Использую проекты на свободную тему, которые могут раскрыть предпочтения детей. Организую персональные или тематические выставки работ ребят или их семей.</w:t>
      </w:r>
    </w:p>
    <w:p w:rsidR="008A4577" w:rsidRPr="00296FBE" w:rsidRDefault="008A4577" w:rsidP="00296FB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A538E" w:rsidRPr="00296FBE" w:rsidRDefault="00CA538E" w:rsidP="00296FB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Учитель призван быть творцом своих уроков</w:t>
      </w: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И я абсолютно уверена, что новый стандарт, обозначив требования к образовательным результатам, предоставляет почву для новых идей и новых творческих находок. </w:t>
      </w:r>
    </w:p>
    <w:p w:rsidR="00CA538E" w:rsidRPr="00296FBE" w:rsidRDefault="00CA538E" w:rsidP="00296FB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E1D81" w:rsidRDefault="00AE1D81" w:rsidP="00296FBE">
      <w:pPr>
        <w:pStyle w:val="1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1D4F" w:rsidRDefault="00D61D4F" w:rsidP="00296FBE">
      <w:pPr>
        <w:pStyle w:val="1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1D4F" w:rsidRPr="00296FBE" w:rsidRDefault="00D61D4F" w:rsidP="00296FBE">
      <w:pPr>
        <w:pStyle w:val="1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E1D81" w:rsidRPr="00296FBE" w:rsidRDefault="00AE1D81" w:rsidP="00296FBE">
      <w:pPr>
        <w:pStyle w:val="1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A4577" w:rsidRPr="00296FBE" w:rsidRDefault="008A4577" w:rsidP="00296FBE">
      <w:pPr>
        <w:pStyle w:val="1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Источники и использованная литература</w:t>
      </w:r>
    </w:p>
    <w:p w:rsidR="008A4577" w:rsidRPr="00296FBE" w:rsidRDefault="008A4577" w:rsidP="00296FBE">
      <w:pPr>
        <w:pStyle w:val="1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A4577" w:rsidRPr="00296FBE" w:rsidRDefault="008A4577" w:rsidP="00296FBE">
      <w:pPr>
        <w:pStyle w:val="10"/>
        <w:widowControl w:val="0"/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Разработка учебного модуля в персонализированной модели образования. Методическое пособие под редакцией </w:t>
      </w:r>
      <w:proofErr w:type="spell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Д.С.Ермакова</w:t>
      </w:r>
      <w:proofErr w:type="spell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. М., 2019.</w:t>
      </w:r>
    </w:p>
    <w:p w:rsidR="008A4577" w:rsidRPr="00296FBE" w:rsidRDefault="008A4577" w:rsidP="00296FBE">
      <w:pPr>
        <w:pStyle w:val="10"/>
        <w:widowControl w:val="0"/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Программа МБОУ Гимназия имени </w:t>
      </w:r>
      <w:proofErr w:type="spell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А.И.Яковлева</w:t>
      </w:r>
      <w:proofErr w:type="spell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«Модель индивидуализации образовательного процесса в МБОУ Гимназия имени </w:t>
      </w:r>
      <w:proofErr w:type="spell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А.И.Яковлева</w:t>
      </w:r>
      <w:proofErr w:type="spell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условиях эффективной реализации федеральных государственных образовательных стандартов».2018</w:t>
      </w:r>
    </w:p>
    <w:p w:rsidR="008A4577" w:rsidRPr="00296FBE" w:rsidRDefault="008A4577" w:rsidP="00296FBE">
      <w:pPr>
        <w:pStyle w:val="10"/>
        <w:widowControl w:val="0"/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Селевко</w:t>
      </w:r>
      <w:proofErr w:type="spell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Г.К. Современные образовательные технологии. М., 2005 </w:t>
      </w:r>
    </w:p>
    <w:p w:rsidR="008A4577" w:rsidRPr="00296FBE" w:rsidRDefault="008A4577" w:rsidP="00296FBE">
      <w:pPr>
        <w:pStyle w:val="10"/>
        <w:widowControl w:val="0"/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Третьяков П.И., </w:t>
      </w:r>
      <w:proofErr w:type="spell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Сенновский</w:t>
      </w:r>
      <w:proofErr w:type="spell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ИВ. Технология модульного обучения в школе: Практико-ориентированная монография</w:t>
      </w:r>
      <w:proofErr w:type="gramStart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/П</w:t>
      </w:r>
      <w:proofErr w:type="gramEnd"/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од ред. П.И. Третьякова. – М. Новая школа, 2001</w:t>
      </w:r>
    </w:p>
    <w:p w:rsidR="008A4577" w:rsidRPr="00296FBE" w:rsidRDefault="008A4577" w:rsidP="00296FBE">
      <w:pPr>
        <w:pStyle w:val="10"/>
        <w:widowControl w:val="0"/>
        <w:numPr>
          <w:ilvl w:val="1"/>
          <w:numId w:val="3"/>
        </w:numPr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>Публикации из педагогических сайтов:</w:t>
      </w:r>
    </w:p>
    <w:p w:rsidR="008A4577" w:rsidRPr="00296FBE" w:rsidRDefault="008A4577" w:rsidP="00296FBE">
      <w:pPr>
        <w:pStyle w:val="10"/>
        <w:widowControl w:val="0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«Технология модульного обучения в образовательном процессе школы», Бондарева М.А.  </w:t>
      </w:r>
      <w:hyperlink r:id="rId15" w:history="1">
        <w:r w:rsidRPr="00296FBE">
          <w:rPr>
            <w:rStyle w:val="aa"/>
            <w:rFonts w:ascii="Times New Roman" w:eastAsia="Times New Roman" w:hAnsi="Times New Roman" w:cs="Times New Roman"/>
            <w:color w:val="000000"/>
            <w:sz w:val="28"/>
            <w:szCs w:val="28"/>
          </w:rPr>
          <w:t>https://nsportal.ru/nachalnaya-shkola/materialy-mo/2020/02/17/tehnologiya-modulnogo-obucheniya-v-obrazovatelnom</w:t>
        </w:r>
      </w:hyperlink>
    </w:p>
    <w:p w:rsidR="008A4577" w:rsidRPr="00296FBE" w:rsidRDefault="008A4577" w:rsidP="00296FBE">
      <w:pPr>
        <w:pStyle w:val="10"/>
        <w:widowControl w:val="0"/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96FB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Технология модульного обучения, Семенова М.М.  </w:t>
      </w:r>
      <w:hyperlink r:id="rId16" w:history="1">
        <w:r w:rsidRPr="00296FBE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https://urok.1sept.ru/articles/681022</w:t>
        </w:r>
      </w:hyperlink>
    </w:p>
    <w:sectPr w:rsidR="008A4577" w:rsidRPr="00296FBE" w:rsidSect="003F7844">
      <w:type w:val="continuous"/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Times New Roman"/>
    <w:charset w:val="00"/>
    <w:family w:val="auto"/>
    <w:pitch w:val="default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058DF"/>
    <w:multiLevelType w:val="multilevel"/>
    <w:tmpl w:val="68E6D1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>
    <w:nsid w:val="05B3637B"/>
    <w:multiLevelType w:val="hybridMultilevel"/>
    <w:tmpl w:val="4D089A98"/>
    <w:lvl w:ilvl="0" w:tplc="AA341F1E">
      <w:start w:val="1"/>
      <w:numFmt w:val="decimal"/>
      <w:lvlText w:val="%1."/>
      <w:lvlJc w:val="left"/>
      <w:pPr>
        <w:ind w:left="149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2">
    <w:nsid w:val="11093881"/>
    <w:multiLevelType w:val="hybridMultilevel"/>
    <w:tmpl w:val="CFB29D76"/>
    <w:lvl w:ilvl="0" w:tplc="3E68A778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04C22EA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E2661B0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B687F2E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4A2BE58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6D0D3CE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214D8B8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B363CE8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BB2FEF6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534133FD"/>
    <w:multiLevelType w:val="hybridMultilevel"/>
    <w:tmpl w:val="43A4543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1602"/>
    <w:rsid w:val="00072EDD"/>
    <w:rsid w:val="000D2D0E"/>
    <w:rsid w:val="000D6521"/>
    <w:rsid w:val="0011756C"/>
    <w:rsid w:val="001E66C0"/>
    <w:rsid w:val="001E7430"/>
    <w:rsid w:val="00296FBE"/>
    <w:rsid w:val="003B11C8"/>
    <w:rsid w:val="003F6475"/>
    <w:rsid w:val="003F7844"/>
    <w:rsid w:val="005779B1"/>
    <w:rsid w:val="00592E60"/>
    <w:rsid w:val="005E0AA6"/>
    <w:rsid w:val="005E7E51"/>
    <w:rsid w:val="00654B61"/>
    <w:rsid w:val="006704C5"/>
    <w:rsid w:val="00891602"/>
    <w:rsid w:val="008A4577"/>
    <w:rsid w:val="009F46B0"/>
    <w:rsid w:val="00AE1D81"/>
    <w:rsid w:val="00BB7B47"/>
    <w:rsid w:val="00C35E37"/>
    <w:rsid w:val="00C602D6"/>
    <w:rsid w:val="00CA2629"/>
    <w:rsid w:val="00CA51EC"/>
    <w:rsid w:val="00CA538E"/>
    <w:rsid w:val="00CF77E5"/>
    <w:rsid w:val="00D3683F"/>
    <w:rsid w:val="00D50BD9"/>
    <w:rsid w:val="00D61D4F"/>
    <w:rsid w:val="00DF00BE"/>
    <w:rsid w:val="00DF681E"/>
    <w:rsid w:val="00E22496"/>
    <w:rsid w:val="00E72261"/>
    <w:rsid w:val="00F200F5"/>
    <w:rsid w:val="00F23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2E60"/>
    <w:rPr>
      <w:rFonts w:eastAsiaTheme="minorEastAsia"/>
      <w:lang w:eastAsia="ru-RU"/>
    </w:rPr>
  </w:style>
  <w:style w:type="paragraph" w:styleId="1">
    <w:name w:val="heading 1"/>
    <w:basedOn w:val="10"/>
    <w:next w:val="10"/>
    <w:link w:val="11"/>
    <w:qFormat/>
    <w:rsid w:val="008A4577"/>
    <w:pPr>
      <w:widowControl w:val="0"/>
      <w:spacing w:after="0" w:line="240" w:lineRule="auto"/>
      <w:ind w:left="1041"/>
      <w:outlineLvl w:val="0"/>
    </w:pPr>
    <w:rPr>
      <w:rFonts w:ascii="Times New Roman" w:eastAsia="Times New Roman" w:hAnsi="Times New Roman" w:cs="Times New Roman"/>
      <w:b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592E60"/>
    <w:pPr>
      <w:ind w:left="720"/>
      <w:contextualSpacing/>
    </w:pPr>
    <w:rPr>
      <w:rFonts w:ascii="Calibri" w:eastAsia="Times New Roman" w:hAnsi="Calibri" w:cs="Times New Roman"/>
    </w:rPr>
  </w:style>
  <w:style w:type="paragraph" w:styleId="a4">
    <w:name w:val="Normal (Web)"/>
    <w:basedOn w:val="a"/>
    <w:uiPriority w:val="99"/>
    <w:unhideWhenUsed/>
    <w:rsid w:val="00592E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Strong"/>
    <w:basedOn w:val="a0"/>
    <w:uiPriority w:val="22"/>
    <w:qFormat/>
    <w:rsid w:val="00592E60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3F78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F7844"/>
    <w:rPr>
      <w:rFonts w:ascii="Tahoma" w:eastAsiaTheme="minorEastAsia" w:hAnsi="Tahoma" w:cs="Tahoma"/>
      <w:sz w:val="16"/>
      <w:szCs w:val="16"/>
      <w:lang w:eastAsia="ru-RU"/>
    </w:rPr>
  </w:style>
  <w:style w:type="paragraph" w:styleId="a8">
    <w:name w:val="Body Text"/>
    <w:basedOn w:val="a"/>
    <w:link w:val="a9"/>
    <w:uiPriority w:val="99"/>
    <w:rsid w:val="000D652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9">
    <w:name w:val="Основной текст Знак"/>
    <w:basedOn w:val="a0"/>
    <w:link w:val="a8"/>
    <w:uiPriority w:val="99"/>
    <w:rsid w:val="000D6521"/>
    <w:rPr>
      <w:rFonts w:ascii="Times New Roman" w:eastAsia="Times New Roman" w:hAnsi="Times New Roman" w:cs="Times New Roman"/>
      <w:sz w:val="24"/>
      <w:szCs w:val="24"/>
    </w:rPr>
  </w:style>
  <w:style w:type="character" w:styleId="aa">
    <w:name w:val="Hyperlink"/>
    <w:basedOn w:val="a0"/>
    <w:uiPriority w:val="99"/>
    <w:unhideWhenUsed/>
    <w:rsid w:val="003F6475"/>
    <w:rPr>
      <w:color w:val="0000FF" w:themeColor="hyperlink"/>
      <w:u w:val="single"/>
    </w:rPr>
  </w:style>
  <w:style w:type="paragraph" w:customStyle="1" w:styleId="10">
    <w:name w:val="Обычный1"/>
    <w:rsid w:val="005E7E51"/>
    <w:rPr>
      <w:rFonts w:ascii="Calibri" w:eastAsia="Calibri" w:hAnsi="Calibri" w:cs="Calibri"/>
      <w:lang w:eastAsia="ru-RU"/>
    </w:rPr>
  </w:style>
  <w:style w:type="character" w:customStyle="1" w:styleId="11">
    <w:name w:val="Заголовок 1 Знак"/>
    <w:basedOn w:val="a0"/>
    <w:link w:val="1"/>
    <w:rsid w:val="008A4577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character" w:customStyle="1" w:styleId="ab">
    <w:name w:val="Основной текст_"/>
    <w:basedOn w:val="a0"/>
    <w:link w:val="3"/>
    <w:locked/>
    <w:rsid w:val="00CA538E"/>
    <w:rPr>
      <w:shd w:val="clear" w:color="auto" w:fill="FFFFFF"/>
    </w:rPr>
  </w:style>
  <w:style w:type="paragraph" w:customStyle="1" w:styleId="3">
    <w:name w:val="Основной текст3"/>
    <w:basedOn w:val="a"/>
    <w:link w:val="ab"/>
    <w:rsid w:val="00CA538E"/>
    <w:pPr>
      <w:widowControl w:val="0"/>
      <w:shd w:val="clear" w:color="auto" w:fill="FFFFFF"/>
      <w:spacing w:after="0" w:line="396" w:lineRule="exact"/>
      <w:ind w:hanging="380"/>
      <w:jc w:val="center"/>
    </w:pPr>
    <w:rPr>
      <w:rFonts w:eastAsiaTheme="minorHAnsi"/>
      <w:lang w:eastAsia="en-US"/>
    </w:rPr>
  </w:style>
  <w:style w:type="character" w:customStyle="1" w:styleId="ac">
    <w:name w:val="Основной текст + Полужирный"/>
    <w:basedOn w:val="ab"/>
    <w:rsid w:val="00F200F5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hd w:val="clear" w:color="auto" w:fill="FFFFFF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2E60"/>
    <w:rPr>
      <w:rFonts w:eastAsiaTheme="minorEastAsia"/>
      <w:lang w:eastAsia="ru-RU"/>
    </w:rPr>
  </w:style>
  <w:style w:type="paragraph" w:styleId="1">
    <w:name w:val="heading 1"/>
    <w:basedOn w:val="10"/>
    <w:next w:val="10"/>
    <w:link w:val="11"/>
    <w:qFormat/>
    <w:rsid w:val="008A4577"/>
    <w:pPr>
      <w:widowControl w:val="0"/>
      <w:spacing w:after="0" w:line="240" w:lineRule="auto"/>
      <w:ind w:left="1041"/>
      <w:outlineLvl w:val="0"/>
    </w:pPr>
    <w:rPr>
      <w:rFonts w:ascii="Times New Roman" w:eastAsia="Times New Roman" w:hAnsi="Times New Roman" w:cs="Times New Roman"/>
      <w:b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592E60"/>
    <w:pPr>
      <w:ind w:left="720"/>
      <w:contextualSpacing/>
    </w:pPr>
    <w:rPr>
      <w:rFonts w:ascii="Calibri" w:eastAsia="Times New Roman" w:hAnsi="Calibri" w:cs="Times New Roman"/>
    </w:rPr>
  </w:style>
  <w:style w:type="paragraph" w:styleId="a4">
    <w:name w:val="Normal (Web)"/>
    <w:basedOn w:val="a"/>
    <w:uiPriority w:val="99"/>
    <w:unhideWhenUsed/>
    <w:rsid w:val="00592E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Strong"/>
    <w:basedOn w:val="a0"/>
    <w:uiPriority w:val="22"/>
    <w:qFormat/>
    <w:rsid w:val="00592E60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3F78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F7844"/>
    <w:rPr>
      <w:rFonts w:ascii="Tahoma" w:eastAsiaTheme="minorEastAsia" w:hAnsi="Tahoma" w:cs="Tahoma"/>
      <w:sz w:val="16"/>
      <w:szCs w:val="16"/>
      <w:lang w:eastAsia="ru-RU"/>
    </w:rPr>
  </w:style>
  <w:style w:type="paragraph" w:styleId="a8">
    <w:name w:val="Body Text"/>
    <w:basedOn w:val="a"/>
    <w:link w:val="a9"/>
    <w:uiPriority w:val="99"/>
    <w:rsid w:val="000D652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9">
    <w:name w:val="Основной текст Знак"/>
    <w:basedOn w:val="a0"/>
    <w:link w:val="a8"/>
    <w:uiPriority w:val="99"/>
    <w:rsid w:val="000D6521"/>
    <w:rPr>
      <w:rFonts w:ascii="Times New Roman" w:eastAsia="Times New Roman" w:hAnsi="Times New Roman" w:cs="Times New Roman"/>
      <w:sz w:val="24"/>
      <w:szCs w:val="24"/>
    </w:rPr>
  </w:style>
  <w:style w:type="character" w:styleId="aa">
    <w:name w:val="Hyperlink"/>
    <w:basedOn w:val="a0"/>
    <w:uiPriority w:val="99"/>
    <w:unhideWhenUsed/>
    <w:rsid w:val="003F6475"/>
    <w:rPr>
      <w:color w:val="0000FF" w:themeColor="hyperlink"/>
      <w:u w:val="single"/>
    </w:rPr>
  </w:style>
  <w:style w:type="paragraph" w:customStyle="1" w:styleId="10">
    <w:name w:val="Обычный1"/>
    <w:rsid w:val="005E7E51"/>
    <w:rPr>
      <w:rFonts w:ascii="Calibri" w:eastAsia="Calibri" w:hAnsi="Calibri" w:cs="Calibri"/>
      <w:lang w:eastAsia="ru-RU"/>
    </w:rPr>
  </w:style>
  <w:style w:type="character" w:customStyle="1" w:styleId="11">
    <w:name w:val="Заголовок 1 Знак"/>
    <w:basedOn w:val="a0"/>
    <w:link w:val="1"/>
    <w:rsid w:val="008A4577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character" w:customStyle="1" w:styleId="ab">
    <w:name w:val="Основной текст_"/>
    <w:basedOn w:val="a0"/>
    <w:link w:val="3"/>
    <w:locked/>
    <w:rsid w:val="00CA538E"/>
    <w:rPr>
      <w:shd w:val="clear" w:color="auto" w:fill="FFFFFF"/>
    </w:rPr>
  </w:style>
  <w:style w:type="paragraph" w:customStyle="1" w:styleId="3">
    <w:name w:val="Основной текст3"/>
    <w:basedOn w:val="a"/>
    <w:link w:val="ab"/>
    <w:rsid w:val="00CA538E"/>
    <w:pPr>
      <w:widowControl w:val="0"/>
      <w:shd w:val="clear" w:color="auto" w:fill="FFFFFF"/>
      <w:spacing w:after="0" w:line="396" w:lineRule="exact"/>
      <w:ind w:hanging="380"/>
      <w:jc w:val="center"/>
    </w:pPr>
    <w:rPr>
      <w:rFonts w:eastAsiaTheme="minorHAnsi"/>
      <w:lang w:eastAsia="en-US"/>
    </w:rPr>
  </w:style>
  <w:style w:type="character" w:customStyle="1" w:styleId="ac">
    <w:name w:val="Основной текст + Полужирный"/>
    <w:basedOn w:val="ab"/>
    <w:rsid w:val="00F200F5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hd w:val="clear" w:color="auto" w:fill="FFFFFF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www.edutainme.ru/post/khochu-povernut-semestr-zadom-napered-snachala-ekzamen-a-potom-semestr-vy-ne-protiv-/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s://pesnovechemolege.blogspot.com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urok.1sept.ru/articles/681022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lirikapuchkina.blogspot.com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nsportal.ru/nachalnaya-shkola/materialy-mo/2020/02/17/tehnologiya-modulnogo-obucheniya-v-obrazovatelnom" TargetMode="External"/><Relationship Id="rId10" Type="http://schemas.openxmlformats.org/officeDocument/2006/relationships/hyperlink" Target="https://mirpoesii.blogspot.com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784</TotalTime>
  <Pages>19</Pages>
  <Words>4187</Words>
  <Characters>23868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28000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1642592</dc:creator>
  <cp:keywords/>
  <dc:description/>
  <cp:lastModifiedBy>1642592</cp:lastModifiedBy>
  <cp:revision>16</cp:revision>
  <dcterms:created xsi:type="dcterms:W3CDTF">2021-03-15T14:14:00Z</dcterms:created>
  <dcterms:modified xsi:type="dcterms:W3CDTF">2022-06-05T06:10:00Z</dcterms:modified>
</cp:coreProperties>
</file>