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5E690" w14:textId="77777777" w:rsidR="00351283" w:rsidRPr="00351283" w:rsidRDefault="00351283" w:rsidP="00351283">
      <w:pPr>
        <w:pStyle w:val="im-mess"/>
        <w:shd w:val="clear" w:color="auto" w:fill="FFFFFF"/>
        <w:spacing w:before="0" w:beforeAutospacing="0" w:after="45" w:afterAutospacing="0" w:line="270" w:lineRule="atLeast"/>
        <w:rPr>
          <w:color w:val="000000"/>
          <w:sz w:val="28"/>
          <w:szCs w:val="28"/>
        </w:rPr>
      </w:pPr>
      <w:r w:rsidRPr="00351283">
        <w:rPr>
          <w:sz w:val="28"/>
          <w:szCs w:val="28"/>
        </w:rPr>
        <w:t xml:space="preserve">УДК </w:t>
      </w:r>
      <w:r w:rsidRPr="00351283">
        <w:rPr>
          <w:color w:val="000000"/>
          <w:sz w:val="28"/>
          <w:szCs w:val="28"/>
        </w:rPr>
        <w:t>372.881.111.1</w:t>
      </w:r>
    </w:p>
    <w:p w14:paraId="3C29EAA9" w14:textId="5F1B02D2" w:rsidR="00351283" w:rsidRDefault="00351283" w:rsidP="00595777">
      <w:pPr>
        <w:spacing w:after="0" w:line="240" w:lineRule="auto"/>
        <w:contextualSpacing/>
        <w:jc w:val="center"/>
        <w:rPr>
          <w:rFonts w:ascii="Times New Roman" w:hAnsi="Times New Roman" w:cs="Times New Roman"/>
          <w:b/>
          <w:bCs/>
          <w:sz w:val="28"/>
          <w:szCs w:val="28"/>
        </w:rPr>
      </w:pPr>
    </w:p>
    <w:p w14:paraId="0B0BC238" w14:textId="77777777" w:rsidR="00595777" w:rsidRPr="00595777" w:rsidRDefault="00595777" w:rsidP="00595777">
      <w:pPr>
        <w:spacing w:after="0" w:line="240" w:lineRule="auto"/>
        <w:contextualSpacing/>
        <w:jc w:val="right"/>
        <w:rPr>
          <w:rFonts w:ascii="Times New Roman" w:hAnsi="Times New Roman" w:cs="Times New Roman"/>
          <w:bCs/>
          <w:sz w:val="28"/>
          <w:szCs w:val="28"/>
        </w:rPr>
      </w:pPr>
    </w:p>
    <w:p w14:paraId="5D2684A1" w14:textId="4C273344" w:rsidR="00595777" w:rsidRPr="00B81897" w:rsidRDefault="00A632D5" w:rsidP="00595777">
      <w:pPr>
        <w:spacing w:after="0" w:line="240" w:lineRule="auto"/>
        <w:contextualSpacing/>
        <w:jc w:val="right"/>
        <w:rPr>
          <w:rFonts w:ascii="Times New Roman" w:hAnsi="Times New Roman" w:cs="Times New Roman"/>
          <w:b/>
          <w:iCs/>
          <w:sz w:val="28"/>
          <w:szCs w:val="28"/>
        </w:rPr>
      </w:pPr>
      <w:r w:rsidRPr="00B81897">
        <w:rPr>
          <w:rFonts w:ascii="Times New Roman" w:hAnsi="Times New Roman" w:cs="Times New Roman"/>
          <w:b/>
          <w:iCs/>
          <w:sz w:val="28"/>
          <w:szCs w:val="28"/>
        </w:rPr>
        <w:t>Владимирова А.А.</w:t>
      </w:r>
    </w:p>
    <w:p w14:paraId="69615DEC" w14:textId="291394BC" w:rsidR="00B81897" w:rsidRPr="00B81897" w:rsidRDefault="00B81897" w:rsidP="00B81897">
      <w:pPr>
        <w:spacing w:after="0" w:line="240" w:lineRule="auto"/>
        <w:contextualSpacing/>
        <w:jc w:val="right"/>
        <w:rPr>
          <w:rFonts w:ascii="Times New Roman" w:hAnsi="Times New Roman" w:cs="Times New Roman"/>
          <w:bCs/>
          <w:iCs/>
          <w:sz w:val="28"/>
          <w:szCs w:val="28"/>
        </w:rPr>
      </w:pPr>
      <w:r w:rsidRPr="00B81897">
        <w:rPr>
          <w:rFonts w:ascii="Times New Roman" w:hAnsi="Times New Roman" w:cs="Times New Roman"/>
          <w:bCs/>
          <w:iCs/>
          <w:sz w:val="28"/>
          <w:szCs w:val="28"/>
        </w:rPr>
        <w:t>Студент,</w:t>
      </w:r>
    </w:p>
    <w:p w14:paraId="7A83EDA0" w14:textId="2F5E1F73" w:rsidR="00595777" w:rsidRPr="00B81897" w:rsidRDefault="00595777" w:rsidP="00595777">
      <w:pPr>
        <w:spacing w:after="0" w:line="240" w:lineRule="auto"/>
        <w:contextualSpacing/>
        <w:jc w:val="right"/>
        <w:rPr>
          <w:rFonts w:ascii="Times New Roman" w:hAnsi="Times New Roman" w:cs="Times New Roman"/>
          <w:bCs/>
          <w:iCs/>
          <w:sz w:val="28"/>
          <w:szCs w:val="28"/>
        </w:rPr>
      </w:pPr>
      <w:r w:rsidRPr="00B81897">
        <w:rPr>
          <w:rFonts w:ascii="Times New Roman" w:hAnsi="Times New Roman" w:cs="Times New Roman"/>
          <w:bCs/>
          <w:iCs/>
          <w:sz w:val="28"/>
          <w:szCs w:val="28"/>
        </w:rPr>
        <w:t>Пензенский Государственный Университет</w:t>
      </w:r>
      <w:r w:rsidR="00B81897" w:rsidRPr="00B81897">
        <w:rPr>
          <w:rFonts w:ascii="Times New Roman" w:hAnsi="Times New Roman" w:cs="Times New Roman"/>
          <w:bCs/>
          <w:iCs/>
          <w:sz w:val="28"/>
          <w:szCs w:val="28"/>
        </w:rPr>
        <w:t>,</w:t>
      </w:r>
    </w:p>
    <w:p w14:paraId="48E95279" w14:textId="5926D56E" w:rsidR="00B81897" w:rsidRPr="00B81897" w:rsidRDefault="00B81897" w:rsidP="00595777">
      <w:pPr>
        <w:spacing w:after="0" w:line="240" w:lineRule="auto"/>
        <w:contextualSpacing/>
        <w:jc w:val="right"/>
        <w:rPr>
          <w:rFonts w:ascii="Times New Roman" w:hAnsi="Times New Roman" w:cs="Times New Roman"/>
          <w:bCs/>
          <w:iCs/>
          <w:sz w:val="28"/>
          <w:szCs w:val="28"/>
        </w:rPr>
      </w:pPr>
      <w:r w:rsidRPr="00B81897">
        <w:rPr>
          <w:rFonts w:ascii="Times New Roman" w:hAnsi="Times New Roman" w:cs="Times New Roman"/>
          <w:bCs/>
          <w:iCs/>
          <w:sz w:val="28"/>
          <w:szCs w:val="28"/>
        </w:rPr>
        <w:t>Г. Пенза, Россия</w:t>
      </w:r>
    </w:p>
    <w:p w14:paraId="6FD52855" w14:textId="5CCADF1B" w:rsidR="00595777" w:rsidRDefault="00595777" w:rsidP="00595777">
      <w:pPr>
        <w:spacing w:after="0" w:line="240" w:lineRule="auto"/>
        <w:contextualSpacing/>
        <w:jc w:val="right"/>
        <w:rPr>
          <w:rFonts w:ascii="Times New Roman" w:hAnsi="Times New Roman" w:cs="Times New Roman"/>
          <w:b/>
          <w:sz w:val="28"/>
          <w:szCs w:val="28"/>
        </w:rPr>
      </w:pPr>
      <w:r w:rsidRPr="00B81897">
        <w:rPr>
          <w:rFonts w:ascii="Times New Roman" w:hAnsi="Times New Roman" w:cs="Times New Roman"/>
          <w:b/>
          <w:sz w:val="28"/>
          <w:szCs w:val="28"/>
        </w:rPr>
        <w:t>Научный руководитель</w:t>
      </w:r>
      <w:r w:rsidR="00B81897" w:rsidRPr="00B81897">
        <w:rPr>
          <w:rFonts w:ascii="Times New Roman" w:hAnsi="Times New Roman" w:cs="Times New Roman"/>
          <w:b/>
          <w:sz w:val="28"/>
          <w:szCs w:val="28"/>
        </w:rPr>
        <w:t xml:space="preserve">: </w:t>
      </w:r>
      <w:r w:rsidRPr="00B81897">
        <w:rPr>
          <w:rFonts w:ascii="Times New Roman" w:hAnsi="Times New Roman" w:cs="Times New Roman"/>
          <w:b/>
          <w:sz w:val="28"/>
          <w:szCs w:val="28"/>
        </w:rPr>
        <w:t>И.В. Воеводина,</w:t>
      </w:r>
    </w:p>
    <w:p w14:paraId="3A577BD2" w14:textId="77777777" w:rsidR="00B81897" w:rsidRPr="00B81897" w:rsidRDefault="00B81897" w:rsidP="00B81897">
      <w:pPr>
        <w:spacing w:after="0" w:line="240" w:lineRule="auto"/>
        <w:contextualSpacing/>
        <w:jc w:val="right"/>
        <w:rPr>
          <w:rFonts w:ascii="Times New Roman" w:hAnsi="Times New Roman" w:cs="Times New Roman"/>
          <w:bCs/>
          <w:sz w:val="28"/>
          <w:szCs w:val="28"/>
        </w:rPr>
      </w:pPr>
      <w:r w:rsidRPr="00B81897">
        <w:rPr>
          <w:rFonts w:ascii="Times New Roman" w:hAnsi="Times New Roman" w:cs="Times New Roman"/>
          <w:bCs/>
          <w:sz w:val="28"/>
          <w:szCs w:val="28"/>
        </w:rPr>
        <w:t xml:space="preserve">канд. </w:t>
      </w:r>
      <w:proofErr w:type="spellStart"/>
      <w:r w:rsidRPr="00B81897">
        <w:rPr>
          <w:rFonts w:ascii="Times New Roman" w:hAnsi="Times New Roman" w:cs="Times New Roman"/>
          <w:bCs/>
          <w:sz w:val="28"/>
          <w:szCs w:val="28"/>
        </w:rPr>
        <w:t>пед</w:t>
      </w:r>
      <w:proofErr w:type="spellEnd"/>
      <w:r w:rsidRPr="00B81897">
        <w:rPr>
          <w:rFonts w:ascii="Times New Roman" w:hAnsi="Times New Roman" w:cs="Times New Roman"/>
          <w:bCs/>
          <w:sz w:val="28"/>
          <w:szCs w:val="28"/>
        </w:rPr>
        <w:t>. н., доцент кафедры «Иностранные языки и</w:t>
      </w:r>
    </w:p>
    <w:p w14:paraId="6DDDF648" w14:textId="49360540" w:rsidR="00B81897" w:rsidRPr="00B81897" w:rsidRDefault="00B81897" w:rsidP="00B81897">
      <w:pPr>
        <w:spacing w:after="0" w:line="240" w:lineRule="auto"/>
        <w:contextualSpacing/>
        <w:jc w:val="right"/>
        <w:rPr>
          <w:rFonts w:ascii="Times New Roman" w:hAnsi="Times New Roman" w:cs="Times New Roman"/>
          <w:bCs/>
          <w:sz w:val="28"/>
          <w:szCs w:val="28"/>
        </w:rPr>
      </w:pPr>
      <w:r w:rsidRPr="00B81897">
        <w:rPr>
          <w:rFonts w:ascii="Times New Roman" w:hAnsi="Times New Roman" w:cs="Times New Roman"/>
          <w:bCs/>
          <w:sz w:val="28"/>
          <w:szCs w:val="28"/>
        </w:rPr>
        <w:t>методика преподавания иностранных языков»</w:t>
      </w:r>
    </w:p>
    <w:p w14:paraId="1FBA7051" w14:textId="3A2BD9DE" w:rsidR="00595777" w:rsidRPr="00B81897" w:rsidRDefault="00595777" w:rsidP="00595777">
      <w:pPr>
        <w:spacing w:after="0" w:line="240" w:lineRule="auto"/>
        <w:contextualSpacing/>
        <w:jc w:val="right"/>
        <w:rPr>
          <w:rFonts w:ascii="Times New Roman" w:hAnsi="Times New Roman" w:cs="Times New Roman"/>
          <w:bCs/>
          <w:sz w:val="28"/>
          <w:szCs w:val="28"/>
        </w:rPr>
      </w:pPr>
      <w:r w:rsidRPr="00B81897">
        <w:rPr>
          <w:rFonts w:ascii="Times New Roman" w:hAnsi="Times New Roman" w:cs="Times New Roman"/>
          <w:bCs/>
          <w:sz w:val="28"/>
          <w:szCs w:val="28"/>
        </w:rPr>
        <w:t xml:space="preserve">Пензенский Государственный Университет, </w:t>
      </w:r>
    </w:p>
    <w:p w14:paraId="33DEB7C7" w14:textId="7245761D" w:rsidR="00595777" w:rsidRDefault="00595777" w:rsidP="00B81897">
      <w:pPr>
        <w:spacing w:after="0" w:line="240" w:lineRule="auto"/>
        <w:contextualSpacing/>
        <w:jc w:val="right"/>
        <w:rPr>
          <w:rFonts w:ascii="Times New Roman" w:hAnsi="Times New Roman" w:cs="Times New Roman"/>
          <w:bCs/>
          <w:sz w:val="28"/>
          <w:szCs w:val="28"/>
        </w:rPr>
      </w:pPr>
      <w:proofErr w:type="spellStart"/>
      <w:r w:rsidRPr="00B81897">
        <w:rPr>
          <w:rFonts w:ascii="Times New Roman" w:hAnsi="Times New Roman" w:cs="Times New Roman"/>
          <w:bCs/>
          <w:sz w:val="28"/>
          <w:szCs w:val="28"/>
        </w:rPr>
        <w:t>Г.Пенза</w:t>
      </w:r>
      <w:proofErr w:type="spellEnd"/>
      <w:r w:rsidR="00B81897" w:rsidRPr="00B81897">
        <w:rPr>
          <w:rFonts w:ascii="Times New Roman" w:hAnsi="Times New Roman" w:cs="Times New Roman"/>
          <w:bCs/>
          <w:sz w:val="28"/>
          <w:szCs w:val="28"/>
        </w:rPr>
        <w:t>, Россия</w:t>
      </w:r>
    </w:p>
    <w:p w14:paraId="2BACB6EA" w14:textId="77777777" w:rsidR="00572990" w:rsidRDefault="00572990" w:rsidP="00595777">
      <w:pPr>
        <w:spacing w:after="0" w:line="240" w:lineRule="auto"/>
        <w:ind w:firstLine="709"/>
        <w:contextualSpacing/>
        <w:jc w:val="center"/>
        <w:rPr>
          <w:rFonts w:ascii="Times New Roman" w:hAnsi="Times New Roman" w:cs="Times New Roman"/>
          <w:b/>
          <w:sz w:val="28"/>
          <w:szCs w:val="28"/>
          <w:lang w:val="en-US"/>
        </w:rPr>
      </w:pPr>
    </w:p>
    <w:p w14:paraId="2AF03D98" w14:textId="77777777" w:rsidR="00351283" w:rsidRDefault="00351283" w:rsidP="00351283">
      <w:pPr>
        <w:spacing w:after="0" w:line="240" w:lineRule="auto"/>
        <w:contextualSpacing/>
        <w:jc w:val="center"/>
        <w:rPr>
          <w:rFonts w:ascii="Times New Roman" w:hAnsi="Times New Roman" w:cs="Times New Roman"/>
          <w:b/>
          <w:bCs/>
          <w:sz w:val="28"/>
          <w:szCs w:val="28"/>
        </w:rPr>
      </w:pPr>
      <w:r w:rsidRPr="00454CA1">
        <w:rPr>
          <w:rFonts w:ascii="Times New Roman" w:hAnsi="Times New Roman" w:cs="Times New Roman"/>
          <w:b/>
          <w:bCs/>
          <w:sz w:val="28"/>
          <w:szCs w:val="28"/>
        </w:rPr>
        <w:t xml:space="preserve">Использование иноязычных рекламных видеороликов на уроках английского языка в старших классах средней общеобразовательной школы как </w:t>
      </w:r>
      <w:proofErr w:type="gramStart"/>
      <w:r w:rsidRPr="00454CA1">
        <w:rPr>
          <w:rFonts w:ascii="Times New Roman" w:hAnsi="Times New Roman" w:cs="Times New Roman"/>
          <w:b/>
          <w:bCs/>
          <w:sz w:val="28"/>
          <w:szCs w:val="28"/>
        </w:rPr>
        <w:t>средство  развития</w:t>
      </w:r>
      <w:proofErr w:type="gramEnd"/>
      <w:r w:rsidRPr="00454CA1">
        <w:rPr>
          <w:rFonts w:ascii="Times New Roman" w:hAnsi="Times New Roman" w:cs="Times New Roman"/>
          <w:b/>
          <w:bCs/>
          <w:sz w:val="28"/>
          <w:szCs w:val="28"/>
        </w:rPr>
        <w:t xml:space="preserve"> социокультурной компетенции</w:t>
      </w:r>
    </w:p>
    <w:p w14:paraId="1D6ADBFD" w14:textId="61FFBC86" w:rsidR="00351283" w:rsidRPr="00351283" w:rsidRDefault="00351283" w:rsidP="00351283">
      <w:pPr>
        <w:tabs>
          <w:tab w:val="left" w:pos="2562"/>
        </w:tabs>
        <w:spacing w:after="0" w:line="240" w:lineRule="auto"/>
        <w:ind w:firstLine="709"/>
        <w:contextualSpacing/>
        <w:jc w:val="center"/>
        <w:rPr>
          <w:rFonts w:ascii="Times New Roman" w:hAnsi="Times New Roman" w:cs="Times New Roman"/>
          <w:sz w:val="28"/>
          <w:szCs w:val="28"/>
        </w:rPr>
      </w:pPr>
    </w:p>
    <w:p w14:paraId="01A8C21D" w14:textId="77777777" w:rsidR="00595777" w:rsidRPr="00351283" w:rsidRDefault="00595777" w:rsidP="00595777">
      <w:pPr>
        <w:spacing w:after="0" w:line="240" w:lineRule="auto"/>
        <w:contextualSpacing/>
        <w:jc w:val="center"/>
        <w:rPr>
          <w:rFonts w:ascii="Times New Roman" w:hAnsi="Times New Roman" w:cs="Times New Roman"/>
          <w:bCs/>
          <w:sz w:val="28"/>
          <w:szCs w:val="28"/>
        </w:rPr>
      </w:pPr>
    </w:p>
    <w:p w14:paraId="50792538" w14:textId="6854821E" w:rsidR="001E59ED" w:rsidRPr="00595777" w:rsidRDefault="001E59ED" w:rsidP="001E59ED">
      <w:pPr>
        <w:spacing w:after="0" w:line="360" w:lineRule="auto"/>
        <w:ind w:firstLine="709"/>
        <w:contextualSpacing/>
        <w:jc w:val="both"/>
        <w:rPr>
          <w:rFonts w:ascii="Times New Roman" w:hAnsi="Times New Roman" w:cs="Times New Roman"/>
          <w:bCs/>
          <w:sz w:val="24"/>
          <w:szCs w:val="28"/>
        </w:rPr>
      </w:pPr>
      <w:r w:rsidRPr="00595777">
        <w:rPr>
          <w:rFonts w:ascii="Times New Roman" w:hAnsi="Times New Roman" w:cs="Times New Roman"/>
          <w:b/>
          <w:bCs/>
          <w:sz w:val="24"/>
          <w:szCs w:val="28"/>
        </w:rPr>
        <w:t>Аннотация</w:t>
      </w:r>
      <w:r w:rsidRPr="00351283">
        <w:rPr>
          <w:rFonts w:ascii="Times New Roman" w:hAnsi="Times New Roman" w:cs="Times New Roman"/>
          <w:b/>
          <w:bCs/>
          <w:sz w:val="24"/>
          <w:szCs w:val="28"/>
          <w:lang w:val="en-US"/>
        </w:rPr>
        <w:t>.</w:t>
      </w:r>
      <w:r w:rsidRPr="00351283">
        <w:rPr>
          <w:rFonts w:ascii="Times New Roman" w:hAnsi="Times New Roman" w:cs="Times New Roman"/>
          <w:bCs/>
          <w:sz w:val="24"/>
          <w:szCs w:val="28"/>
          <w:lang w:val="en-US"/>
        </w:rPr>
        <w:t xml:space="preserve"> </w:t>
      </w:r>
      <w:r w:rsidRPr="00595777">
        <w:rPr>
          <w:rFonts w:ascii="Times New Roman" w:hAnsi="Times New Roman" w:cs="Times New Roman"/>
          <w:bCs/>
          <w:sz w:val="24"/>
          <w:szCs w:val="28"/>
        </w:rPr>
        <w:t xml:space="preserve">В статье рассматривается потенциал рекламных роликов как средство развития социокультурной компетенции. </w:t>
      </w:r>
      <w:r w:rsidR="00BC37FE" w:rsidRPr="00595777">
        <w:rPr>
          <w:rFonts w:ascii="Times New Roman" w:hAnsi="Times New Roman" w:cs="Times New Roman"/>
          <w:bCs/>
          <w:sz w:val="24"/>
          <w:szCs w:val="28"/>
        </w:rPr>
        <w:t>Автор описывает навыки, которые необходимы для формирования социокультурной компетенции, и соответствующие задания, предлагаемые обучающимся</w:t>
      </w:r>
      <w:r w:rsidR="00E17C2A" w:rsidRPr="00595777">
        <w:rPr>
          <w:rFonts w:ascii="Times New Roman" w:hAnsi="Times New Roman" w:cs="Times New Roman"/>
          <w:bCs/>
          <w:sz w:val="24"/>
          <w:szCs w:val="28"/>
        </w:rPr>
        <w:t xml:space="preserve"> старших классов</w:t>
      </w:r>
      <w:r w:rsidR="00BC37FE" w:rsidRPr="00595777">
        <w:rPr>
          <w:rFonts w:ascii="Times New Roman" w:hAnsi="Times New Roman" w:cs="Times New Roman"/>
          <w:bCs/>
          <w:sz w:val="24"/>
          <w:szCs w:val="28"/>
        </w:rPr>
        <w:t xml:space="preserve">. Проблема представляется на примере </w:t>
      </w:r>
      <w:r w:rsidR="00BC37FE" w:rsidRPr="00595777">
        <w:rPr>
          <w:rFonts w:ascii="Times New Roman" w:eastAsia="Times-Roman" w:hAnsi="Times New Roman" w:cs="Times New Roman"/>
          <w:sz w:val="24"/>
          <w:szCs w:val="28"/>
        </w:rPr>
        <w:t>фрагмента урока, построенного на работе с рекламным видеороликом британской хлебопекарни</w:t>
      </w:r>
      <w:r w:rsidR="00E17C2A" w:rsidRPr="00595777">
        <w:rPr>
          <w:rFonts w:ascii="Times New Roman" w:eastAsia="Times-Roman" w:hAnsi="Times New Roman" w:cs="Times New Roman"/>
          <w:sz w:val="24"/>
          <w:szCs w:val="28"/>
        </w:rPr>
        <w:t xml:space="preserve">. </w:t>
      </w:r>
      <w:r w:rsidR="00BC37FE" w:rsidRPr="00595777">
        <w:rPr>
          <w:rFonts w:ascii="Times New Roman" w:eastAsia="Times-Roman" w:hAnsi="Times New Roman" w:cs="Times New Roman"/>
          <w:sz w:val="24"/>
          <w:szCs w:val="28"/>
        </w:rPr>
        <w:t xml:space="preserve"> </w:t>
      </w:r>
    </w:p>
    <w:p w14:paraId="560044CF" w14:textId="0D5BEBED" w:rsidR="001E59ED" w:rsidRDefault="001E59ED" w:rsidP="00F64D91">
      <w:pPr>
        <w:spacing w:after="0" w:line="360" w:lineRule="auto"/>
        <w:ind w:firstLine="709"/>
        <w:contextualSpacing/>
        <w:jc w:val="both"/>
        <w:rPr>
          <w:rFonts w:ascii="Times New Roman" w:hAnsi="Times New Roman" w:cs="Times New Roman"/>
          <w:sz w:val="24"/>
          <w:szCs w:val="28"/>
        </w:rPr>
      </w:pPr>
      <w:r w:rsidRPr="00F64D91">
        <w:rPr>
          <w:rFonts w:ascii="Times New Roman" w:hAnsi="Times New Roman" w:cs="Times New Roman"/>
          <w:b/>
          <w:sz w:val="24"/>
          <w:szCs w:val="28"/>
        </w:rPr>
        <w:t xml:space="preserve">Ключевые слова. </w:t>
      </w:r>
      <w:r w:rsidRPr="00F64D91">
        <w:rPr>
          <w:rFonts w:ascii="Times New Roman" w:hAnsi="Times New Roman" w:cs="Times New Roman"/>
          <w:sz w:val="24"/>
          <w:szCs w:val="28"/>
        </w:rPr>
        <w:t>Социокультурная компетенция, социокультурный потенциал, реклама, рекламный ролик, рекламный текст.</w:t>
      </w:r>
    </w:p>
    <w:p w14:paraId="1A769E12" w14:textId="77777777" w:rsidR="00B81897" w:rsidRPr="00F64D91" w:rsidRDefault="00B81897" w:rsidP="00F64D91">
      <w:pPr>
        <w:spacing w:after="0" w:line="360" w:lineRule="auto"/>
        <w:ind w:firstLine="709"/>
        <w:contextualSpacing/>
        <w:jc w:val="both"/>
        <w:rPr>
          <w:rFonts w:ascii="Times New Roman" w:hAnsi="Times New Roman" w:cs="Times New Roman"/>
          <w:sz w:val="24"/>
          <w:szCs w:val="28"/>
        </w:rPr>
      </w:pPr>
    </w:p>
    <w:p w14:paraId="6DD13144" w14:textId="77777777" w:rsidR="00B81897" w:rsidRDefault="00B81897" w:rsidP="00B81897">
      <w:pPr>
        <w:spacing w:after="0" w:line="240" w:lineRule="auto"/>
        <w:ind w:firstLine="709"/>
        <w:contextualSpacing/>
        <w:jc w:val="center"/>
        <w:rPr>
          <w:rFonts w:ascii="Times New Roman" w:hAnsi="Times New Roman" w:cs="Times New Roman"/>
          <w:b/>
          <w:sz w:val="28"/>
          <w:szCs w:val="28"/>
          <w:lang w:val="en-US"/>
        </w:rPr>
      </w:pPr>
      <w:r>
        <w:rPr>
          <w:rFonts w:ascii="Times New Roman" w:hAnsi="Times New Roman" w:cs="Times New Roman"/>
          <w:b/>
          <w:sz w:val="28"/>
          <w:szCs w:val="28"/>
          <w:lang w:val="en-US"/>
        </w:rPr>
        <w:t>The use of foreign-language promotional videos in English lessons at high school as a means of socio-cultural competence developing</w:t>
      </w:r>
    </w:p>
    <w:p w14:paraId="32A6405A" w14:textId="77777777" w:rsidR="00F64D91" w:rsidRPr="00B81897" w:rsidRDefault="00F64D91" w:rsidP="00F64D91">
      <w:pPr>
        <w:spacing w:after="0" w:line="360" w:lineRule="auto"/>
        <w:ind w:firstLine="709"/>
        <w:contextualSpacing/>
        <w:jc w:val="both"/>
        <w:rPr>
          <w:rFonts w:ascii="Times New Roman" w:hAnsi="Times New Roman" w:cs="Times New Roman"/>
          <w:sz w:val="28"/>
          <w:szCs w:val="28"/>
          <w:lang w:val="en-US"/>
        </w:rPr>
      </w:pPr>
    </w:p>
    <w:p w14:paraId="3C903452" w14:textId="2F19B178" w:rsidR="002B24C5" w:rsidRPr="00F64D91" w:rsidRDefault="001E59ED" w:rsidP="002B24C5">
      <w:pPr>
        <w:spacing w:after="0" w:line="360" w:lineRule="auto"/>
        <w:ind w:firstLine="709"/>
        <w:contextualSpacing/>
        <w:jc w:val="both"/>
        <w:rPr>
          <w:rFonts w:ascii="Arial" w:hAnsi="Arial" w:cs="Arial"/>
          <w:color w:val="000000"/>
          <w:sz w:val="18"/>
          <w:szCs w:val="20"/>
          <w:lang w:val="en-US"/>
        </w:rPr>
      </w:pPr>
      <w:r w:rsidRPr="00F64D91">
        <w:rPr>
          <w:rFonts w:ascii="Times New Roman" w:hAnsi="Times New Roman" w:cs="Times New Roman"/>
          <w:b/>
          <w:sz w:val="24"/>
          <w:szCs w:val="28"/>
          <w:lang w:val="en-US"/>
        </w:rPr>
        <w:t>Annotation.</w:t>
      </w:r>
      <w:r w:rsidRPr="00F64D91">
        <w:rPr>
          <w:rFonts w:ascii="Times New Roman" w:hAnsi="Times New Roman" w:cs="Times New Roman"/>
          <w:sz w:val="24"/>
          <w:szCs w:val="28"/>
          <w:lang w:val="en-US"/>
        </w:rPr>
        <w:t xml:space="preserve"> The article examines the potential of advertising videos as a means of developing social and cultural competence. </w:t>
      </w:r>
      <w:r w:rsidR="002B24C5" w:rsidRPr="00F64D91">
        <w:rPr>
          <w:rFonts w:ascii="Times New Roman" w:hAnsi="Times New Roman" w:cs="Times New Roman"/>
          <w:sz w:val="24"/>
          <w:szCs w:val="28"/>
          <w:lang w:val="en-US"/>
        </w:rPr>
        <w:t xml:space="preserve">The author describes the skills that are necessary for the formation of social and cultural competence, and corresponding tasks offered to high school students. The problem is presented by the example of a fragment of a lesson based on working with a promotional video of a British bakery. </w:t>
      </w:r>
    </w:p>
    <w:p w14:paraId="717918B1" w14:textId="77777777" w:rsidR="001E59ED" w:rsidRPr="00F64D91" w:rsidRDefault="001E59ED" w:rsidP="001E59ED">
      <w:pPr>
        <w:spacing w:after="0" w:line="360" w:lineRule="auto"/>
        <w:ind w:firstLine="709"/>
        <w:contextualSpacing/>
        <w:jc w:val="both"/>
        <w:rPr>
          <w:rFonts w:ascii="Times New Roman" w:hAnsi="Times New Roman" w:cs="Times New Roman"/>
          <w:sz w:val="24"/>
          <w:szCs w:val="28"/>
          <w:lang w:val="en-US"/>
        </w:rPr>
      </w:pPr>
      <w:r w:rsidRPr="00F64D91">
        <w:rPr>
          <w:rFonts w:ascii="Times New Roman" w:hAnsi="Times New Roman" w:cs="Times New Roman"/>
          <w:b/>
          <w:sz w:val="24"/>
          <w:szCs w:val="28"/>
          <w:lang w:val="en-US"/>
        </w:rPr>
        <w:t>Keywords.</w:t>
      </w:r>
      <w:r w:rsidRPr="00F64D91">
        <w:rPr>
          <w:rFonts w:ascii="Times New Roman" w:hAnsi="Times New Roman" w:cs="Times New Roman"/>
          <w:sz w:val="24"/>
          <w:szCs w:val="28"/>
          <w:lang w:val="en-US"/>
        </w:rPr>
        <w:t xml:space="preserve"> Socio-cultural competence, social and cultural potential, advertisement, advertising text, advertising text.</w:t>
      </w:r>
    </w:p>
    <w:p w14:paraId="11B43C3E" w14:textId="77777777" w:rsidR="00883473" w:rsidRPr="001E59ED" w:rsidRDefault="00883473" w:rsidP="002919AB">
      <w:pPr>
        <w:spacing w:after="0" w:line="360" w:lineRule="auto"/>
        <w:contextualSpacing/>
        <w:jc w:val="both"/>
        <w:rPr>
          <w:rFonts w:ascii="Times New Roman" w:hAnsi="Times New Roman" w:cs="Times New Roman"/>
          <w:sz w:val="28"/>
          <w:szCs w:val="28"/>
          <w:lang w:val="en-US"/>
        </w:rPr>
      </w:pPr>
    </w:p>
    <w:p w14:paraId="4A77C5E1" w14:textId="77777777" w:rsidR="002919AB" w:rsidRDefault="002919AB" w:rsidP="002919AB">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Реклама как социальный феномен является отражением исторических, культурных, этических, эстетических особенностей того общества, на которое он направлена, так как реклама, по своей природе, всегда ориентирована на конкретную аудиторию. </w:t>
      </w:r>
    </w:p>
    <w:p w14:paraId="6FEF1AC8" w14:textId="77777777" w:rsidR="002919AB" w:rsidRPr="0066786F" w:rsidRDefault="002919AB" w:rsidP="002919AB">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2C3EEC">
        <w:rPr>
          <w:rFonts w:ascii="Times New Roman" w:eastAsia="Times New Roman" w:hAnsi="Times New Roman" w:cs="Times New Roman"/>
          <w:sz w:val="28"/>
          <w:szCs w:val="28"/>
          <w:lang w:eastAsia="ru-RU"/>
        </w:rPr>
        <w:t>Специфика рекламы состоит в том, что она является формой коммуникации, цель которой - перевести качество товаров и услуг на язык н</w:t>
      </w:r>
      <w:r>
        <w:rPr>
          <w:rFonts w:ascii="Times New Roman" w:eastAsia="Times New Roman" w:hAnsi="Times New Roman" w:cs="Times New Roman"/>
          <w:sz w:val="28"/>
          <w:szCs w:val="28"/>
          <w:lang w:eastAsia="ru-RU"/>
        </w:rPr>
        <w:t xml:space="preserve">ужд и потребностей покупателей. </w:t>
      </w:r>
      <w:r>
        <w:rPr>
          <w:rFonts w:ascii="Times New Roman" w:hAnsi="Times New Roman" w:cs="Times New Roman"/>
          <w:sz w:val="28"/>
          <w:szCs w:val="28"/>
        </w:rPr>
        <w:t xml:space="preserve">В.И. Звегинцев определяет задачей рекламного ролика </w:t>
      </w:r>
      <w:r>
        <w:rPr>
          <w:rFonts w:ascii="Times New Roman" w:eastAsia="Times New Roman" w:hAnsi="Times New Roman" w:cs="Times New Roman"/>
          <w:sz w:val="28"/>
          <w:szCs w:val="28"/>
          <w:lang w:eastAsia="ru-RU"/>
        </w:rPr>
        <w:t>«</w:t>
      </w:r>
      <w:r w:rsidRPr="0066786F">
        <w:rPr>
          <w:rFonts w:ascii="Times New Roman" w:eastAsia="Times New Roman" w:hAnsi="Times New Roman" w:cs="Times New Roman"/>
          <w:sz w:val="28"/>
          <w:szCs w:val="28"/>
          <w:lang w:eastAsia="ru-RU"/>
        </w:rPr>
        <w:t>формирование и закрепление в сознании адресата устойчивых стереотипов, определенного образа жизни, мышления, морали и нравственности, а все вышеуказанное представляет собой неотъемлемую часть формирования обществен</w:t>
      </w:r>
      <w:r>
        <w:rPr>
          <w:rFonts w:ascii="Times New Roman" w:eastAsia="Times New Roman" w:hAnsi="Times New Roman" w:cs="Times New Roman"/>
          <w:sz w:val="28"/>
          <w:szCs w:val="28"/>
          <w:lang w:eastAsia="ru-RU"/>
        </w:rPr>
        <w:t>ного и культурного сознания» [</w:t>
      </w:r>
      <w:r w:rsidR="00056DE7">
        <w:rPr>
          <w:rFonts w:ascii="Times New Roman" w:eastAsia="Times New Roman" w:hAnsi="Times New Roman" w:cs="Times New Roman"/>
          <w:sz w:val="28"/>
          <w:szCs w:val="28"/>
          <w:lang w:eastAsia="ru-RU"/>
        </w:rPr>
        <w:t>1</w:t>
      </w:r>
      <w:r w:rsidRPr="0066786F">
        <w:rPr>
          <w:rFonts w:ascii="Times New Roman" w:eastAsia="Times New Roman" w:hAnsi="Times New Roman" w:cs="Times New Roman"/>
          <w:sz w:val="28"/>
          <w:szCs w:val="28"/>
          <w:lang w:eastAsia="ru-RU"/>
        </w:rPr>
        <w:t>, с. 26].</w:t>
      </w:r>
    </w:p>
    <w:p w14:paraId="42E366E3" w14:textId="77777777" w:rsidR="00A67B2F" w:rsidRDefault="002F64E1" w:rsidP="002919AB">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Потенциал рекламных текстов как </w:t>
      </w:r>
      <w:proofErr w:type="spellStart"/>
      <w:r>
        <w:rPr>
          <w:rFonts w:ascii="Times New Roman" w:hAnsi="Times New Roman" w:cs="Times New Roman"/>
          <w:sz w:val="28"/>
          <w:szCs w:val="28"/>
        </w:rPr>
        <w:t>лингво</w:t>
      </w:r>
      <w:proofErr w:type="spellEnd"/>
      <w:r>
        <w:rPr>
          <w:rFonts w:ascii="Times New Roman" w:hAnsi="Times New Roman" w:cs="Times New Roman"/>
          <w:sz w:val="28"/>
          <w:szCs w:val="28"/>
        </w:rPr>
        <w:t>- и социокультурных элементов еще не до конца изучен, однако, их дидактический потенциал представлен на различных уровнях и может быть использован при формировании социокультурной компетенции на уроке иностранного языка в школе.</w:t>
      </w:r>
    </w:p>
    <w:p w14:paraId="28EEF299" w14:textId="53FF86F6" w:rsidR="002919AB" w:rsidRDefault="00A67B2F" w:rsidP="00A67B2F">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рекламных текстах используются различные стратегии коммуникативного воздействия, например: прием выбора, структурирование и подача в сообщении, информации о продукте или услуге. Это важно для учащихся как важные элементы коммуникации</w:t>
      </w:r>
      <w:r w:rsidR="00BA133D">
        <w:rPr>
          <w:rFonts w:ascii="Times New Roman" w:hAnsi="Times New Roman" w:cs="Times New Roman"/>
          <w:sz w:val="28"/>
          <w:szCs w:val="28"/>
        </w:rPr>
        <w:t xml:space="preserve"> </w:t>
      </w:r>
      <w:r w:rsidR="00BA133D" w:rsidRPr="00DD7C25">
        <w:rPr>
          <w:rFonts w:ascii="Times New Roman" w:hAnsi="Times New Roman" w:cs="Times New Roman"/>
          <w:sz w:val="28"/>
          <w:szCs w:val="28"/>
        </w:rPr>
        <w:t>[</w:t>
      </w:r>
      <w:r w:rsidR="00BC22EB" w:rsidRPr="00B51F2A">
        <w:rPr>
          <w:rFonts w:ascii="Times New Roman" w:hAnsi="Times New Roman" w:cs="Times New Roman"/>
          <w:sz w:val="28"/>
          <w:szCs w:val="28"/>
        </w:rPr>
        <w:t>5</w:t>
      </w:r>
      <w:r w:rsidR="00BA133D" w:rsidRPr="00DD7C25">
        <w:rPr>
          <w:rFonts w:ascii="Times New Roman" w:hAnsi="Times New Roman" w:cs="Times New Roman"/>
          <w:sz w:val="28"/>
          <w:szCs w:val="28"/>
        </w:rPr>
        <w:t xml:space="preserve">, </w:t>
      </w:r>
      <w:r w:rsidR="00BA133D">
        <w:rPr>
          <w:rFonts w:ascii="Times New Roman" w:hAnsi="Times New Roman" w:cs="Times New Roman"/>
          <w:sz w:val="28"/>
          <w:szCs w:val="28"/>
          <w:lang w:val="en-US"/>
        </w:rPr>
        <w:t>c</w:t>
      </w:r>
      <w:r w:rsidR="00BA133D" w:rsidRPr="00DD7C25">
        <w:rPr>
          <w:rFonts w:ascii="Times New Roman" w:hAnsi="Times New Roman" w:cs="Times New Roman"/>
          <w:sz w:val="28"/>
          <w:szCs w:val="28"/>
        </w:rPr>
        <w:t>. 36]</w:t>
      </w:r>
      <w:r>
        <w:rPr>
          <w:rFonts w:ascii="Times New Roman" w:hAnsi="Times New Roman" w:cs="Times New Roman"/>
          <w:sz w:val="28"/>
          <w:szCs w:val="28"/>
        </w:rPr>
        <w:t>.</w:t>
      </w:r>
    </w:p>
    <w:p w14:paraId="71DDB324" w14:textId="54BB99FF" w:rsidR="00A67B2F" w:rsidRPr="00DD7C25" w:rsidRDefault="00FC650C" w:rsidP="00A67B2F">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Направленность рекламных роликов на определенную аудиторию </w:t>
      </w:r>
      <w:r w:rsidR="00AD3D83">
        <w:rPr>
          <w:rFonts w:ascii="Times New Roman" w:hAnsi="Times New Roman" w:cs="Times New Roman"/>
          <w:sz w:val="28"/>
          <w:szCs w:val="28"/>
        </w:rPr>
        <w:t xml:space="preserve">предполагает различный лексических и стилистический состав рекламного текста. </w:t>
      </w:r>
      <w:r w:rsidR="001966AB" w:rsidRPr="001E59ED">
        <w:rPr>
          <w:rFonts w:ascii="Times New Roman" w:hAnsi="Times New Roman" w:cs="Times New Roman"/>
          <w:sz w:val="28"/>
          <w:szCs w:val="28"/>
        </w:rPr>
        <w:t>Например, в</w:t>
      </w:r>
      <w:r w:rsidR="00AD3D83" w:rsidRPr="001E59ED">
        <w:rPr>
          <w:rFonts w:ascii="Times New Roman" w:hAnsi="Times New Roman" w:cs="Times New Roman"/>
          <w:sz w:val="28"/>
          <w:szCs w:val="28"/>
        </w:rPr>
        <w:t xml:space="preserve"> рекламе</w:t>
      </w:r>
      <w:r w:rsidR="00AD3D83">
        <w:rPr>
          <w:rFonts w:ascii="Times New Roman" w:hAnsi="Times New Roman" w:cs="Times New Roman"/>
          <w:sz w:val="28"/>
          <w:szCs w:val="28"/>
        </w:rPr>
        <w:t xml:space="preserve">, рассчитанной на женскую аудиторию (реклама косметики, парфюмерии, одежды) </w:t>
      </w:r>
      <w:r w:rsidR="003009CA">
        <w:rPr>
          <w:rFonts w:ascii="Times New Roman" w:hAnsi="Times New Roman" w:cs="Times New Roman"/>
          <w:sz w:val="28"/>
          <w:szCs w:val="28"/>
        </w:rPr>
        <w:t xml:space="preserve">используется изысканный стиль повествования, </w:t>
      </w:r>
      <w:r w:rsidR="006141A8">
        <w:rPr>
          <w:rFonts w:ascii="Times New Roman" w:hAnsi="Times New Roman" w:cs="Times New Roman"/>
          <w:sz w:val="28"/>
          <w:szCs w:val="28"/>
        </w:rPr>
        <w:t>средства выразительности, лексика по темам «Одежда», «Парфюмерия», «Косметика» и так далее.</w:t>
      </w:r>
    </w:p>
    <w:p w14:paraId="612E6AEE" w14:textId="1AFFA1B6" w:rsidR="00BA133D" w:rsidRDefault="00BA133D" w:rsidP="00A67B2F">
      <w:pPr>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Изучение фонетических и грамматических особенностей изучаемого языка в тексте рекламного ролика возможно за счет того, что фразы всегда четко продуманы с использованием всех возможностей языка: фонетических, грамматических, стилистических, например: </w:t>
      </w:r>
      <w:r w:rsidRPr="0066786F">
        <w:rPr>
          <w:rFonts w:ascii="Times New Roman" w:eastAsia="Times New Roman" w:hAnsi="Times New Roman" w:cs="Times New Roman"/>
          <w:sz w:val="28"/>
          <w:szCs w:val="28"/>
          <w:lang w:eastAsia="ru-RU"/>
        </w:rPr>
        <w:t xml:space="preserve">слова в рекламном тексте </w:t>
      </w:r>
      <w:r w:rsidRPr="0066786F">
        <w:rPr>
          <w:rFonts w:ascii="Times New Roman" w:eastAsia="Times New Roman" w:hAnsi="Times New Roman" w:cs="Times New Roman"/>
          <w:sz w:val="28"/>
          <w:szCs w:val="28"/>
          <w:lang w:eastAsia="ru-RU"/>
        </w:rPr>
        <w:lastRenderedPageBreak/>
        <w:t xml:space="preserve">начинают притягиваться друг к другу благодаря наличию в них одинаковых служебных, а </w:t>
      </w:r>
      <w:r>
        <w:rPr>
          <w:rFonts w:ascii="Times New Roman" w:eastAsia="Times New Roman" w:hAnsi="Times New Roman" w:cs="Times New Roman"/>
          <w:sz w:val="28"/>
          <w:szCs w:val="28"/>
          <w:lang w:eastAsia="ru-RU"/>
        </w:rPr>
        <w:t>не корневых морфем</w:t>
      </w:r>
      <w:r w:rsidRPr="0066786F">
        <w:rPr>
          <w:rFonts w:ascii="Times New Roman" w:eastAsia="Times New Roman" w:hAnsi="Times New Roman" w:cs="Times New Roman"/>
          <w:sz w:val="28"/>
          <w:szCs w:val="28"/>
          <w:lang w:eastAsia="ru-RU"/>
        </w:rPr>
        <w:t xml:space="preserve"> с целью привлечения внимания</w:t>
      </w:r>
      <w:r w:rsidRPr="0066786F">
        <w:rPr>
          <w:rFonts w:ascii="Times New Roman" w:eastAsia="Times New Roman" w:hAnsi="Times New Roman" w:cs="Times New Roman"/>
          <w:i/>
          <w:sz w:val="28"/>
          <w:szCs w:val="28"/>
          <w:lang w:eastAsia="ru-RU"/>
        </w:rPr>
        <w:t>:</w:t>
      </w:r>
      <w:r>
        <w:rPr>
          <w:rFonts w:ascii="Times New Roman" w:eastAsia="Times New Roman" w:hAnsi="Times New Roman" w:cs="Times New Roman"/>
          <w:i/>
          <w:sz w:val="28"/>
          <w:szCs w:val="28"/>
          <w:lang w:eastAsia="ru-RU"/>
        </w:rPr>
        <w:t xml:space="preserve"> </w:t>
      </w:r>
      <w:r w:rsidRPr="0066786F">
        <w:rPr>
          <w:rFonts w:ascii="Times New Roman" w:eastAsia="Times New Roman" w:hAnsi="Times New Roman" w:cs="Times New Roman"/>
          <w:i/>
          <w:sz w:val="28"/>
          <w:szCs w:val="28"/>
          <w:lang w:eastAsia="ru-RU"/>
        </w:rPr>
        <w:t>«Ее семья, ее магазин, она сама»</w:t>
      </w:r>
      <w:r w:rsidRPr="001E59ED">
        <w:rPr>
          <w:rFonts w:ascii="Times New Roman" w:eastAsia="Times New Roman" w:hAnsi="Times New Roman" w:cs="Times New Roman"/>
          <w:i/>
          <w:sz w:val="28"/>
          <w:szCs w:val="28"/>
          <w:lang w:eastAsia="ru-RU"/>
        </w:rPr>
        <w:t xml:space="preserve"> -  "</w:t>
      </w:r>
      <w:proofErr w:type="spellStart"/>
      <w:r w:rsidRPr="001E59ED">
        <w:rPr>
          <w:rFonts w:ascii="Times New Roman" w:eastAsia="Times New Roman" w:hAnsi="Times New Roman" w:cs="Times New Roman"/>
          <w:i/>
          <w:sz w:val="28"/>
          <w:szCs w:val="28"/>
          <w:lang w:eastAsia="ru-RU"/>
        </w:rPr>
        <w:t>Her</w:t>
      </w:r>
      <w:proofErr w:type="spellEnd"/>
      <w:r w:rsidRPr="001E59ED">
        <w:rPr>
          <w:rFonts w:ascii="Times New Roman" w:eastAsia="Times New Roman" w:hAnsi="Times New Roman" w:cs="Times New Roman"/>
          <w:i/>
          <w:sz w:val="28"/>
          <w:szCs w:val="28"/>
          <w:lang w:eastAsia="ru-RU"/>
        </w:rPr>
        <w:t xml:space="preserve"> </w:t>
      </w:r>
      <w:proofErr w:type="spellStart"/>
      <w:r w:rsidRPr="001E59ED">
        <w:rPr>
          <w:rFonts w:ascii="Times New Roman" w:eastAsia="Times New Roman" w:hAnsi="Times New Roman" w:cs="Times New Roman"/>
          <w:i/>
          <w:sz w:val="28"/>
          <w:szCs w:val="28"/>
          <w:lang w:eastAsia="ru-RU"/>
        </w:rPr>
        <w:t>Family</w:t>
      </w:r>
      <w:proofErr w:type="spellEnd"/>
      <w:r w:rsidRPr="001E59ED">
        <w:rPr>
          <w:rFonts w:ascii="Times New Roman" w:eastAsia="Times New Roman" w:hAnsi="Times New Roman" w:cs="Times New Roman"/>
          <w:i/>
          <w:sz w:val="28"/>
          <w:szCs w:val="28"/>
          <w:lang w:eastAsia="ru-RU"/>
        </w:rPr>
        <w:t xml:space="preserve">, </w:t>
      </w:r>
      <w:proofErr w:type="spellStart"/>
      <w:r w:rsidRPr="001E59ED">
        <w:rPr>
          <w:rFonts w:ascii="Times New Roman" w:eastAsia="Times New Roman" w:hAnsi="Times New Roman" w:cs="Times New Roman"/>
          <w:i/>
          <w:sz w:val="28"/>
          <w:szCs w:val="28"/>
          <w:lang w:eastAsia="ru-RU"/>
        </w:rPr>
        <w:t>Her</w:t>
      </w:r>
      <w:proofErr w:type="spellEnd"/>
      <w:r w:rsidRPr="001E59ED">
        <w:rPr>
          <w:rFonts w:ascii="Times New Roman" w:eastAsia="Times New Roman" w:hAnsi="Times New Roman" w:cs="Times New Roman"/>
          <w:i/>
          <w:sz w:val="28"/>
          <w:szCs w:val="28"/>
          <w:lang w:eastAsia="ru-RU"/>
        </w:rPr>
        <w:t xml:space="preserve"> </w:t>
      </w:r>
      <w:proofErr w:type="spellStart"/>
      <w:r w:rsidRPr="001E59ED">
        <w:rPr>
          <w:rFonts w:ascii="Times New Roman" w:eastAsia="Times New Roman" w:hAnsi="Times New Roman" w:cs="Times New Roman"/>
          <w:i/>
          <w:sz w:val="28"/>
          <w:szCs w:val="28"/>
          <w:lang w:eastAsia="ru-RU"/>
        </w:rPr>
        <w:t>Store</w:t>
      </w:r>
      <w:proofErr w:type="spellEnd"/>
      <w:r w:rsidRPr="001E59ED">
        <w:rPr>
          <w:rFonts w:ascii="Times New Roman" w:eastAsia="Times New Roman" w:hAnsi="Times New Roman" w:cs="Times New Roman"/>
          <w:i/>
          <w:sz w:val="28"/>
          <w:szCs w:val="28"/>
          <w:lang w:eastAsia="ru-RU"/>
        </w:rPr>
        <w:t xml:space="preserve">, </w:t>
      </w:r>
      <w:proofErr w:type="spellStart"/>
      <w:r w:rsidRPr="001E59ED">
        <w:rPr>
          <w:rFonts w:ascii="Times New Roman" w:eastAsia="Times New Roman" w:hAnsi="Times New Roman" w:cs="Times New Roman"/>
          <w:i/>
          <w:sz w:val="28"/>
          <w:szCs w:val="28"/>
          <w:lang w:eastAsia="ru-RU"/>
        </w:rPr>
        <w:t>Her</w:t>
      </w:r>
      <w:proofErr w:type="spellEnd"/>
      <w:r w:rsidRPr="001E59ED">
        <w:rPr>
          <w:rFonts w:ascii="Times New Roman" w:eastAsia="Times New Roman" w:hAnsi="Times New Roman" w:cs="Times New Roman"/>
          <w:i/>
          <w:sz w:val="28"/>
          <w:szCs w:val="28"/>
          <w:lang w:eastAsia="ru-RU"/>
        </w:rPr>
        <w:t xml:space="preserve"> </w:t>
      </w:r>
      <w:proofErr w:type="spellStart"/>
      <w:r w:rsidRPr="001E59ED">
        <w:rPr>
          <w:rFonts w:ascii="Times New Roman" w:eastAsia="Times New Roman" w:hAnsi="Times New Roman" w:cs="Times New Roman"/>
          <w:i/>
          <w:sz w:val="28"/>
          <w:szCs w:val="28"/>
          <w:lang w:eastAsia="ru-RU"/>
        </w:rPr>
        <w:t>Self</w:t>
      </w:r>
      <w:proofErr w:type="spellEnd"/>
      <w:r w:rsidRPr="001E59ED">
        <w:rPr>
          <w:rFonts w:ascii="Times New Roman" w:eastAsia="Times New Roman" w:hAnsi="Times New Roman" w:cs="Times New Roman"/>
          <w:i/>
          <w:sz w:val="28"/>
          <w:szCs w:val="28"/>
          <w:lang w:eastAsia="ru-RU"/>
        </w:rPr>
        <w:t xml:space="preserve">." </w:t>
      </w:r>
      <w:r w:rsidRPr="00F65FFC">
        <w:rPr>
          <w:rFonts w:ascii="Times New Roman" w:eastAsia="Times New Roman" w:hAnsi="Times New Roman" w:cs="Times New Roman"/>
          <w:sz w:val="28"/>
          <w:szCs w:val="28"/>
          <w:lang w:eastAsia="ru-RU"/>
        </w:rPr>
        <w:t>(реклама нового магазина, открытого в центре Москвы певицей Валерией).</w:t>
      </w:r>
      <w:r w:rsidR="001E59ED" w:rsidRPr="001E59ED">
        <w:t xml:space="preserve"> </w:t>
      </w:r>
      <w:r w:rsidR="001E59ED" w:rsidRPr="001E59ED">
        <w:rPr>
          <w:rFonts w:ascii="Times New Roman" w:eastAsia="Times New Roman" w:hAnsi="Times New Roman" w:cs="Times New Roman"/>
          <w:sz w:val="28"/>
          <w:szCs w:val="28"/>
          <w:lang w:eastAsia="ru-RU"/>
        </w:rPr>
        <w:t>[</w:t>
      </w:r>
      <w:r w:rsidR="00BC22EB" w:rsidRPr="00B51F2A">
        <w:rPr>
          <w:rFonts w:ascii="Times New Roman" w:eastAsia="Times New Roman" w:hAnsi="Times New Roman" w:cs="Times New Roman"/>
          <w:sz w:val="28"/>
          <w:szCs w:val="28"/>
          <w:lang w:eastAsia="ru-RU"/>
        </w:rPr>
        <w:t>2</w:t>
      </w:r>
      <w:r w:rsidR="001E59ED" w:rsidRPr="001E59ED">
        <w:rPr>
          <w:rFonts w:ascii="Times New Roman" w:eastAsia="Times New Roman" w:hAnsi="Times New Roman" w:cs="Times New Roman"/>
          <w:sz w:val="28"/>
          <w:szCs w:val="28"/>
          <w:lang w:eastAsia="ru-RU"/>
        </w:rPr>
        <w:t>, URL].</w:t>
      </w:r>
    </w:p>
    <w:p w14:paraId="4CC91A3B" w14:textId="65914B7F" w:rsidR="003834BD" w:rsidRDefault="00B87EA2" w:rsidP="00A025F7">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Социокультурный потенциал рекламных роликов раскрывается </w:t>
      </w:r>
      <w:r w:rsidR="00180F6C">
        <w:rPr>
          <w:rFonts w:ascii="Times New Roman" w:hAnsi="Times New Roman" w:cs="Times New Roman"/>
          <w:sz w:val="28"/>
          <w:szCs w:val="28"/>
        </w:rPr>
        <w:t xml:space="preserve">в тех посылах, которые зашифрованы в тексте </w:t>
      </w:r>
      <w:r w:rsidR="003834BD">
        <w:rPr>
          <w:rFonts w:ascii="Times New Roman" w:hAnsi="Times New Roman" w:cs="Times New Roman"/>
          <w:sz w:val="28"/>
          <w:szCs w:val="28"/>
        </w:rPr>
        <w:t xml:space="preserve">– </w:t>
      </w:r>
      <w:r w:rsidR="00180F6C">
        <w:rPr>
          <w:rFonts w:ascii="Times New Roman" w:hAnsi="Times New Roman" w:cs="Times New Roman"/>
          <w:sz w:val="28"/>
          <w:szCs w:val="28"/>
        </w:rPr>
        <w:t>часто они выражены в коротких слоганах, которые представляют собой достойный объект культурного анализа</w:t>
      </w:r>
      <w:r w:rsidR="003834BD">
        <w:rPr>
          <w:rFonts w:ascii="Times New Roman" w:hAnsi="Times New Roman" w:cs="Times New Roman"/>
          <w:sz w:val="28"/>
          <w:szCs w:val="28"/>
        </w:rPr>
        <w:t>.</w:t>
      </w:r>
      <w:r w:rsidR="00180F6C">
        <w:rPr>
          <w:rFonts w:ascii="Times New Roman" w:hAnsi="Times New Roman" w:cs="Times New Roman"/>
          <w:sz w:val="28"/>
          <w:szCs w:val="28"/>
        </w:rPr>
        <w:t xml:space="preserve"> </w:t>
      </w:r>
      <w:r w:rsidR="003834BD">
        <w:rPr>
          <w:rFonts w:ascii="Times New Roman" w:hAnsi="Times New Roman" w:cs="Times New Roman"/>
          <w:sz w:val="28"/>
          <w:szCs w:val="28"/>
        </w:rPr>
        <w:t>Н</w:t>
      </w:r>
      <w:r w:rsidR="00180F6C">
        <w:rPr>
          <w:rFonts w:ascii="Times New Roman" w:hAnsi="Times New Roman" w:cs="Times New Roman"/>
          <w:sz w:val="28"/>
          <w:szCs w:val="28"/>
        </w:rPr>
        <w:t>апример</w:t>
      </w:r>
      <w:r w:rsidR="00180F6C" w:rsidRPr="00DD7C25">
        <w:rPr>
          <w:rFonts w:ascii="Times New Roman" w:hAnsi="Times New Roman" w:cs="Times New Roman"/>
          <w:sz w:val="28"/>
          <w:szCs w:val="28"/>
        </w:rPr>
        <w:t xml:space="preserve">, </w:t>
      </w:r>
      <w:r w:rsidR="00180F6C">
        <w:rPr>
          <w:rFonts w:ascii="Times New Roman" w:hAnsi="Times New Roman" w:cs="Times New Roman"/>
          <w:sz w:val="28"/>
          <w:szCs w:val="28"/>
        </w:rPr>
        <w:t>в</w:t>
      </w:r>
      <w:r w:rsidR="00180F6C" w:rsidRPr="00DD7C25">
        <w:rPr>
          <w:rFonts w:ascii="Times New Roman" w:hAnsi="Times New Roman" w:cs="Times New Roman"/>
          <w:sz w:val="28"/>
          <w:szCs w:val="28"/>
        </w:rPr>
        <w:t xml:space="preserve"> </w:t>
      </w:r>
      <w:r w:rsidR="00180F6C">
        <w:rPr>
          <w:rFonts w:ascii="Times New Roman" w:hAnsi="Times New Roman" w:cs="Times New Roman"/>
          <w:sz w:val="28"/>
          <w:szCs w:val="28"/>
        </w:rPr>
        <w:t>рекламном</w:t>
      </w:r>
      <w:r w:rsidR="00180F6C" w:rsidRPr="00DD7C25">
        <w:rPr>
          <w:rFonts w:ascii="Times New Roman" w:hAnsi="Times New Roman" w:cs="Times New Roman"/>
          <w:sz w:val="28"/>
          <w:szCs w:val="28"/>
        </w:rPr>
        <w:t xml:space="preserve"> </w:t>
      </w:r>
      <w:r w:rsidR="00180F6C">
        <w:rPr>
          <w:rFonts w:ascii="Times New Roman" w:hAnsi="Times New Roman" w:cs="Times New Roman"/>
          <w:sz w:val="28"/>
          <w:szCs w:val="28"/>
        </w:rPr>
        <w:t>слогане</w:t>
      </w:r>
      <w:r w:rsidR="00180F6C" w:rsidRPr="00DD7C25">
        <w:rPr>
          <w:rFonts w:ascii="Times New Roman" w:hAnsi="Times New Roman" w:cs="Times New Roman"/>
          <w:sz w:val="28"/>
          <w:szCs w:val="28"/>
        </w:rPr>
        <w:t xml:space="preserve"> «</w:t>
      </w:r>
      <w:r w:rsidR="00180F6C" w:rsidRPr="008B56E5">
        <w:rPr>
          <w:rFonts w:ascii="Times New Roman" w:eastAsia="Times-Roman" w:hAnsi="Times New Roman" w:cs="Times New Roman"/>
          <w:bCs/>
          <w:i/>
          <w:sz w:val="28"/>
          <w:szCs w:val="28"/>
          <w:lang w:val="en-US"/>
        </w:rPr>
        <w:t>Rolex</w:t>
      </w:r>
      <w:r w:rsidR="00180F6C" w:rsidRPr="00DD7C25">
        <w:rPr>
          <w:rFonts w:ascii="Times New Roman" w:eastAsia="Times-Roman" w:hAnsi="Times New Roman" w:cs="Times New Roman"/>
          <w:bCs/>
          <w:i/>
          <w:sz w:val="28"/>
          <w:szCs w:val="28"/>
        </w:rPr>
        <w:t xml:space="preserve">. </w:t>
      </w:r>
      <w:r w:rsidR="00180F6C" w:rsidRPr="008B56E5">
        <w:rPr>
          <w:rFonts w:ascii="Times New Roman" w:eastAsia="Times-Roman" w:hAnsi="Times New Roman" w:cs="Times New Roman"/>
          <w:bCs/>
          <w:i/>
          <w:sz w:val="28"/>
          <w:szCs w:val="28"/>
          <w:lang w:val="en-US"/>
        </w:rPr>
        <w:t>Comfort</w:t>
      </w:r>
      <w:r w:rsidR="00180F6C" w:rsidRPr="003834BD">
        <w:rPr>
          <w:rFonts w:ascii="Times New Roman" w:eastAsia="Times-Roman" w:hAnsi="Times New Roman" w:cs="Times New Roman"/>
          <w:bCs/>
          <w:i/>
          <w:sz w:val="28"/>
          <w:szCs w:val="28"/>
        </w:rPr>
        <w:t xml:space="preserve"> </w:t>
      </w:r>
      <w:r w:rsidR="00180F6C" w:rsidRPr="008B56E5">
        <w:rPr>
          <w:rFonts w:ascii="Times New Roman" w:eastAsia="Times-Roman" w:hAnsi="Times New Roman" w:cs="Times New Roman"/>
          <w:bCs/>
          <w:i/>
          <w:sz w:val="28"/>
          <w:szCs w:val="28"/>
          <w:lang w:val="en-US"/>
        </w:rPr>
        <w:t>is</w:t>
      </w:r>
      <w:r w:rsidR="00180F6C" w:rsidRPr="003834BD">
        <w:rPr>
          <w:rFonts w:ascii="Times New Roman" w:eastAsia="Times-Roman" w:hAnsi="Times New Roman" w:cs="Times New Roman"/>
          <w:bCs/>
          <w:i/>
          <w:sz w:val="28"/>
          <w:szCs w:val="28"/>
        </w:rPr>
        <w:t xml:space="preserve"> </w:t>
      </w:r>
      <w:r w:rsidR="00180F6C" w:rsidRPr="008B56E5">
        <w:rPr>
          <w:rFonts w:ascii="Times New Roman" w:eastAsia="Times-Roman" w:hAnsi="Times New Roman" w:cs="Times New Roman"/>
          <w:bCs/>
          <w:i/>
          <w:sz w:val="28"/>
          <w:szCs w:val="28"/>
          <w:lang w:val="en-US"/>
        </w:rPr>
        <w:t>a</w:t>
      </w:r>
      <w:r w:rsidR="00180F6C" w:rsidRPr="003834BD">
        <w:rPr>
          <w:rFonts w:ascii="Times New Roman" w:eastAsia="Times-Roman" w:hAnsi="Times New Roman" w:cs="Times New Roman"/>
          <w:bCs/>
          <w:i/>
          <w:sz w:val="28"/>
          <w:szCs w:val="28"/>
        </w:rPr>
        <w:t xml:space="preserve"> </w:t>
      </w:r>
      <w:r w:rsidR="00180F6C" w:rsidRPr="008B56E5">
        <w:rPr>
          <w:rFonts w:ascii="Times New Roman" w:eastAsia="Times-Roman" w:hAnsi="Times New Roman" w:cs="Times New Roman"/>
          <w:bCs/>
          <w:i/>
          <w:sz w:val="28"/>
          <w:szCs w:val="28"/>
          <w:lang w:val="en-US"/>
        </w:rPr>
        <w:t>matter</w:t>
      </w:r>
      <w:r w:rsidR="00180F6C" w:rsidRPr="003834BD">
        <w:rPr>
          <w:rFonts w:ascii="Times New Roman" w:eastAsia="Times-Roman" w:hAnsi="Times New Roman" w:cs="Times New Roman"/>
          <w:bCs/>
          <w:i/>
          <w:sz w:val="28"/>
          <w:szCs w:val="28"/>
        </w:rPr>
        <w:t xml:space="preserve"> </w:t>
      </w:r>
      <w:r w:rsidR="00180F6C" w:rsidRPr="008B56E5">
        <w:rPr>
          <w:rFonts w:ascii="Times New Roman" w:eastAsia="Times-Roman" w:hAnsi="Times New Roman" w:cs="Times New Roman"/>
          <w:bCs/>
          <w:i/>
          <w:sz w:val="28"/>
          <w:szCs w:val="28"/>
          <w:lang w:val="en-US"/>
        </w:rPr>
        <w:t>of</w:t>
      </w:r>
      <w:r w:rsidR="00180F6C" w:rsidRPr="003834BD">
        <w:rPr>
          <w:rFonts w:ascii="Times New Roman" w:eastAsia="Times-Roman" w:hAnsi="Times New Roman" w:cs="Times New Roman"/>
          <w:bCs/>
          <w:i/>
          <w:sz w:val="28"/>
          <w:szCs w:val="28"/>
        </w:rPr>
        <w:t xml:space="preserve"> </w:t>
      </w:r>
      <w:r w:rsidR="00180F6C" w:rsidRPr="008B56E5">
        <w:rPr>
          <w:rFonts w:ascii="Times New Roman" w:eastAsia="Times-Roman" w:hAnsi="Times New Roman" w:cs="Times New Roman"/>
          <w:bCs/>
          <w:i/>
          <w:sz w:val="28"/>
          <w:szCs w:val="28"/>
          <w:lang w:val="en-US"/>
        </w:rPr>
        <w:t>millimeters</w:t>
      </w:r>
      <w:r w:rsidR="00180F6C" w:rsidRPr="003834BD">
        <w:rPr>
          <w:rFonts w:ascii="Times New Roman" w:hAnsi="Times New Roman" w:cs="Times New Roman"/>
          <w:sz w:val="28"/>
          <w:szCs w:val="28"/>
        </w:rPr>
        <w:t xml:space="preserve">» </w:t>
      </w:r>
      <w:r w:rsidR="003834BD">
        <w:rPr>
          <w:rFonts w:ascii="Times New Roman" w:hAnsi="Times New Roman" w:cs="Times New Roman"/>
          <w:sz w:val="28"/>
          <w:szCs w:val="28"/>
        </w:rPr>
        <w:t>скрыта</w:t>
      </w:r>
      <w:r w:rsidR="003834BD" w:rsidRPr="003834BD">
        <w:rPr>
          <w:rFonts w:ascii="Times New Roman" w:hAnsi="Times New Roman" w:cs="Times New Roman"/>
          <w:sz w:val="28"/>
          <w:szCs w:val="28"/>
        </w:rPr>
        <w:t xml:space="preserve"> </w:t>
      </w:r>
      <w:r w:rsidR="003834BD">
        <w:rPr>
          <w:rFonts w:ascii="Times New Roman" w:hAnsi="Times New Roman" w:cs="Times New Roman"/>
          <w:sz w:val="28"/>
          <w:szCs w:val="28"/>
        </w:rPr>
        <w:t>информация</w:t>
      </w:r>
      <w:r w:rsidR="003834BD" w:rsidRPr="003834BD">
        <w:rPr>
          <w:rFonts w:ascii="Times New Roman" w:hAnsi="Times New Roman" w:cs="Times New Roman"/>
          <w:sz w:val="28"/>
          <w:szCs w:val="28"/>
        </w:rPr>
        <w:t xml:space="preserve"> </w:t>
      </w:r>
      <w:r w:rsidR="003834BD">
        <w:rPr>
          <w:rFonts w:ascii="Times New Roman" w:hAnsi="Times New Roman" w:cs="Times New Roman"/>
          <w:sz w:val="28"/>
          <w:szCs w:val="28"/>
        </w:rPr>
        <w:t>о</w:t>
      </w:r>
      <w:r w:rsidR="003834BD" w:rsidRPr="003834BD">
        <w:rPr>
          <w:rFonts w:ascii="Times New Roman" w:hAnsi="Times New Roman" w:cs="Times New Roman"/>
          <w:sz w:val="28"/>
          <w:szCs w:val="28"/>
        </w:rPr>
        <w:t xml:space="preserve"> </w:t>
      </w:r>
      <w:r w:rsidR="003834BD">
        <w:rPr>
          <w:rFonts w:ascii="Times New Roman" w:hAnsi="Times New Roman" w:cs="Times New Roman"/>
          <w:sz w:val="28"/>
          <w:szCs w:val="28"/>
        </w:rPr>
        <w:t>том</w:t>
      </w:r>
      <w:r w:rsidR="003834BD" w:rsidRPr="003834BD">
        <w:rPr>
          <w:rFonts w:ascii="Times New Roman" w:hAnsi="Times New Roman" w:cs="Times New Roman"/>
          <w:sz w:val="28"/>
          <w:szCs w:val="28"/>
        </w:rPr>
        <w:t xml:space="preserve">, </w:t>
      </w:r>
      <w:r w:rsidR="003834BD">
        <w:rPr>
          <w:rFonts w:ascii="Times New Roman" w:hAnsi="Times New Roman" w:cs="Times New Roman"/>
          <w:sz w:val="28"/>
          <w:szCs w:val="28"/>
        </w:rPr>
        <w:t>что</w:t>
      </w:r>
      <w:r w:rsidR="003834BD" w:rsidRPr="003834BD">
        <w:rPr>
          <w:rFonts w:ascii="Times New Roman" w:hAnsi="Times New Roman" w:cs="Times New Roman"/>
          <w:sz w:val="28"/>
          <w:szCs w:val="28"/>
        </w:rPr>
        <w:t xml:space="preserve"> </w:t>
      </w:r>
      <w:r w:rsidR="003834BD">
        <w:rPr>
          <w:rFonts w:ascii="Times New Roman" w:hAnsi="Times New Roman" w:cs="Times New Roman"/>
          <w:sz w:val="28"/>
          <w:szCs w:val="28"/>
        </w:rPr>
        <w:t>англичане ценят комфорт, что комфорт проявляется на всех уровнях жизни, даже на самых незначительных.</w:t>
      </w:r>
      <w:r w:rsidR="00A025F7">
        <w:rPr>
          <w:rFonts w:ascii="Times New Roman" w:hAnsi="Times New Roman" w:cs="Times New Roman"/>
          <w:sz w:val="28"/>
          <w:szCs w:val="28"/>
        </w:rPr>
        <w:t xml:space="preserve"> </w:t>
      </w:r>
    </w:p>
    <w:p w14:paraId="5A00273E" w14:textId="453FE467" w:rsidR="00B0292A" w:rsidRDefault="002062F5" w:rsidP="00A025F7">
      <w:pPr>
        <w:spacing w:after="0" w:line="360" w:lineRule="auto"/>
        <w:ind w:firstLine="709"/>
        <w:contextualSpacing/>
        <w:jc w:val="both"/>
        <w:rPr>
          <w:rFonts w:ascii="Times New Roman" w:hAnsi="Times New Roman" w:cs="Times New Roman"/>
          <w:sz w:val="28"/>
          <w:szCs w:val="28"/>
        </w:rPr>
      </w:pPr>
      <w:r w:rsidRPr="001E59ED">
        <w:rPr>
          <w:rFonts w:ascii="Times New Roman" w:hAnsi="Times New Roman" w:cs="Times New Roman"/>
          <w:sz w:val="28"/>
          <w:szCs w:val="28"/>
        </w:rPr>
        <w:t>Социокультурн</w:t>
      </w:r>
      <w:r w:rsidR="001966AB" w:rsidRPr="001E59ED">
        <w:rPr>
          <w:rFonts w:ascii="Times New Roman" w:hAnsi="Times New Roman" w:cs="Times New Roman"/>
          <w:sz w:val="28"/>
          <w:szCs w:val="28"/>
        </w:rPr>
        <w:t xml:space="preserve">ый потенциал </w:t>
      </w:r>
      <w:r w:rsidR="005230F6" w:rsidRPr="001E59ED">
        <w:rPr>
          <w:rFonts w:ascii="Times New Roman" w:hAnsi="Times New Roman" w:cs="Times New Roman"/>
          <w:sz w:val="28"/>
          <w:szCs w:val="28"/>
        </w:rPr>
        <w:t xml:space="preserve">рекламы </w:t>
      </w:r>
      <w:r w:rsidR="001966AB" w:rsidRPr="001E59ED">
        <w:rPr>
          <w:rFonts w:ascii="Times New Roman" w:hAnsi="Times New Roman" w:cs="Times New Roman"/>
          <w:sz w:val="28"/>
          <w:szCs w:val="28"/>
        </w:rPr>
        <w:t xml:space="preserve">важен для формирования социокультурной </w:t>
      </w:r>
      <w:r w:rsidRPr="001E59ED">
        <w:rPr>
          <w:rFonts w:ascii="Times New Roman" w:hAnsi="Times New Roman" w:cs="Times New Roman"/>
          <w:sz w:val="28"/>
          <w:szCs w:val="28"/>
        </w:rPr>
        <w:t>компетенци</w:t>
      </w:r>
      <w:r w:rsidR="001966AB" w:rsidRPr="001E59ED">
        <w:rPr>
          <w:rFonts w:ascii="Times New Roman" w:hAnsi="Times New Roman" w:cs="Times New Roman"/>
          <w:sz w:val="28"/>
          <w:szCs w:val="28"/>
        </w:rPr>
        <w:t>и, которая</w:t>
      </w:r>
      <w:r w:rsidRPr="001E59ED">
        <w:rPr>
          <w:rFonts w:ascii="Times New Roman" w:hAnsi="Times New Roman" w:cs="Times New Roman"/>
          <w:sz w:val="28"/>
          <w:szCs w:val="28"/>
        </w:rPr>
        <w:t xml:space="preserve"> представляет собой обязательный элемент иноязычного образования, так как ошибки диалога культур об</w:t>
      </w:r>
      <w:r w:rsidR="001966AB" w:rsidRPr="001E59ED">
        <w:rPr>
          <w:rFonts w:ascii="Times New Roman" w:hAnsi="Times New Roman" w:cs="Times New Roman"/>
          <w:sz w:val="28"/>
          <w:szCs w:val="28"/>
        </w:rPr>
        <w:t>ы</w:t>
      </w:r>
      <w:r w:rsidRPr="001E59ED">
        <w:rPr>
          <w:rFonts w:ascii="Times New Roman" w:hAnsi="Times New Roman" w:cs="Times New Roman"/>
          <w:sz w:val="28"/>
          <w:szCs w:val="28"/>
        </w:rPr>
        <w:t>чно</w:t>
      </w:r>
      <w:r>
        <w:rPr>
          <w:rFonts w:ascii="Times New Roman" w:hAnsi="Times New Roman" w:cs="Times New Roman"/>
          <w:sz w:val="28"/>
          <w:szCs w:val="28"/>
        </w:rPr>
        <w:t xml:space="preserve"> стоят дороже лингвистических ошибок. </w:t>
      </w:r>
    </w:p>
    <w:p w14:paraId="1DC8D90B" w14:textId="71F9071F" w:rsidR="002062F5" w:rsidRPr="001E59ED" w:rsidRDefault="002062F5" w:rsidP="002062F5">
      <w:pPr>
        <w:tabs>
          <w:tab w:val="left" w:pos="7350"/>
        </w:tabs>
        <w:spacing w:after="0" w:line="360" w:lineRule="auto"/>
        <w:ind w:firstLine="709"/>
        <w:contextualSpacing/>
        <w:jc w:val="both"/>
        <w:rPr>
          <w:rFonts w:ascii="Times New Roman" w:eastAsia="Times-Roman" w:hAnsi="Times New Roman" w:cs="Times New Roman"/>
          <w:sz w:val="28"/>
          <w:szCs w:val="28"/>
        </w:rPr>
      </w:pPr>
      <w:r>
        <w:rPr>
          <w:rFonts w:ascii="Times New Roman" w:eastAsia="Times-Roman" w:hAnsi="Times New Roman" w:cs="Times New Roman"/>
          <w:sz w:val="28"/>
          <w:szCs w:val="28"/>
        </w:rPr>
        <w:t>С.Г. Тер-Минасова определяет социокультурную компетенцию как</w:t>
      </w:r>
      <w:r w:rsidRPr="008C0778">
        <w:rPr>
          <w:rFonts w:ascii="Times New Roman" w:eastAsia="Times-Roman" w:hAnsi="Times New Roman" w:cs="Times New Roman"/>
          <w:sz w:val="28"/>
          <w:szCs w:val="28"/>
        </w:rPr>
        <w:t xml:space="preserve"> такой </w:t>
      </w:r>
      <w:r>
        <w:rPr>
          <w:rFonts w:ascii="Times New Roman" w:eastAsia="Times-Roman" w:hAnsi="Times New Roman" w:cs="Times New Roman"/>
          <w:sz w:val="28"/>
          <w:szCs w:val="28"/>
        </w:rPr>
        <w:t>аспект коммуникативной способности, куда включены специфические черты общества и культуры, обнаруживающиеся в коммуникативном пове</w:t>
      </w:r>
      <w:r w:rsidR="00056DE7">
        <w:rPr>
          <w:rFonts w:ascii="Times New Roman" w:eastAsia="Times-Roman" w:hAnsi="Times New Roman" w:cs="Times New Roman"/>
          <w:sz w:val="28"/>
          <w:szCs w:val="28"/>
        </w:rPr>
        <w:t>дение членов этого общества» [</w:t>
      </w:r>
      <w:r w:rsidR="00BC22EB" w:rsidRPr="00BC22EB">
        <w:rPr>
          <w:rFonts w:ascii="Times New Roman" w:eastAsia="Times-Roman" w:hAnsi="Times New Roman" w:cs="Times New Roman"/>
          <w:sz w:val="28"/>
          <w:szCs w:val="28"/>
        </w:rPr>
        <w:t>5</w:t>
      </w:r>
      <w:r>
        <w:rPr>
          <w:rFonts w:ascii="Times New Roman" w:eastAsia="Times-Roman" w:hAnsi="Times New Roman" w:cs="Times New Roman"/>
          <w:sz w:val="28"/>
          <w:szCs w:val="28"/>
        </w:rPr>
        <w:t>, с. 41].</w:t>
      </w:r>
      <w:r w:rsidR="00A81F52">
        <w:rPr>
          <w:rFonts w:ascii="Times New Roman" w:eastAsia="Times-Roman" w:hAnsi="Times New Roman" w:cs="Times New Roman"/>
          <w:sz w:val="28"/>
          <w:szCs w:val="28"/>
        </w:rPr>
        <w:t xml:space="preserve"> </w:t>
      </w:r>
      <w:r>
        <w:rPr>
          <w:rFonts w:ascii="Times New Roman" w:eastAsia="Times-Roman" w:hAnsi="Times New Roman" w:cs="Times New Roman"/>
          <w:sz w:val="28"/>
          <w:szCs w:val="28"/>
        </w:rPr>
        <w:t xml:space="preserve">Социокультурная компетенция является составным элементом </w:t>
      </w:r>
      <w:r w:rsidR="00DA5B82">
        <w:rPr>
          <w:rFonts w:ascii="Times New Roman" w:eastAsia="Times-Roman" w:hAnsi="Times New Roman" w:cs="Times New Roman"/>
          <w:sz w:val="28"/>
          <w:szCs w:val="28"/>
        </w:rPr>
        <w:t>коммуникативной компетенции</w:t>
      </w:r>
      <w:r w:rsidR="0098270B">
        <w:rPr>
          <w:rFonts w:ascii="Times New Roman" w:eastAsia="Times-Roman" w:hAnsi="Times New Roman" w:cs="Times New Roman"/>
          <w:sz w:val="28"/>
          <w:szCs w:val="28"/>
        </w:rPr>
        <w:t xml:space="preserve"> и</w:t>
      </w:r>
      <w:r w:rsidR="00DA5B82">
        <w:rPr>
          <w:rFonts w:ascii="Times New Roman" w:eastAsia="Times-Roman" w:hAnsi="Times New Roman" w:cs="Times New Roman"/>
          <w:sz w:val="28"/>
          <w:szCs w:val="28"/>
        </w:rPr>
        <w:t xml:space="preserve"> заключается в: знаниях о культуре и традициях страны изучаемого языка, </w:t>
      </w:r>
      <w:r w:rsidR="0098270B">
        <w:rPr>
          <w:rFonts w:ascii="Times New Roman" w:eastAsia="Times-Roman" w:hAnsi="Times New Roman" w:cs="Times New Roman"/>
          <w:sz w:val="28"/>
          <w:szCs w:val="28"/>
        </w:rPr>
        <w:t>способности</w:t>
      </w:r>
      <w:r w:rsidR="00DA5B82">
        <w:rPr>
          <w:rFonts w:ascii="Times New Roman" w:eastAsia="Times-Roman" w:hAnsi="Times New Roman" w:cs="Times New Roman"/>
          <w:sz w:val="28"/>
          <w:szCs w:val="28"/>
        </w:rPr>
        <w:t xml:space="preserve"> проводить сравнительно-сопоставительный ее анализ с культурой родного языка</w:t>
      </w:r>
      <w:r w:rsidR="00721C84">
        <w:rPr>
          <w:rFonts w:ascii="Times New Roman" w:eastAsia="Times-Roman" w:hAnsi="Times New Roman" w:cs="Times New Roman"/>
          <w:sz w:val="28"/>
          <w:szCs w:val="28"/>
        </w:rPr>
        <w:t xml:space="preserve">, понимание культурных и исторических причинно-следственных </w:t>
      </w:r>
      <w:r w:rsidR="00721C84" w:rsidRPr="001E59ED">
        <w:rPr>
          <w:rFonts w:ascii="Times New Roman" w:eastAsia="Times-Roman" w:hAnsi="Times New Roman" w:cs="Times New Roman"/>
          <w:sz w:val="28"/>
          <w:szCs w:val="28"/>
        </w:rPr>
        <w:t>связ</w:t>
      </w:r>
      <w:r w:rsidR="00A81F52" w:rsidRPr="001E59ED">
        <w:rPr>
          <w:rFonts w:ascii="Times New Roman" w:eastAsia="Times-Roman" w:hAnsi="Times New Roman" w:cs="Times New Roman"/>
          <w:sz w:val="28"/>
          <w:szCs w:val="28"/>
        </w:rPr>
        <w:t>ей</w:t>
      </w:r>
      <w:r w:rsidR="00721C84" w:rsidRPr="001E59ED">
        <w:rPr>
          <w:rFonts w:ascii="Times New Roman" w:eastAsia="Times-Roman" w:hAnsi="Times New Roman" w:cs="Times New Roman"/>
          <w:sz w:val="28"/>
          <w:szCs w:val="28"/>
        </w:rPr>
        <w:t xml:space="preserve">, уважении к своей и чужой культуре, осознании их одинаковой ценности, </w:t>
      </w:r>
      <w:r w:rsidR="002C568F" w:rsidRPr="001E59ED">
        <w:rPr>
          <w:rFonts w:ascii="Times New Roman" w:eastAsia="Times-Roman" w:hAnsi="Times New Roman" w:cs="Times New Roman"/>
          <w:sz w:val="28"/>
          <w:szCs w:val="28"/>
        </w:rPr>
        <w:t>возможности быть достойным представителем своей культуры и так далее.</w:t>
      </w:r>
      <w:r w:rsidR="0098270B" w:rsidRPr="001E59ED">
        <w:rPr>
          <w:rFonts w:ascii="Times New Roman" w:eastAsia="Times-Roman" w:hAnsi="Times New Roman" w:cs="Times New Roman"/>
          <w:sz w:val="28"/>
          <w:szCs w:val="28"/>
        </w:rPr>
        <w:t xml:space="preserve"> Проявление вышеперечисленных составляющих с помощью лингвистических средств составляет социокультурные умения, которые в комплексе представляют собой социокультурную компетенцию.</w:t>
      </w:r>
    </w:p>
    <w:p w14:paraId="3D3B36B7" w14:textId="69F5282C" w:rsidR="008A1A6C" w:rsidRDefault="005230F6" w:rsidP="002062F5">
      <w:pPr>
        <w:tabs>
          <w:tab w:val="left" w:pos="7350"/>
        </w:tabs>
        <w:spacing w:after="0" w:line="360" w:lineRule="auto"/>
        <w:ind w:firstLine="709"/>
        <w:contextualSpacing/>
        <w:jc w:val="both"/>
        <w:rPr>
          <w:rFonts w:ascii="Times New Roman" w:eastAsia="Times-Roman" w:hAnsi="Times New Roman" w:cs="Times New Roman"/>
          <w:sz w:val="28"/>
          <w:szCs w:val="28"/>
        </w:rPr>
      </w:pPr>
      <w:r w:rsidRPr="001E59ED">
        <w:rPr>
          <w:rFonts w:ascii="Times New Roman" w:eastAsia="Times-Roman" w:hAnsi="Times New Roman" w:cs="Times New Roman"/>
          <w:sz w:val="28"/>
          <w:szCs w:val="28"/>
        </w:rPr>
        <w:t>Важным представляется описать навыки, необходимые для формирования социокультурной компетенции, и соответствующие задания</w:t>
      </w:r>
      <w:r w:rsidR="00AF2CF6" w:rsidRPr="001E59ED">
        <w:rPr>
          <w:rFonts w:ascii="Times New Roman" w:eastAsia="Times-Roman" w:hAnsi="Times New Roman" w:cs="Times New Roman"/>
          <w:sz w:val="28"/>
          <w:szCs w:val="28"/>
        </w:rPr>
        <w:t xml:space="preserve"> для обучающихся на уроках иностранного языка (табл. 1)</w:t>
      </w:r>
      <w:r w:rsidRPr="001E59ED">
        <w:rPr>
          <w:rFonts w:ascii="Times New Roman" w:eastAsia="Times-Roman" w:hAnsi="Times New Roman" w:cs="Times New Roman"/>
          <w:sz w:val="28"/>
          <w:szCs w:val="28"/>
        </w:rPr>
        <w:t>.</w:t>
      </w:r>
      <w:r>
        <w:rPr>
          <w:rFonts w:ascii="Times New Roman" w:eastAsia="Times-Roman" w:hAnsi="Times New Roman" w:cs="Times New Roman"/>
          <w:sz w:val="28"/>
          <w:szCs w:val="28"/>
        </w:rPr>
        <w:t xml:space="preserve"> </w:t>
      </w:r>
    </w:p>
    <w:p w14:paraId="23AEDB68" w14:textId="77777777" w:rsidR="0098270B" w:rsidRDefault="0098270B" w:rsidP="002062F5">
      <w:pPr>
        <w:tabs>
          <w:tab w:val="left" w:pos="7350"/>
        </w:tabs>
        <w:spacing w:after="0" w:line="360" w:lineRule="auto"/>
        <w:ind w:firstLine="709"/>
        <w:contextualSpacing/>
        <w:jc w:val="both"/>
        <w:rPr>
          <w:rFonts w:ascii="Times New Roman" w:eastAsia="Times-Roman" w:hAnsi="Times New Roman" w:cs="Times New Roman"/>
          <w:sz w:val="28"/>
          <w:szCs w:val="28"/>
        </w:rPr>
      </w:pPr>
    </w:p>
    <w:p w14:paraId="0623DEDB" w14:textId="77777777" w:rsidR="008426F7" w:rsidRDefault="008426F7" w:rsidP="008426F7">
      <w:pPr>
        <w:autoSpaceDE w:val="0"/>
        <w:autoSpaceDN w:val="0"/>
        <w:adjustRightInd w:val="0"/>
        <w:spacing w:after="0" w:line="360" w:lineRule="auto"/>
        <w:ind w:firstLine="709"/>
        <w:jc w:val="right"/>
        <w:rPr>
          <w:rFonts w:ascii="Times New Roman" w:eastAsia="Times-Roman" w:hAnsi="Times New Roman" w:cs="Times New Roman"/>
          <w:sz w:val="28"/>
          <w:szCs w:val="28"/>
          <w:highlight w:val="red"/>
        </w:rPr>
      </w:pPr>
      <w:r>
        <w:rPr>
          <w:rFonts w:ascii="Times New Roman" w:eastAsia="Times-Roman" w:hAnsi="Times New Roman" w:cs="Times New Roman"/>
          <w:sz w:val="28"/>
          <w:szCs w:val="28"/>
        </w:rPr>
        <w:t>Таблица 1.</w:t>
      </w:r>
    </w:p>
    <w:tbl>
      <w:tblPr>
        <w:tblStyle w:val="ad"/>
        <w:tblW w:w="0" w:type="auto"/>
        <w:tblLook w:val="04A0" w:firstRow="1" w:lastRow="0" w:firstColumn="1" w:lastColumn="0" w:noHBand="0" w:noVBand="1"/>
      </w:tblPr>
      <w:tblGrid>
        <w:gridCol w:w="4672"/>
        <w:gridCol w:w="4673"/>
      </w:tblGrid>
      <w:tr w:rsidR="008426F7" w14:paraId="6E7596BB" w14:textId="77777777" w:rsidTr="000A21A9">
        <w:tc>
          <w:tcPr>
            <w:tcW w:w="4672" w:type="dxa"/>
            <w:tcBorders>
              <w:top w:val="single" w:sz="4" w:space="0" w:color="auto"/>
              <w:left w:val="single" w:sz="4" w:space="0" w:color="auto"/>
              <w:bottom w:val="single" w:sz="4" w:space="0" w:color="auto"/>
              <w:right w:val="single" w:sz="4" w:space="0" w:color="auto"/>
            </w:tcBorders>
            <w:hideMark/>
          </w:tcPr>
          <w:p w14:paraId="29292245" w14:textId="77777777" w:rsidR="008426F7" w:rsidRDefault="008426F7" w:rsidP="000A21A9">
            <w:pPr>
              <w:spacing w:after="200" w:line="360" w:lineRule="auto"/>
              <w:jc w:val="center"/>
              <w:rPr>
                <w:rFonts w:ascii="Times New Roman" w:hAnsi="Times New Roman" w:cs="Times New Roman"/>
                <w:b/>
                <w:sz w:val="24"/>
                <w:szCs w:val="24"/>
              </w:rPr>
            </w:pPr>
            <w:r w:rsidRPr="00DD7C25">
              <w:rPr>
                <w:rFonts w:ascii="Times New Roman" w:hAnsi="Times New Roman" w:cs="Times New Roman"/>
                <w:b/>
                <w:sz w:val="24"/>
                <w:szCs w:val="24"/>
              </w:rPr>
              <w:t>Навыки, необходимые для формирования социокультурной компетенции</w:t>
            </w:r>
          </w:p>
        </w:tc>
        <w:tc>
          <w:tcPr>
            <w:tcW w:w="4673" w:type="dxa"/>
            <w:tcBorders>
              <w:top w:val="single" w:sz="4" w:space="0" w:color="auto"/>
              <w:left w:val="single" w:sz="4" w:space="0" w:color="auto"/>
              <w:bottom w:val="single" w:sz="4" w:space="0" w:color="auto"/>
              <w:right w:val="single" w:sz="4" w:space="0" w:color="auto"/>
            </w:tcBorders>
            <w:hideMark/>
          </w:tcPr>
          <w:p w14:paraId="2A147913" w14:textId="77777777" w:rsidR="008426F7" w:rsidRDefault="008426F7" w:rsidP="000A21A9">
            <w:pPr>
              <w:spacing w:after="200"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Соответствующие задания, </w:t>
            </w:r>
            <w:r w:rsidRPr="00DD7C25">
              <w:rPr>
                <w:rFonts w:ascii="Times New Roman" w:hAnsi="Times New Roman" w:cs="Times New Roman"/>
                <w:b/>
                <w:sz w:val="24"/>
                <w:szCs w:val="24"/>
              </w:rPr>
              <w:t>предлагаемые</w:t>
            </w:r>
            <w:r>
              <w:rPr>
                <w:rFonts w:ascii="Times New Roman" w:hAnsi="Times New Roman" w:cs="Times New Roman"/>
                <w:b/>
                <w:sz w:val="24"/>
                <w:szCs w:val="24"/>
              </w:rPr>
              <w:t xml:space="preserve"> обучающимся</w:t>
            </w:r>
          </w:p>
        </w:tc>
      </w:tr>
      <w:tr w:rsidR="008426F7" w14:paraId="2677B428" w14:textId="77777777" w:rsidTr="000A21A9">
        <w:trPr>
          <w:trHeight w:val="1530"/>
        </w:trPr>
        <w:tc>
          <w:tcPr>
            <w:tcW w:w="4672" w:type="dxa"/>
            <w:tcBorders>
              <w:top w:val="single" w:sz="4" w:space="0" w:color="auto"/>
              <w:left w:val="single" w:sz="4" w:space="0" w:color="auto"/>
              <w:bottom w:val="single" w:sz="4" w:space="0" w:color="auto"/>
              <w:right w:val="single" w:sz="4" w:space="0" w:color="auto"/>
            </w:tcBorders>
          </w:tcPr>
          <w:p w14:paraId="3024730E" w14:textId="77777777" w:rsidR="008426F7" w:rsidRPr="003E3E85" w:rsidRDefault="008426F7" w:rsidP="008426F7">
            <w:pPr>
              <w:pStyle w:val="a4"/>
              <w:numPr>
                <w:ilvl w:val="0"/>
                <w:numId w:val="11"/>
              </w:numPr>
              <w:autoSpaceDE w:val="0"/>
              <w:autoSpaceDN w:val="0"/>
              <w:adjustRightInd w:val="0"/>
              <w:spacing w:after="0" w:line="360" w:lineRule="auto"/>
              <w:ind w:left="709"/>
              <w:jc w:val="both"/>
              <w:rPr>
                <w:rFonts w:ascii="Times New Roman" w:eastAsia="Times-Roman" w:hAnsi="Times New Roman" w:cs="Times New Roman"/>
                <w:sz w:val="24"/>
                <w:szCs w:val="24"/>
              </w:rPr>
            </w:pPr>
            <w:r>
              <w:rPr>
                <w:rFonts w:ascii="Times New Roman" w:eastAsia="Times-Roman" w:hAnsi="Times New Roman" w:cs="Times New Roman"/>
                <w:sz w:val="24"/>
                <w:szCs w:val="24"/>
              </w:rPr>
              <w:t>способность извлекать социокультурную информацию из различных типов текстов и распознавать культурные явления;</w:t>
            </w:r>
          </w:p>
        </w:tc>
        <w:tc>
          <w:tcPr>
            <w:tcW w:w="4673" w:type="dxa"/>
            <w:tcBorders>
              <w:top w:val="single" w:sz="4" w:space="0" w:color="auto"/>
              <w:left w:val="single" w:sz="4" w:space="0" w:color="auto"/>
              <w:bottom w:val="single" w:sz="4" w:space="0" w:color="auto"/>
              <w:right w:val="single" w:sz="4" w:space="0" w:color="auto"/>
            </w:tcBorders>
          </w:tcPr>
          <w:p w14:paraId="015EA1F4" w14:textId="77777777" w:rsidR="008426F7" w:rsidRDefault="008426F7" w:rsidP="008426F7">
            <w:pPr>
              <w:pStyle w:val="a4"/>
              <w:numPr>
                <w:ilvl w:val="0"/>
                <w:numId w:val="11"/>
              </w:numPr>
              <w:autoSpaceDE w:val="0"/>
              <w:autoSpaceDN w:val="0"/>
              <w:adjustRightInd w:val="0"/>
              <w:spacing w:after="0" w:line="360" w:lineRule="auto"/>
              <w:ind w:left="431"/>
              <w:jc w:val="both"/>
              <w:rPr>
                <w:rFonts w:ascii="Times New Roman" w:hAnsi="Times New Roman" w:cs="Times New Roman"/>
                <w:sz w:val="24"/>
                <w:szCs w:val="24"/>
              </w:rPr>
            </w:pPr>
            <w:r>
              <w:rPr>
                <w:rFonts w:ascii="Times New Roman" w:eastAsia="Times-Roman" w:hAnsi="Times New Roman" w:cs="Times New Roman"/>
                <w:sz w:val="24"/>
                <w:szCs w:val="24"/>
              </w:rPr>
              <w:t>просмотреть видеофрагмент и распознать, какие особенности поведения вам кажутся необычными, характерными для страны изучаемого языка;</w:t>
            </w:r>
            <w:r>
              <w:rPr>
                <w:rFonts w:ascii="Times New Roman" w:hAnsi="Times New Roman" w:cs="Times New Roman"/>
                <w:sz w:val="24"/>
                <w:szCs w:val="24"/>
              </w:rPr>
              <w:t xml:space="preserve"> </w:t>
            </w:r>
          </w:p>
        </w:tc>
      </w:tr>
      <w:tr w:rsidR="008426F7" w14:paraId="206D98B9" w14:textId="77777777" w:rsidTr="000A21A9">
        <w:trPr>
          <w:trHeight w:val="2445"/>
        </w:trPr>
        <w:tc>
          <w:tcPr>
            <w:tcW w:w="4672" w:type="dxa"/>
            <w:tcBorders>
              <w:top w:val="single" w:sz="4" w:space="0" w:color="auto"/>
              <w:left w:val="single" w:sz="4" w:space="0" w:color="auto"/>
              <w:bottom w:val="single" w:sz="4" w:space="0" w:color="auto"/>
              <w:right w:val="single" w:sz="4" w:space="0" w:color="auto"/>
            </w:tcBorders>
          </w:tcPr>
          <w:p w14:paraId="594723F2" w14:textId="77777777" w:rsidR="008426F7" w:rsidRDefault="008426F7" w:rsidP="008426F7">
            <w:pPr>
              <w:pStyle w:val="a4"/>
              <w:numPr>
                <w:ilvl w:val="0"/>
                <w:numId w:val="11"/>
              </w:numPr>
              <w:autoSpaceDE w:val="0"/>
              <w:autoSpaceDN w:val="0"/>
              <w:adjustRightInd w:val="0"/>
              <w:spacing w:after="0" w:line="360" w:lineRule="auto"/>
              <w:ind w:left="709"/>
              <w:jc w:val="both"/>
              <w:rPr>
                <w:rFonts w:ascii="Times New Roman" w:eastAsia="Times-Roman" w:hAnsi="Times New Roman" w:cs="Times New Roman"/>
                <w:sz w:val="24"/>
                <w:szCs w:val="24"/>
              </w:rPr>
            </w:pPr>
            <w:r>
              <w:rPr>
                <w:rFonts w:ascii="Times New Roman" w:eastAsia="Times-Roman" w:hAnsi="Times New Roman" w:cs="Times New Roman"/>
                <w:sz w:val="24"/>
                <w:szCs w:val="24"/>
              </w:rPr>
              <w:t>способность анализировать и сопоставлять факты и явления культуры страны изучаемого языка и родной культуры;</w:t>
            </w:r>
          </w:p>
          <w:p w14:paraId="193ACFD9" w14:textId="77777777" w:rsidR="008426F7" w:rsidRDefault="008426F7" w:rsidP="000A21A9">
            <w:pPr>
              <w:autoSpaceDE w:val="0"/>
              <w:autoSpaceDN w:val="0"/>
              <w:adjustRightInd w:val="0"/>
              <w:spacing w:line="360" w:lineRule="auto"/>
              <w:ind w:firstLine="709"/>
              <w:jc w:val="both"/>
              <w:rPr>
                <w:rFonts w:ascii="Times New Roman" w:eastAsia="Times-Roman" w:hAnsi="Times New Roman" w:cs="Times New Roman"/>
                <w:sz w:val="24"/>
                <w:szCs w:val="24"/>
              </w:rPr>
            </w:pPr>
          </w:p>
          <w:p w14:paraId="00447A39" w14:textId="77777777" w:rsidR="008426F7" w:rsidRDefault="008426F7" w:rsidP="000A21A9">
            <w:pPr>
              <w:autoSpaceDE w:val="0"/>
              <w:autoSpaceDN w:val="0"/>
              <w:adjustRightInd w:val="0"/>
              <w:spacing w:line="360" w:lineRule="auto"/>
              <w:ind w:firstLine="709"/>
              <w:jc w:val="both"/>
              <w:rPr>
                <w:rFonts w:ascii="Times New Roman" w:eastAsia="Times-Roman" w:hAnsi="Times New Roman" w:cs="Times New Roman"/>
                <w:sz w:val="24"/>
                <w:szCs w:val="24"/>
              </w:rPr>
            </w:pPr>
          </w:p>
          <w:p w14:paraId="5E118DA2" w14:textId="77777777" w:rsidR="008426F7" w:rsidRDefault="008426F7" w:rsidP="000A21A9">
            <w:pPr>
              <w:autoSpaceDE w:val="0"/>
              <w:autoSpaceDN w:val="0"/>
              <w:adjustRightInd w:val="0"/>
              <w:spacing w:line="360" w:lineRule="auto"/>
              <w:ind w:firstLine="709"/>
              <w:jc w:val="both"/>
              <w:rPr>
                <w:rFonts w:ascii="Times New Roman" w:eastAsia="Times-Roman" w:hAnsi="Times New Roman" w:cs="Times New Roman"/>
                <w:sz w:val="24"/>
                <w:szCs w:val="24"/>
              </w:rPr>
            </w:pPr>
          </w:p>
          <w:p w14:paraId="62737125" w14:textId="77777777" w:rsidR="008426F7" w:rsidRDefault="008426F7" w:rsidP="000A21A9">
            <w:pPr>
              <w:autoSpaceDE w:val="0"/>
              <w:autoSpaceDN w:val="0"/>
              <w:adjustRightInd w:val="0"/>
              <w:spacing w:line="360" w:lineRule="auto"/>
              <w:ind w:firstLine="709"/>
              <w:jc w:val="both"/>
              <w:rPr>
                <w:rFonts w:ascii="Times New Roman" w:eastAsia="Times-Roman" w:hAnsi="Times New Roman" w:cs="Times New Roman"/>
                <w:sz w:val="24"/>
                <w:szCs w:val="24"/>
              </w:rPr>
            </w:pPr>
          </w:p>
          <w:p w14:paraId="01C872E2" w14:textId="77777777" w:rsidR="008426F7" w:rsidRDefault="008426F7" w:rsidP="000A21A9">
            <w:pPr>
              <w:spacing w:line="360" w:lineRule="auto"/>
              <w:rPr>
                <w:rFonts w:ascii="Times New Roman" w:eastAsia="Times-Roman" w:hAnsi="Times New Roman" w:cs="Times New Roman"/>
                <w:sz w:val="24"/>
                <w:szCs w:val="24"/>
              </w:rPr>
            </w:pPr>
          </w:p>
        </w:tc>
        <w:tc>
          <w:tcPr>
            <w:tcW w:w="4673" w:type="dxa"/>
            <w:tcBorders>
              <w:top w:val="single" w:sz="4" w:space="0" w:color="auto"/>
              <w:left w:val="single" w:sz="4" w:space="0" w:color="auto"/>
              <w:bottom w:val="single" w:sz="4" w:space="0" w:color="auto"/>
              <w:right w:val="single" w:sz="4" w:space="0" w:color="auto"/>
            </w:tcBorders>
            <w:hideMark/>
          </w:tcPr>
          <w:p w14:paraId="01EC04CC" w14:textId="77777777" w:rsidR="008426F7" w:rsidRDefault="008426F7" w:rsidP="008426F7">
            <w:pPr>
              <w:pStyle w:val="a4"/>
              <w:numPr>
                <w:ilvl w:val="0"/>
                <w:numId w:val="12"/>
              </w:numPr>
              <w:autoSpaceDE w:val="0"/>
              <w:autoSpaceDN w:val="0"/>
              <w:adjustRightInd w:val="0"/>
              <w:spacing w:after="0" w:line="360" w:lineRule="auto"/>
              <w:ind w:left="431"/>
              <w:jc w:val="both"/>
              <w:rPr>
                <w:rFonts w:ascii="Times New Roman" w:eastAsia="Times-Roman" w:hAnsi="Times New Roman" w:cs="Times New Roman"/>
                <w:sz w:val="24"/>
                <w:szCs w:val="24"/>
              </w:rPr>
            </w:pPr>
            <w:r>
              <w:rPr>
                <w:rFonts w:ascii="Times New Roman" w:eastAsia="Times-Roman" w:hAnsi="Times New Roman" w:cs="Times New Roman"/>
                <w:sz w:val="24"/>
                <w:szCs w:val="24"/>
              </w:rPr>
              <w:t>обсудить выявленные особенности с партнером;</w:t>
            </w:r>
          </w:p>
          <w:p w14:paraId="5680BE88" w14:textId="77777777" w:rsidR="008426F7" w:rsidRDefault="008426F7" w:rsidP="008426F7">
            <w:pPr>
              <w:pStyle w:val="a4"/>
              <w:numPr>
                <w:ilvl w:val="0"/>
                <w:numId w:val="12"/>
              </w:numPr>
              <w:autoSpaceDE w:val="0"/>
              <w:autoSpaceDN w:val="0"/>
              <w:adjustRightInd w:val="0"/>
              <w:spacing w:after="0" w:line="360" w:lineRule="auto"/>
              <w:ind w:left="431"/>
              <w:jc w:val="both"/>
              <w:rPr>
                <w:rFonts w:ascii="Times New Roman" w:eastAsia="Times-Roman" w:hAnsi="Times New Roman" w:cs="Times New Roman"/>
                <w:sz w:val="24"/>
                <w:szCs w:val="24"/>
              </w:rPr>
            </w:pPr>
            <w:r>
              <w:rPr>
                <w:rFonts w:ascii="Times New Roman" w:eastAsia="Times-Roman" w:hAnsi="Times New Roman" w:cs="Times New Roman"/>
                <w:sz w:val="24"/>
                <w:szCs w:val="24"/>
              </w:rPr>
              <w:t>сопоставить выявленные в видеоролике особенности поведения с характерными особенностями поведения людей своей страны;</w:t>
            </w:r>
          </w:p>
          <w:p w14:paraId="241A4FA1" w14:textId="77777777" w:rsidR="008426F7" w:rsidRDefault="008426F7" w:rsidP="008426F7">
            <w:pPr>
              <w:pStyle w:val="a4"/>
              <w:numPr>
                <w:ilvl w:val="0"/>
                <w:numId w:val="12"/>
              </w:numPr>
              <w:autoSpaceDE w:val="0"/>
              <w:autoSpaceDN w:val="0"/>
              <w:adjustRightInd w:val="0"/>
              <w:spacing w:after="0" w:line="360" w:lineRule="auto"/>
              <w:ind w:left="431"/>
              <w:jc w:val="both"/>
              <w:rPr>
                <w:rFonts w:ascii="Times New Roman" w:eastAsia="Times-Roman" w:hAnsi="Times New Roman" w:cs="Times New Roman"/>
                <w:sz w:val="24"/>
                <w:szCs w:val="24"/>
              </w:rPr>
            </w:pPr>
            <w:r>
              <w:rPr>
                <w:rFonts w:ascii="Times New Roman" w:eastAsia="Times-Roman" w:hAnsi="Times New Roman" w:cs="Times New Roman"/>
                <w:sz w:val="24"/>
                <w:szCs w:val="24"/>
              </w:rPr>
              <w:t>подобрать ассоциации к анализируемой в рекламном видеотексте культурной реалии;</w:t>
            </w:r>
          </w:p>
        </w:tc>
      </w:tr>
      <w:tr w:rsidR="008426F7" w14:paraId="505441CD" w14:textId="77777777" w:rsidTr="000A21A9">
        <w:trPr>
          <w:trHeight w:val="1125"/>
        </w:trPr>
        <w:tc>
          <w:tcPr>
            <w:tcW w:w="4672" w:type="dxa"/>
            <w:tcBorders>
              <w:top w:val="single" w:sz="4" w:space="0" w:color="auto"/>
              <w:left w:val="single" w:sz="4" w:space="0" w:color="auto"/>
              <w:bottom w:val="single" w:sz="4" w:space="0" w:color="auto"/>
              <w:right w:val="single" w:sz="4" w:space="0" w:color="auto"/>
            </w:tcBorders>
          </w:tcPr>
          <w:p w14:paraId="2788C4C1" w14:textId="77777777" w:rsidR="008426F7" w:rsidRDefault="008426F7" w:rsidP="008426F7">
            <w:pPr>
              <w:pStyle w:val="a4"/>
              <w:numPr>
                <w:ilvl w:val="0"/>
                <w:numId w:val="11"/>
              </w:numPr>
              <w:autoSpaceDE w:val="0"/>
              <w:autoSpaceDN w:val="0"/>
              <w:adjustRightInd w:val="0"/>
              <w:spacing w:after="0" w:line="360" w:lineRule="auto"/>
              <w:ind w:left="709"/>
              <w:jc w:val="both"/>
              <w:rPr>
                <w:rFonts w:ascii="Times New Roman" w:eastAsia="Times-Roman" w:hAnsi="Times New Roman" w:cs="Times New Roman"/>
                <w:sz w:val="24"/>
                <w:szCs w:val="24"/>
              </w:rPr>
            </w:pPr>
            <w:r>
              <w:rPr>
                <w:rFonts w:ascii="Times New Roman" w:eastAsia="Times-Roman" w:hAnsi="Times New Roman" w:cs="Times New Roman"/>
                <w:sz w:val="24"/>
                <w:szCs w:val="24"/>
              </w:rPr>
              <w:t>способность адекватно интерпретировать (понимать) культурное явление;</w:t>
            </w:r>
          </w:p>
          <w:p w14:paraId="44F0E7E5" w14:textId="77777777" w:rsidR="008426F7" w:rsidRDefault="008426F7" w:rsidP="000A21A9">
            <w:pPr>
              <w:spacing w:line="360" w:lineRule="auto"/>
              <w:rPr>
                <w:rFonts w:ascii="Times New Roman" w:eastAsia="Times-Roman" w:hAnsi="Times New Roman" w:cs="Times New Roman"/>
                <w:sz w:val="24"/>
                <w:szCs w:val="24"/>
              </w:rPr>
            </w:pPr>
          </w:p>
        </w:tc>
        <w:tc>
          <w:tcPr>
            <w:tcW w:w="4673" w:type="dxa"/>
            <w:tcBorders>
              <w:top w:val="single" w:sz="4" w:space="0" w:color="auto"/>
              <w:left w:val="single" w:sz="4" w:space="0" w:color="auto"/>
              <w:bottom w:val="single" w:sz="4" w:space="0" w:color="auto"/>
              <w:right w:val="single" w:sz="4" w:space="0" w:color="auto"/>
            </w:tcBorders>
            <w:hideMark/>
          </w:tcPr>
          <w:p w14:paraId="68FD167A" w14:textId="2E67C110" w:rsidR="008426F7" w:rsidRDefault="008426F7" w:rsidP="008426F7">
            <w:pPr>
              <w:pStyle w:val="a4"/>
              <w:numPr>
                <w:ilvl w:val="0"/>
                <w:numId w:val="13"/>
              </w:numPr>
              <w:autoSpaceDE w:val="0"/>
              <w:autoSpaceDN w:val="0"/>
              <w:adjustRightInd w:val="0"/>
              <w:spacing w:after="0" w:line="360" w:lineRule="auto"/>
              <w:ind w:left="431"/>
              <w:jc w:val="both"/>
              <w:rPr>
                <w:rFonts w:ascii="Times New Roman" w:eastAsia="Times-Roman" w:hAnsi="Times New Roman" w:cs="Times New Roman"/>
                <w:sz w:val="24"/>
                <w:szCs w:val="24"/>
              </w:rPr>
            </w:pPr>
            <w:r>
              <w:rPr>
                <w:rFonts w:ascii="Times New Roman" w:eastAsia="Times-Roman" w:hAnsi="Times New Roman" w:cs="Times New Roman"/>
                <w:sz w:val="24"/>
                <w:szCs w:val="24"/>
              </w:rPr>
              <w:t xml:space="preserve">найти в рекламном видеотексте ключевые слова, помогающие понять значение культурной реалии; </w:t>
            </w:r>
            <w:r w:rsidRPr="001E59ED">
              <w:rPr>
                <w:rFonts w:ascii="Times New Roman" w:eastAsia="Times-Roman" w:hAnsi="Times New Roman" w:cs="Times New Roman"/>
                <w:sz w:val="24"/>
                <w:szCs w:val="24"/>
              </w:rPr>
              <w:t xml:space="preserve">объяснить значения культурного </w:t>
            </w:r>
            <w:r w:rsidR="00A81F52" w:rsidRPr="001E59ED">
              <w:rPr>
                <w:rFonts w:ascii="Times New Roman" w:eastAsia="Times-Roman" w:hAnsi="Times New Roman" w:cs="Times New Roman"/>
                <w:sz w:val="24"/>
                <w:szCs w:val="24"/>
              </w:rPr>
              <w:t>явления</w:t>
            </w:r>
            <w:r w:rsidRPr="001E59ED">
              <w:rPr>
                <w:rFonts w:ascii="Times New Roman" w:eastAsia="Times-Roman" w:hAnsi="Times New Roman" w:cs="Times New Roman"/>
                <w:sz w:val="24"/>
                <w:szCs w:val="24"/>
              </w:rPr>
              <w:t>;</w:t>
            </w:r>
          </w:p>
        </w:tc>
      </w:tr>
      <w:tr w:rsidR="008426F7" w14:paraId="604F0227" w14:textId="77777777" w:rsidTr="000A21A9">
        <w:trPr>
          <w:trHeight w:val="1950"/>
        </w:trPr>
        <w:tc>
          <w:tcPr>
            <w:tcW w:w="4672" w:type="dxa"/>
            <w:tcBorders>
              <w:top w:val="single" w:sz="4" w:space="0" w:color="auto"/>
              <w:left w:val="single" w:sz="4" w:space="0" w:color="auto"/>
              <w:bottom w:val="single" w:sz="4" w:space="0" w:color="auto"/>
              <w:right w:val="single" w:sz="4" w:space="0" w:color="auto"/>
            </w:tcBorders>
          </w:tcPr>
          <w:p w14:paraId="4B6D3C80" w14:textId="77777777" w:rsidR="008426F7" w:rsidRDefault="008426F7" w:rsidP="008426F7">
            <w:pPr>
              <w:pStyle w:val="a4"/>
              <w:numPr>
                <w:ilvl w:val="0"/>
                <w:numId w:val="11"/>
              </w:numPr>
              <w:autoSpaceDE w:val="0"/>
              <w:autoSpaceDN w:val="0"/>
              <w:adjustRightInd w:val="0"/>
              <w:spacing w:after="0" w:line="360" w:lineRule="auto"/>
              <w:ind w:left="709"/>
              <w:jc w:val="both"/>
              <w:rPr>
                <w:rFonts w:ascii="Times New Roman" w:eastAsia="Times-Roman" w:hAnsi="Times New Roman" w:cs="Times New Roman"/>
                <w:sz w:val="24"/>
                <w:szCs w:val="24"/>
              </w:rPr>
            </w:pPr>
            <w:r>
              <w:rPr>
                <w:rFonts w:ascii="Times New Roman" w:eastAsia="Times-Roman" w:hAnsi="Times New Roman" w:cs="Times New Roman"/>
                <w:sz w:val="24"/>
                <w:szCs w:val="24"/>
              </w:rPr>
              <w:t>способность определять, является ли культурное явление универсальным или специфичным для изучаемой культуры;</w:t>
            </w:r>
          </w:p>
          <w:p w14:paraId="38B6CAF9" w14:textId="77777777" w:rsidR="008426F7" w:rsidRDefault="008426F7" w:rsidP="008426F7">
            <w:pPr>
              <w:pStyle w:val="a4"/>
              <w:numPr>
                <w:ilvl w:val="0"/>
                <w:numId w:val="11"/>
              </w:numPr>
              <w:autoSpaceDE w:val="0"/>
              <w:autoSpaceDN w:val="0"/>
              <w:adjustRightInd w:val="0"/>
              <w:spacing w:after="0" w:line="360" w:lineRule="auto"/>
              <w:ind w:left="709"/>
              <w:jc w:val="both"/>
              <w:rPr>
                <w:rFonts w:ascii="Times New Roman" w:eastAsia="Times-Roman" w:hAnsi="Times New Roman" w:cs="Times New Roman"/>
                <w:sz w:val="24"/>
                <w:szCs w:val="24"/>
              </w:rPr>
            </w:pPr>
            <w:r>
              <w:rPr>
                <w:rFonts w:ascii="Times New Roman" w:eastAsia="Times-Roman" w:hAnsi="Times New Roman" w:cs="Times New Roman"/>
                <w:sz w:val="24"/>
                <w:szCs w:val="24"/>
              </w:rPr>
              <w:t>способность определять, является ли культурный феномен фактом / реальностью или стереотипом.</w:t>
            </w:r>
          </w:p>
          <w:p w14:paraId="57958F71" w14:textId="77777777" w:rsidR="008426F7" w:rsidRDefault="008426F7" w:rsidP="000A21A9">
            <w:pPr>
              <w:spacing w:line="360" w:lineRule="auto"/>
              <w:rPr>
                <w:rFonts w:ascii="Times New Roman" w:eastAsia="Times-Roman" w:hAnsi="Times New Roman" w:cs="Times New Roman"/>
                <w:sz w:val="24"/>
                <w:szCs w:val="24"/>
              </w:rPr>
            </w:pPr>
          </w:p>
        </w:tc>
        <w:tc>
          <w:tcPr>
            <w:tcW w:w="4673" w:type="dxa"/>
            <w:tcBorders>
              <w:top w:val="single" w:sz="4" w:space="0" w:color="auto"/>
              <w:left w:val="single" w:sz="4" w:space="0" w:color="auto"/>
              <w:bottom w:val="single" w:sz="4" w:space="0" w:color="auto"/>
              <w:right w:val="single" w:sz="4" w:space="0" w:color="auto"/>
            </w:tcBorders>
          </w:tcPr>
          <w:p w14:paraId="1FACCBDA" w14:textId="77777777" w:rsidR="008426F7" w:rsidRDefault="008426F7" w:rsidP="008426F7">
            <w:pPr>
              <w:pStyle w:val="a4"/>
              <w:numPr>
                <w:ilvl w:val="0"/>
                <w:numId w:val="14"/>
              </w:numPr>
              <w:autoSpaceDE w:val="0"/>
              <w:autoSpaceDN w:val="0"/>
              <w:adjustRightInd w:val="0"/>
              <w:spacing w:after="0" w:line="360" w:lineRule="auto"/>
              <w:ind w:left="431"/>
              <w:jc w:val="both"/>
              <w:rPr>
                <w:rFonts w:ascii="Times New Roman" w:eastAsia="Times-Roman" w:hAnsi="Times New Roman" w:cs="Times New Roman"/>
                <w:sz w:val="24"/>
                <w:szCs w:val="24"/>
              </w:rPr>
            </w:pPr>
            <w:r>
              <w:rPr>
                <w:rFonts w:ascii="Times New Roman" w:eastAsia="Times-Roman" w:hAnsi="Times New Roman" w:cs="Times New Roman"/>
                <w:sz w:val="24"/>
                <w:szCs w:val="24"/>
              </w:rPr>
              <w:lastRenderedPageBreak/>
              <w:t>выразить собственное мнение, обсудить в группе представленное  культурное явление, его специфику и универсальность;</w:t>
            </w:r>
          </w:p>
          <w:p w14:paraId="43152FF4" w14:textId="77777777" w:rsidR="008426F7" w:rsidRDefault="008426F7" w:rsidP="000A21A9">
            <w:pPr>
              <w:autoSpaceDE w:val="0"/>
              <w:autoSpaceDN w:val="0"/>
              <w:adjustRightInd w:val="0"/>
              <w:spacing w:line="360" w:lineRule="auto"/>
              <w:jc w:val="both"/>
              <w:rPr>
                <w:rFonts w:ascii="Times New Roman" w:eastAsia="Times-Roman" w:hAnsi="Times New Roman" w:cs="Times New Roman"/>
                <w:sz w:val="24"/>
                <w:szCs w:val="24"/>
              </w:rPr>
            </w:pPr>
          </w:p>
          <w:p w14:paraId="1EDD819A" w14:textId="77777777" w:rsidR="008426F7" w:rsidRDefault="008426F7" w:rsidP="000A21A9">
            <w:pPr>
              <w:autoSpaceDE w:val="0"/>
              <w:autoSpaceDN w:val="0"/>
              <w:adjustRightInd w:val="0"/>
              <w:spacing w:line="360" w:lineRule="auto"/>
              <w:jc w:val="both"/>
              <w:rPr>
                <w:rFonts w:ascii="Times New Roman" w:eastAsia="Times-Roman" w:hAnsi="Times New Roman" w:cs="Times New Roman"/>
                <w:sz w:val="24"/>
                <w:szCs w:val="24"/>
              </w:rPr>
            </w:pPr>
          </w:p>
          <w:p w14:paraId="32C1C23E" w14:textId="77777777" w:rsidR="008426F7" w:rsidRDefault="008426F7" w:rsidP="000A21A9">
            <w:pPr>
              <w:autoSpaceDE w:val="0"/>
              <w:autoSpaceDN w:val="0"/>
              <w:adjustRightInd w:val="0"/>
              <w:spacing w:line="360" w:lineRule="auto"/>
              <w:jc w:val="both"/>
              <w:rPr>
                <w:rFonts w:ascii="Times New Roman" w:eastAsia="Times-Roman" w:hAnsi="Times New Roman" w:cs="Times New Roman"/>
                <w:sz w:val="24"/>
                <w:szCs w:val="24"/>
              </w:rPr>
            </w:pPr>
          </w:p>
          <w:p w14:paraId="4E45A16F" w14:textId="77777777" w:rsidR="008426F7" w:rsidRDefault="008426F7" w:rsidP="000A21A9">
            <w:pPr>
              <w:spacing w:line="360" w:lineRule="auto"/>
              <w:rPr>
                <w:rFonts w:ascii="Times New Roman" w:eastAsia="Times-Roman" w:hAnsi="Times New Roman" w:cs="Times New Roman"/>
                <w:sz w:val="24"/>
                <w:szCs w:val="24"/>
              </w:rPr>
            </w:pPr>
          </w:p>
        </w:tc>
      </w:tr>
      <w:tr w:rsidR="008426F7" w14:paraId="5A878FE1" w14:textId="77777777" w:rsidTr="000A21A9">
        <w:trPr>
          <w:trHeight w:val="2310"/>
        </w:trPr>
        <w:tc>
          <w:tcPr>
            <w:tcW w:w="4672" w:type="dxa"/>
            <w:tcBorders>
              <w:top w:val="single" w:sz="4" w:space="0" w:color="auto"/>
              <w:left w:val="single" w:sz="4" w:space="0" w:color="auto"/>
              <w:bottom w:val="single" w:sz="4" w:space="0" w:color="auto"/>
              <w:right w:val="single" w:sz="4" w:space="0" w:color="auto"/>
            </w:tcBorders>
          </w:tcPr>
          <w:p w14:paraId="52128269" w14:textId="77777777" w:rsidR="008426F7" w:rsidRDefault="008426F7" w:rsidP="008426F7">
            <w:pPr>
              <w:pStyle w:val="a4"/>
              <w:numPr>
                <w:ilvl w:val="0"/>
                <w:numId w:val="14"/>
              </w:numPr>
              <w:autoSpaceDE w:val="0"/>
              <w:autoSpaceDN w:val="0"/>
              <w:adjustRightInd w:val="0"/>
              <w:spacing w:after="0" w:line="360" w:lineRule="auto"/>
              <w:ind w:left="709"/>
              <w:jc w:val="both"/>
              <w:rPr>
                <w:rFonts w:ascii="Times New Roman" w:eastAsia="Times-Roman" w:hAnsi="Times New Roman" w:cs="Times New Roman"/>
                <w:sz w:val="24"/>
                <w:szCs w:val="24"/>
              </w:rPr>
            </w:pPr>
            <w:r>
              <w:rPr>
                <w:rFonts w:ascii="Times New Roman" w:eastAsia="Times-Roman" w:hAnsi="Times New Roman" w:cs="Times New Roman"/>
                <w:sz w:val="24"/>
                <w:szCs w:val="24"/>
              </w:rPr>
              <w:lastRenderedPageBreak/>
              <w:t>умение говорить о культуре родной страны на иностранном языке;</w:t>
            </w:r>
          </w:p>
          <w:p w14:paraId="2B21D3BB" w14:textId="73DED7B5" w:rsidR="008426F7" w:rsidRDefault="008426F7" w:rsidP="008426F7">
            <w:pPr>
              <w:pStyle w:val="a4"/>
              <w:numPr>
                <w:ilvl w:val="0"/>
                <w:numId w:val="14"/>
              </w:numPr>
              <w:shd w:val="clear" w:color="auto" w:fill="FFFFFF"/>
              <w:spacing w:after="0" w:line="360" w:lineRule="auto"/>
              <w:ind w:left="709"/>
              <w:jc w:val="both"/>
              <w:rPr>
                <w:rFonts w:ascii="Times New Roman" w:eastAsia="Times-Roman" w:hAnsi="Times New Roman" w:cs="Times New Roman"/>
                <w:sz w:val="24"/>
                <w:szCs w:val="24"/>
              </w:rPr>
            </w:pPr>
            <w:r>
              <w:rPr>
                <w:rFonts w:ascii="Times New Roman" w:eastAsia="Times-Roman" w:hAnsi="Times New Roman" w:cs="Times New Roman"/>
                <w:sz w:val="24"/>
                <w:szCs w:val="24"/>
              </w:rPr>
              <w:t xml:space="preserve">способность к эмпатии </w:t>
            </w:r>
          </w:p>
          <w:p w14:paraId="4BC481C1" w14:textId="77777777" w:rsidR="008426F7" w:rsidRDefault="008426F7" w:rsidP="000A21A9">
            <w:pPr>
              <w:spacing w:line="360" w:lineRule="auto"/>
              <w:rPr>
                <w:rFonts w:ascii="Times New Roman" w:eastAsia="Times-Roman" w:hAnsi="Times New Roman" w:cs="Times New Roman"/>
                <w:sz w:val="24"/>
                <w:szCs w:val="24"/>
              </w:rPr>
            </w:pPr>
          </w:p>
        </w:tc>
        <w:tc>
          <w:tcPr>
            <w:tcW w:w="4673" w:type="dxa"/>
            <w:tcBorders>
              <w:top w:val="single" w:sz="4" w:space="0" w:color="auto"/>
              <w:left w:val="single" w:sz="4" w:space="0" w:color="auto"/>
              <w:bottom w:val="single" w:sz="4" w:space="0" w:color="auto"/>
              <w:right w:val="single" w:sz="4" w:space="0" w:color="auto"/>
            </w:tcBorders>
          </w:tcPr>
          <w:p w14:paraId="4CB29444" w14:textId="77777777" w:rsidR="008426F7" w:rsidRDefault="008426F7" w:rsidP="008426F7">
            <w:pPr>
              <w:pStyle w:val="a4"/>
              <w:numPr>
                <w:ilvl w:val="0"/>
                <w:numId w:val="15"/>
              </w:numPr>
              <w:autoSpaceDE w:val="0"/>
              <w:autoSpaceDN w:val="0"/>
              <w:adjustRightInd w:val="0"/>
              <w:spacing w:after="0" w:line="360" w:lineRule="auto"/>
              <w:ind w:left="573"/>
              <w:jc w:val="both"/>
              <w:rPr>
                <w:rFonts w:ascii="Times New Roman" w:eastAsia="Times-Roman" w:hAnsi="Times New Roman" w:cs="Times New Roman"/>
                <w:sz w:val="24"/>
                <w:szCs w:val="24"/>
              </w:rPr>
            </w:pPr>
            <w:r>
              <w:rPr>
                <w:rFonts w:ascii="Times New Roman" w:eastAsia="Times-Roman" w:hAnsi="Times New Roman" w:cs="Times New Roman"/>
                <w:sz w:val="24"/>
                <w:szCs w:val="24"/>
              </w:rPr>
              <w:t>проиграть диалог/мини ситуации на тему, представленную в видеоролике, используя выявленные характерные особенности поведения людей в данной ситуации, стараясь быть максимально приближенными к культурными реалиям.</w:t>
            </w:r>
          </w:p>
          <w:p w14:paraId="79EED5A8" w14:textId="77777777" w:rsidR="008426F7" w:rsidRDefault="008426F7" w:rsidP="000A21A9">
            <w:pPr>
              <w:spacing w:line="360" w:lineRule="auto"/>
              <w:rPr>
                <w:rFonts w:ascii="Times New Roman" w:eastAsia="Times-Roman" w:hAnsi="Times New Roman" w:cs="Times New Roman"/>
                <w:sz w:val="24"/>
                <w:szCs w:val="24"/>
              </w:rPr>
            </w:pPr>
          </w:p>
        </w:tc>
      </w:tr>
    </w:tbl>
    <w:p w14:paraId="1DA7A2B3" w14:textId="77777777" w:rsidR="008426F7" w:rsidRDefault="008426F7" w:rsidP="002062F5">
      <w:pPr>
        <w:tabs>
          <w:tab w:val="left" w:pos="7350"/>
        </w:tabs>
        <w:spacing w:after="0" w:line="360" w:lineRule="auto"/>
        <w:ind w:firstLine="709"/>
        <w:contextualSpacing/>
        <w:jc w:val="both"/>
        <w:rPr>
          <w:rFonts w:ascii="Times New Roman" w:eastAsia="Times-Roman" w:hAnsi="Times New Roman" w:cs="Times New Roman"/>
          <w:sz w:val="28"/>
          <w:szCs w:val="28"/>
        </w:rPr>
      </w:pPr>
    </w:p>
    <w:p w14:paraId="43197F73" w14:textId="3B4D75E6" w:rsidR="00296ACD" w:rsidRDefault="005230F6" w:rsidP="00296ACD">
      <w:pPr>
        <w:tabs>
          <w:tab w:val="left" w:pos="7350"/>
        </w:tabs>
        <w:spacing w:after="0" w:line="360" w:lineRule="auto"/>
        <w:ind w:firstLine="709"/>
        <w:contextualSpacing/>
        <w:jc w:val="both"/>
        <w:rPr>
          <w:rFonts w:ascii="Times New Roman" w:eastAsia="Times-Roman" w:hAnsi="Times New Roman" w:cs="Times New Roman"/>
          <w:sz w:val="28"/>
          <w:szCs w:val="28"/>
        </w:rPr>
      </w:pPr>
      <w:r w:rsidRPr="001E59ED">
        <w:rPr>
          <w:rFonts w:ascii="Times New Roman" w:eastAsia="Times-Roman" w:hAnsi="Times New Roman" w:cs="Times New Roman"/>
          <w:sz w:val="28"/>
          <w:szCs w:val="28"/>
        </w:rPr>
        <w:t>Приведем в качестве примера</w:t>
      </w:r>
      <w:r w:rsidR="00534FB0" w:rsidRPr="001E59ED">
        <w:rPr>
          <w:rFonts w:ascii="Times New Roman" w:eastAsia="Times-Roman" w:hAnsi="Times New Roman" w:cs="Times New Roman"/>
          <w:sz w:val="28"/>
          <w:szCs w:val="28"/>
        </w:rPr>
        <w:t xml:space="preserve"> </w:t>
      </w:r>
      <w:r w:rsidRPr="001E59ED">
        <w:rPr>
          <w:rFonts w:ascii="Times New Roman" w:eastAsia="Times-Roman" w:hAnsi="Times New Roman" w:cs="Times New Roman"/>
          <w:sz w:val="28"/>
          <w:szCs w:val="28"/>
        </w:rPr>
        <w:t>задания фрагмента</w:t>
      </w:r>
      <w:r w:rsidR="00534FB0" w:rsidRPr="001E59ED">
        <w:rPr>
          <w:rFonts w:ascii="Times New Roman" w:eastAsia="Times-Roman" w:hAnsi="Times New Roman" w:cs="Times New Roman"/>
          <w:sz w:val="28"/>
          <w:szCs w:val="28"/>
        </w:rPr>
        <w:t xml:space="preserve"> урока, когда уча</w:t>
      </w:r>
      <w:r w:rsidR="00534FB0">
        <w:rPr>
          <w:rFonts w:ascii="Times New Roman" w:eastAsia="Times-Roman" w:hAnsi="Times New Roman" w:cs="Times New Roman"/>
          <w:sz w:val="28"/>
          <w:szCs w:val="28"/>
        </w:rPr>
        <w:t xml:space="preserve">щиеся </w:t>
      </w:r>
      <w:r w:rsidR="00FB502C">
        <w:rPr>
          <w:rFonts w:ascii="Times New Roman" w:eastAsia="Times-Roman" w:hAnsi="Times New Roman" w:cs="Times New Roman"/>
          <w:sz w:val="28"/>
          <w:szCs w:val="28"/>
        </w:rPr>
        <w:t>после просмотра рекламного ролика британской хлебопекарни «</w:t>
      </w:r>
      <w:proofErr w:type="spellStart"/>
      <w:r w:rsidR="00FB502C">
        <w:rPr>
          <w:rFonts w:ascii="Times New Roman" w:eastAsia="Times-Roman" w:hAnsi="Times New Roman" w:cs="Times New Roman"/>
          <w:sz w:val="28"/>
          <w:szCs w:val="28"/>
        </w:rPr>
        <w:t>Hovis</w:t>
      </w:r>
      <w:proofErr w:type="spellEnd"/>
      <w:r w:rsidR="00FB502C">
        <w:rPr>
          <w:rFonts w:ascii="Times New Roman" w:eastAsia="Times-Roman" w:hAnsi="Times New Roman" w:cs="Times New Roman"/>
          <w:sz w:val="28"/>
          <w:szCs w:val="28"/>
        </w:rPr>
        <w:t>»</w:t>
      </w:r>
      <w:r w:rsidR="00296ACD">
        <w:rPr>
          <w:rFonts w:ascii="Times New Roman" w:eastAsia="Times-Roman" w:hAnsi="Times New Roman" w:cs="Times New Roman"/>
          <w:sz w:val="28"/>
          <w:szCs w:val="28"/>
        </w:rPr>
        <w:t>, в которой демонстрируется история Великобритании</w:t>
      </w:r>
      <w:r w:rsidR="00AF2CF6">
        <w:rPr>
          <w:rFonts w:ascii="Times New Roman" w:eastAsia="Times-Roman" w:hAnsi="Times New Roman" w:cs="Times New Roman"/>
          <w:sz w:val="28"/>
          <w:szCs w:val="28"/>
        </w:rPr>
        <w:t xml:space="preserve"> </w:t>
      </w:r>
      <w:r w:rsidR="00BC22EB" w:rsidRPr="00BC22EB">
        <w:rPr>
          <w:rFonts w:ascii="Times New Roman" w:eastAsia="Times-Roman" w:hAnsi="Times New Roman" w:cs="Times New Roman"/>
          <w:sz w:val="28"/>
          <w:szCs w:val="28"/>
        </w:rPr>
        <w:t>[4,</w:t>
      </w:r>
      <w:r w:rsidR="00BC22EB">
        <w:rPr>
          <w:rFonts w:ascii="Times New Roman" w:eastAsia="Times-Roman" w:hAnsi="Times New Roman" w:cs="Times New Roman"/>
          <w:sz w:val="28"/>
          <w:szCs w:val="28"/>
          <w:lang w:val="en-US"/>
        </w:rPr>
        <w:t>URL</w:t>
      </w:r>
      <w:r w:rsidR="00BC22EB" w:rsidRPr="00BC22EB">
        <w:rPr>
          <w:rFonts w:ascii="Times New Roman" w:eastAsia="Times-Roman" w:hAnsi="Times New Roman" w:cs="Times New Roman"/>
          <w:sz w:val="28"/>
          <w:szCs w:val="28"/>
        </w:rPr>
        <w:t>]</w:t>
      </w:r>
      <w:r w:rsidR="00296ACD">
        <w:rPr>
          <w:rFonts w:ascii="Times New Roman" w:eastAsia="Times-Roman" w:hAnsi="Times New Roman" w:cs="Times New Roman"/>
          <w:sz w:val="28"/>
          <w:szCs w:val="28"/>
        </w:rPr>
        <w:t xml:space="preserve"> анализируют его языковые и визуальные </w:t>
      </w:r>
      <w:r w:rsidR="00296ACD" w:rsidRPr="001E59ED">
        <w:rPr>
          <w:rFonts w:ascii="Times New Roman" w:eastAsia="Times-Roman" w:hAnsi="Times New Roman" w:cs="Times New Roman"/>
          <w:sz w:val="28"/>
          <w:szCs w:val="28"/>
        </w:rPr>
        <w:t>составляющие</w:t>
      </w:r>
      <w:r w:rsidRPr="001E59ED">
        <w:rPr>
          <w:rFonts w:ascii="Times New Roman" w:eastAsia="Times-Roman" w:hAnsi="Times New Roman" w:cs="Times New Roman"/>
          <w:sz w:val="28"/>
          <w:szCs w:val="28"/>
        </w:rPr>
        <w:t>, развивая социокультурную компетенцию</w:t>
      </w:r>
      <w:r w:rsidR="00296ACD" w:rsidRPr="001E59ED">
        <w:rPr>
          <w:rFonts w:ascii="Times New Roman" w:eastAsia="Times-Roman" w:hAnsi="Times New Roman" w:cs="Times New Roman"/>
          <w:sz w:val="28"/>
          <w:szCs w:val="28"/>
        </w:rPr>
        <w:t>:</w:t>
      </w:r>
    </w:p>
    <w:p w14:paraId="443B3120" w14:textId="77777777" w:rsidR="00296ACD" w:rsidRPr="00296ACD" w:rsidRDefault="00296ACD" w:rsidP="00296ACD">
      <w:pPr>
        <w:tabs>
          <w:tab w:val="left" w:pos="7350"/>
        </w:tabs>
        <w:spacing w:after="0" w:line="360" w:lineRule="auto"/>
        <w:ind w:firstLine="709"/>
        <w:contextualSpacing/>
        <w:jc w:val="both"/>
        <w:rPr>
          <w:rFonts w:ascii="Times New Roman" w:eastAsia="Times-Roman" w:hAnsi="Times New Roman" w:cs="Times New Roman"/>
          <w:i/>
          <w:sz w:val="28"/>
          <w:szCs w:val="28"/>
        </w:rPr>
      </w:pPr>
      <w:r w:rsidRPr="00296ACD">
        <w:rPr>
          <w:rFonts w:ascii="Times New Roman" w:eastAsia="Times-Roman" w:hAnsi="Times New Roman" w:cs="Times New Roman"/>
          <w:i/>
          <w:sz w:val="28"/>
          <w:szCs w:val="28"/>
        </w:rPr>
        <w:t>1. Отыскать ассоциации в просмотренном видеоролике с победой на финальном кубке мира;</w:t>
      </w:r>
    </w:p>
    <w:p w14:paraId="2DD86401" w14:textId="77777777" w:rsidR="00296ACD" w:rsidRPr="00296ACD" w:rsidRDefault="00296ACD" w:rsidP="00296ACD">
      <w:pPr>
        <w:tabs>
          <w:tab w:val="left" w:pos="7350"/>
        </w:tabs>
        <w:spacing w:after="0" w:line="360" w:lineRule="auto"/>
        <w:ind w:firstLine="709"/>
        <w:contextualSpacing/>
        <w:jc w:val="both"/>
        <w:rPr>
          <w:rFonts w:ascii="Times New Roman" w:eastAsia="Times-Roman" w:hAnsi="Times New Roman" w:cs="Times New Roman"/>
          <w:i/>
          <w:sz w:val="28"/>
          <w:szCs w:val="28"/>
        </w:rPr>
      </w:pPr>
      <w:r w:rsidRPr="00296ACD">
        <w:rPr>
          <w:rFonts w:ascii="Times New Roman" w:eastAsia="Times-Roman" w:hAnsi="Times New Roman" w:cs="Times New Roman"/>
          <w:i/>
          <w:sz w:val="28"/>
          <w:szCs w:val="28"/>
        </w:rPr>
        <w:t>2. Сравнить рекламный видеотекст на английском языке и его повтор на русском языке, сопоставить социокультурные реалии в двух видеотекстах – выявить, какие социокультурные события важны для британцев;</w:t>
      </w:r>
    </w:p>
    <w:p w14:paraId="618149DC" w14:textId="77777777" w:rsidR="00296ACD" w:rsidRPr="00296ACD" w:rsidRDefault="00296ACD" w:rsidP="00296ACD">
      <w:pPr>
        <w:tabs>
          <w:tab w:val="left" w:pos="7350"/>
        </w:tabs>
        <w:spacing w:after="0" w:line="360" w:lineRule="auto"/>
        <w:ind w:firstLine="709"/>
        <w:contextualSpacing/>
        <w:jc w:val="both"/>
        <w:rPr>
          <w:rFonts w:ascii="Times New Roman" w:eastAsia="Times-Roman" w:hAnsi="Times New Roman" w:cs="Times New Roman"/>
          <w:i/>
          <w:sz w:val="28"/>
          <w:szCs w:val="28"/>
        </w:rPr>
      </w:pPr>
      <w:r w:rsidRPr="00296ACD">
        <w:rPr>
          <w:rFonts w:ascii="Times New Roman" w:eastAsia="Times-Roman" w:hAnsi="Times New Roman" w:cs="Times New Roman"/>
          <w:i/>
          <w:sz w:val="28"/>
          <w:szCs w:val="28"/>
        </w:rPr>
        <w:t>3. Соединить пары картинок: Первая Мировая война и Вторая Мировая война, движение суфражисток и забастовка шахтеров, проанализировать, что есть общего в данных событиях, и чем они отличаются;</w:t>
      </w:r>
    </w:p>
    <w:p w14:paraId="37FB7269" w14:textId="77777777" w:rsidR="00296ACD" w:rsidRPr="00296ACD" w:rsidRDefault="00296ACD" w:rsidP="00296ACD">
      <w:pPr>
        <w:tabs>
          <w:tab w:val="left" w:pos="7350"/>
        </w:tabs>
        <w:spacing w:after="0" w:line="360" w:lineRule="auto"/>
        <w:ind w:firstLine="709"/>
        <w:contextualSpacing/>
        <w:jc w:val="both"/>
        <w:rPr>
          <w:rFonts w:ascii="Times New Roman" w:eastAsia="Times-Roman" w:hAnsi="Times New Roman" w:cs="Times New Roman"/>
          <w:i/>
          <w:sz w:val="28"/>
          <w:szCs w:val="28"/>
        </w:rPr>
      </w:pPr>
      <w:r w:rsidRPr="00296ACD">
        <w:rPr>
          <w:rFonts w:ascii="Times New Roman" w:eastAsia="Times-Roman" w:hAnsi="Times New Roman" w:cs="Times New Roman"/>
          <w:i/>
          <w:sz w:val="28"/>
          <w:szCs w:val="28"/>
        </w:rPr>
        <w:t xml:space="preserve">4. Просмотреть раздаточный материал - карточки, на которых прописаны события, отображенные в ролике. Разложить карточки в </w:t>
      </w:r>
      <w:r w:rsidRPr="00296ACD">
        <w:rPr>
          <w:rFonts w:ascii="Times New Roman" w:eastAsia="Times-Roman" w:hAnsi="Times New Roman" w:cs="Times New Roman"/>
          <w:i/>
          <w:sz w:val="28"/>
          <w:szCs w:val="28"/>
        </w:rPr>
        <w:lastRenderedPageBreak/>
        <w:t>хронологическом порядке появления данных событий в истории, согласно просмотренному видеоролику.</w:t>
      </w:r>
    </w:p>
    <w:p w14:paraId="4460F8CA" w14:textId="3E7DEACF" w:rsidR="002062F5" w:rsidRDefault="00296ACD" w:rsidP="00A025F7">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Таким образом</w:t>
      </w:r>
      <w:r w:rsidRPr="001E59ED">
        <w:rPr>
          <w:rFonts w:ascii="Times New Roman" w:hAnsi="Times New Roman" w:cs="Times New Roman"/>
          <w:sz w:val="28"/>
          <w:szCs w:val="28"/>
        </w:rPr>
        <w:t>, можно утверждать, что не только рекламный текст</w:t>
      </w:r>
      <w:r w:rsidR="00D06AA6" w:rsidRPr="001E59ED">
        <w:rPr>
          <w:rFonts w:ascii="Times New Roman" w:hAnsi="Times New Roman" w:cs="Times New Roman"/>
          <w:sz w:val="28"/>
          <w:szCs w:val="28"/>
        </w:rPr>
        <w:t>, но и видеоряд</w:t>
      </w:r>
      <w:r w:rsidRPr="001E59ED">
        <w:rPr>
          <w:rFonts w:ascii="Times New Roman" w:hAnsi="Times New Roman" w:cs="Times New Roman"/>
          <w:sz w:val="28"/>
          <w:szCs w:val="28"/>
        </w:rPr>
        <w:t xml:space="preserve"> </w:t>
      </w:r>
      <w:r w:rsidR="00D06AA6" w:rsidRPr="001E59ED">
        <w:rPr>
          <w:rFonts w:ascii="Times New Roman" w:hAnsi="Times New Roman" w:cs="Times New Roman"/>
          <w:sz w:val="28"/>
          <w:szCs w:val="28"/>
        </w:rPr>
        <w:t xml:space="preserve">обладает </w:t>
      </w:r>
      <w:r w:rsidR="00AF2CF6" w:rsidRPr="001E59ED">
        <w:rPr>
          <w:rFonts w:ascii="Times New Roman" w:hAnsi="Times New Roman" w:cs="Times New Roman"/>
          <w:sz w:val="28"/>
          <w:szCs w:val="28"/>
        </w:rPr>
        <w:t xml:space="preserve">большим </w:t>
      </w:r>
      <w:r w:rsidR="00DD7C25" w:rsidRPr="001E59ED">
        <w:rPr>
          <w:rFonts w:ascii="Times New Roman" w:hAnsi="Times New Roman" w:cs="Times New Roman"/>
          <w:sz w:val="28"/>
          <w:szCs w:val="28"/>
        </w:rPr>
        <w:t>социокультурным</w:t>
      </w:r>
      <w:r w:rsidR="00D06AA6" w:rsidRPr="001E59ED">
        <w:rPr>
          <w:rFonts w:ascii="Times New Roman" w:hAnsi="Times New Roman" w:cs="Times New Roman"/>
          <w:sz w:val="28"/>
          <w:szCs w:val="28"/>
        </w:rPr>
        <w:t xml:space="preserve"> потенциалом.</w:t>
      </w:r>
      <w:r w:rsidR="00AF2CF6" w:rsidRPr="001E59ED">
        <w:rPr>
          <w:rFonts w:ascii="Times New Roman" w:hAnsi="Times New Roman" w:cs="Times New Roman"/>
          <w:sz w:val="28"/>
          <w:szCs w:val="28"/>
        </w:rPr>
        <w:t xml:space="preserve"> Поэтому рекламные видеоролики можно и нужно включать в процесс обучения иноязычной речи и культуре.</w:t>
      </w:r>
    </w:p>
    <w:p w14:paraId="573544A2" w14:textId="77777777" w:rsidR="00D06AA6" w:rsidRDefault="00D06AA6" w:rsidP="00A025F7">
      <w:pPr>
        <w:spacing w:after="0" w:line="360" w:lineRule="auto"/>
        <w:ind w:firstLine="709"/>
        <w:contextualSpacing/>
        <w:jc w:val="both"/>
        <w:rPr>
          <w:rFonts w:ascii="Times New Roman" w:hAnsi="Times New Roman" w:cs="Times New Roman"/>
          <w:sz w:val="28"/>
          <w:szCs w:val="28"/>
        </w:rPr>
      </w:pPr>
    </w:p>
    <w:p w14:paraId="3196E03B" w14:textId="77777777" w:rsidR="00D06AA6" w:rsidRDefault="00D06AA6" w:rsidP="00D06AA6">
      <w:pPr>
        <w:spacing w:after="0" w:line="360" w:lineRule="auto"/>
        <w:contextualSpacing/>
        <w:jc w:val="center"/>
        <w:rPr>
          <w:rFonts w:ascii="Times New Roman" w:hAnsi="Times New Roman" w:cs="Times New Roman"/>
          <w:b/>
          <w:sz w:val="28"/>
          <w:szCs w:val="28"/>
        </w:rPr>
      </w:pPr>
      <w:r w:rsidRPr="00D06AA6">
        <w:rPr>
          <w:rFonts w:ascii="Times New Roman" w:hAnsi="Times New Roman" w:cs="Times New Roman"/>
          <w:b/>
          <w:sz w:val="28"/>
          <w:szCs w:val="28"/>
        </w:rPr>
        <w:t>Список использованной литературы</w:t>
      </w:r>
    </w:p>
    <w:p w14:paraId="0425080F" w14:textId="77777777" w:rsidR="00D06AA6" w:rsidRDefault="00D06AA6" w:rsidP="00D06AA6">
      <w:pPr>
        <w:spacing w:after="0" w:line="360" w:lineRule="auto"/>
        <w:contextualSpacing/>
        <w:jc w:val="center"/>
        <w:rPr>
          <w:rFonts w:ascii="Times New Roman" w:hAnsi="Times New Roman" w:cs="Times New Roman"/>
          <w:b/>
          <w:sz w:val="28"/>
          <w:szCs w:val="28"/>
        </w:rPr>
      </w:pPr>
    </w:p>
    <w:p w14:paraId="1BB2EC03" w14:textId="52B9D43A" w:rsidR="00D06AA6" w:rsidRPr="00BC22EB" w:rsidRDefault="00D06AA6" w:rsidP="00D06AA6">
      <w:pPr>
        <w:numPr>
          <w:ilvl w:val="0"/>
          <w:numId w:val="18"/>
        </w:numPr>
        <w:tabs>
          <w:tab w:val="num" w:pos="900"/>
        </w:tabs>
        <w:spacing w:after="0" w:line="360" w:lineRule="auto"/>
        <w:ind w:left="0" w:firstLine="709"/>
        <w:contextualSpacing/>
        <w:jc w:val="both"/>
        <w:rPr>
          <w:rFonts w:ascii="Times New Roman" w:eastAsia="Times New Roman" w:hAnsi="Times New Roman" w:cs="Times New Roman"/>
          <w:sz w:val="28"/>
          <w:szCs w:val="28"/>
          <w:lang w:eastAsia="ru-RU"/>
        </w:rPr>
      </w:pPr>
      <w:r w:rsidRPr="00A247D4">
        <w:rPr>
          <w:rFonts w:ascii="Times New Roman" w:eastAsia="Times New Roman" w:hAnsi="Times New Roman" w:cs="Times New Roman"/>
          <w:sz w:val="28"/>
          <w:szCs w:val="28"/>
          <w:lang w:eastAsia="ru-RU"/>
        </w:rPr>
        <w:t xml:space="preserve">Звягинцев, В.А. Язык и лингвистическая теория / В.А. Звягинцев – М.: </w:t>
      </w:r>
      <w:proofErr w:type="spellStart"/>
      <w:r w:rsidRPr="00A247D4">
        <w:rPr>
          <w:rFonts w:ascii="Times New Roman" w:eastAsia="Times New Roman" w:hAnsi="Times New Roman" w:cs="Times New Roman"/>
          <w:sz w:val="28"/>
          <w:szCs w:val="28"/>
          <w:shd w:val="clear" w:color="auto" w:fill="FFFFFF"/>
          <w:lang w:eastAsia="ru-RU"/>
        </w:rPr>
        <w:t>Эдиториал</w:t>
      </w:r>
      <w:proofErr w:type="spellEnd"/>
      <w:r w:rsidRPr="00A247D4">
        <w:rPr>
          <w:rFonts w:ascii="Times New Roman" w:eastAsia="Times New Roman" w:hAnsi="Times New Roman" w:cs="Times New Roman"/>
          <w:sz w:val="28"/>
          <w:szCs w:val="28"/>
          <w:shd w:val="clear" w:color="auto" w:fill="FFFFFF"/>
          <w:lang w:eastAsia="ru-RU"/>
        </w:rPr>
        <w:t xml:space="preserve"> УРСС, 2011. – 248 с.</w:t>
      </w:r>
    </w:p>
    <w:p w14:paraId="3E0FA41D" w14:textId="7E24F6C1" w:rsidR="00BC22EB" w:rsidRPr="00BC22EB" w:rsidRDefault="00BC22EB" w:rsidP="00BC22EB">
      <w:pPr>
        <w:numPr>
          <w:ilvl w:val="0"/>
          <w:numId w:val="18"/>
        </w:numPr>
        <w:tabs>
          <w:tab w:val="num" w:pos="900"/>
        </w:tabs>
        <w:spacing w:after="0" w:line="360" w:lineRule="auto"/>
        <w:ind w:left="0"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Интернет магазин </w:t>
      </w:r>
      <w:r>
        <w:rPr>
          <w:rFonts w:ascii="Times New Roman" w:eastAsia="Times New Roman" w:hAnsi="Times New Roman" w:cs="Times New Roman"/>
          <w:sz w:val="28"/>
          <w:szCs w:val="28"/>
          <w:lang w:val="en-US" w:eastAsia="ru-RU"/>
        </w:rPr>
        <w:t>VALERIA</w:t>
      </w:r>
      <w:r w:rsidRPr="00256AC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URL</w:t>
      </w:r>
      <w:r w:rsidRPr="00256ACB">
        <w:rPr>
          <w:rFonts w:ascii="Times New Roman" w:eastAsia="Times New Roman" w:hAnsi="Times New Roman" w:cs="Times New Roman"/>
          <w:sz w:val="28"/>
          <w:szCs w:val="28"/>
          <w:lang w:eastAsia="ru-RU"/>
        </w:rPr>
        <w:t xml:space="preserve">: </w:t>
      </w:r>
      <w:hyperlink r:id="rId8" w:history="1">
        <w:r w:rsidRPr="00AC79ED">
          <w:rPr>
            <w:rStyle w:val="ac"/>
            <w:rFonts w:ascii="Times New Roman" w:eastAsia="Times New Roman" w:hAnsi="Times New Roman" w:cs="Times New Roman"/>
            <w:sz w:val="28"/>
            <w:szCs w:val="28"/>
            <w:lang w:val="en-US" w:eastAsia="ru-RU"/>
          </w:rPr>
          <w:t>https</w:t>
        </w:r>
        <w:r w:rsidRPr="00256ACB">
          <w:rPr>
            <w:rStyle w:val="ac"/>
            <w:rFonts w:ascii="Times New Roman" w:eastAsia="Times New Roman" w:hAnsi="Times New Roman" w:cs="Times New Roman"/>
            <w:sz w:val="28"/>
            <w:szCs w:val="28"/>
            <w:lang w:eastAsia="ru-RU"/>
          </w:rPr>
          <w:t>://</w:t>
        </w:r>
        <w:proofErr w:type="spellStart"/>
        <w:r w:rsidRPr="00AC79ED">
          <w:rPr>
            <w:rStyle w:val="ac"/>
            <w:rFonts w:ascii="Times New Roman" w:eastAsia="Times New Roman" w:hAnsi="Times New Roman" w:cs="Times New Roman"/>
            <w:sz w:val="28"/>
            <w:szCs w:val="28"/>
            <w:lang w:val="en-US" w:eastAsia="ru-RU"/>
          </w:rPr>
          <w:t>valerialingerie</w:t>
        </w:r>
        <w:proofErr w:type="spellEnd"/>
        <w:r w:rsidRPr="00256ACB">
          <w:rPr>
            <w:rStyle w:val="ac"/>
            <w:rFonts w:ascii="Times New Roman" w:eastAsia="Times New Roman" w:hAnsi="Times New Roman" w:cs="Times New Roman"/>
            <w:sz w:val="28"/>
            <w:szCs w:val="28"/>
            <w:lang w:eastAsia="ru-RU"/>
          </w:rPr>
          <w:t>.</w:t>
        </w:r>
        <w:proofErr w:type="spellStart"/>
        <w:r w:rsidRPr="00AC79ED">
          <w:rPr>
            <w:rStyle w:val="ac"/>
            <w:rFonts w:ascii="Times New Roman" w:eastAsia="Times New Roman" w:hAnsi="Times New Roman" w:cs="Times New Roman"/>
            <w:sz w:val="28"/>
            <w:szCs w:val="28"/>
            <w:lang w:val="en-US" w:eastAsia="ru-RU"/>
          </w:rPr>
          <w:t>ru</w:t>
        </w:r>
        <w:proofErr w:type="spellEnd"/>
      </w:hyperlink>
      <w:r w:rsidRPr="00256AC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Дата обращения: 27.03.2022.</w:t>
      </w:r>
    </w:p>
    <w:p w14:paraId="3A14EA49" w14:textId="104F7F24" w:rsidR="00D06AA6" w:rsidRDefault="00D06AA6" w:rsidP="00D06AA6">
      <w:pPr>
        <w:numPr>
          <w:ilvl w:val="0"/>
          <w:numId w:val="18"/>
        </w:numPr>
        <w:tabs>
          <w:tab w:val="num" w:pos="900"/>
        </w:tabs>
        <w:spacing w:after="0" w:line="360" w:lineRule="auto"/>
        <w:ind w:left="0" w:firstLine="709"/>
        <w:contextualSpacing/>
        <w:jc w:val="both"/>
        <w:rPr>
          <w:rFonts w:ascii="Times New Roman" w:eastAsia="Times New Roman" w:hAnsi="Times New Roman" w:cs="Times New Roman"/>
          <w:sz w:val="28"/>
          <w:szCs w:val="28"/>
          <w:lang w:eastAsia="ru-RU"/>
        </w:rPr>
      </w:pPr>
      <w:proofErr w:type="spellStart"/>
      <w:r w:rsidRPr="00A247D4">
        <w:rPr>
          <w:rFonts w:ascii="Times New Roman" w:eastAsia="Times New Roman" w:hAnsi="Times New Roman" w:cs="Times New Roman"/>
          <w:sz w:val="28"/>
          <w:szCs w:val="28"/>
          <w:lang w:eastAsia="ru-RU"/>
        </w:rPr>
        <w:t>Назайкин</w:t>
      </w:r>
      <w:proofErr w:type="spellEnd"/>
      <w:r w:rsidRPr="00A247D4">
        <w:rPr>
          <w:rFonts w:ascii="Times New Roman" w:eastAsia="Times New Roman" w:hAnsi="Times New Roman" w:cs="Times New Roman"/>
          <w:sz w:val="28"/>
          <w:szCs w:val="28"/>
          <w:lang w:eastAsia="ru-RU"/>
        </w:rPr>
        <w:t xml:space="preserve">, А. Н. Англо-русский словарь по рекламе / А.Н. </w:t>
      </w:r>
      <w:proofErr w:type="spellStart"/>
      <w:r w:rsidRPr="00A247D4">
        <w:rPr>
          <w:rFonts w:ascii="Times New Roman" w:eastAsia="Times New Roman" w:hAnsi="Times New Roman" w:cs="Times New Roman"/>
          <w:sz w:val="28"/>
          <w:szCs w:val="28"/>
          <w:lang w:eastAsia="ru-RU"/>
        </w:rPr>
        <w:t>Назайкин</w:t>
      </w:r>
      <w:proofErr w:type="spellEnd"/>
      <w:r w:rsidRPr="00A247D4">
        <w:rPr>
          <w:rFonts w:ascii="Times New Roman" w:eastAsia="Times New Roman" w:hAnsi="Times New Roman" w:cs="Times New Roman"/>
          <w:sz w:val="28"/>
          <w:szCs w:val="28"/>
          <w:lang w:eastAsia="ru-RU"/>
        </w:rPr>
        <w:t xml:space="preserve">. – М.: Вершина, 2015. – 272 с. </w:t>
      </w:r>
    </w:p>
    <w:p w14:paraId="54CD37F5" w14:textId="32FBF18D" w:rsidR="00BC22EB" w:rsidRPr="00BC22EB" w:rsidRDefault="00BC22EB" w:rsidP="00BC22EB">
      <w:pPr>
        <w:pStyle w:val="a4"/>
        <w:numPr>
          <w:ilvl w:val="0"/>
          <w:numId w:val="18"/>
        </w:numPr>
        <w:tabs>
          <w:tab w:val="clear" w:pos="1429"/>
          <w:tab w:val="num" w:pos="709"/>
        </w:tabs>
        <w:spacing w:after="0" w:line="360" w:lineRule="auto"/>
        <w:ind w:left="993"/>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Pr="005C0C9C">
        <w:rPr>
          <w:rFonts w:ascii="Times New Roman" w:eastAsia="Times New Roman" w:hAnsi="Times New Roman" w:cs="Times New Roman"/>
          <w:sz w:val="28"/>
          <w:szCs w:val="28"/>
          <w:lang w:eastAsia="ru-RU"/>
        </w:rPr>
        <w:t xml:space="preserve">Реклама британской хлебопекарни </w:t>
      </w:r>
      <w:proofErr w:type="spellStart"/>
      <w:r w:rsidRPr="005C0C9C">
        <w:rPr>
          <w:rFonts w:ascii="Times New Roman" w:eastAsia="Times New Roman" w:hAnsi="Times New Roman" w:cs="Times New Roman"/>
          <w:sz w:val="28"/>
          <w:szCs w:val="28"/>
          <w:lang w:eastAsia="ru-RU"/>
        </w:rPr>
        <w:t>Hovis</w:t>
      </w:r>
      <w:proofErr w:type="spellEnd"/>
      <w:r w:rsidRPr="005C0C9C">
        <w:rPr>
          <w:rFonts w:ascii="Times New Roman" w:eastAsia="Times New Roman" w:hAnsi="Times New Roman" w:cs="Times New Roman"/>
          <w:sz w:val="28"/>
          <w:szCs w:val="28"/>
          <w:lang w:eastAsia="ru-RU"/>
        </w:rPr>
        <w:t xml:space="preserve">  [Электронный ресурс] URL:</w:t>
      </w:r>
      <w:hyperlink r:id="rId9" w:history="1">
        <w:r w:rsidRPr="00EE484B">
          <w:rPr>
            <w:rStyle w:val="ac"/>
            <w:rFonts w:ascii="Times New Roman" w:eastAsia="Times New Roman" w:hAnsi="Times New Roman" w:cs="Times New Roman"/>
            <w:sz w:val="28"/>
            <w:szCs w:val="28"/>
            <w:lang w:eastAsia="ru-RU"/>
          </w:rPr>
          <w:t>https://pikabu.ru/story/reklama_britanskoy_khlebopekarni_hovis_3906339</w:t>
        </w:r>
      </w:hyperlink>
    </w:p>
    <w:p w14:paraId="19031876" w14:textId="289D1671" w:rsidR="00D06AA6" w:rsidRDefault="00D06AA6" w:rsidP="00BC22EB">
      <w:pPr>
        <w:numPr>
          <w:ilvl w:val="0"/>
          <w:numId w:val="18"/>
        </w:numPr>
        <w:tabs>
          <w:tab w:val="num" w:pos="900"/>
        </w:tabs>
        <w:spacing w:after="0" w:line="360" w:lineRule="auto"/>
        <w:ind w:left="0" w:firstLine="709"/>
        <w:contextualSpacing/>
        <w:jc w:val="both"/>
        <w:rPr>
          <w:rFonts w:ascii="Times New Roman" w:eastAsia="Times New Roman" w:hAnsi="Times New Roman" w:cs="Times New Roman"/>
          <w:sz w:val="28"/>
          <w:szCs w:val="28"/>
          <w:lang w:eastAsia="ru-RU"/>
        </w:rPr>
      </w:pPr>
      <w:r w:rsidRPr="00A247D4">
        <w:rPr>
          <w:rFonts w:ascii="Times New Roman" w:eastAsia="Times New Roman" w:hAnsi="Times New Roman" w:cs="Times New Roman"/>
          <w:sz w:val="28"/>
          <w:szCs w:val="28"/>
          <w:lang w:eastAsia="ru-RU"/>
        </w:rPr>
        <w:t>Тер-Минасова, С.Г. Язык и межкультурная коммуникация: учебное пособие / С.Г. Тер-Минасова. - М.: Слово, 2013. – 263с.</w:t>
      </w:r>
    </w:p>
    <w:p w14:paraId="2D72A267" w14:textId="21CD097C" w:rsidR="00B81897" w:rsidRDefault="00B81897" w:rsidP="00B81897">
      <w:pPr>
        <w:spacing w:after="0" w:line="360" w:lineRule="auto"/>
        <w:contextualSpacing/>
        <w:jc w:val="both"/>
        <w:rPr>
          <w:rFonts w:ascii="Times New Roman" w:eastAsia="Times New Roman" w:hAnsi="Times New Roman" w:cs="Times New Roman"/>
          <w:sz w:val="28"/>
          <w:szCs w:val="28"/>
          <w:lang w:eastAsia="ru-RU"/>
        </w:rPr>
      </w:pPr>
    </w:p>
    <w:p w14:paraId="51F19923" w14:textId="3C8CAB4E" w:rsidR="00B81897" w:rsidRDefault="00B81897" w:rsidP="00B81897">
      <w:pPr>
        <w:spacing w:after="0" w:line="360" w:lineRule="auto"/>
        <w:contextualSpacing/>
        <w:jc w:val="both"/>
        <w:rPr>
          <w:rFonts w:ascii="Times New Roman" w:eastAsia="Times New Roman" w:hAnsi="Times New Roman" w:cs="Times New Roman"/>
          <w:sz w:val="28"/>
          <w:szCs w:val="28"/>
          <w:lang w:eastAsia="ru-RU"/>
        </w:rPr>
      </w:pPr>
    </w:p>
    <w:p w14:paraId="7B94B622" w14:textId="131C3EA6" w:rsidR="00B81897" w:rsidRDefault="00B81897" w:rsidP="00B81897">
      <w:pPr>
        <w:spacing w:after="0" w:line="360" w:lineRule="auto"/>
        <w:contextualSpacing/>
        <w:jc w:val="both"/>
        <w:rPr>
          <w:rFonts w:ascii="Times New Roman" w:eastAsia="Times New Roman" w:hAnsi="Times New Roman" w:cs="Times New Roman"/>
          <w:sz w:val="28"/>
          <w:szCs w:val="28"/>
          <w:lang w:eastAsia="ru-RU"/>
        </w:rPr>
      </w:pPr>
    </w:p>
    <w:p w14:paraId="3D9C295E" w14:textId="2AEBC46E" w:rsidR="00B81897" w:rsidRDefault="00B81897" w:rsidP="00B81897">
      <w:pPr>
        <w:spacing w:after="0" w:line="360" w:lineRule="auto"/>
        <w:contextualSpacing/>
        <w:jc w:val="both"/>
        <w:rPr>
          <w:rFonts w:ascii="Times New Roman" w:eastAsia="Times New Roman" w:hAnsi="Times New Roman" w:cs="Times New Roman"/>
          <w:sz w:val="28"/>
          <w:szCs w:val="28"/>
          <w:lang w:eastAsia="ru-RU"/>
        </w:rPr>
      </w:pPr>
    </w:p>
    <w:p w14:paraId="31DB7C2A" w14:textId="4C3726AE" w:rsidR="00B81897" w:rsidRDefault="00B81897" w:rsidP="00B81897">
      <w:pPr>
        <w:spacing w:after="0" w:line="360" w:lineRule="auto"/>
        <w:contextualSpacing/>
        <w:jc w:val="both"/>
        <w:rPr>
          <w:rFonts w:ascii="Times New Roman" w:eastAsia="Times New Roman" w:hAnsi="Times New Roman" w:cs="Times New Roman"/>
          <w:sz w:val="28"/>
          <w:szCs w:val="28"/>
          <w:lang w:eastAsia="ru-RU"/>
        </w:rPr>
      </w:pPr>
    </w:p>
    <w:p w14:paraId="7AD3CFBA" w14:textId="2AD50FB4" w:rsidR="00B81897" w:rsidRDefault="00B81897" w:rsidP="00B81897">
      <w:pPr>
        <w:spacing w:after="0" w:line="360" w:lineRule="auto"/>
        <w:contextualSpacing/>
        <w:jc w:val="both"/>
        <w:rPr>
          <w:rFonts w:ascii="Times New Roman" w:eastAsia="Times New Roman" w:hAnsi="Times New Roman" w:cs="Times New Roman"/>
          <w:sz w:val="28"/>
          <w:szCs w:val="28"/>
          <w:lang w:eastAsia="ru-RU"/>
        </w:rPr>
      </w:pPr>
    </w:p>
    <w:p w14:paraId="4AC82D0E" w14:textId="7C75428E" w:rsidR="00B81897" w:rsidRDefault="00B81897" w:rsidP="00B81897">
      <w:pPr>
        <w:spacing w:after="0" w:line="360" w:lineRule="auto"/>
        <w:contextualSpacing/>
        <w:jc w:val="both"/>
        <w:rPr>
          <w:rFonts w:ascii="Times New Roman" w:eastAsia="Times New Roman" w:hAnsi="Times New Roman" w:cs="Times New Roman"/>
          <w:sz w:val="28"/>
          <w:szCs w:val="28"/>
          <w:lang w:eastAsia="ru-RU"/>
        </w:rPr>
      </w:pPr>
    </w:p>
    <w:p w14:paraId="398744F0" w14:textId="156C6EB3" w:rsidR="00B81897" w:rsidRDefault="00B81897" w:rsidP="00B81897">
      <w:pPr>
        <w:spacing w:after="0" w:line="360" w:lineRule="auto"/>
        <w:contextualSpacing/>
        <w:jc w:val="both"/>
        <w:rPr>
          <w:rFonts w:ascii="Times New Roman" w:eastAsia="Times New Roman" w:hAnsi="Times New Roman" w:cs="Times New Roman"/>
          <w:sz w:val="28"/>
          <w:szCs w:val="28"/>
          <w:lang w:eastAsia="ru-RU"/>
        </w:rPr>
      </w:pPr>
    </w:p>
    <w:p w14:paraId="7BDF95C0" w14:textId="4B80E6F4" w:rsidR="00B81897" w:rsidRPr="00B81897" w:rsidRDefault="00B81897" w:rsidP="00B81897">
      <w:pPr>
        <w:spacing w:after="0" w:line="360" w:lineRule="auto"/>
        <w:contextualSpacing/>
        <w:jc w:val="right"/>
        <w:rPr>
          <w:rFonts w:ascii="Times New Roman" w:eastAsia="Times New Roman" w:hAnsi="Times New Roman" w:cs="Times New Roman"/>
          <w:sz w:val="28"/>
          <w:szCs w:val="28"/>
          <w:lang w:eastAsia="ru-RU"/>
        </w:rPr>
      </w:pPr>
      <w:bookmarkStart w:id="0" w:name="_GoBack"/>
    </w:p>
    <w:p w14:paraId="3D82C842" w14:textId="22ED60B3" w:rsidR="00B81897" w:rsidRPr="00B81897" w:rsidRDefault="00B81897" w:rsidP="00B81897">
      <w:pPr>
        <w:spacing w:after="0" w:line="360" w:lineRule="auto"/>
        <w:contextualSpacing/>
        <w:jc w:val="right"/>
        <w:rPr>
          <w:rFonts w:ascii="Times New Roman" w:eastAsia="Times New Roman" w:hAnsi="Times New Roman" w:cs="Times New Roman"/>
          <w:sz w:val="28"/>
          <w:szCs w:val="28"/>
          <w:lang w:eastAsia="ru-RU"/>
        </w:rPr>
      </w:pPr>
      <w:r w:rsidRPr="00B81897">
        <w:rPr>
          <w:rFonts w:ascii="Times New Roman" w:hAnsi="Times New Roman" w:cs="Times New Roman"/>
          <w:color w:val="0A0002"/>
          <w:sz w:val="28"/>
          <w:szCs w:val="28"/>
          <w:shd w:val="clear" w:color="auto" w:fill="FFFFFF"/>
        </w:rPr>
        <w:t>©</w:t>
      </w:r>
      <w:r w:rsidRPr="00B81897">
        <w:rPr>
          <w:rFonts w:ascii="Times New Roman" w:hAnsi="Times New Roman" w:cs="Times New Roman"/>
          <w:color w:val="0A0002"/>
          <w:sz w:val="28"/>
          <w:szCs w:val="28"/>
          <w:shd w:val="clear" w:color="auto" w:fill="FFFFFF"/>
        </w:rPr>
        <w:t>Владимирова А.А., 2022</w:t>
      </w:r>
      <w:bookmarkEnd w:id="0"/>
    </w:p>
    <w:sectPr w:rsidR="00B81897" w:rsidRPr="00B81897" w:rsidSect="004B4166">
      <w:footerReference w:type="default" r:id="rId10"/>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3930BA" w14:textId="77777777" w:rsidR="00CA3535" w:rsidRDefault="00CA3535" w:rsidP="004B4166">
      <w:pPr>
        <w:spacing w:after="0" w:line="240" w:lineRule="auto"/>
      </w:pPr>
      <w:r>
        <w:separator/>
      </w:r>
    </w:p>
  </w:endnote>
  <w:endnote w:type="continuationSeparator" w:id="0">
    <w:p w14:paraId="685BADD8" w14:textId="77777777" w:rsidR="00CA3535" w:rsidRDefault="00CA3535" w:rsidP="004B4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Roman">
    <w:altName w:val="MS Mincho"/>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31040305"/>
      <w:docPartObj>
        <w:docPartGallery w:val="Page Numbers (Bottom of Page)"/>
        <w:docPartUnique/>
      </w:docPartObj>
    </w:sdtPr>
    <w:sdtEndPr/>
    <w:sdtContent>
      <w:p w14:paraId="4F1EBCFC" w14:textId="77777777" w:rsidR="00925DCE" w:rsidRDefault="003826FE">
        <w:pPr>
          <w:pStyle w:val="aa"/>
          <w:jc w:val="right"/>
        </w:pPr>
        <w:r>
          <w:fldChar w:fldCharType="begin"/>
        </w:r>
        <w:r>
          <w:instrText xml:space="preserve"> PAGE   \* MERGEFORMAT </w:instrText>
        </w:r>
        <w:r>
          <w:fldChar w:fldCharType="separate"/>
        </w:r>
        <w:r w:rsidR="00F64D91">
          <w:rPr>
            <w:noProof/>
          </w:rPr>
          <w:t>7</w:t>
        </w:r>
        <w:r>
          <w:rPr>
            <w:noProof/>
          </w:rPr>
          <w:fldChar w:fldCharType="end"/>
        </w:r>
      </w:p>
    </w:sdtContent>
  </w:sdt>
  <w:p w14:paraId="6944FCDD" w14:textId="77777777" w:rsidR="00925DCE" w:rsidRDefault="00925DC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9D6921" w14:textId="77777777" w:rsidR="00CA3535" w:rsidRDefault="00CA3535" w:rsidP="004B4166">
      <w:pPr>
        <w:spacing w:after="0" w:line="240" w:lineRule="auto"/>
      </w:pPr>
      <w:r>
        <w:separator/>
      </w:r>
    </w:p>
  </w:footnote>
  <w:footnote w:type="continuationSeparator" w:id="0">
    <w:p w14:paraId="26C2931A" w14:textId="77777777" w:rsidR="00CA3535" w:rsidRDefault="00CA3535" w:rsidP="004B41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B191A"/>
    <w:multiLevelType w:val="hybridMultilevel"/>
    <w:tmpl w:val="68EC83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58B4D64"/>
    <w:multiLevelType w:val="multilevel"/>
    <w:tmpl w:val="278EBE10"/>
    <w:lvl w:ilvl="0">
      <w:start w:val="1"/>
      <w:numFmt w:val="decimal"/>
      <w:lvlText w:val="%1."/>
      <w:lvlJc w:val="left"/>
      <w:pPr>
        <w:tabs>
          <w:tab w:val="num" w:pos="720"/>
        </w:tabs>
        <w:ind w:left="720" w:hanging="360"/>
      </w:pPr>
      <w:rPr>
        <w:rFonts w:ascii="Times New Roman" w:eastAsia="Times New Roman" w:hAnsi="Times New Roman"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2253B6"/>
    <w:multiLevelType w:val="hybridMultilevel"/>
    <w:tmpl w:val="E6A6EA48"/>
    <w:lvl w:ilvl="0" w:tplc="37DC46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51901D3"/>
    <w:multiLevelType w:val="multilevel"/>
    <w:tmpl w:val="60843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8A6014"/>
    <w:multiLevelType w:val="hybridMultilevel"/>
    <w:tmpl w:val="A5C289A0"/>
    <w:lvl w:ilvl="0" w:tplc="895037C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1B5A1043"/>
    <w:multiLevelType w:val="hybridMultilevel"/>
    <w:tmpl w:val="F66E777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20EA7C0B"/>
    <w:multiLevelType w:val="multilevel"/>
    <w:tmpl w:val="FD80B718"/>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223173C2"/>
    <w:multiLevelType w:val="hybridMultilevel"/>
    <w:tmpl w:val="A314D542"/>
    <w:lvl w:ilvl="0" w:tplc="E5A80E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3366393"/>
    <w:multiLevelType w:val="hybridMultilevel"/>
    <w:tmpl w:val="2B84BC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CAA1801"/>
    <w:multiLevelType w:val="hybridMultilevel"/>
    <w:tmpl w:val="47F4B8C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458C5DA5"/>
    <w:multiLevelType w:val="hybridMultilevel"/>
    <w:tmpl w:val="05F85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494FF8"/>
    <w:multiLevelType w:val="multilevel"/>
    <w:tmpl w:val="642A1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FD1FBB"/>
    <w:multiLevelType w:val="hybridMultilevel"/>
    <w:tmpl w:val="9A1A66EA"/>
    <w:lvl w:ilvl="0" w:tplc="04190001">
      <w:start w:val="1"/>
      <w:numFmt w:val="bullet"/>
      <w:lvlText w:val=""/>
      <w:lvlJc w:val="left"/>
      <w:pPr>
        <w:ind w:left="1485" w:hanging="360"/>
      </w:pPr>
      <w:rPr>
        <w:rFonts w:ascii="Symbol" w:hAnsi="Symbol" w:hint="default"/>
      </w:rPr>
    </w:lvl>
    <w:lvl w:ilvl="1" w:tplc="04190003">
      <w:start w:val="1"/>
      <w:numFmt w:val="bullet"/>
      <w:lvlText w:val="o"/>
      <w:lvlJc w:val="left"/>
      <w:pPr>
        <w:ind w:left="2205" w:hanging="360"/>
      </w:pPr>
      <w:rPr>
        <w:rFonts w:ascii="Courier New" w:hAnsi="Courier New" w:cs="Courier New" w:hint="default"/>
      </w:rPr>
    </w:lvl>
    <w:lvl w:ilvl="2" w:tplc="04190005">
      <w:start w:val="1"/>
      <w:numFmt w:val="bullet"/>
      <w:lvlText w:val=""/>
      <w:lvlJc w:val="left"/>
      <w:pPr>
        <w:ind w:left="2925" w:hanging="360"/>
      </w:pPr>
      <w:rPr>
        <w:rFonts w:ascii="Wingdings" w:hAnsi="Wingdings" w:hint="default"/>
      </w:rPr>
    </w:lvl>
    <w:lvl w:ilvl="3" w:tplc="04190001">
      <w:start w:val="1"/>
      <w:numFmt w:val="bullet"/>
      <w:lvlText w:val=""/>
      <w:lvlJc w:val="left"/>
      <w:pPr>
        <w:ind w:left="3645" w:hanging="360"/>
      </w:pPr>
      <w:rPr>
        <w:rFonts w:ascii="Symbol" w:hAnsi="Symbol" w:hint="default"/>
      </w:rPr>
    </w:lvl>
    <w:lvl w:ilvl="4" w:tplc="04190003">
      <w:start w:val="1"/>
      <w:numFmt w:val="bullet"/>
      <w:lvlText w:val="o"/>
      <w:lvlJc w:val="left"/>
      <w:pPr>
        <w:ind w:left="4365" w:hanging="360"/>
      </w:pPr>
      <w:rPr>
        <w:rFonts w:ascii="Courier New" w:hAnsi="Courier New" w:cs="Courier New" w:hint="default"/>
      </w:rPr>
    </w:lvl>
    <w:lvl w:ilvl="5" w:tplc="04190005">
      <w:start w:val="1"/>
      <w:numFmt w:val="bullet"/>
      <w:lvlText w:val=""/>
      <w:lvlJc w:val="left"/>
      <w:pPr>
        <w:ind w:left="5085" w:hanging="360"/>
      </w:pPr>
      <w:rPr>
        <w:rFonts w:ascii="Wingdings" w:hAnsi="Wingdings" w:hint="default"/>
      </w:rPr>
    </w:lvl>
    <w:lvl w:ilvl="6" w:tplc="04190001">
      <w:start w:val="1"/>
      <w:numFmt w:val="bullet"/>
      <w:lvlText w:val=""/>
      <w:lvlJc w:val="left"/>
      <w:pPr>
        <w:ind w:left="5805" w:hanging="360"/>
      </w:pPr>
      <w:rPr>
        <w:rFonts w:ascii="Symbol" w:hAnsi="Symbol" w:hint="default"/>
      </w:rPr>
    </w:lvl>
    <w:lvl w:ilvl="7" w:tplc="04190003">
      <w:start w:val="1"/>
      <w:numFmt w:val="bullet"/>
      <w:lvlText w:val="o"/>
      <w:lvlJc w:val="left"/>
      <w:pPr>
        <w:ind w:left="6525" w:hanging="360"/>
      </w:pPr>
      <w:rPr>
        <w:rFonts w:ascii="Courier New" w:hAnsi="Courier New" w:cs="Courier New" w:hint="default"/>
      </w:rPr>
    </w:lvl>
    <w:lvl w:ilvl="8" w:tplc="04190005">
      <w:start w:val="1"/>
      <w:numFmt w:val="bullet"/>
      <w:lvlText w:val=""/>
      <w:lvlJc w:val="left"/>
      <w:pPr>
        <w:ind w:left="7245" w:hanging="360"/>
      </w:pPr>
      <w:rPr>
        <w:rFonts w:ascii="Wingdings" w:hAnsi="Wingdings" w:hint="default"/>
      </w:rPr>
    </w:lvl>
  </w:abstractNum>
  <w:abstractNum w:abstractNumId="13" w15:restartNumberingAfterBreak="0">
    <w:nsid w:val="566240D0"/>
    <w:multiLevelType w:val="hybridMultilevel"/>
    <w:tmpl w:val="BBBEE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9E55D7D"/>
    <w:multiLevelType w:val="hybridMultilevel"/>
    <w:tmpl w:val="8D1AB50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5" w15:restartNumberingAfterBreak="0">
    <w:nsid w:val="610A76D1"/>
    <w:multiLevelType w:val="multilevel"/>
    <w:tmpl w:val="37B0AB86"/>
    <w:lvl w:ilvl="0">
      <w:start w:val="1"/>
      <w:numFmt w:val="decimal"/>
      <w:lvlText w:val="%1."/>
      <w:lvlJc w:val="left"/>
      <w:pPr>
        <w:tabs>
          <w:tab w:val="num" w:pos="720"/>
        </w:tabs>
        <w:ind w:left="720" w:hanging="360"/>
      </w:pPr>
      <w:rPr>
        <w:rFonts w:ascii="Times New Roman" w:eastAsia="Times New Roman" w:hAnsi="Times New Roman"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51823AA"/>
    <w:multiLevelType w:val="hybridMultilevel"/>
    <w:tmpl w:val="645C8972"/>
    <w:lvl w:ilvl="0" w:tplc="4156D84C">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0356364"/>
    <w:multiLevelType w:val="hybridMultilevel"/>
    <w:tmpl w:val="F0C0AE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8CA36C4"/>
    <w:multiLevelType w:val="hybridMultilevel"/>
    <w:tmpl w:val="D51C0B2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9" w15:restartNumberingAfterBreak="0">
    <w:nsid w:val="7E096494"/>
    <w:multiLevelType w:val="hybridMultilevel"/>
    <w:tmpl w:val="7700D40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6"/>
  </w:num>
  <w:num w:numId="2">
    <w:abstractNumId w:val="10"/>
  </w:num>
  <w:num w:numId="3">
    <w:abstractNumId w:val="13"/>
  </w:num>
  <w:num w:numId="4">
    <w:abstractNumId w:val="1"/>
  </w:num>
  <w:num w:numId="5">
    <w:abstractNumId w:val="15"/>
  </w:num>
  <w:num w:numId="6">
    <w:abstractNumId w:val="8"/>
  </w:num>
  <w:num w:numId="7">
    <w:abstractNumId w:val="16"/>
  </w:num>
  <w:num w:numId="8">
    <w:abstractNumId w:val="0"/>
  </w:num>
  <w:num w:numId="9">
    <w:abstractNumId w:val="7"/>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
  </w:num>
  <w:num w:numId="13">
    <w:abstractNumId w:val="9"/>
  </w:num>
  <w:num w:numId="14">
    <w:abstractNumId w:val="18"/>
  </w:num>
  <w:num w:numId="15">
    <w:abstractNumId w:val="19"/>
  </w:num>
  <w:num w:numId="16">
    <w:abstractNumId w:val="2"/>
  </w:num>
  <w:num w:numId="17">
    <w:abstractNumId w:val="17"/>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8FE"/>
    <w:rsid w:val="00030DBB"/>
    <w:rsid w:val="0003466A"/>
    <w:rsid w:val="00056DE7"/>
    <w:rsid w:val="00091DDF"/>
    <w:rsid w:val="000B263C"/>
    <w:rsid w:val="000D3FFE"/>
    <w:rsid w:val="00106F07"/>
    <w:rsid w:val="00125053"/>
    <w:rsid w:val="0013550C"/>
    <w:rsid w:val="001507FB"/>
    <w:rsid w:val="00171C8F"/>
    <w:rsid w:val="00180F6C"/>
    <w:rsid w:val="001966AB"/>
    <w:rsid w:val="001C41C3"/>
    <w:rsid w:val="001D2A4C"/>
    <w:rsid w:val="001E4D9A"/>
    <w:rsid w:val="001E59ED"/>
    <w:rsid w:val="002062F5"/>
    <w:rsid w:val="00224B73"/>
    <w:rsid w:val="002428C1"/>
    <w:rsid w:val="00266FF4"/>
    <w:rsid w:val="002919AB"/>
    <w:rsid w:val="00296ACD"/>
    <w:rsid w:val="002B24C5"/>
    <w:rsid w:val="002C568F"/>
    <w:rsid w:val="002D36CD"/>
    <w:rsid w:val="002E6600"/>
    <w:rsid w:val="002F5105"/>
    <w:rsid w:val="002F64E1"/>
    <w:rsid w:val="003009CA"/>
    <w:rsid w:val="00316C43"/>
    <w:rsid w:val="00317488"/>
    <w:rsid w:val="00323020"/>
    <w:rsid w:val="00330ECF"/>
    <w:rsid w:val="00351283"/>
    <w:rsid w:val="003763EF"/>
    <w:rsid w:val="003826FE"/>
    <w:rsid w:val="003834BD"/>
    <w:rsid w:val="003B45FD"/>
    <w:rsid w:val="003B6A26"/>
    <w:rsid w:val="003B78E9"/>
    <w:rsid w:val="003C60A2"/>
    <w:rsid w:val="003E58B8"/>
    <w:rsid w:val="00402B57"/>
    <w:rsid w:val="00425717"/>
    <w:rsid w:val="00435F7E"/>
    <w:rsid w:val="004417BC"/>
    <w:rsid w:val="00445741"/>
    <w:rsid w:val="004B4166"/>
    <w:rsid w:val="004E0EB1"/>
    <w:rsid w:val="00513321"/>
    <w:rsid w:val="005230F6"/>
    <w:rsid w:val="00534FB0"/>
    <w:rsid w:val="00572990"/>
    <w:rsid w:val="0059101F"/>
    <w:rsid w:val="00595777"/>
    <w:rsid w:val="005959D0"/>
    <w:rsid w:val="005A5B55"/>
    <w:rsid w:val="005C21F0"/>
    <w:rsid w:val="005E2AC9"/>
    <w:rsid w:val="0060125C"/>
    <w:rsid w:val="006141A8"/>
    <w:rsid w:val="006427F9"/>
    <w:rsid w:val="00645257"/>
    <w:rsid w:val="006613D7"/>
    <w:rsid w:val="006738FE"/>
    <w:rsid w:val="00692850"/>
    <w:rsid w:val="006A2976"/>
    <w:rsid w:val="006A3E87"/>
    <w:rsid w:val="006B5CD6"/>
    <w:rsid w:val="00721C84"/>
    <w:rsid w:val="00770A83"/>
    <w:rsid w:val="007740D6"/>
    <w:rsid w:val="00774FB9"/>
    <w:rsid w:val="007C70C3"/>
    <w:rsid w:val="007C7566"/>
    <w:rsid w:val="008426F7"/>
    <w:rsid w:val="00864FB6"/>
    <w:rsid w:val="0088211D"/>
    <w:rsid w:val="00883473"/>
    <w:rsid w:val="008924B2"/>
    <w:rsid w:val="008A1A6C"/>
    <w:rsid w:val="008B3A9B"/>
    <w:rsid w:val="008D0A2E"/>
    <w:rsid w:val="008E38F3"/>
    <w:rsid w:val="00925DCE"/>
    <w:rsid w:val="0098270B"/>
    <w:rsid w:val="00992AAD"/>
    <w:rsid w:val="00A025F7"/>
    <w:rsid w:val="00A11132"/>
    <w:rsid w:val="00A62371"/>
    <w:rsid w:val="00A632D5"/>
    <w:rsid w:val="00A67B2F"/>
    <w:rsid w:val="00A81F52"/>
    <w:rsid w:val="00AA32DA"/>
    <w:rsid w:val="00AD3D83"/>
    <w:rsid w:val="00AE4FFA"/>
    <w:rsid w:val="00AF2CF6"/>
    <w:rsid w:val="00B0292A"/>
    <w:rsid w:val="00B27038"/>
    <w:rsid w:val="00B51F2A"/>
    <w:rsid w:val="00B80147"/>
    <w:rsid w:val="00B81897"/>
    <w:rsid w:val="00B87EA2"/>
    <w:rsid w:val="00BA133D"/>
    <w:rsid w:val="00BC22EB"/>
    <w:rsid w:val="00BC37FE"/>
    <w:rsid w:val="00BD3A94"/>
    <w:rsid w:val="00BF6CFE"/>
    <w:rsid w:val="00BF6FBC"/>
    <w:rsid w:val="00C636E2"/>
    <w:rsid w:val="00C9190E"/>
    <w:rsid w:val="00CA3535"/>
    <w:rsid w:val="00CC17B2"/>
    <w:rsid w:val="00CC49BA"/>
    <w:rsid w:val="00CF0BB7"/>
    <w:rsid w:val="00D06AA6"/>
    <w:rsid w:val="00D53564"/>
    <w:rsid w:val="00DA5B82"/>
    <w:rsid w:val="00DB7581"/>
    <w:rsid w:val="00DD7C25"/>
    <w:rsid w:val="00DF4FD9"/>
    <w:rsid w:val="00E17C2A"/>
    <w:rsid w:val="00E24005"/>
    <w:rsid w:val="00E41598"/>
    <w:rsid w:val="00E922F6"/>
    <w:rsid w:val="00EB1FEF"/>
    <w:rsid w:val="00EF3C82"/>
    <w:rsid w:val="00F60DB1"/>
    <w:rsid w:val="00F64D91"/>
    <w:rsid w:val="00FB1C2E"/>
    <w:rsid w:val="00FB502C"/>
    <w:rsid w:val="00FC650C"/>
    <w:rsid w:val="00FF35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86976"/>
  <w15:docId w15:val="{9D1D7A81-60AF-4B47-BAC9-A97DA8C1F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19AB"/>
    <w:pPr>
      <w:spacing w:after="160" w:line="259" w:lineRule="auto"/>
    </w:pPr>
  </w:style>
  <w:style w:type="paragraph" w:styleId="1">
    <w:name w:val="heading 1"/>
    <w:basedOn w:val="a"/>
    <w:next w:val="a"/>
    <w:link w:val="10"/>
    <w:uiPriority w:val="9"/>
    <w:qFormat/>
    <w:rsid w:val="00EF3C82"/>
    <w:pPr>
      <w:keepNext/>
      <w:keepLines/>
      <w:spacing w:after="0" w:line="360" w:lineRule="auto"/>
      <w:ind w:firstLine="709"/>
      <w:jc w:val="center"/>
      <w:outlineLvl w:val="0"/>
    </w:pPr>
    <w:rPr>
      <w:rFonts w:ascii="Times New Roman" w:eastAsiaTheme="majorEastAsia" w:hAnsi="Times New Roman"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415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link w:val="a5"/>
    <w:uiPriority w:val="34"/>
    <w:qFormat/>
    <w:rsid w:val="00CC49BA"/>
    <w:pPr>
      <w:ind w:left="720"/>
      <w:contextualSpacing/>
    </w:pPr>
  </w:style>
  <w:style w:type="character" w:styleId="a6">
    <w:name w:val="Strong"/>
    <w:basedOn w:val="a0"/>
    <w:uiPriority w:val="22"/>
    <w:qFormat/>
    <w:rsid w:val="008B3A9B"/>
    <w:rPr>
      <w:b/>
      <w:bCs/>
    </w:rPr>
  </w:style>
  <w:style w:type="character" w:styleId="a7">
    <w:name w:val="Emphasis"/>
    <w:basedOn w:val="a0"/>
    <w:uiPriority w:val="20"/>
    <w:qFormat/>
    <w:rsid w:val="003B78E9"/>
    <w:rPr>
      <w:i/>
      <w:iCs/>
    </w:rPr>
  </w:style>
  <w:style w:type="paragraph" w:styleId="a8">
    <w:name w:val="header"/>
    <w:basedOn w:val="a"/>
    <w:link w:val="a9"/>
    <w:uiPriority w:val="99"/>
    <w:semiHidden/>
    <w:unhideWhenUsed/>
    <w:rsid w:val="004B4166"/>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4B4166"/>
  </w:style>
  <w:style w:type="paragraph" w:styleId="aa">
    <w:name w:val="footer"/>
    <w:basedOn w:val="a"/>
    <w:link w:val="ab"/>
    <w:uiPriority w:val="99"/>
    <w:unhideWhenUsed/>
    <w:rsid w:val="004B416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B4166"/>
  </w:style>
  <w:style w:type="paragraph" w:styleId="11">
    <w:name w:val="toc 1"/>
    <w:basedOn w:val="a"/>
    <w:next w:val="a"/>
    <w:autoRedefine/>
    <w:uiPriority w:val="39"/>
    <w:unhideWhenUsed/>
    <w:rsid w:val="00BD3A94"/>
    <w:pPr>
      <w:spacing w:after="100"/>
    </w:pPr>
  </w:style>
  <w:style w:type="paragraph" w:styleId="2">
    <w:name w:val="toc 2"/>
    <w:basedOn w:val="a"/>
    <w:next w:val="a"/>
    <w:autoRedefine/>
    <w:uiPriority w:val="39"/>
    <w:unhideWhenUsed/>
    <w:rsid w:val="00BD3A94"/>
    <w:pPr>
      <w:spacing w:after="100"/>
      <w:ind w:left="220"/>
    </w:pPr>
  </w:style>
  <w:style w:type="character" w:styleId="ac">
    <w:name w:val="Hyperlink"/>
    <w:basedOn w:val="a0"/>
    <w:uiPriority w:val="99"/>
    <w:unhideWhenUsed/>
    <w:rsid w:val="00BD3A94"/>
    <w:rPr>
      <w:color w:val="0000FF" w:themeColor="hyperlink"/>
      <w:u w:val="single"/>
    </w:rPr>
  </w:style>
  <w:style w:type="character" w:customStyle="1" w:styleId="a5">
    <w:name w:val="Абзац списка Знак"/>
    <w:link w:val="a4"/>
    <w:uiPriority w:val="34"/>
    <w:locked/>
    <w:rsid w:val="00030DBB"/>
  </w:style>
  <w:style w:type="table" w:styleId="ad">
    <w:name w:val="Table Grid"/>
    <w:basedOn w:val="a1"/>
    <w:uiPriority w:val="39"/>
    <w:rsid w:val="00030D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030DB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30DBB"/>
    <w:rPr>
      <w:rFonts w:ascii="Tahoma" w:hAnsi="Tahoma" w:cs="Tahoma"/>
      <w:sz w:val="16"/>
      <w:szCs w:val="16"/>
    </w:rPr>
  </w:style>
  <w:style w:type="character" w:customStyle="1" w:styleId="10">
    <w:name w:val="Заголовок 1 Знак"/>
    <w:basedOn w:val="a0"/>
    <w:link w:val="1"/>
    <w:uiPriority w:val="9"/>
    <w:rsid w:val="00EF3C82"/>
    <w:rPr>
      <w:rFonts w:ascii="Times New Roman" w:eastAsiaTheme="majorEastAsia" w:hAnsi="Times New Roman" w:cstheme="majorBidi"/>
      <w:b/>
      <w:bCs/>
      <w:sz w:val="28"/>
      <w:szCs w:val="28"/>
    </w:rPr>
  </w:style>
  <w:style w:type="character" w:customStyle="1" w:styleId="12">
    <w:name w:val="Неразрешенное упоминание1"/>
    <w:basedOn w:val="a0"/>
    <w:uiPriority w:val="99"/>
    <w:semiHidden/>
    <w:unhideWhenUsed/>
    <w:rsid w:val="00BC22EB"/>
    <w:rPr>
      <w:color w:val="605E5C"/>
      <w:shd w:val="clear" w:color="auto" w:fill="E1DFDD"/>
    </w:rPr>
  </w:style>
  <w:style w:type="paragraph" w:customStyle="1" w:styleId="serp-item">
    <w:name w:val="serp-item"/>
    <w:basedOn w:val="a"/>
    <w:rsid w:val="002B24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11yhidden">
    <w:name w:val="a11yhidden"/>
    <w:basedOn w:val="a0"/>
    <w:rsid w:val="002B24C5"/>
  </w:style>
  <w:style w:type="paragraph" w:customStyle="1" w:styleId="im-mess">
    <w:name w:val="im-mess"/>
    <w:basedOn w:val="a"/>
    <w:rsid w:val="0035128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9646980">
      <w:bodyDiv w:val="1"/>
      <w:marLeft w:val="0"/>
      <w:marRight w:val="0"/>
      <w:marTop w:val="0"/>
      <w:marBottom w:val="0"/>
      <w:divBdr>
        <w:top w:val="none" w:sz="0" w:space="0" w:color="auto"/>
        <w:left w:val="none" w:sz="0" w:space="0" w:color="auto"/>
        <w:bottom w:val="none" w:sz="0" w:space="0" w:color="auto"/>
        <w:right w:val="none" w:sz="0" w:space="0" w:color="auto"/>
      </w:divBdr>
    </w:div>
    <w:div w:id="386615453">
      <w:bodyDiv w:val="1"/>
      <w:marLeft w:val="0"/>
      <w:marRight w:val="0"/>
      <w:marTop w:val="0"/>
      <w:marBottom w:val="0"/>
      <w:divBdr>
        <w:top w:val="none" w:sz="0" w:space="0" w:color="auto"/>
        <w:left w:val="none" w:sz="0" w:space="0" w:color="auto"/>
        <w:bottom w:val="none" w:sz="0" w:space="0" w:color="auto"/>
        <w:right w:val="none" w:sz="0" w:space="0" w:color="auto"/>
      </w:divBdr>
    </w:div>
    <w:div w:id="412899799">
      <w:bodyDiv w:val="1"/>
      <w:marLeft w:val="0"/>
      <w:marRight w:val="0"/>
      <w:marTop w:val="0"/>
      <w:marBottom w:val="0"/>
      <w:divBdr>
        <w:top w:val="none" w:sz="0" w:space="0" w:color="auto"/>
        <w:left w:val="none" w:sz="0" w:space="0" w:color="auto"/>
        <w:bottom w:val="none" w:sz="0" w:space="0" w:color="auto"/>
        <w:right w:val="none" w:sz="0" w:space="0" w:color="auto"/>
      </w:divBdr>
    </w:div>
    <w:div w:id="583302213">
      <w:bodyDiv w:val="1"/>
      <w:marLeft w:val="0"/>
      <w:marRight w:val="0"/>
      <w:marTop w:val="0"/>
      <w:marBottom w:val="0"/>
      <w:divBdr>
        <w:top w:val="none" w:sz="0" w:space="0" w:color="auto"/>
        <w:left w:val="none" w:sz="0" w:space="0" w:color="auto"/>
        <w:bottom w:val="none" w:sz="0" w:space="0" w:color="auto"/>
        <w:right w:val="none" w:sz="0" w:space="0" w:color="auto"/>
      </w:divBdr>
    </w:div>
    <w:div w:id="680158841">
      <w:bodyDiv w:val="1"/>
      <w:marLeft w:val="0"/>
      <w:marRight w:val="0"/>
      <w:marTop w:val="0"/>
      <w:marBottom w:val="0"/>
      <w:divBdr>
        <w:top w:val="none" w:sz="0" w:space="0" w:color="auto"/>
        <w:left w:val="none" w:sz="0" w:space="0" w:color="auto"/>
        <w:bottom w:val="none" w:sz="0" w:space="0" w:color="auto"/>
        <w:right w:val="none" w:sz="0" w:space="0" w:color="auto"/>
      </w:divBdr>
    </w:div>
    <w:div w:id="817379407">
      <w:bodyDiv w:val="1"/>
      <w:marLeft w:val="0"/>
      <w:marRight w:val="0"/>
      <w:marTop w:val="0"/>
      <w:marBottom w:val="0"/>
      <w:divBdr>
        <w:top w:val="none" w:sz="0" w:space="0" w:color="auto"/>
        <w:left w:val="none" w:sz="0" w:space="0" w:color="auto"/>
        <w:bottom w:val="none" w:sz="0" w:space="0" w:color="auto"/>
        <w:right w:val="none" w:sz="0" w:space="0" w:color="auto"/>
      </w:divBdr>
    </w:div>
    <w:div w:id="972902733">
      <w:bodyDiv w:val="1"/>
      <w:marLeft w:val="0"/>
      <w:marRight w:val="0"/>
      <w:marTop w:val="0"/>
      <w:marBottom w:val="0"/>
      <w:divBdr>
        <w:top w:val="none" w:sz="0" w:space="0" w:color="auto"/>
        <w:left w:val="none" w:sz="0" w:space="0" w:color="auto"/>
        <w:bottom w:val="none" w:sz="0" w:space="0" w:color="auto"/>
        <w:right w:val="none" w:sz="0" w:space="0" w:color="auto"/>
      </w:divBdr>
    </w:div>
    <w:div w:id="1120956810">
      <w:bodyDiv w:val="1"/>
      <w:marLeft w:val="0"/>
      <w:marRight w:val="0"/>
      <w:marTop w:val="0"/>
      <w:marBottom w:val="0"/>
      <w:divBdr>
        <w:top w:val="none" w:sz="0" w:space="0" w:color="auto"/>
        <w:left w:val="none" w:sz="0" w:space="0" w:color="auto"/>
        <w:bottom w:val="none" w:sz="0" w:space="0" w:color="auto"/>
        <w:right w:val="none" w:sz="0" w:space="0" w:color="auto"/>
      </w:divBdr>
      <w:divsChild>
        <w:div w:id="1618685103">
          <w:marLeft w:val="105"/>
          <w:marRight w:val="0"/>
          <w:marTop w:val="60"/>
          <w:marBottom w:val="0"/>
          <w:divBdr>
            <w:top w:val="none" w:sz="0" w:space="0" w:color="auto"/>
            <w:left w:val="none" w:sz="0" w:space="0" w:color="auto"/>
            <w:bottom w:val="none" w:sz="0" w:space="0" w:color="auto"/>
            <w:right w:val="none" w:sz="0" w:space="0" w:color="auto"/>
          </w:divBdr>
        </w:div>
      </w:divsChild>
    </w:div>
    <w:div w:id="1134521018">
      <w:bodyDiv w:val="1"/>
      <w:marLeft w:val="0"/>
      <w:marRight w:val="0"/>
      <w:marTop w:val="0"/>
      <w:marBottom w:val="0"/>
      <w:divBdr>
        <w:top w:val="none" w:sz="0" w:space="0" w:color="auto"/>
        <w:left w:val="none" w:sz="0" w:space="0" w:color="auto"/>
        <w:bottom w:val="none" w:sz="0" w:space="0" w:color="auto"/>
        <w:right w:val="none" w:sz="0" w:space="0" w:color="auto"/>
      </w:divBdr>
    </w:div>
    <w:div w:id="1189443379">
      <w:bodyDiv w:val="1"/>
      <w:marLeft w:val="0"/>
      <w:marRight w:val="0"/>
      <w:marTop w:val="0"/>
      <w:marBottom w:val="0"/>
      <w:divBdr>
        <w:top w:val="none" w:sz="0" w:space="0" w:color="auto"/>
        <w:left w:val="none" w:sz="0" w:space="0" w:color="auto"/>
        <w:bottom w:val="none" w:sz="0" w:space="0" w:color="auto"/>
        <w:right w:val="none" w:sz="0" w:space="0" w:color="auto"/>
      </w:divBdr>
    </w:div>
    <w:div w:id="1336033618">
      <w:bodyDiv w:val="1"/>
      <w:marLeft w:val="0"/>
      <w:marRight w:val="0"/>
      <w:marTop w:val="0"/>
      <w:marBottom w:val="0"/>
      <w:divBdr>
        <w:top w:val="none" w:sz="0" w:space="0" w:color="auto"/>
        <w:left w:val="none" w:sz="0" w:space="0" w:color="auto"/>
        <w:bottom w:val="none" w:sz="0" w:space="0" w:color="auto"/>
        <w:right w:val="none" w:sz="0" w:space="0" w:color="auto"/>
      </w:divBdr>
      <w:divsChild>
        <w:div w:id="972445330">
          <w:marLeft w:val="0"/>
          <w:marRight w:val="0"/>
          <w:marTop w:val="0"/>
          <w:marBottom w:val="0"/>
          <w:divBdr>
            <w:top w:val="none" w:sz="0" w:space="0" w:color="auto"/>
            <w:left w:val="none" w:sz="0" w:space="0" w:color="auto"/>
            <w:bottom w:val="none" w:sz="0" w:space="0" w:color="auto"/>
            <w:right w:val="none" w:sz="0" w:space="0" w:color="auto"/>
          </w:divBdr>
          <w:divsChild>
            <w:div w:id="469708197">
              <w:marLeft w:val="0"/>
              <w:marRight w:val="0"/>
              <w:marTop w:val="0"/>
              <w:marBottom w:val="0"/>
              <w:divBdr>
                <w:top w:val="none" w:sz="0" w:space="0" w:color="auto"/>
                <w:left w:val="none" w:sz="0" w:space="0" w:color="auto"/>
                <w:bottom w:val="none" w:sz="0" w:space="0" w:color="auto"/>
                <w:right w:val="none" w:sz="0" w:space="0" w:color="auto"/>
              </w:divBdr>
              <w:divsChild>
                <w:div w:id="1671056443">
                  <w:marLeft w:val="0"/>
                  <w:marRight w:val="0"/>
                  <w:marTop w:val="0"/>
                  <w:marBottom w:val="0"/>
                  <w:divBdr>
                    <w:top w:val="none" w:sz="0" w:space="0" w:color="auto"/>
                    <w:left w:val="none" w:sz="0" w:space="0" w:color="auto"/>
                    <w:bottom w:val="none" w:sz="0" w:space="0" w:color="auto"/>
                    <w:right w:val="none" w:sz="0" w:space="0" w:color="auto"/>
                  </w:divBdr>
                  <w:divsChild>
                    <w:div w:id="957293482">
                      <w:marLeft w:val="0"/>
                      <w:marRight w:val="0"/>
                      <w:marTop w:val="0"/>
                      <w:marBottom w:val="0"/>
                      <w:divBdr>
                        <w:top w:val="none" w:sz="0" w:space="0" w:color="auto"/>
                        <w:left w:val="none" w:sz="0" w:space="0" w:color="auto"/>
                        <w:bottom w:val="none" w:sz="0" w:space="0" w:color="auto"/>
                        <w:right w:val="none" w:sz="0" w:space="0" w:color="auto"/>
                      </w:divBdr>
                      <w:divsChild>
                        <w:div w:id="324287450">
                          <w:marLeft w:val="0"/>
                          <w:marRight w:val="0"/>
                          <w:marTop w:val="0"/>
                          <w:marBottom w:val="0"/>
                          <w:divBdr>
                            <w:top w:val="none" w:sz="0" w:space="0" w:color="auto"/>
                            <w:left w:val="none" w:sz="0" w:space="0" w:color="auto"/>
                            <w:bottom w:val="none" w:sz="0" w:space="0" w:color="auto"/>
                            <w:right w:val="none" w:sz="0" w:space="0" w:color="auto"/>
                          </w:divBdr>
                          <w:divsChild>
                            <w:div w:id="613944211">
                              <w:marLeft w:val="0"/>
                              <w:marRight w:val="0"/>
                              <w:marTop w:val="0"/>
                              <w:marBottom w:val="0"/>
                              <w:divBdr>
                                <w:top w:val="none" w:sz="0" w:space="0" w:color="auto"/>
                                <w:left w:val="none" w:sz="0" w:space="0" w:color="auto"/>
                                <w:bottom w:val="none" w:sz="0" w:space="0" w:color="auto"/>
                                <w:right w:val="none" w:sz="0" w:space="0" w:color="auto"/>
                              </w:divBdr>
                              <w:divsChild>
                                <w:div w:id="607006414">
                                  <w:marLeft w:val="-240"/>
                                  <w:marRight w:val="0"/>
                                  <w:marTop w:val="150"/>
                                  <w:marBottom w:val="600"/>
                                  <w:divBdr>
                                    <w:top w:val="none" w:sz="0" w:space="0" w:color="auto"/>
                                    <w:left w:val="none" w:sz="0" w:space="0" w:color="auto"/>
                                    <w:bottom w:val="none" w:sz="0" w:space="0" w:color="auto"/>
                                    <w:right w:val="none" w:sz="0" w:space="0" w:color="auto"/>
                                  </w:divBdr>
                                  <w:divsChild>
                                    <w:div w:id="1169908784">
                                      <w:marLeft w:val="0"/>
                                      <w:marRight w:val="0"/>
                                      <w:marTop w:val="0"/>
                                      <w:marBottom w:val="0"/>
                                      <w:divBdr>
                                        <w:top w:val="none" w:sz="0" w:space="0" w:color="auto"/>
                                        <w:left w:val="none" w:sz="0" w:space="0" w:color="auto"/>
                                        <w:bottom w:val="none" w:sz="0" w:space="0" w:color="auto"/>
                                        <w:right w:val="none" w:sz="0" w:space="0" w:color="auto"/>
                                      </w:divBdr>
                                      <w:divsChild>
                                        <w:div w:id="749428394">
                                          <w:marLeft w:val="0"/>
                                          <w:marRight w:val="465"/>
                                          <w:marTop w:val="105"/>
                                          <w:marBottom w:val="600"/>
                                          <w:divBdr>
                                            <w:top w:val="none" w:sz="0" w:space="0" w:color="auto"/>
                                            <w:left w:val="none" w:sz="0" w:space="0" w:color="auto"/>
                                            <w:bottom w:val="none" w:sz="0" w:space="0" w:color="auto"/>
                                            <w:right w:val="none" w:sz="0" w:space="0" w:color="auto"/>
                                          </w:divBdr>
                                          <w:divsChild>
                                            <w:div w:id="678779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3696441">
                      <w:marLeft w:val="0"/>
                      <w:marRight w:val="0"/>
                      <w:marTop w:val="0"/>
                      <w:marBottom w:val="0"/>
                      <w:divBdr>
                        <w:top w:val="none" w:sz="0" w:space="0" w:color="auto"/>
                        <w:left w:val="none" w:sz="0" w:space="0" w:color="auto"/>
                        <w:bottom w:val="none" w:sz="0" w:space="0" w:color="auto"/>
                        <w:right w:val="none" w:sz="0" w:space="0" w:color="auto"/>
                      </w:divBdr>
                      <w:divsChild>
                        <w:div w:id="1798834554">
                          <w:marLeft w:val="0"/>
                          <w:marRight w:val="0"/>
                          <w:marTop w:val="0"/>
                          <w:marBottom w:val="0"/>
                          <w:divBdr>
                            <w:top w:val="none" w:sz="0" w:space="0" w:color="auto"/>
                            <w:left w:val="none" w:sz="0" w:space="0" w:color="auto"/>
                            <w:bottom w:val="none" w:sz="0" w:space="0" w:color="auto"/>
                            <w:right w:val="none" w:sz="0" w:space="0" w:color="auto"/>
                          </w:divBdr>
                          <w:divsChild>
                            <w:div w:id="59991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4739680">
      <w:bodyDiv w:val="1"/>
      <w:marLeft w:val="0"/>
      <w:marRight w:val="0"/>
      <w:marTop w:val="0"/>
      <w:marBottom w:val="0"/>
      <w:divBdr>
        <w:top w:val="none" w:sz="0" w:space="0" w:color="auto"/>
        <w:left w:val="none" w:sz="0" w:space="0" w:color="auto"/>
        <w:bottom w:val="none" w:sz="0" w:space="0" w:color="auto"/>
        <w:right w:val="none" w:sz="0" w:space="0" w:color="auto"/>
      </w:divBdr>
    </w:div>
    <w:div w:id="1747458407">
      <w:bodyDiv w:val="1"/>
      <w:marLeft w:val="0"/>
      <w:marRight w:val="0"/>
      <w:marTop w:val="0"/>
      <w:marBottom w:val="0"/>
      <w:divBdr>
        <w:top w:val="none" w:sz="0" w:space="0" w:color="auto"/>
        <w:left w:val="none" w:sz="0" w:space="0" w:color="auto"/>
        <w:bottom w:val="none" w:sz="0" w:space="0" w:color="auto"/>
        <w:right w:val="none" w:sz="0" w:space="0" w:color="auto"/>
      </w:divBdr>
    </w:div>
    <w:div w:id="2011836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alerialingeri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ikabu.ru/story/reklama_britanskoy_khlebopekarni_hovis_390633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EE03EB-8C51-4FE6-9B5E-FBAEDFB16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1345</Words>
  <Characters>7670</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8998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ioninaa1985@gmail.ru</dc:creator>
  <cp:lastModifiedBy>Настя</cp:lastModifiedBy>
  <cp:revision>2</cp:revision>
  <dcterms:created xsi:type="dcterms:W3CDTF">2022-06-20T18:57:00Z</dcterms:created>
  <dcterms:modified xsi:type="dcterms:W3CDTF">2022-06-20T18:57:00Z</dcterms:modified>
</cp:coreProperties>
</file>