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2762" w:rsidRDefault="00E02762" w:rsidP="00A8285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02762">
        <w:rPr>
          <w:rFonts w:ascii="Times New Roman" w:hAnsi="Times New Roman" w:cs="Times New Roman"/>
          <w:sz w:val="28"/>
          <w:szCs w:val="28"/>
        </w:rPr>
        <w:t>СТРУКТУРНОЕ ПОДРАЗДЕЛЕНИЕ ДОПОЛНИТЕЛЬНОГО ОБРАЗОВАНИЯ «ДЕТСКО-ЮНОШЕСКАЯ СПОРТИВНАЯ ШКОЛА»</w:t>
      </w:r>
    </w:p>
    <w:p w:rsidR="003C147E" w:rsidRDefault="00E02762" w:rsidP="00A8285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02762">
        <w:rPr>
          <w:rFonts w:ascii="Times New Roman" w:hAnsi="Times New Roman" w:cs="Times New Roman"/>
          <w:sz w:val="28"/>
          <w:szCs w:val="28"/>
        </w:rPr>
        <w:t xml:space="preserve"> МАУ «ТФОСЦ «НОВЫЙ ИМПУЛЬС»</w:t>
      </w:r>
    </w:p>
    <w:p w:rsidR="00E02762" w:rsidRDefault="00E02762" w:rsidP="00A8285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02762" w:rsidRDefault="00726519" w:rsidP="00A8285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0pt;height:225pt">
            <v:imagedata r:id="rId8" o:title="DSC00107"/>
          </v:shape>
        </w:pict>
      </w:r>
    </w:p>
    <w:p w:rsidR="00E02762" w:rsidRDefault="00C46CEC" w:rsidP="00A8285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="00E02762">
        <w:rPr>
          <w:rFonts w:ascii="Times New Roman" w:hAnsi="Times New Roman" w:cs="Times New Roman"/>
          <w:sz w:val="28"/>
          <w:szCs w:val="28"/>
        </w:rPr>
        <w:t>азработка</w:t>
      </w:r>
    </w:p>
    <w:p w:rsidR="00E02762" w:rsidRDefault="00E02762" w:rsidP="00A8285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волейболу на тему:</w:t>
      </w:r>
    </w:p>
    <w:p w:rsidR="00E02762" w:rsidRDefault="00E02762" w:rsidP="00A8285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C46CEC" w:rsidRPr="00C46CEC">
        <w:rPr>
          <w:rFonts w:ascii="Times New Roman" w:hAnsi="Times New Roman" w:cs="Times New Roman"/>
          <w:sz w:val="28"/>
          <w:szCs w:val="28"/>
        </w:rPr>
        <w:t>Техника безопасности во время игры в волейбол. Правила игры</w:t>
      </w:r>
      <w:r w:rsidR="00C46CEC">
        <w:rPr>
          <w:rFonts w:ascii="Times New Roman" w:hAnsi="Times New Roman" w:cs="Times New Roman"/>
          <w:sz w:val="28"/>
          <w:szCs w:val="28"/>
        </w:rPr>
        <w:t xml:space="preserve"> в волейбол»</w:t>
      </w:r>
    </w:p>
    <w:p w:rsidR="00C46CEC" w:rsidRDefault="00726519" w:rsidP="00A8285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26" type="#_x0000_t75" style="width:316.5pt;height:237pt">
            <v:imagedata r:id="rId9" o:title="DSC00106"/>
          </v:shape>
        </w:pict>
      </w:r>
    </w:p>
    <w:p w:rsidR="00C46CEC" w:rsidRDefault="00C46CEC" w:rsidP="00A8285C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разработал:</w:t>
      </w:r>
    </w:p>
    <w:p w:rsidR="00C46CEC" w:rsidRDefault="00C46CEC" w:rsidP="00A8285C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тренер-преподаватель по волейболу</w:t>
      </w:r>
    </w:p>
    <w:p w:rsidR="00C46CEC" w:rsidRDefault="00C46CEC" w:rsidP="00A8285C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мастер спорта России Москаев А.В.</w:t>
      </w:r>
    </w:p>
    <w:p w:rsidR="00C46CEC" w:rsidRDefault="00C46CEC" w:rsidP="00A8285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р.п.Татищево. 2022г.</w:t>
      </w:r>
    </w:p>
    <w:p w:rsidR="00D7644F" w:rsidRDefault="00C46CEC" w:rsidP="00A8285C">
      <w:pPr>
        <w:spacing w:after="0" w:line="360" w:lineRule="auto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644F">
        <w:rPr>
          <w:rFonts w:ascii="Times New Roman" w:hAnsi="Times New Roman" w:cs="Times New Roman"/>
          <w:b/>
          <w:sz w:val="28"/>
          <w:szCs w:val="28"/>
        </w:rPr>
        <w:lastRenderedPageBreak/>
        <w:t>ИНСТРУКЦИЯ ПО ТЕХНИКЕ БЕЗОПАСНОСТИ ПО ВОЛЕЙБОЛУ.</w:t>
      </w:r>
    </w:p>
    <w:p w:rsidR="00D7644F" w:rsidRPr="00D7644F" w:rsidRDefault="00D7644F" w:rsidP="00A8285C">
      <w:pPr>
        <w:spacing w:after="0" w:line="360" w:lineRule="auto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44F" w:rsidRP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1.</w:t>
      </w:r>
      <w:r w:rsidRPr="00D7644F">
        <w:rPr>
          <w:rFonts w:ascii="Times New Roman" w:hAnsi="Times New Roman" w:cs="Times New Roman"/>
          <w:b/>
          <w:sz w:val="28"/>
          <w:szCs w:val="28"/>
        </w:rPr>
        <w:t xml:space="preserve">Общие требования безопасности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1. К занятиям по волейболу допускаются </w:t>
      </w:r>
      <w:r w:rsidR="00D7644F">
        <w:rPr>
          <w:rFonts w:ascii="Times New Roman" w:hAnsi="Times New Roman" w:cs="Times New Roman"/>
          <w:sz w:val="28"/>
          <w:szCs w:val="28"/>
        </w:rPr>
        <w:t>об</w:t>
      </w:r>
      <w:r w:rsidRPr="00C46CEC">
        <w:rPr>
          <w:rFonts w:ascii="Times New Roman" w:hAnsi="Times New Roman" w:cs="Times New Roman"/>
          <w:sz w:val="28"/>
          <w:szCs w:val="28"/>
        </w:rPr>
        <w:t>уча</w:t>
      </w:r>
      <w:r w:rsidR="00D7644F">
        <w:rPr>
          <w:rFonts w:ascii="Times New Roman" w:hAnsi="Times New Roman" w:cs="Times New Roman"/>
          <w:sz w:val="28"/>
          <w:szCs w:val="28"/>
        </w:rPr>
        <w:t>ю</w:t>
      </w:r>
      <w:r w:rsidRPr="00C46CEC">
        <w:rPr>
          <w:rFonts w:ascii="Times New Roman" w:hAnsi="Times New Roman" w:cs="Times New Roman"/>
          <w:sz w:val="28"/>
          <w:szCs w:val="28"/>
        </w:rPr>
        <w:t xml:space="preserve">щиеся, прошедшие инструктаж по технике безопасности.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2</w:t>
      </w:r>
      <w:r w:rsidRPr="00D7644F">
        <w:rPr>
          <w:rFonts w:ascii="Times New Roman" w:hAnsi="Times New Roman" w:cs="Times New Roman"/>
          <w:b/>
          <w:i/>
          <w:sz w:val="28"/>
          <w:szCs w:val="28"/>
        </w:rPr>
        <w:t>. Опасность возникновения травм:</w:t>
      </w:r>
      <w:r w:rsidRPr="00C46CE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2.1 пр</w:t>
      </w:r>
      <w:r w:rsidR="00D7644F">
        <w:rPr>
          <w:rFonts w:ascii="Times New Roman" w:hAnsi="Times New Roman" w:cs="Times New Roman"/>
          <w:sz w:val="28"/>
          <w:szCs w:val="28"/>
        </w:rPr>
        <w:t xml:space="preserve">и падении на твердом покрытии; </w:t>
      </w:r>
    </w:p>
    <w:p w:rsidR="00D7644F" w:rsidRDefault="00D7644F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.2 при нахождении в зоне удара;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2.3 при блокировке мяча;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2.4 при наличии посторонних</w:t>
      </w:r>
      <w:r w:rsidR="00D7644F">
        <w:rPr>
          <w:rFonts w:ascii="Times New Roman" w:hAnsi="Times New Roman" w:cs="Times New Roman"/>
          <w:sz w:val="28"/>
          <w:szCs w:val="28"/>
        </w:rPr>
        <w:t xml:space="preserve"> предметов на площадке и вблизи.</w:t>
      </w:r>
      <w:r w:rsidRPr="00C46CE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3. У тренера-</w:t>
      </w:r>
      <w:r w:rsidR="00D7644F">
        <w:rPr>
          <w:rFonts w:ascii="Times New Roman" w:hAnsi="Times New Roman" w:cs="Times New Roman"/>
          <w:sz w:val="28"/>
          <w:szCs w:val="28"/>
        </w:rPr>
        <w:t>преподавателя</w:t>
      </w:r>
      <w:r w:rsidRPr="00C46CEC">
        <w:rPr>
          <w:rFonts w:ascii="Times New Roman" w:hAnsi="Times New Roman" w:cs="Times New Roman"/>
          <w:sz w:val="28"/>
          <w:szCs w:val="28"/>
        </w:rPr>
        <w:t xml:space="preserve"> должна быть аптечка, укомплектованная необходимыми медикаментами и перевязочными средствами</w:t>
      </w:r>
      <w:r w:rsidR="00D7644F">
        <w:rPr>
          <w:rFonts w:ascii="Times New Roman" w:hAnsi="Times New Roman" w:cs="Times New Roman"/>
          <w:sz w:val="28"/>
          <w:szCs w:val="28"/>
        </w:rPr>
        <w:t>,</w:t>
      </w:r>
      <w:r w:rsidRPr="00C46CEC">
        <w:rPr>
          <w:rFonts w:ascii="Times New Roman" w:hAnsi="Times New Roman" w:cs="Times New Roman"/>
          <w:sz w:val="28"/>
          <w:szCs w:val="28"/>
        </w:rPr>
        <w:t xml:space="preserve"> для оказания первой </w:t>
      </w:r>
      <w:r w:rsidR="00D7644F">
        <w:rPr>
          <w:rFonts w:ascii="Times New Roman" w:hAnsi="Times New Roman" w:cs="Times New Roman"/>
          <w:sz w:val="28"/>
          <w:szCs w:val="28"/>
        </w:rPr>
        <w:t xml:space="preserve">доврачебной </w:t>
      </w:r>
      <w:r w:rsidRPr="00C46CEC">
        <w:rPr>
          <w:rFonts w:ascii="Times New Roman" w:hAnsi="Times New Roman" w:cs="Times New Roman"/>
          <w:sz w:val="28"/>
          <w:szCs w:val="28"/>
        </w:rPr>
        <w:t xml:space="preserve">помощи пострадавшим. </w:t>
      </w:r>
    </w:p>
    <w:p w:rsidR="00D7644F" w:rsidRDefault="00D7644F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Обучаю</w:t>
      </w:r>
      <w:r w:rsidR="00C46CEC" w:rsidRPr="00C46CEC">
        <w:rPr>
          <w:rFonts w:ascii="Times New Roman" w:hAnsi="Times New Roman" w:cs="Times New Roman"/>
          <w:sz w:val="28"/>
          <w:szCs w:val="28"/>
        </w:rPr>
        <w:t>щиеся должны быть в спортивной форме, предусмотренной правилами игры.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 5. Занятия должны проходить на сухой площадке или сухом полу.</w:t>
      </w:r>
    </w:p>
    <w:p w:rsidR="00D7644F" w:rsidRP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 2.</w:t>
      </w:r>
      <w:r w:rsidRPr="00D7644F">
        <w:rPr>
          <w:rFonts w:ascii="Times New Roman" w:hAnsi="Times New Roman" w:cs="Times New Roman"/>
          <w:b/>
          <w:sz w:val="28"/>
          <w:szCs w:val="28"/>
        </w:rPr>
        <w:t>Требования безопасности перед началом занятий</w:t>
      </w:r>
      <w:r w:rsidR="00D7644F" w:rsidRPr="00D7644F">
        <w:rPr>
          <w:rFonts w:ascii="Times New Roman" w:hAnsi="Times New Roman" w:cs="Times New Roman"/>
          <w:b/>
          <w:sz w:val="28"/>
          <w:szCs w:val="28"/>
        </w:rPr>
        <w:t>.</w:t>
      </w:r>
      <w:r w:rsidRPr="00D7644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1. Надеть спортивную форму и обувь с нескользкой подошвой.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2. Тщательно проверить отсутствие посторонних предметов на площадке и вблизи.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3. Провести физическую разминку всех групп мышц</w:t>
      </w:r>
      <w:r w:rsidR="00D7644F">
        <w:rPr>
          <w:rFonts w:ascii="Times New Roman" w:hAnsi="Times New Roman" w:cs="Times New Roman"/>
          <w:sz w:val="28"/>
          <w:szCs w:val="28"/>
        </w:rPr>
        <w:t>.</w:t>
      </w:r>
      <w:r w:rsidRPr="00C46CE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4. Внимательно прослушать инструктаж по </w:t>
      </w:r>
      <w:r w:rsidR="00D7644F">
        <w:rPr>
          <w:rFonts w:ascii="Times New Roman" w:hAnsi="Times New Roman" w:cs="Times New Roman"/>
          <w:sz w:val="28"/>
          <w:szCs w:val="28"/>
        </w:rPr>
        <w:t xml:space="preserve">Технике </w:t>
      </w:r>
      <w:r w:rsidRPr="00C46CEC">
        <w:rPr>
          <w:rFonts w:ascii="Times New Roman" w:hAnsi="Times New Roman" w:cs="Times New Roman"/>
          <w:sz w:val="28"/>
          <w:szCs w:val="28"/>
        </w:rPr>
        <w:t>Б</w:t>
      </w:r>
      <w:r w:rsidR="00D7644F">
        <w:rPr>
          <w:rFonts w:ascii="Times New Roman" w:hAnsi="Times New Roman" w:cs="Times New Roman"/>
          <w:sz w:val="28"/>
          <w:szCs w:val="28"/>
        </w:rPr>
        <w:t>езопасности</w:t>
      </w:r>
      <w:r w:rsidRPr="00C46CEC">
        <w:rPr>
          <w:rFonts w:ascii="Times New Roman" w:hAnsi="Times New Roman" w:cs="Times New Roman"/>
          <w:sz w:val="28"/>
          <w:szCs w:val="28"/>
        </w:rPr>
        <w:t xml:space="preserve"> при игре в волейбол.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5. Коротко остр</w:t>
      </w:r>
      <w:r w:rsidR="00D7644F">
        <w:rPr>
          <w:rFonts w:ascii="Times New Roman" w:hAnsi="Times New Roman" w:cs="Times New Roman"/>
          <w:sz w:val="28"/>
          <w:szCs w:val="28"/>
        </w:rPr>
        <w:t>ичь ногти (накладные строго запрещено).</w:t>
      </w:r>
    </w:p>
    <w:p w:rsidR="00D7644F" w:rsidRDefault="00C46CEC" w:rsidP="00A8285C">
      <w:pPr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6. Объяснить </w:t>
      </w:r>
      <w:r w:rsidR="00D7644F">
        <w:rPr>
          <w:rFonts w:ascii="Times New Roman" w:hAnsi="Times New Roman" w:cs="Times New Roman"/>
          <w:sz w:val="28"/>
          <w:szCs w:val="28"/>
        </w:rPr>
        <w:t>об</w:t>
      </w:r>
      <w:r w:rsidRPr="00C46CEC">
        <w:rPr>
          <w:rFonts w:ascii="Times New Roman" w:hAnsi="Times New Roman" w:cs="Times New Roman"/>
          <w:sz w:val="28"/>
          <w:szCs w:val="28"/>
        </w:rPr>
        <w:t>уча</w:t>
      </w:r>
      <w:r w:rsidR="00D7644F">
        <w:rPr>
          <w:rFonts w:ascii="Times New Roman" w:hAnsi="Times New Roman" w:cs="Times New Roman"/>
          <w:sz w:val="28"/>
          <w:szCs w:val="28"/>
        </w:rPr>
        <w:t>ю</w:t>
      </w:r>
      <w:r w:rsidRPr="00C46CEC">
        <w:rPr>
          <w:rFonts w:ascii="Times New Roman" w:hAnsi="Times New Roman" w:cs="Times New Roman"/>
          <w:sz w:val="28"/>
          <w:szCs w:val="28"/>
        </w:rPr>
        <w:t xml:space="preserve">щимся прием и блокировку мяча, постановку рук во время приема и удара мяча, приземление после прыжка. </w:t>
      </w:r>
    </w:p>
    <w:p w:rsidR="00D7644F" w:rsidRPr="00D7644F" w:rsidRDefault="00C46CEC" w:rsidP="00A8285C">
      <w:pPr>
        <w:spacing w:after="0" w:line="360" w:lineRule="auto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7644F">
        <w:rPr>
          <w:rFonts w:ascii="Times New Roman" w:hAnsi="Times New Roman" w:cs="Times New Roman"/>
          <w:b/>
          <w:sz w:val="28"/>
          <w:szCs w:val="28"/>
        </w:rPr>
        <w:t xml:space="preserve">3.Требования безопасности во время занятий </w:t>
      </w:r>
    </w:p>
    <w:p w:rsidR="00D7644F" w:rsidRDefault="00C46CEC" w:rsidP="00A8285C">
      <w:pPr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1. Во время занятий вблизи игровых зон не должно быть посторонних лиц; </w:t>
      </w:r>
    </w:p>
    <w:p w:rsidR="00D7644F" w:rsidRDefault="00C46CEC" w:rsidP="00A8285C">
      <w:pPr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2. При выполнении прыжков, столкновениях и падениях игрок должен уметь</w:t>
      </w:r>
      <w:r w:rsidR="00D7644F">
        <w:rPr>
          <w:rFonts w:ascii="Times New Roman" w:hAnsi="Times New Roman" w:cs="Times New Roman"/>
          <w:sz w:val="28"/>
          <w:szCs w:val="28"/>
        </w:rPr>
        <w:t>-</w:t>
      </w:r>
      <w:r w:rsidRPr="00C46CEC">
        <w:rPr>
          <w:rFonts w:ascii="Times New Roman" w:hAnsi="Times New Roman" w:cs="Times New Roman"/>
          <w:sz w:val="28"/>
          <w:szCs w:val="28"/>
        </w:rPr>
        <w:t xml:space="preserve"> </w:t>
      </w:r>
      <w:r w:rsidR="00D7644F">
        <w:rPr>
          <w:rFonts w:ascii="Times New Roman" w:hAnsi="Times New Roman" w:cs="Times New Roman"/>
          <w:sz w:val="28"/>
          <w:szCs w:val="28"/>
        </w:rPr>
        <w:t>п</w:t>
      </w:r>
      <w:r w:rsidRPr="00C46CEC">
        <w:rPr>
          <w:rFonts w:ascii="Times New Roman" w:hAnsi="Times New Roman" w:cs="Times New Roman"/>
          <w:sz w:val="28"/>
          <w:szCs w:val="28"/>
        </w:rPr>
        <w:t xml:space="preserve">рименять приёмы само страховки;     </w:t>
      </w:r>
    </w:p>
    <w:p w:rsidR="00D7644F" w:rsidRDefault="00D7644F" w:rsidP="00A8285C">
      <w:pPr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C46CEC" w:rsidRPr="00C46CEC">
        <w:rPr>
          <w:rFonts w:ascii="Times New Roman" w:hAnsi="Times New Roman" w:cs="Times New Roman"/>
          <w:sz w:val="28"/>
          <w:szCs w:val="28"/>
        </w:rPr>
        <w:t>. Соблюдать игровую дисциплину, особенно во время обучающих тренировок;</w:t>
      </w:r>
    </w:p>
    <w:p w:rsidR="00D7644F" w:rsidRDefault="00D7644F" w:rsidP="00A8285C">
      <w:pPr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. Не вести игру влажными руками; </w:t>
      </w:r>
    </w:p>
    <w:p w:rsidR="00D7644F" w:rsidRDefault="00D7644F" w:rsidP="00A8285C">
      <w:pPr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. При температуре воздуха +10 град. одевать спортивный костюм; </w:t>
      </w:r>
    </w:p>
    <w:p w:rsidR="00D7644F" w:rsidRDefault="00D7644F" w:rsidP="00A8285C">
      <w:pPr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. Пользоваться защитными приспособлениями (наколенниками, налокотниками и др.); </w:t>
      </w:r>
    </w:p>
    <w:p w:rsidR="00D7644F" w:rsidRDefault="00D7644F" w:rsidP="00A8285C">
      <w:pPr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. При сигнале </w:t>
      </w:r>
      <w:r>
        <w:rPr>
          <w:rFonts w:ascii="Times New Roman" w:hAnsi="Times New Roman" w:cs="Times New Roman"/>
          <w:sz w:val="28"/>
          <w:szCs w:val="28"/>
        </w:rPr>
        <w:t xml:space="preserve">(свистка) </w:t>
      </w:r>
      <w:r w:rsidR="00C46CEC" w:rsidRPr="00C46CEC">
        <w:rPr>
          <w:rFonts w:ascii="Times New Roman" w:hAnsi="Times New Roman" w:cs="Times New Roman"/>
          <w:sz w:val="28"/>
          <w:szCs w:val="28"/>
        </w:rPr>
        <w:t>о прекращении выполнения упражнения все обязаны взять мячи в руки и в</w:t>
      </w:r>
      <w:r>
        <w:rPr>
          <w:rFonts w:ascii="Times New Roman" w:hAnsi="Times New Roman" w:cs="Times New Roman"/>
          <w:sz w:val="28"/>
          <w:szCs w:val="28"/>
        </w:rPr>
        <w:t>ыслушать методические указания тренера-преподавателя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C46CEC" w:rsidRPr="00C46CEC" w:rsidRDefault="00D7644F" w:rsidP="00A8285C">
      <w:pPr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. Выполняют только то упражнение, которое было дано </w:t>
      </w:r>
      <w:r>
        <w:rPr>
          <w:rFonts w:ascii="Times New Roman" w:hAnsi="Times New Roman" w:cs="Times New Roman"/>
          <w:sz w:val="28"/>
          <w:szCs w:val="28"/>
        </w:rPr>
        <w:t>тренером-преподавателем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D7644F" w:rsidRDefault="00D7644F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. Запрещается бить мяч ногами;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1</w:t>
      </w:r>
      <w:r w:rsidR="00D7644F">
        <w:rPr>
          <w:rFonts w:ascii="Times New Roman" w:hAnsi="Times New Roman" w:cs="Times New Roman"/>
          <w:sz w:val="28"/>
          <w:szCs w:val="28"/>
        </w:rPr>
        <w:t>0</w:t>
      </w:r>
      <w:r w:rsidRPr="00C46CEC">
        <w:rPr>
          <w:rFonts w:ascii="Times New Roman" w:hAnsi="Times New Roman" w:cs="Times New Roman"/>
          <w:sz w:val="28"/>
          <w:szCs w:val="28"/>
        </w:rPr>
        <w:t xml:space="preserve">. При учебной двухсторонней игре строго выполнять правила расстановки и перехода;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1</w:t>
      </w:r>
      <w:r w:rsidR="00D7644F">
        <w:rPr>
          <w:rFonts w:ascii="Times New Roman" w:hAnsi="Times New Roman" w:cs="Times New Roman"/>
          <w:sz w:val="28"/>
          <w:szCs w:val="28"/>
        </w:rPr>
        <w:t>1</w:t>
      </w:r>
      <w:r w:rsidRPr="00C46CEC">
        <w:rPr>
          <w:rFonts w:ascii="Times New Roman" w:hAnsi="Times New Roman" w:cs="Times New Roman"/>
          <w:sz w:val="28"/>
          <w:szCs w:val="28"/>
        </w:rPr>
        <w:t xml:space="preserve">. Выполнять подачу только после свистка </w:t>
      </w:r>
      <w:r w:rsidR="00D7644F">
        <w:rPr>
          <w:rFonts w:ascii="Times New Roman" w:hAnsi="Times New Roman" w:cs="Times New Roman"/>
          <w:sz w:val="28"/>
          <w:szCs w:val="28"/>
        </w:rPr>
        <w:t>тренера-преподавателя</w:t>
      </w:r>
      <w:r w:rsidRPr="00C46CEC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1</w:t>
      </w:r>
      <w:r w:rsidR="00733C8D">
        <w:rPr>
          <w:rFonts w:ascii="Times New Roman" w:hAnsi="Times New Roman" w:cs="Times New Roman"/>
          <w:sz w:val="28"/>
          <w:szCs w:val="28"/>
        </w:rPr>
        <w:t>2</w:t>
      </w:r>
      <w:r w:rsidRPr="00C46CEC">
        <w:rPr>
          <w:rFonts w:ascii="Times New Roman" w:hAnsi="Times New Roman" w:cs="Times New Roman"/>
          <w:sz w:val="28"/>
          <w:szCs w:val="28"/>
        </w:rPr>
        <w:t xml:space="preserve">.Между упражнениями передавать мяч только под сеткой.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1</w:t>
      </w:r>
      <w:r w:rsidR="00733C8D">
        <w:rPr>
          <w:rFonts w:ascii="Times New Roman" w:hAnsi="Times New Roman" w:cs="Times New Roman"/>
          <w:sz w:val="28"/>
          <w:szCs w:val="28"/>
        </w:rPr>
        <w:t>3</w:t>
      </w:r>
      <w:r w:rsidRPr="00C46CEC">
        <w:rPr>
          <w:rFonts w:ascii="Times New Roman" w:hAnsi="Times New Roman" w:cs="Times New Roman"/>
          <w:sz w:val="28"/>
          <w:szCs w:val="28"/>
        </w:rPr>
        <w:t xml:space="preserve">. Обязательно выполнять общую и специальную разминку;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1</w:t>
      </w:r>
      <w:r w:rsidR="00733C8D">
        <w:rPr>
          <w:rFonts w:ascii="Times New Roman" w:hAnsi="Times New Roman" w:cs="Times New Roman"/>
          <w:sz w:val="28"/>
          <w:szCs w:val="28"/>
        </w:rPr>
        <w:t>4</w:t>
      </w:r>
      <w:r w:rsidRPr="00C46CEC">
        <w:rPr>
          <w:rFonts w:ascii="Times New Roman" w:hAnsi="Times New Roman" w:cs="Times New Roman"/>
          <w:sz w:val="28"/>
          <w:szCs w:val="28"/>
        </w:rPr>
        <w:t xml:space="preserve">.При выполнении специальных силовых упражнений соблюдать необходимую дистанцию и интервал;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1</w:t>
      </w:r>
      <w:r w:rsidR="00733C8D">
        <w:rPr>
          <w:rFonts w:ascii="Times New Roman" w:hAnsi="Times New Roman" w:cs="Times New Roman"/>
          <w:sz w:val="28"/>
          <w:szCs w:val="28"/>
        </w:rPr>
        <w:t>5</w:t>
      </w:r>
      <w:r w:rsidRPr="00C46CEC">
        <w:rPr>
          <w:rFonts w:ascii="Times New Roman" w:hAnsi="Times New Roman" w:cs="Times New Roman"/>
          <w:sz w:val="28"/>
          <w:szCs w:val="28"/>
        </w:rPr>
        <w:t>.При выполнении прыжков приземляться на обе ноги на всю стопу;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 4.</w:t>
      </w:r>
      <w:r w:rsidRPr="00D7644F">
        <w:rPr>
          <w:rFonts w:ascii="Times New Roman" w:hAnsi="Times New Roman" w:cs="Times New Roman"/>
          <w:b/>
          <w:sz w:val="28"/>
          <w:szCs w:val="28"/>
        </w:rPr>
        <w:t>Требования безопасности в аварийных ситуациях</w:t>
      </w:r>
      <w:r w:rsidRPr="00C46CE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1. При плохом самочувствии прекратить </w:t>
      </w:r>
      <w:r w:rsidR="00733C8D">
        <w:rPr>
          <w:rFonts w:ascii="Times New Roman" w:hAnsi="Times New Roman" w:cs="Times New Roman"/>
          <w:sz w:val="28"/>
          <w:szCs w:val="28"/>
        </w:rPr>
        <w:t xml:space="preserve">тренировочные </w:t>
      </w:r>
      <w:r w:rsidRPr="00C46CEC">
        <w:rPr>
          <w:rFonts w:ascii="Times New Roman" w:hAnsi="Times New Roman" w:cs="Times New Roman"/>
          <w:sz w:val="28"/>
          <w:szCs w:val="28"/>
        </w:rPr>
        <w:t xml:space="preserve">занятия и сообщить об этом </w:t>
      </w:r>
      <w:r w:rsidR="00733C8D">
        <w:rPr>
          <w:rFonts w:ascii="Times New Roman" w:hAnsi="Times New Roman" w:cs="Times New Roman"/>
          <w:sz w:val="28"/>
          <w:szCs w:val="28"/>
        </w:rPr>
        <w:t xml:space="preserve"> </w:t>
      </w:r>
      <w:r w:rsidRPr="00C46CEC">
        <w:rPr>
          <w:rFonts w:ascii="Times New Roman" w:hAnsi="Times New Roman" w:cs="Times New Roman"/>
          <w:sz w:val="28"/>
          <w:szCs w:val="28"/>
        </w:rPr>
        <w:t xml:space="preserve"> тренеру</w:t>
      </w:r>
      <w:r w:rsidR="00733C8D">
        <w:rPr>
          <w:rFonts w:ascii="Times New Roman" w:hAnsi="Times New Roman" w:cs="Times New Roman"/>
          <w:sz w:val="28"/>
          <w:szCs w:val="28"/>
        </w:rPr>
        <w:t>-преподавателю</w:t>
      </w:r>
      <w:r w:rsidRPr="00C46CE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2. При получении травмы немедленно сообщить о случившемся тренеру</w:t>
      </w:r>
      <w:r w:rsidR="00733C8D">
        <w:rPr>
          <w:rFonts w:ascii="Times New Roman" w:hAnsi="Times New Roman" w:cs="Times New Roman"/>
          <w:sz w:val="28"/>
          <w:szCs w:val="28"/>
        </w:rPr>
        <w:t>-преподавателю</w:t>
      </w:r>
      <w:r w:rsidRPr="00C46CE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7644F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3. Все </w:t>
      </w:r>
      <w:r w:rsidR="005B429F">
        <w:rPr>
          <w:rFonts w:ascii="Times New Roman" w:hAnsi="Times New Roman" w:cs="Times New Roman"/>
          <w:sz w:val="28"/>
          <w:szCs w:val="28"/>
        </w:rPr>
        <w:t>обуча</w:t>
      </w:r>
      <w:r w:rsidRPr="00C46CEC">
        <w:rPr>
          <w:rFonts w:ascii="Times New Roman" w:hAnsi="Times New Roman" w:cs="Times New Roman"/>
          <w:sz w:val="28"/>
          <w:szCs w:val="28"/>
        </w:rPr>
        <w:t>ющиеся должны знать о профилактике спортивных травм и уметь оказывать первую доврачебную помощь.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Pr="004625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Во время тренировки: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При выполнении беговых упражнений учащиеся должны: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перемещение спиной, смотреть через плечо.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Исключать резкое изменение своего движения и резкой остановки. 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Соблюдать дистанцию и интервал, быть внимательным при перемещении по залу во время выполнения упражнений.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окончании выполнения упражнений вернуться друг за другом на свои места для повторного или следующего задания с правой или левой стороны.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Во время передачи мяча.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подбрасывания мяча над собой отбивать мяч кончиками пальцев.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 приеме следить за полетом мяча, принимать его над го</w:t>
      </w: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ловой встречным движением рук на кончики пальцев, а сильно летящий мяч - двумя руками снизу на предплечья.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передачи через сетку не трогать ее руками и не заступать за линию.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Во время подачи.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 тем как подать мяч, нужно убедиться, что партнер готов к приему мяча.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Рассчитывать силу удара и точность удара.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Выполнять удар по мячу напряженной ладонью или кулаком.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Сильно летящий мяч, не принимать двумя руками сверху.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Во время игры.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Знать правила игры и соблюдать их.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Следить за перемещением игроков на своей половине пло</w:t>
      </w: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щадки.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Производить замены игроков, когда учитель дал разрешение.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Выполнять и прекращать игровые действия по свист</w:t>
      </w: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ку учителя.</w:t>
      </w:r>
    </w:p>
    <w:p w:rsidR="0046250C" w:rsidRPr="0046250C" w:rsidRDefault="0046250C" w:rsidP="00A82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250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Передавать мяч другой команде только через сетку.</w:t>
      </w:r>
    </w:p>
    <w:p w:rsidR="0046250C" w:rsidRPr="00D7644F" w:rsidRDefault="0046250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5.</w:t>
      </w:r>
      <w:r w:rsidRPr="00D7644F">
        <w:rPr>
          <w:rFonts w:ascii="Times New Roman" w:hAnsi="Times New Roman" w:cs="Times New Roman"/>
          <w:b/>
          <w:sz w:val="28"/>
          <w:szCs w:val="28"/>
        </w:rPr>
        <w:t xml:space="preserve">Требования безопасности по окончании занятий </w:t>
      </w:r>
    </w:p>
    <w:p w:rsidR="0046250C" w:rsidRDefault="0046250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1. Убрать спортивный инвентарь в места для его хранения. </w:t>
      </w:r>
    </w:p>
    <w:p w:rsidR="0046250C" w:rsidRDefault="0046250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2. Снять спортивную форму и спортивную обувь. </w:t>
      </w:r>
    </w:p>
    <w:p w:rsidR="0046250C" w:rsidRDefault="0046250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3. Принять душ или тщательно вымыть лицо и руки с мылом.</w:t>
      </w:r>
    </w:p>
    <w:p w:rsidR="0046250C" w:rsidRDefault="0046250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>4. О всех недостатках, отмеченных во время занятия-игры, сообщить тренеру</w:t>
      </w:r>
      <w:r>
        <w:rPr>
          <w:rFonts w:ascii="Times New Roman" w:hAnsi="Times New Roman" w:cs="Times New Roman"/>
          <w:sz w:val="28"/>
          <w:szCs w:val="28"/>
        </w:rPr>
        <w:t>-преподавателю.</w:t>
      </w:r>
      <w:r w:rsidRPr="00C46CE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285C" w:rsidRDefault="00A8285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A8285C" w:rsidRDefault="00A8285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A8285C" w:rsidRDefault="00A8285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A8285C" w:rsidRDefault="00A8285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A8285C" w:rsidRDefault="00A8285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A8285C" w:rsidRDefault="00A8285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A8285C" w:rsidRDefault="00A8285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A8285C" w:rsidRDefault="00A8285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A8285C" w:rsidRDefault="00A8285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A8285C" w:rsidRDefault="00A8285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1199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5813"/>
        <w:gridCol w:w="5386"/>
      </w:tblGrid>
      <w:tr w:rsidR="00C32154" w:rsidTr="00C32154">
        <w:tc>
          <w:tcPr>
            <w:tcW w:w="5813" w:type="dxa"/>
          </w:tcPr>
          <w:p w:rsidR="00C32154" w:rsidRDefault="00C32154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32154" w:rsidRDefault="00C32154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95675" cy="2619375"/>
                  <wp:effectExtent l="0" t="0" r="9525" b="9525"/>
                  <wp:docPr id="1" name="Рисунок 1" descr="C:\Users\User\AppData\Local\Microsoft\Windows\INetCache\Content.Word\DSC080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C:\Users\User\AppData\Local\Microsoft\Windows\INetCache\Content.Word\DSC080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2154" w:rsidRDefault="00C32154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86" w:type="dxa"/>
          </w:tcPr>
          <w:p w:rsidR="00C32154" w:rsidRDefault="00C32154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32154" w:rsidRDefault="00A8285C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 id="_x0000_i1027" type="#_x0000_t75" style="width:261pt;height:195.75pt">
                  <v:imagedata r:id="rId11" o:title="DSC00333"/>
                </v:shape>
              </w:pict>
            </w:r>
          </w:p>
        </w:tc>
      </w:tr>
      <w:tr w:rsidR="00C32154" w:rsidTr="00C32154">
        <w:tc>
          <w:tcPr>
            <w:tcW w:w="5813" w:type="dxa"/>
          </w:tcPr>
          <w:p w:rsidR="00C32154" w:rsidRDefault="00C32154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32154" w:rsidRDefault="00A8285C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 id="_x0000_i1028" type="#_x0000_t75" style="width:261pt;height:195.75pt">
                  <v:imagedata r:id="rId12" o:title="DSC00446"/>
                </v:shape>
              </w:pict>
            </w:r>
          </w:p>
          <w:p w:rsidR="00C32154" w:rsidRDefault="00C32154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86" w:type="dxa"/>
          </w:tcPr>
          <w:p w:rsidR="00C32154" w:rsidRDefault="00C32154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32154" w:rsidRDefault="00A8285C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 id="_x0000_i1029" type="#_x0000_t75" style="width:258pt;height:193.5pt">
                  <v:imagedata r:id="rId13" o:title="DSC00350"/>
                </v:shape>
              </w:pict>
            </w:r>
          </w:p>
        </w:tc>
      </w:tr>
      <w:tr w:rsidR="00C32154" w:rsidTr="00C32154">
        <w:tc>
          <w:tcPr>
            <w:tcW w:w="5813" w:type="dxa"/>
          </w:tcPr>
          <w:p w:rsidR="00C32154" w:rsidRDefault="00C32154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32154" w:rsidRDefault="00A8285C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 id="_x0000_i1030" type="#_x0000_t75" style="width:237.75pt;height:177.75pt">
                  <v:imagedata r:id="rId14" o:title="DSC09533"/>
                </v:shape>
              </w:pict>
            </w:r>
          </w:p>
          <w:p w:rsidR="00C32154" w:rsidRDefault="00C32154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86" w:type="dxa"/>
          </w:tcPr>
          <w:p w:rsidR="00C32154" w:rsidRDefault="00C32154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32154" w:rsidRDefault="00A8285C" w:rsidP="00A8285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 id="_x0000_i1031" type="#_x0000_t75" style="width:243.75pt;height:183pt">
                  <v:imagedata r:id="rId15" o:title="DSC00077"/>
                </v:shape>
              </w:pict>
            </w:r>
          </w:p>
        </w:tc>
      </w:tr>
    </w:tbl>
    <w:p w:rsidR="00D7644F" w:rsidRDefault="00A8285C" w:rsidP="00A8285C">
      <w:pPr>
        <w:spacing w:after="0" w:line="360" w:lineRule="auto"/>
        <w:ind w:hanging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32" type="#_x0000_t75" style="width:426pt;height:319.5pt">
            <v:imagedata r:id="rId16" o:title="IMG-e1d1d544ffa9ea69011aba4dafda4282-V"/>
          </v:shape>
        </w:pict>
      </w:r>
    </w:p>
    <w:p w:rsidR="00D7644F" w:rsidRDefault="00D7644F" w:rsidP="00A8285C">
      <w:pPr>
        <w:spacing w:after="0" w:line="360" w:lineRule="auto"/>
        <w:ind w:hanging="142"/>
        <w:jc w:val="right"/>
        <w:rPr>
          <w:rFonts w:ascii="Times New Roman" w:hAnsi="Times New Roman" w:cs="Times New Roman"/>
          <w:sz w:val="28"/>
          <w:szCs w:val="28"/>
        </w:rPr>
      </w:pPr>
    </w:p>
    <w:p w:rsidR="00C46CEC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733C8D">
        <w:rPr>
          <w:rFonts w:ascii="Times New Roman" w:hAnsi="Times New Roman" w:cs="Times New Roman"/>
          <w:b/>
          <w:i/>
          <w:sz w:val="28"/>
          <w:szCs w:val="28"/>
        </w:rPr>
        <w:t xml:space="preserve"> Немного и</w:t>
      </w:r>
      <w:r w:rsidR="00C46CEC" w:rsidRPr="00733C8D">
        <w:rPr>
          <w:rFonts w:ascii="Times New Roman" w:hAnsi="Times New Roman" w:cs="Times New Roman"/>
          <w:b/>
          <w:i/>
          <w:sz w:val="28"/>
          <w:szCs w:val="28"/>
        </w:rPr>
        <w:t>стори</w:t>
      </w:r>
      <w:r w:rsidRPr="00733C8D">
        <w:rPr>
          <w:rFonts w:ascii="Times New Roman" w:hAnsi="Times New Roman" w:cs="Times New Roman"/>
          <w:b/>
          <w:i/>
          <w:sz w:val="28"/>
          <w:szCs w:val="28"/>
        </w:rPr>
        <w:t>и возникновения игры волейбол.</w:t>
      </w:r>
      <w:r w:rsidR="00C46CEC" w:rsidRPr="00733C8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C46CEC" w:rsidRPr="00C46CEC" w:rsidRDefault="00733C8D" w:rsidP="00A8285C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33C8D">
        <w:rPr>
          <w:rFonts w:ascii="Times New Roman" w:hAnsi="Times New Roman" w:cs="Times New Roman"/>
          <w:b/>
          <w:sz w:val="28"/>
          <w:szCs w:val="28"/>
        </w:rPr>
        <w:t>Волейбол</w:t>
      </w:r>
      <w:r w:rsidRPr="00C46CEC">
        <w:rPr>
          <w:rFonts w:ascii="Times New Roman" w:hAnsi="Times New Roman" w:cs="Times New Roman"/>
          <w:sz w:val="28"/>
          <w:szCs w:val="28"/>
        </w:rPr>
        <w:t xml:space="preserve"> (от англ. </w:t>
      </w:r>
      <w:proofErr w:type="spellStart"/>
      <w:r w:rsidRPr="00C46CEC">
        <w:rPr>
          <w:rFonts w:ascii="Times New Roman" w:hAnsi="Times New Roman" w:cs="Times New Roman"/>
          <w:sz w:val="28"/>
          <w:szCs w:val="28"/>
        </w:rPr>
        <w:t>volley</w:t>
      </w:r>
      <w:proofErr w:type="spellEnd"/>
      <w:r w:rsidRPr="00C46CEC">
        <w:rPr>
          <w:rFonts w:ascii="Times New Roman" w:hAnsi="Times New Roman" w:cs="Times New Roman"/>
          <w:sz w:val="28"/>
          <w:szCs w:val="28"/>
        </w:rPr>
        <w:t xml:space="preserve"> – «залп» и </w:t>
      </w:r>
      <w:proofErr w:type="spellStart"/>
      <w:r w:rsidRPr="00C46CEC">
        <w:rPr>
          <w:rFonts w:ascii="Times New Roman" w:hAnsi="Times New Roman" w:cs="Times New Roman"/>
          <w:sz w:val="28"/>
          <w:szCs w:val="28"/>
        </w:rPr>
        <w:t>ball</w:t>
      </w:r>
      <w:proofErr w:type="spellEnd"/>
      <w:r w:rsidRPr="00C46CEC">
        <w:rPr>
          <w:rFonts w:ascii="Times New Roman" w:hAnsi="Times New Roman" w:cs="Times New Roman"/>
          <w:sz w:val="28"/>
          <w:szCs w:val="28"/>
        </w:rPr>
        <w:t xml:space="preserve"> – «мяч») – один из популярных видов спорта. В него играют во многих странах мира.  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Волейбол родом из американского города </w:t>
      </w:r>
      <w:proofErr w:type="spellStart"/>
      <w:r w:rsidR="00C46CEC" w:rsidRPr="00C46CEC">
        <w:rPr>
          <w:rFonts w:ascii="Times New Roman" w:hAnsi="Times New Roman" w:cs="Times New Roman"/>
          <w:sz w:val="28"/>
          <w:szCs w:val="28"/>
        </w:rPr>
        <w:t>Холиоке</w:t>
      </w:r>
      <w:proofErr w:type="spellEnd"/>
      <w:r w:rsidR="00C46CEC" w:rsidRPr="00C46CEC">
        <w:rPr>
          <w:rFonts w:ascii="Times New Roman" w:hAnsi="Times New Roman" w:cs="Times New Roman"/>
          <w:sz w:val="28"/>
          <w:szCs w:val="28"/>
        </w:rPr>
        <w:t xml:space="preserve">. В 1895 году директор по физическому воспитанию У. Морган YMCA (Юношеская христианская ассоциация) придумал новый вид спорта </w:t>
      </w:r>
      <w:proofErr w:type="spellStart"/>
      <w:r w:rsidR="00C46CEC" w:rsidRPr="00C46CEC">
        <w:rPr>
          <w:rFonts w:ascii="Times New Roman" w:hAnsi="Times New Roman" w:cs="Times New Roman"/>
          <w:sz w:val="28"/>
          <w:szCs w:val="28"/>
        </w:rPr>
        <w:t>Mintonette</w:t>
      </w:r>
      <w:proofErr w:type="spellEnd"/>
      <w:r w:rsidR="00C46CEC" w:rsidRPr="00C46CEC">
        <w:rPr>
          <w:rFonts w:ascii="Times New Roman" w:hAnsi="Times New Roman" w:cs="Times New Roman"/>
          <w:sz w:val="28"/>
          <w:szCs w:val="28"/>
        </w:rPr>
        <w:t xml:space="preserve">. Изначально предполагалось, чтобы в него играли пожилые члены ассоциации. </w:t>
      </w:r>
    </w:p>
    <w:p w:rsidR="00C46CEC" w:rsidRPr="00C46CEC" w:rsidRDefault="00733C8D" w:rsidP="00A8285C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У </w:t>
      </w:r>
      <w:r>
        <w:rPr>
          <w:rFonts w:ascii="Times New Roman" w:hAnsi="Times New Roman" w:cs="Times New Roman"/>
          <w:sz w:val="28"/>
          <w:szCs w:val="28"/>
        </w:rPr>
        <w:t xml:space="preserve">вида 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спорта </w:t>
      </w:r>
      <w:r>
        <w:rPr>
          <w:rFonts w:ascii="Times New Roman" w:hAnsi="Times New Roman" w:cs="Times New Roman"/>
          <w:sz w:val="28"/>
          <w:szCs w:val="28"/>
        </w:rPr>
        <w:t xml:space="preserve">– волейбол 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было много общего с баскетболом, но характер соревнований был мягче. Играли в зале, натянув теннисную сетку на высоте 6 футов (198 см). Матч состоял из девяти </w:t>
      </w:r>
      <w:proofErr w:type="spellStart"/>
      <w:r w:rsidR="00C46CEC" w:rsidRPr="00C46CEC">
        <w:rPr>
          <w:rFonts w:ascii="Times New Roman" w:hAnsi="Times New Roman" w:cs="Times New Roman"/>
          <w:sz w:val="28"/>
          <w:szCs w:val="28"/>
        </w:rPr>
        <w:t>иннингов</w:t>
      </w:r>
      <w:proofErr w:type="spellEnd"/>
      <w:r w:rsidR="00C46CEC" w:rsidRPr="00C46CEC">
        <w:rPr>
          <w:rFonts w:ascii="Times New Roman" w:hAnsi="Times New Roman" w:cs="Times New Roman"/>
          <w:sz w:val="28"/>
          <w:szCs w:val="28"/>
        </w:rPr>
        <w:t xml:space="preserve"> с тремя подачами для каждой играющей команды в каждом </w:t>
      </w:r>
      <w:proofErr w:type="spellStart"/>
      <w:r w:rsidR="00C46CEC" w:rsidRPr="00C46CEC">
        <w:rPr>
          <w:rFonts w:ascii="Times New Roman" w:hAnsi="Times New Roman" w:cs="Times New Roman"/>
          <w:sz w:val="28"/>
          <w:szCs w:val="28"/>
        </w:rPr>
        <w:t>иннинге</w:t>
      </w:r>
      <w:proofErr w:type="spellEnd"/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и без ограничений количества контактов с мячом для обоих команд. Попадание мяча в сетку считалось фолом, за исключением случая с первой попытки. </w:t>
      </w:r>
    </w:p>
    <w:p w:rsidR="00C46CEC" w:rsidRPr="00C46CEC" w:rsidRDefault="00C46CEC" w:rsidP="00A8285C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lastRenderedPageBreak/>
        <w:t xml:space="preserve">В 1896 году наблюдатель А. </w:t>
      </w:r>
      <w:proofErr w:type="spellStart"/>
      <w:r w:rsidRPr="00C46CEC">
        <w:rPr>
          <w:rFonts w:ascii="Times New Roman" w:hAnsi="Times New Roman" w:cs="Times New Roman"/>
          <w:sz w:val="28"/>
          <w:szCs w:val="28"/>
        </w:rPr>
        <w:t>Холстер</w:t>
      </w:r>
      <w:proofErr w:type="spellEnd"/>
      <w:r w:rsidRPr="00C46CEC">
        <w:rPr>
          <w:rFonts w:ascii="Times New Roman" w:hAnsi="Times New Roman" w:cs="Times New Roman"/>
          <w:sz w:val="28"/>
          <w:szCs w:val="28"/>
        </w:rPr>
        <w:t xml:space="preserve"> заметил запутанный характер вида спорта и назвал его волейболом. Устав вида спорта был откорректирован и соревнования стали проводиться по всей стране. Большие изменения в </w:t>
      </w:r>
    </w:p>
    <w:p w:rsidR="00C46CEC" w:rsidRPr="00C46CEC" w:rsidRDefault="00C46CEC" w:rsidP="00A8285C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волейболе произошли в период 1915-1925 году. Были разработаны базовые инструкции, часть из которых дошли до наших дней и по ним играют до сих пор. </w:t>
      </w:r>
    </w:p>
    <w:p w:rsidR="00C32154" w:rsidRDefault="00A8285C" w:rsidP="00A8285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shape id="_x0000_i1033" type="#_x0000_t75" style="width:345pt;height:258.75pt">
            <v:imagedata r:id="rId17" o:title="DSC00059"/>
          </v:shape>
        </w:pict>
      </w:r>
    </w:p>
    <w:p w:rsidR="00C32154" w:rsidRDefault="00C32154" w:rsidP="00A8285C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C46CEC" w:rsidRDefault="00C46CEC" w:rsidP="00A8285C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733C8D">
        <w:rPr>
          <w:rFonts w:ascii="Times New Roman" w:hAnsi="Times New Roman" w:cs="Times New Roman"/>
          <w:b/>
          <w:sz w:val="28"/>
          <w:szCs w:val="28"/>
        </w:rPr>
        <w:t>В</w:t>
      </w:r>
      <w:r w:rsidR="00733C8D">
        <w:rPr>
          <w:rFonts w:ascii="Times New Roman" w:hAnsi="Times New Roman" w:cs="Times New Roman"/>
          <w:b/>
          <w:sz w:val="28"/>
          <w:szCs w:val="28"/>
        </w:rPr>
        <w:t>олейбол: правила и техника игры.</w:t>
      </w:r>
    </w:p>
    <w:p w:rsidR="00733C8D" w:rsidRPr="00733C8D" w:rsidRDefault="00733C8D" w:rsidP="00A8285C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C46CEC" w:rsidRPr="00C46CEC" w:rsidRDefault="00C46CEC" w:rsidP="00A8285C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   Соревнования проходят на площадке размером 18х9 метров, которая разделена на равные квадраты сеткой шириной в метр. Высота сетки зависит от того, кто играет: для мужских соревнований – 2,43 м, для женских – 2,24 м. В волейболе время матча не регламентируется, играют пока одна из команд не наберет 25 очков. Играют с использованием мяча, отвечающего регламенту FIVB (Международная федерация волейбола). </w:t>
      </w:r>
    </w:p>
    <w:p w:rsidR="00733C8D" w:rsidRDefault="00C46CEC" w:rsidP="00A8285C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В составе каждой из команд до 14 человек, но </w:t>
      </w:r>
      <w:r w:rsidR="00733C8D">
        <w:rPr>
          <w:rFonts w:ascii="Times New Roman" w:hAnsi="Times New Roman" w:cs="Times New Roman"/>
          <w:sz w:val="28"/>
          <w:szCs w:val="28"/>
        </w:rPr>
        <w:t>непосредственно играют только 6 человек.</w:t>
      </w:r>
    </w:p>
    <w:p w:rsidR="00C46CEC" w:rsidRPr="00C46CEC" w:rsidRDefault="00C46CEC" w:rsidP="00A8285C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 Цель игры – атакующим ударом опустить мяч на корт в зоне противника. Кто из команд будет вводить мяч определяется путем жребия – подбрасывания монетки. Игроки должны хорошо владеть волейбольными техниками, среди которых основными считаются: </w:t>
      </w:r>
    </w:p>
    <w:p w:rsidR="00C46CEC" w:rsidRDefault="00733C8D" w:rsidP="00A8285C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Подача, осуществляемая с задней линии. Цель – приземлить мяч на поле противника. Играющие используют разные виды подач: под рукой, сверху (</w:t>
      </w:r>
      <w:proofErr w:type="spellStart"/>
      <w:r w:rsidR="00C46CEC" w:rsidRPr="00C46CEC">
        <w:rPr>
          <w:rFonts w:ascii="Times New Roman" w:hAnsi="Times New Roman" w:cs="Times New Roman"/>
          <w:sz w:val="28"/>
          <w:szCs w:val="28"/>
        </w:rPr>
        <w:t>topspin</w:t>
      </w:r>
      <w:proofErr w:type="spellEnd"/>
      <w:r w:rsidR="00C46CEC" w:rsidRPr="00C46CEC">
        <w:rPr>
          <w:rFonts w:ascii="Times New Roman" w:hAnsi="Times New Roman" w:cs="Times New Roman"/>
          <w:sz w:val="28"/>
          <w:szCs w:val="28"/>
        </w:rPr>
        <w:t>), плавающая, прыжковая и другие.</w:t>
      </w:r>
    </w:p>
    <w:p w:rsidR="00C46CEC" w:rsidRDefault="00C46CEC" w:rsidP="00A8285C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C46CEC" w:rsidRDefault="00C46CEC" w:rsidP="00A8285C">
      <w:pPr>
        <w:spacing w:after="0" w:line="360" w:lineRule="auto"/>
        <w:ind w:hanging="142"/>
        <w:jc w:val="center"/>
      </w:pPr>
      <w:r>
        <w:fldChar w:fldCharType="begin"/>
      </w:r>
      <w:r>
        <w:instrText xml:space="preserve"> INCLUDEPICTURE "https://bukmekeri.ru/wp-content/uploads/2019/11/photo-3-1.jpg" \* MERGEFORMATINET </w:instrText>
      </w:r>
      <w:r>
        <w:fldChar w:fldCharType="separate"/>
      </w:r>
      <w:r w:rsidR="001338F9">
        <w:fldChar w:fldCharType="begin"/>
      </w:r>
      <w:r w:rsidR="001338F9">
        <w:instrText xml:space="preserve"> INCLUDEPICTURE  "https://bukmekeri.ru/wp-content/uploads/2019/11/photo-3-1.jpg" \* MERGEFORMATINET </w:instrText>
      </w:r>
      <w:r w:rsidR="001338F9">
        <w:fldChar w:fldCharType="separate"/>
      </w:r>
      <w:r w:rsidR="00726519">
        <w:fldChar w:fldCharType="begin"/>
      </w:r>
      <w:r w:rsidR="00726519">
        <w:instrText xml:space="preserve"> </w:instrText>
      </w:r>
      <w:r w:rsidR="00726519">
        <w:instrText>INCLUDEPICTURE  "https://bukmekeri.ru/wp-content/uploads/2019/11/photo-3-1.jpg" \* MERGEFORMATINET</w:instrText>
      </w:r>
      <w:r w:rsidR="00726519">
        <w:instrText xml:space="preserve"> </w:instrText>
      </w:r>
      <w:r w:rsidR="00726519">
        <w:fldChar w:fldCharType="separate"/>
      </w:r>
      <w:r w:rsidR="00A8285C">
        <w:pict>
          <v:shape id="_x0000_i1034" type="#_x0000_t75" alt="" style="width:410.25pt;height:297.75pt">
            <v:imagedata r:id="rId18" r:href="rId19"/>
          </v:shape>
        </w:pict>
      </w:r>
      <w:r w:rsidR="00726519">
        <w:fldChar w:fldCharType="end"/>
      </w:r>
      <w:r w:rsidR="001338F9">
        <w:fldChar w:fldCharType="end"/>
      </w:r>
      <w:r>
        <w:fldChar w:fldCharType="end"/>
      </w:r>
    </w:p>
    <w:p w:rsidR="00C46CEC" w:rsidRDefault="00733C8D" w:rsidP="00A8285C">
      <w:pPr>
        <w:spacing w:after="0" w:line="360" w:lineRule="auto"/>
        <w:ind w:hanging="142"/>
        <w:jc w:val="both"/>
      </w:pPr>
      <w:r>
        <w:t xml:space="preserve">                                                                          прыжковая подача</w:t>
      </w:r>
    </w:p>
    <w:p w:rsidR="00A8285C" w:rsidRDefault="00A8285C" w:rsidP="00A8285C">
      <w:pPr>
        <w:spacing w:after="0" w:line="360" w:lineRule="auto"/>
        <w:ind w:hanging="142"/>
        <w:jc w:val="both"/>
      </w:pPr>
    </w:p>
    <w:p w:rsidR="00C46CEC" w:rsidRPr="00C46CEC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   </w:t>
      </w:r>
      <w:r w:rsidR="00733C8D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46CEC">
        <w:rPr>
          <w:rFonts w:ascii="Times New Roman" w:hAnsi="Times New Roman" w:cs="Times New Roman"/>
          <w:sz w:val="28"/>
          <w:szCs w:val="28"/>
        </w:rPr>
        <w:t xml:space="preserve">Пас – попытка команды правильно отразить подачу противника или другую форму атаки. Причем нужно непросто отразить, а создать угрозу противнику. 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Атака заключается в забросе мяча на сторону противника. Играющий делает серию подходов, прыгает и касается мяча. В идеале, чтобы контакт с мячом был, когда нападающий находится в прыжке. 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Блокирование – предотвращение атаки противника, в результате которой мяч остается на стороне атакующей команды. В блок могут быть вовлечены несколько игроков.</w:t>
      </w:r>
    </w:p>
    <w:p w:rsidR="00C46CEC" w:rsidRPr="00C46CEC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46CEC" w:rsidRPr="00C46CEC">
        <w:rPr>
          <w:rFonts w:ascii="Times New Roman" w:hAnsi="Times New Roman" w:cs="Times New Roman"/>
          <w:sz w:val="28"/>
          <w:szCs w:val="28"/>
        </w:rPr>
        <w:t>Dig</w:t>
      </w:r>
      <w:proofErr w:type="spellEnd"/>
      <w:r w:rsidR="00C46CEC" w:rsidRPr="00C46CEC">
        <w:rPr>
          <w:rFonts w:ascii="Times New Roman" w:hAnsi="Times New Roman" w:cs="Times New Roman"/>
          <w:sz w:val="28"/>
          <w:szCs w:val="28"/>
        </w:rPr>
        <w:t xml:space="preserve"> – способность не допустить мячом касания корта. Иногда игрок в прыжке приземляется на грудь, пытаясь спасти мяч. Но обычно так играют только в помещении, в пляжном волейболе неровная поверхность ограничивает шансы на своевременный контакт руки с мячом. </w:t>
      </w:r>
    </w:p>
    <w:p w:rsidR="00A8285C" w:rsidRDefault="00A8285C" w:rsidP="00A8285C">
      <w:pPr>
        <w:spacing w:after="0" w:line="360" w:lineRule="auto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6CEC" w:rsidRPr="00733C8D" w:rsidRDefault="00C46CEC" w:rsidP="00A8285C">
      <w:pPr>
        <w:spacing w:after="0" w:line="360" w:lineRule="auto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33C8D">
        <w:rPr>
          <w:rFonts w:ascii="Times New Roman" w:hAnsi="Times New Roman" w:cs="Times New Roman"/>
          <w:b/>
          <w:sz w:val="28"/>
          <w:szCs w:val="28"/>
        </w:rPr>
        <w:lastRenderedPageBreak/>
        <w:t>Как играть в волейбол для начинающих: правила</w:t>
      </w:r>
    </w:p>
    <w:p w:rsidR="00C46CEC" w:rsidRPr="00C46CEC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У большинства людей первое знакомство с волейболом происходит в школе. Учитель делает краткий релиз ключевых положений, поэтому хорошо играет только тот, кто их знает и придерживается. </w:t>
      </w:r>
    </w:p>
    <w:p w:rsidR="00C46CEC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Ключевые положения: </w:t>
      </w:r>
    </w:p>
    <w:p w:rsidR="00733C8D" w:rsidRPr="00C46CEC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Играют 2 команды, по 6 человек каждая. Первая тройка (у сетки) атакует, вторая обеспечивает линию защиты. Суть состязания – в перемещении мяча с целью опустить его на пол в зоне соперника. 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Мяч нельзя ловить и удерживать, только отбивать руками. Но, если отскочит от другой части тела, это нарушением не считается. Один спортсмен не может 2 раза подряд дотрагиваться до мяча, исключение – блок.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Начинающим и любителям разрешается принимать подачи нижним приемом, в профессиональном спорте только верхним. 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Играют пока одна из команд не наберет 25 очков. Матчи начинающих состоят из 3-х партий. Победителем становится та команда, которая выиграет 2 партии.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Каждый участник находится в своей зоне. Перемещаются по часовой стрелке после зарабатывания одной из команд очка. Играют в пределах, установленных границ своего поля, выход за пределы или заступ за среднюю линию считаются нарушением и прибавляют очко сопернику. 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Каждой команде из участников взять 2 коротких перерыва (тайм аута) по 30 секунд. Время, как правило, используется, чтобы сделать замену. </w:t>
      </w:r>
    </w:p>
    <w:p w:rsidR="00C46CEC" w:rsidRPr="00C46CEC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Подают одной рукой не позднее чем через 8 секунд после свистка судьи. Если подача совершается до свистка, дается вторая попытка. </w:t>
      </w:r>
    </w:p>
    <w:p w:rsidR="00C46CEC" w:rsidRPr="00733C8D" w:rsidRDefault="00C46CEC" w:rsidP="00A8285C">
      <w:pPr>
        <w:spacing w:after="0" w:line="360" w:lineRule="auto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33C8D">
        <w:rPr>
          <w:rFonts w:ascii="Times New Roman" w:hAnsi="Times New Roman" w:cs="Times New Roman"/>
          <w:b/>
          <w:sz w:val="28"/>
          <w:szCs w:val="28"/>
        </w:rPr>
        <w:t>Самые важные 5 правил волейбола</w:t>
      </w:r>
    </w:p>
    <w:p w:rsidR="00C46CEC" w:rsidRPr="00C46CEC" w:rsidRDefault="00C46CEC" w:rsidP="00A8285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Со времен основания в волейболе произошли серьезные изменения. Вид спорта постоянно развивался и в 1964 году вошел в Олимпийские игры. У спортивного состязания много фанатов по всему миру. Волейболом профессионально начинают заниматься с 8 лет. В России юношеские команды, которые выигрывают на общегородских турнирах дважды в год, уже в 11 лет получают 2-й юношеский разряд. Но независимо кто где играет придерживаются следующих правил: </w:t>
      </w:r>
    </w:p>
    <w:p w:rsidR="00C46CEC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Независимо от уровня турнира спортсмены играют на площадке со стандартными размерами (18х9 метров). Поверхность должна быть плоской, горизонтальной. Это не дает ни одному из участников преимущества, все всегда играют в одинаковых условиях. Каждый из участников занимает свою позицию, менять которую они могут только после забитого гола.</w:t>
      </w:r>
    </w:p>
    <w:p w:rsidR="00C46CEC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C46CEC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C46CEC" w:rsidRDefault="00C46CEC" w:rsidP="00A8285C">
      <w:pPr>
        <w:spacing w:after="0" w:line="360" w:lineRule="auto"/>
        <w:ind w:hanging="142"/>
        <w:jc w:val="center"/>
      </w:pPr>
      <w:r>
        <w:fldChar w:fldCharType="begin"/>
      </w:r>
      <w:r>
        <w:instrText xml:space="preserve"> INCLUDEPICTURE "https://bukmekeri.ru/wp-content/uploads/2019/11/photo-5-1.jpg" \* MERGEFORMATINET </w:instrText>
      </w:r>
      <w:r>
        <w:fldChar w:fldCharType="separate"/>
      </w:r>
      <w:r w:rsidR="001338F9">
        <w:fldChar w:fldCharType="begin"/>
      </w:r>
      <w:r w:rsidR="001338F9">
        <w:instrText xml:space="preserve"> INCLUDEPICTURE  "https://bukmekeri.ru/wp-content/uploads/2019/11/photo-5-1.jpg" \* MERGEFORMATINET </w:instrText>
      </w:r>
      <w:r w:rsidR="001338F9">
        <w:fldChar w:fldCharType="separate"/>
      </w:r>
      <w:r w:rsidR="00726519">
        <w:fldChar w:fldCharType="begin"/>
      </w:r>
      <w:r w:rsidR="00726519">
        <w:instrText xml:space="preserve"> </w:instrText>
      </w:r>
      <w:r w:rsidR="00726519">
        <w:instrText>INCLUDEPICTURE  "https://bukmekeri.ru/wp-content/uploads/2019/11/photo-5-1.jpg" \* MERGEFOR</w:instrText>
      </w:r>
      <w:r w:rsidR="00726519">
        <w:instrText>MATINET</w:instrText>
      </w:r>
      <w:r w:rsidR="00726519">
        <w:instrText xml:space="preserve"> </w:instrText>
      </w:r>
      <w:r w:rsidR="00726519">
        <w:fldChar w:fldCharType="separate"/>
      </w:r>
      <w:r w:rsidR="00A8285C">
        <w:pict>
          <v:shape id="image" o:spid="_x0000_i1035" type="#_x0000_t75" alt="" style="width:447pt;height:255.75pt">
            <v:imagedata r:id="rId20" r:href="rId21"/>
          </v:shape>
        </w:pict>
      </w:r>
      <w:r w:rsidR="00726519">
        <w:fldChar w:fldCharType="end"/>
      </w:r>
      <w:r w:rsidR="001338F9">
        <w:fldChar w:fldCharType="end"/>
      </w:r>
      <w:r>
        <w:fldChar w:fldCharType="end"/>
      </w:r>
    </w:p>
    <w:p w:rsidR="00C46CEC" w:rsidRDefault="00C46CEC" w:rsidP="00A8285C">
      <w:pPr>
        <w:spacing w:after="0" w:line="360" w:lineRule="auto"/>
        <w:ind w:hanging="142"/>
        <w:jc w:val="both"/>
      </w:pPr>
    </w:p>
    <w:p w:rsidR="00C46CEC" w:rsidRDefault="00C46CEC" w:rsidP="00A8285C">
      <w:pPr>
        <w:spacing w:after="0" w:line="360" w:lineRule="auto"/>
        <w:ind w:hanging="142"/>
        <w:jc w:val="center"/>
        <w:rPr>
          <w:rFonts w:ascii="Times New Roman" w:hAnsi="Times New Roman" w:cs="Times New Roman"/>
          <w:sz w:val="20"/>
          <w:szCs w:val="20"/>
        </w:rPr>
      </w:pPr>
      <w:r w:rsidRPr="00733C8D">
        <w:rPr>
          <w:rFonts w:ascii="Times New Roman" w:hAnsi="Times New Roman" w:cs="Times New Roman"/>
          <w:sz w:val="20"/>
          <w:szCs w:val="20"/>
        </w:rPr>
        <w:t>Размеры волейбольного поля</w:t>
      </w:r>
    </w:p>
    <w:p w:rsidR="00733C8D" w:rsidRPr="00733C8D" w:rsidRDefault="00733C8D" w:rsidP="00A8285C">
      <w:pPr>
        <w:spacing w:after="0" w:line="360" w:lineRule="auto"/>
        <w:ind w:hanging="142"/>
        <w:jc w:val="center"/>
        <w:rPr>
          <w:rFonts w:ascii="Times New Roman" w:hAnsi="Times New Roman" w:cs="Times New Roman"/>
          <w:sz w:val="20"/>
          <w:szCs w:val="20"/>
        </w:rPr>
      </w:pP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Особенности начисления очков. Чтобы победить, нужно 2 раза набрать по 25 очков. Однако в этом виде спорта очки начисляются и за ошибки соперника. 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Жесткая борьба идет на протяжении всего поединка. Нет такого как, например, в футболе, забили гол в начале игры и до конца второго тайма катают мяч по полю, изредка радуя болельщиков короткими острыми моментами. Мяч находится постоянно в воздухе, причем оставлять его только на своем поле нельзя (игроки команды должны касаться мяча не более 3-х раз). </w:t>
      </w:r>
    </w:p>
    <w:p w:rsidR="00C46CEC" w:rsidRPr="00C46CEC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Подача. Имеется несколько видов подач. Подают под рукой, подбрасывая и ударяя мяч сверху или в прыжке, касаясь пальцами. По подаче легко определить уровень играющих. </w:t>
      </w:r>
    </w:p>
    <w:p w:rsidR="00107523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Либеро – игрок, специализирующийся на защите.</w:t>
      </w:r>
      <w:r w:rsidR="00107523">
        <w:rPr>
          <w:rFonts w:ascii="Times New Roman" w:hAnsi="Times New Roman" w:cs="Times New Roman"/>
          <w:sz w:val="28"/>
          <w:szCs w:val="28"/>
        </w:rPr>
        <w:t xml:space="preserve">  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Всегда принимает атакующие </w:t>
      </w:r>
      <w:r w:rsidR="00107523">
        <w:rPr>
          <w:rFonts w:ascii="Times New Roman" w:hAnsi="Times New Roman" w:cs="Times New Roman"/>
          <w:sz w:val="28"/>
          <w:szCs w:val="28"/>
        </w:rPr>
        <w:t>удары соперника.</w:t>
      </w:r>
    </w:p>
    <w:p w:rsidR="00107523" w:rsidRDefault="00107523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107523" w:rsidRDefault="00107523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733C8D" w:rsidRDefault="00A8285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36" type="#_x0000_t75" style="width:465.75pt;height:348pt">
            <v:imagedata r:id="rId22" o:title="DSC00464"/>
          </v:shape>
        </w:pict>
      </w:r>
    </w:p>
    <w:p w:rsidR="00C46CEC" w:rsidRPr="00733C8D" w:rsidRDefault="00C46CEC" w:rsidP="00A8285C">
      <w:pPr>
        <w:spacing w:after="0" w:line="360" w:lineRule="auto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33C8D">
        <w:rPr>
          <w:rFonts w:ascii="Times New Roman" w:hAnsi="Times New Roman" w:cs="Times New Roman"/>
          <w:b/>
          <w:sz w:val="28"/>
          <w:szCs w:val="28"/>
        </w:rPr>
        <w:t>Правила соревнований</w:t>
      </w:r>
    </w:p>
    <w:p w:rsidR="00C46CEC" w:rsidRPr="00C46CEC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Волейбольные матчи проходят по правилам, установленными FIVB, где подробно рассмотрены все тонкости соревнований. Краткий обзор значимых положений: 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В состязаниях участвуют 2 команды, играющие в пределах своего поля. Одновременно играют 6 волейболистов – 3 в первом ряду и 3 в заднем. </w:t>
      </w:r>
    </w:p>
    <w:p w:rsidR="00733C8D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Цель – отправить мяч через сетку, чтобы он приземлился на стороне противника и не допустить подобного со стороны соперника. 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Матчи состоят из сетов, количество которых зависит от уровня турнира. Очки начисляют за приземление мяча на стороне соперника, когда противник совершает ошибку и получает замечание. Матчи из 3х сетов – это 2 сета по 25 очков и третий по 15. Матчи из 5 сетов – это 4 сета по 25 очком и последний по 15. Команда должна выиграть 2 сета, если соревнованиями не предусматривает иного.</w:t>
      </w:r>
    </w:p>
    <w:p w:rsidR="00C46CEC" w:rsidRPr="00C46CEC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Ударом считается любой контакт волейболиста с мячом. По правилам команда имеет право на 3 удара. Один спортсмен не может ударить мяч 2 раза подряд. Несколько спортсменов могут касаться мяча одновременно. Если 2 соперника, играя над сеткой, одновременно дотронутся до мяча, команда, которая принимала, может рассчитывать еще на 3 удара. </w:t>
      </w:r>
    </w:p>
    <w:p w:rsidR="00C46CEC" w:rsidRPr="00C46CEC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46CEC" w:rsidRPr="00C46CEC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Перерывы в волейболе – это тайм ауты и замены. Каждая из играющих команд может запросить не больше 2-х тайм-аутов и 6 замен. В мировых соревнованиях назначают технические перерывы, если команда, которая ведет в счете набирает 8-е и 16-е очко. 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После того, как участники сыграют партию, дается краткий 3-х минутный перерыв. Во время него игроки меняют площадки, а в протокол записывают, кто и какие позиции будет занимать. 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6CEC" w:rsidRPr="00C46CEC">
        <w:rPr>
          <w:rFonts w:ascii="Times New Roman" w:hAnsi="Times New Roman" w:cs="Times New Roman"/>
          <w:sz w:val="28"/>
          <w:szCs w:val="28"/>
        </w:rPr>
        <w:t xml:space="preserve"> Спортсмены должны относиться уважительно к сопернику, адекватно реагировать на решения судейства. Во время матча допускается общение между спортсменами. Резкое, оскорбительное или враждебное поведение предусматривает санкции, вплоть до дисквалификации.</w:t>
      </w:r>
    </w:p>
    <w:p w:rsidR="00733C8D" w:rsidRDefault="00733C8D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C46CEC" w:rsidRDefault="00C46CEC" w:rsidP="00A8285C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C46CEC">
        <w:rPr>
          <w:rFonts w:ascii="Times New Roman" w:hAnsi="Times New Roman" w:cs="Times New Roman"/>
          <w:sz w:val="28"/>
          <w:szCs w:val="28"/>
        </w:rPr>
        <w:t xml:space="preserve"> На поле, каждый из играющих занимает свою позицию: сеттер, наружный нападающий, нападающий слева, нападающий напротив, нападающий справа и либеро. Каждая из позиций играет особую ключевую роль в достижении</w:t>
      </w:r>
      <w:r>
        <w:rPr>
          <w:rFonts w:ascii="Times New Roman" w:hAnsi="Times New Roman" w:cs="Times New Roman"/>
          <w:sz w:val="28"/>
          <w:szCs w:val="28"/>
        </w:rPr>
        <w:t xml:space="preserve"> победы.</w:t>
      </w:r>
    </w:p>
    <w:p w:rsidR="0023656D" w:rsidRDefault="00A8285C" w:rsidP="00A8285C">
      <w:pPr>
        <w:spacing w:after="0" w:line="360" w:lineRule="auto"/>
        <w:ind w:hanging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37" type="#_x0000_t75" style="width:336pt;height:252pt">
            <v:imagedata r:id="rId23" o:title="DSC00102"/>
          </v:shape>
        </w:pict>
      </w:r>
      <w:bookmarkStart w:id="0" w:name="_GoBack"/>
      <w:bookmarkEnd w:id="0"/>
    </w:p>
    <w:sectPr w:rsidR="0023656D" w:rsidSect="00C46CEC">
      <w:footerReference w:type="default" r:id="rId24"/>
      <w:pgSz w:w="11906" w:h="16838"/>
      <w:pgMar w:top="568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26519" w:rsidRDefault="00726519" w:rsidP="005B429F">
      <w:pPr>
        <w:spacing w:after="0" w:line="240" w:lineRule="auto"/>
      </w:pPr>
      <w:r>
        <w:separator/>
      </w:r>
    </w:p>
  </w:endnote>
  <w:endnote w:type="continuationSeparator" w:id="0">
    <w:p w:rsidR="00726519" w:rsidRDefault="00726519" w:rsidP="005B42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7440870"/>
      <w:docPartObj>
        <w:docPartGallery w:val="Page Numbers (Bottom of Page)"/>
        <w:docPartUnique/>
      </w:docPartObj>
    </w:sdtPr>
    <w:sdtEndPr/>
    <w:sdtContent>
      <w:p w:rsidR="00107523" w:rsidRDefault="00107523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8285C">
          <w:rPr>
            <w:noProof/>
          </w:rPr>
          <w:t>12</w:t>
        </w:r>
        <w:r>
          <w:fldChar w:fldCharType="end"/>
        </w:r>
      </w:p>
    </w:sdtContent>
  </w:sdt>
  <w:p w:rsidR="00107523" w:rsidRDefault="00107523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26519" w:rsidRDefault="00726519" w:rsidP="005B429F">
      <w:pPr>
        <w:spacing w:after="0" w:line="240" w:lineRule="auto"/>
      </w:pPr>
      <w:r>
        <w:separator/>
      </w:r>
    </w:p>
  </w:footnote>
  <w:footnote w:type="continuationSeparator" w:id="0">
    <w:p w:rsidR="00726519" w:rsidRDefault="00726519" w:rsidP="005B429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7A442D"/>
    <w:multiLevelType w:val="multilevel"/>
    <w:tmpl w:val="49166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133A82"/>
    <w:multiLevelType w:val="multilevel"/>
    <w:tmpl w:val="8DA6A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7A0DA8"/>
    <w:multiLevelType w:val="multilevel"/>
    <w:tmpl w:val="1DD6E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D7C1DE3"/>
    <w:multiLevelType w:val="multilevel"/>
    <w:tmpl w:val="765C35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C4D7A70"/>
    <w:multiLevelType w:val="multilevel"/>
    <w:tmpl w:val="00727D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E2936E7"/>
    <w:multiLevelType w:val="multilevel"/>
    <w:tmpl w:val="F96A0B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2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0D21"/>
    <w:rsid w:val="00107523"/>
    <w:rsid w:val="001338F9"/>
    <w:rsid w:val="0023656D"/>
    <w:rsid w:val="003C147E"/>
    <w:rsid w:val="0046250C"/>
    <w:rsid w:val="005B429F"/>
    <w:rsid w:val="00726519"/>
    <w:rsid w:val="00733C8D"/>
    <w:rsid w:val="007E2EFF"/>
    <w:rsid w:val="00A8285C"/>
    <w:rsid w:val="00C32154"/>
    <w:rsid w:val="00C46CEC"/>
    <w:rsid w:val="00D00D21"/>
    <w:rsid w:val="00D7644F"/>
    <w:rsid w:val="00E02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5A1B360-8DF1-4501-B4FA-36C27890AC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321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1075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07523"/>
  </w:style>
  <w:style w:type="paragraph" w:styleId="a6">
    <w:name w:val="footer"/>
    <w:basedOn w:val="a"/>
    <w:link w:val="a7"/>
    <w:uiPriority w:val="99"/>
    <w:unhideWhenUsed/>
    <w:rsid w:val="001075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07523"/>
  </w:style>
  <w:style w:type="paragraph" w:styleId="a8">
    <w:name w:val="Balloon Text"/>
    <w:basedOn w:val="a"/>
    <w:link w:val="a9"/>
    <w:uiPriority w:val="99"/>
    <w:semiHidden/>
    <w:unhideWhenUsed/>
    <w:rsid w:val="0023656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3656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150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4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61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838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040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023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326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525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0843219">
                                  <w:marLeft w:val="0"/>
                                  <w:marRight w:val="-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034502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0442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172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41074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06935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533746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50397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4505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89538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368121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657038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291884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944691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2798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799639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565344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3740434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9613010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02722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580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53910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5962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94453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598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937460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94666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466442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801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367032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986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14198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8182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03017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106553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43345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59804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52440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39026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419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5513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098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5940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86730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2909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39510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37832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42219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712796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064477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20280974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9549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94095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74503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12733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762108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541593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65376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019004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73315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66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92873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033599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82978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557492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177608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510353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20570745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848296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450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353238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01767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207116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644687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077709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20223938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41062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6622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47840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1637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06180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312425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366289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346545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835207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122490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1737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96429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50335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266296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6205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28171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327921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801602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037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298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58749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9877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391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4653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6617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8860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3485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067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599261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998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5239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9512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9389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16844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59957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806421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219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47319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75108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88534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53914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14687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56066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993689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305932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48008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37351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3955824">
                                                      <w:marLeft w:val="75"/>
                                                      <w:marRight w:val="7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72663453">
                                                          <w:marLeft w:val="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521277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9967595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78439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2904585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14223265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19573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3962853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61077602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8468243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07938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73588710">
                                                      <w:marLeft w:val="75"/>
                                                      <w:marRight w:val="7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52679980">
                                                          <w:marLeft w:val="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2732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3958541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674865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130656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0256006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10517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0744312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8215738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989655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522698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5303786">
                                                      <w:marLeft w:val="75"/>
                                                      <w:marRight w:val="7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37112124">
                                                          <w:marLeft w:val="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948392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4579904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567286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952758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5275248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7173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2338029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2591432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7937915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55693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3819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https://bukmekeri.ru/wp-content/uploads/2019/11/photo-5-1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10" Type="http://schemas.openxmlformats.org/officeDocument/2006/relationships/image" Target="media/image3.jpeg"/><Relationship Id="rId19" Type="http://schemas.openxmlformats.org/officeDocument/2006/relationships/image" Target="https://bukmekeri.ru/wp-content/uploads/2019/11/photo-3-1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7A4272-C52A-4FBA-9EF5-8568C0B220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12</Pages>
  <Words>2004</Words>
  <Characters>11428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13406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6</cp:revision>
  <cp:lastPrinted>2022-01-27T12:57:00Z</cp:lastPrinted>
  <dcterms:created xsi:type="dcterms:W3CDTF">2022-01-27T11:03:00Z</dcterms:created>
  <dcterms:modified xsi:type="dcterms:W3CDTF">2022-01-27T13:01:00Z</dcterms:modified>
</cp:coreProperties>
</file>