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080" w:rsidRPr="00CF3080" w:rsidRDefault="00CF3080" w:rsidP="00CF3080">
      <w:pPr>
        <w:spacing w:after="0" w:line="360" w:lineRule="auto"/>
        <w:ind w:right="-143" w:firstLine="567"/>
        <w:jc w:val="center"/>
        <w:rPr>
          <w:rFonts w:ascii="Times New Roman" w:hAnsi="Times New Roman"/>
          <w:b/>
          <w:sz w:val="28"/>
          <w:szCs w:val="28"/>
        </w:rPr>
      </w:pPr>
      <w:r>
        <w:rPr>
          <w:rFonts w:ascii="Times New Roman" w:hAnsi="Times New Roman"/>
          <w:b/>
          <w:sz w:val="28"/>
          <w:szCs w:val="28"/>
        </w:rPr>
        <w:t>Приемы работы</w:t>
      </w:r>
      <w:r w:rsidRPr="00CF3080">
        <w:rPr>
          <w:rFonts w:ascii="Times New Roman" w:hAnsi="Times New Roman"/>
          <w:b/>
          <w:sz w:val="28"/>
          <w:szCs w:val="28"/>
        </w:rPr>
        <w:t xml:space="preserve"> на уроках русского языка</w:t>
      </w:r>
      <w:r>
        <w:rPr>
          <w:rFonts w:ascii="Times New Roman" w:hAnsi="Times New Roman"/>
          <w:b/>
          <w:sz w:val="28"/>
          <w:szCs w:val="28"/>
        </w:rPr>
        <w:t xml:space="preserve"> и литературы</w:t>
      </w:r>
    </w:p>
    <w:p w:rsidR="001F4D47" w:rsidRPr="0027736D" w:rsidRDefault="003611B6" w:rsidP="0027736D">
      <w:pPr>
        <w:spacing w:after="0" w:line="360" w:lineRule="auto"/>
        <w:ind w:right="-143" w:firstLine="567"/>
        <w:jc w:val="both"/>
        <w:rPr>
          <w:rFonts w:ascii="Times New Roman" w:hAnsi="Times New Roman"/>
          <w:sz w:val="28"/>
          <w:szCs w:val="28"/>
        </w:rPr>
      </w:pPr>
      <w:r>
        <w:rPr>
          <w:rFonts w:ascii="Times New Roman" w:hAnsi="Times New Roman"/>
          <w:sz w:val="28"/>
          <w:szCs w:val="28"/>
        </w:rPr>
        <w:t>Основной целью применения различных приемов работы на уроках русского языка и литературы является  создание</w:t>
      </w:r>
      <w:r w:rsidR="001F4D47" w:rsidRPr="0027736D">
        <w:rPr>
          <w:rFonts w:ascii="Times New Roman" w:hAnsi="Times New Roman"/>
          <w:sz w:val="28"/>
          <w:szCs w:val="28"/>
        </w:rPr>
        <w:t xml:space="preserve"> так</w:t>
      </w:r>
      <w:r>
        <w:rPr>
          <w:rFonts w:ascii="Times New Roman" w:hAnsi="Times New Roman"/>
          <w:sz w:val="28"/>
          <w:szCs w:val="28"/>
        </w:rPr>
        <w:t>ой</w:t>
      </w:r>
      <w:r w:rsidR="001F4D47" w:rsidRPr="0027736D">
        <w:rPr>
          <w:rFonts w:ascii="Times New Roman" w:hAnsi="Times New Roman"/>
          <w:sz w:val="28"/>
          <w:szCs w:val="28"/>
        </w:rPr>
        <w:t xml:space="preserve"> атмосфер</w:t>
      </w:r>
      <w:r>
        <w:rPr>
          <w:rFonts w:ascii="Times New Roman" w:hAnsi="Times New Roman"/>
          <w:sz w:val="28"/>
          <w:szCs w:val="28"/>
        </w:rPr>
        <w:t>ы</w:t>
      </w:r>
      <w:r w:rsidR="001F4D47" w:rsidRPr="0027736D">
        <w:rPr>
          <w:rFonts w:ascii="Times New Roman" w:hAnsi="Times New Roman"/>
          <w:sz w:val="28"/>
          <w:szCs w:val="28"/>
        </w:rPr>
        <w:t xml:space="preserve"> учения, при которой </w:t>
      </w:r>
      <w:r>
        <w:rPr>
          <w:rFonts w:ascii="Times New Roman" w:hAnsi="Times New Roman"/>
          <w:sz w:val="28"/>
          <w:szCs w:val="28"/>
        </w:rPr>
        <w:t>обу</w:t>
      </w:r>
      <w:r w:rsidR="001F4D47" w:rsidRPr="0027736D">
        <w:rPr>
          <w:rFonts w:ascii="Times New Roman" w:hAnsi="Times New Roman"/>
          <w:sz w:val="28"/>
          <w:szCs w:val="28"/>
        </w:rPr>
        <w:t>ча</w:t>
      </w:r>
      <w:r>
        <w:rPr>
          <w:rFonts w:ascii="Times New Roman" w:hAnsi="Times New Roman"/>
          <w:sz w:val="28"/>
          <w:szCs w:val="28"/>
        </w:rPr>
        <w:t>ю</w:t>
      </w:r>
      <w:r w:rsidR="001F4D47" w:rsidRPr="0027736D">
        <w:rPr>
          <w:rFonts w:ascii="Times New Roman" w:hAnsi="Times New Roman"/>
          <w:sz w:val="28"/>
          <w:szCs w:val="28"/>
        </w:rPr>
        <w:t xml:space="preserve">щиеся совместно с </w:t>
      </w:r>
      <w:r>
        <w:rPr>
          <w:rFonts w:ascii="Times New Roman" w:hAnsi="Times New Roman"/>
          <w:sz w:val="28"/>
          <w:szCs w:val="28"/>
        </w:rPr>
        <w:t>преподавателем</w:t>
      </w:r>
      <w:r w:rsidR="001F4D47" w:rsidRPr="0027736D">
        <w:rPr>
          <w:rFonts w:ascii="Times New Roman" w:hAnsi="Times New Roman"/>
          <w:sz w:val="28"/>
          <w:szCs w:val="28"/>
        </w:rPr>
        <w:t xml:space="preserve"> активно работают, сознательно размышляют над процессом обучения, отслеживают, подтверждают, опровергают или расширяют знания, новые идеи, чувства или мнения об окружающем мире.         </w:t>
      </w:r>
    </w:p>
    <w:p w:rsidR="00225808" w:rsidRPr="0027736D" w:rsidRDefault="003611B6" w:rsidP="0027736D">
      <w:pPr>
        <w:spacing w:after="0" w:line="360" w:lineRule="auto"/>
        <w:ind w:right="-143" w:firstLine="567"/>
        <w:jc w:val="both"/>
        <w:rPr>
          <w:rFonts w:ascii="Times New Roman" w:hAnsi="Times New Roman"/>
          <w:sz w:val="28"/>
          <w:szCs w:val="28"/>
        </w:rPr>
      </w:pPr>
      <w:r>
        <w:rPr>
          <w:rFonts w:ascii="Times New Roman" w:hAnsi="Times New Roman"/>
          <w:sz w:val="28"/>
          <w:szCs w:val="28"/>
        </w:rPr>
        <w:t>С</w:t>
      </w:r>
      <w:r w:rsidR="00225808" w:rsidRPr="0027736D">
        <w:rPr>
          <w:rFonts w:ascii="Times New Roman" w:hAnsi="Times New Roman"/>
          <w:sz w:val="28"/>
          <w:szCs w:val="28"/>
        </w:rPr>
        <w:t>овокупность разнообразных приёмов направлен</w:t>
      </w:r>
      <w:r>
        <w:rPr>
          <w:rFonts w:ascii="Times New Roman" w:hAnsi="Times New Roman"/>
          <w:sz w:val="28"/>
          <w:szCs w:val="28"/>
        </w:rPr>
        <w:t>а</w:t>
      </w:r>
      <w:r w:rsidR="00225808" w:rsidRPr="0027736D">
        <w:rPr>
          <w:rFonts w:ascii="Times New Roman" w:hAnsi="Times New Roman"/>
          <w:sz w:val="28"/>
          <w:szCs w:val="28"/>
        </w:rPr>
        <w:t xml:space="preserve"> на то, чтобы сначала заинтересовать </w:t>
      </w:r>
      <w:r w:rsidR="003B4C94">
        <w:rPr>
          <w:rFonts w:ascii="Times New Roman" w:hAnsi="Times New Roman"/>
          <w:sz w:val="28"/>
          <w:szCs w:val="28"/>
        </w:rPr>
        <w:t>обучающегося</w:t>
      </w:r>
      <w:r w:rsidR="00225808" w:rsidRPr="0027736D">
        <w:rPr>
          <w:rFonts w:ascii="Times New Roman" w:hAnsi="Times New Roman"/>
          <w:sz w:val="28"/>
          <w:szCs w:val="28"/>
        </w:rPr>
        <w:t xml:space="preserve"> (пробудить в нём исследовательскую, творческую активность), затем предоставить ему условия для осмысления материала и, наконец, помочь ему обобщить приобретённые знания. </w:t>
      </w:r>
    </w:p>
    <w:p w:rsidR="00225808" w:rsidRPr="008C136A" w:rsidRDefault="00225808" w:rsidP="0027736D">
      <w:pPr>
        <w:spacing w:after="0" w:line="360" w:lineRule="auto"/>
        <w:ind w:right="-143" w:firstLine="567"/>
        <w:jc w:val="both"/>
        <w:rPr>
          <w:rFonts w:ascii="Times New Roman" w:hAnsi="Times New Roman"/>
          <w:i/>
          <w:sz w:val="28"/>
          <w:szCs w:val="28"/>
        </w:rPr>
      </w:pPr>
      <w:r w:rsidRPr="008C136A">
        <w:rPr>
          <w:rFonts w:ascii="Times New Roman" w:hAnsi="Times New Roman"/>
          <w:i/>
          <w:sz w:val="28"/>
          <w:szCs w:val="28"/>
        </w:rPr>
        <w:t>Возможные приёмы и методы</w:t>
      </w:r>
      <w:r w:rsidR="003B4C94">
        <w:rPr>
          <w:rFonts w:ascii="Times New Roman" w:hAnsi="Times New Roman"/>
          <w:i/>
          <w:sz w:val="28"/>
          <w:szCs w:val="28"/>
        </w:rPr>
        <w:t>, используемые на уроках русского языка и литературы</w:t>
      </w:r>
      <w:r w:rsidRPr="008C136A">
        <w:rPr>
          <w:rFonts w:ascii="Times New Roman" w:hAnsi="Times New Roman"/>
          <w:i/>
          <w:sz w:val="28"/>
          <w:szCs w:val="28"/>
        </w:rPr>
        <w:t xml:space="preserve">: </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составление списка «известной информации», рассказ-пр</w:t>
      </w:r>
      <w:r w:rsidR="008C136A">
        <w:rPr>
          <w:rFonts w:ascii="Times New Roman" w:hAnsi="Times New Roman"/>
          <w:sz w:val="28"/>
          <w:szCs w:val="28"/>
        </w:rPr>
        <w:t xml:space="preserve">едположение </w:t>
      </w:r>
      <w:r w:rsidRPr="0027736D">
        <w:rPr>
          <w:rFonts w:ascii="Times New Roman" w:hAnsi="Times New Roman"/>
          <w:sz w:val="28"/>
          <w:szCs w:val="28"/>
        </w:rPr>
        <w:t xml:space="preserve"> </w:t>
      </w:r>
      <w:r w:rsidR="008C136A">
        <w:rPr>
          <w:rFonts w:ascii="Times New Roman" w:hAnsi="Times New Roman"/>
          <w:sz w:val="28"/>
          <w:szCs w:val="28"/>
        </w:rPr>
        <w:t xml:space="preserve"> </w:t>
      </w:r>
      <w:r w:rsidRPr="0027736D">
        <w:rPr>
          <w:rFonts w:ascii="Times New Roman" w:hAnsi="Times New Roman"/>
          <w:sz w:val="28"/>
          <w:szCs w:val="28"/>
        </w:rPr>
        <w:t>по ключевым словам;</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систематизация материала (графическая): кластеры, таблицы;</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верные и неверные утверждения;</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перепутанные логические цепочки</w:t>
      </w:r>
      <w:r w:rsidR="003B4C94">
        <w:rPr>
          <w:rFonts w:ascii="Times New Roman" w:hAnsi="Times New Roman"/>
          <w:sz w:val="28"/>
          <w:szCs w:val="28"/>
        </w:rPr>
        <w:t>;</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маркировка с использованием значков «</w:t>
      </w:r>
      <w:r w:rsidRPr="0027736D">
        <w:rPr>
          <w:rFonts w:ascii="Times New Roman" w:hAnsi="Times New Roman"/>
          <w:sz w:val="28"/>
          <w:szCs w:val="28"/>
          <w:lang w:val="en-US"/>
        </w:rPr>
        <w:t>v</w:t>
      </w:r>
      <w:r w:rsidRPr="0027736D">
        <w:rPr>
          <w:rFonts w:ascii="Times New Roman" w:hAnsi="Times New Roman"/>
          <w:sz w:val="28"/>
          <w:szCs w:val="28"/>
        </w:rPr>
        <w:t>», «+», «-», «?» (по мере чтения ставятся на полях справа);</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ведение различных записей типа двойных дневников, бортовых журналов;</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поиск ответов на поставленные в первой части урока вопросы</w:t>
      </w:r>
      <w:r w:rsidR="003B4C94">
        <w:rPr>
          <w:rFonts w:ascii="Times New Roman" w:hAnsi="Times New Roman"/>
          <w:sz w:val="28"/>
          <w:szCs w:val="28"/>
        </w:rPr>
        <w:t>;</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ответы на поставленные вопросы;</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организация устных и письменных круглых столов;</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организация различных видов дискуссий;</w:t>
      </w:r>
    </w:p>
    <w:p w:rsidR="00225808"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написан</w:t>
      </w:r>
      <w:r w:rsidR="00984BE1">
        <w:rPr>
          <w:rFonts w:ascii="Times New Roman" w:hAnsi="Times New Roman"/>
          <w:sz w:val="28"/>
          <w:szCs w:val="28"/>
        </w:rPr>
        <w:t>ие творческих работ (</w:t>
      </w:r>
      <w:proofErr w:type="spellStart"/>
      <w:r w:rsidRPr="0027736D">
        <w:rPr>
          <w:rFonts w:ascii="Times New Roman" w:hAnsi="Times New Roman"/>
          <w:sz w:val="28"/>
          <w:szCs w:val="28"/>
        </w:rPr>
        <w:t>синквейнов</w:t>
      </w:r>
      <w:proofErr w:type="spellEnd"/>
      <w:r w:rsidRPr="0027736D">
        <w:rPr>
          <w:rFonts w:ascii="Times New Roman" w:hAnsi="Times New Roman"/>
          <w:sz w:val="28"/>
          <w:szCs w:val="28"/>
        </w:rPr>
        <w:t>, эссе).</w:t>
      </w:r>
    </w:p>
    <w:p w:rsidR="00225808" w:rsidRDefault="003B4C94" w:rsidP="0027736D">
      <w:pPr>
        <w:spacing w:after="0" w:line="360" w:lineRule="auto"/>
        <w:ind w:right="-143" w:firstLine="567"/>
        <w:jc w:val="both"/>
        <w:rPr>
          <w:rFonts w:ascii="Times New Roman" w:hAnsi="Times New Roman"/>
          <w:sz w:val="28"/>
          <w:szCs w:val="28"/>
        </w:rPr>
      </w:pPr>
      <w:r>
        <w:rPr>
          <w:rFonts w:ascii="Times New Roman" w:hAnsi="Times New Roman"/>
          <w:sz w:val="28"/>
          <w:szCs w:val="28"/>
        </w:rPr>
        <w:t>Т</w:t>
      </w:r>
      <w:r w:rsidR="00225808" w:rsidRPr="0027736D">
        <w:rPr>
          <w:rFonts w:ascii="Times New Roman" w:hAnsi="Times New Roman"/>
          <w:sz w:val="28"/>
          <w:szCs w:val="28"/>
        </w:rPr>
        <w:t>ворческая переработка, анализ, интерпретация и т.д. изученной информации; работа ведётся</w:t>
      </w:r>
      <w:r w:rsidR="00984BE1">
        <w:rPr>
          <w:rFonts w:ascii="Times New Roman" w:hAnsi="Times New Roman"/>
          <w:sz w:val="28"/>
          <w:szCs w:val="28"/>
        </w:rPr>
        <w:t xml:space="preserve"> индивидуально, в парах, в</w:t>
      </w:r>
      <w:r w:rsidR="00225808" w:rsidRPr="0027736D">
        <w:rPr>
          <w:rFonts w:ascii="Times New Roman" w:hAnsi="Times New Roman"/>
          <w:sz w:val="28"/>
          <w:szCs w:val="28"/>
        </w:rPr>
        <w:t xml:space="preserve"> группах.</w:t>
      </w:r>
    </w:p>
    <w:p w:rsidR="00BF458D" w:rsidRPr="0027736D" w:rsidRDefault="00225808"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lastRenderedPageBreak/>
        <w:t xml:space="preserve"> Представ</w:t>
      </w:r>
      <w:r w:rsidR="00D70F2B">
        <w:rPr>
          <w:rFonts w:ascii="Times New Roman" w:hAnsi="Times New Roman"/>
          <w:sz w:val="28"/>
          <w:szCs w:val="28"/>
        </w:rPr>
        <w:t>и</w:t>
      </w:r>
      <w:r w:rsidRPr="0027736D">
        <w:rPr>
          <w:rFonts w:ascii="Times New Roman" w:hAnsi="Times New Roman"/>
          <w:sz w:val="28"/>
          <w:szCs w:val="28"/>
        </w:rPr>
        <w:t>м описание наиболее часто примен</w:t>
      </w:r>
      <w:r w:rsidR="00BF458D" w:rsidRPr="0027736D">
        <w:rPr>
          <w:rFonts w:ascii="Times New Roman" w:hAnsi="Times New Roman"/>
          <w:sz w:val="28"/>
          <w:szCs w:val="28"/>
        </w:rPr>
        <w:t>яемых приёмов данной технологии.</w:t>
      </w:r>
    </w:p>
    <w:p w:rsidR="00704951" w:rsidRDefault="00BF458D" w:rsidP="0027736D">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 xml:space="preserve"> Ведущим приёмом могут стать </w:t>
      </w:r>
      <w:r w:rsidRPr="0027736D">
        <w:rPr>
          <w:rFonts w:ascii="Times New Roman" w:hAnsi="Times New Roman"/>
          <w:b/>
          <w:sz w:val="28"/>
          <w:szCs w:val="28"/>
        </w:rPr>
        <w:t>кластеры</w:t>
      </w:r>
      <w:r w:rsidRPr="0027736D">
        <w:rPr>
          <w:rFonts w:ascii="Times New Roman" w:hAnsi="Times New Roman"/>
          <w:sz w:val="28"/>
          <w:szCs w:val="28"/>
        </w:rPr>
        <w:t xml:space="preserve"> (грозди). </w:t>
      </w:r>
    </w:p>
    <w:p w:rsidR="00BF458D" w:rsidRPr="0027736D" w:rsidRDefault="00BF458D" w:rsidP="0027736D">
      <w:pPr>
        <w:spacing w:after="0" w:line="360" w:lineRule="auto"/>
        <w:ind w:right="-143" w:firstLine="567"/>
        <w:jc w:val="both"/>
        <w:rPr>
          <w:rFonts w:ascii="Times New Roman" w:hAnsi="Times New Roman"/>
          <w:sz w:val="28"/>
          <w:szCs w:val="28"/>
        </w:rPr>
      </w:pPr>
      <w:r w:rsidRPr="00704951">
        <w:rPr>
          <w:rFonts w:ascii="Times New Roman" w:hAnsi="Times New Roman"/>
          <w:b/>
          <w:sz w:val="28"/>
          <w:szCs w:val="28"/>
        </w:rPr>
        <w:t>Кластеры</w:t>
      </w:r>
      <w:r w:rsidRPr="0027736D">
        <w:rPr>
          <w:rFonts w:ascii="Times New Roman" w:hAnsi="Times New Roman"/>
          <w:sz w:val="28"/>
          <w:szCs w:val="28"/>
        </w:rPr>
        <w:t xml:space="preserve"> – графический приём в систематизации материала. Кластеры помогают учащимся, если во время письменной работы запас мыслей исчерпывается. Система кластеров охватывает большее количество информации, чем вы бы могли получить при обычной письменной работе.</w:t>
      </w:r>
    </w:p>
    <w:p w:rsidR="00962D0B" w:rsidRDefault="00BF458D" w:rsidP="00530BE6">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Этот приём может быть применён на стадии вызова, когда мы систематизируем информацию до знакомства с основным источником (текстом) в виде вопросов или заголовков смысловых блоков. Мы располагаем эти заголовки смысловых блоков вокруг основной темы</w:t>
      </w:r>
      <w:r w:rsidR="00530BE6">
        <w:rPr>
          <w:rFonts w:ascii="Times New Roman" w:hAnsi="Times New Roman"/>
          <w:sz w:val="28"/>
          <w:szCs w:val="28"/>
        </w:rPr>
        <w:t>.</w:t>
      </w:r>
    </w:p>
    <w:p w:rsidR="00BF458D" w:rsidRPr="0027736D" w:rsidRDefault="00BF458D" w:rsidP="00530BE6">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Данный приём эффективно используется на всех стадиях технологии.</w:t>
      </w:r>
    </w:p>
    <w:p w:rsidR="00BF1981" w:rsidRPr="0027736D" w:rsidRDefault="00BF1981" w:rsidP="0027736D">
      <w:pPr>
        <w:spacing w:after="0" w:line="360" w:lineRule="auto"/>
        <w:ind w:right="-143" w:firstLine="567"/>
        <w:jc w:val="both"/>
        <w:rPr>
          <w:rFonts w:ascii="Times New Roman" w:hAnsi="Times New Roman"/>
          <w:b/>
          <w:sz w:val="28"/>
          <w:szCs w:val="28"/>
        </w:rPr>
      </w:pPr>
      <w:r w:rsidRPr="001413B2">
        <w:rPr>
          <w:rFonts w:ascii="Times New Roman" w:hAnsi="Times New Roman"/>
          <w:sz w:val="28"/>
          <w:szCs w:val="28"/>
        </w:rPr>
        <w:t>Еще один приём,</w:t>
      </w:r>
      <w:r w:rsidRPr="0027736D">
        <w:rPr>
          <w:rFonts w:ascii="Times New Roman" w:hAnsi="Times New Roman"/>
          <w:b/>
          <w:sz w:val="28"/>
          <w:szCs w:val="28"/>
        </w:rPr>
        <w:t xml:space="preserve"> «Дерево предсказаний».</w:t>
      </w:r>
    </w:p>
    <w:p w:rsidR="00BF1981" w:rsidRPr="0027736D" w:rsidRDefault="00BF1981" w:rsidP="0027736D">
      <w:pPr>
        <w:spacing w:after="0" w:line="360" w:lineRule="auto"/>
        <w:ind w:right="-143" w:firstLine="567"/>
        <w:jc w:val="both"/>
        <w:rPr>
          <w:rFonts w:ascii="Times New Roman" w:hAnsi="Times New Roman"/>
          <w:b/>
          <w:sz w:val="28"/>
          <w:szCs w:val="28"/>
        </w:rPr>
      </w:pPr>
      <w:r w:rsidRPr="0027736D">
        <w:rPr>
          <w:rFonts w:ascii="Times New Roman" w:hAnsi="Times New Roman"/>
          <w:sz w:val="28"/>
          <w:szCs w:val="28"/>
        </w:rPr>
        <w:t xml:space="preserve">Этот прием помогает строить предположения по поводу развития сюжетной линии рассказа или повествования.  </w:t>
      </w:r>
      <w:r w:rsidRPr="001413B2">
        <w:rPr>
          <w:rFonts w:ascii="Times New Roman" w:hAnsi="Times New Roman"/>
          <w:sz w:val="28"/>
          <w:szCs w:val="28"/>
        </w:rPr>
        <w:t xml:space="preserve">Ствол дерева - тема, ветви - предположения, которые ведутся по двум основным направлениям </w:t>
      </w:r>
      <w:r w:rsidR="00D70F2B">
        <w:rPr>
          <w:rFonts w:ascii="Times New Roman" w:hAnsi="Times New Roman"/>
          <w:sz w:val="28"/>
          <w:szCs w:val="28"/>
        </w:rPr>
        <w:t>–</w:t>
      </w:r>
      <w:r w:rsidRPr="001413B2">
        <w:rPr>
          <w:rFonts w:ascii="Times New Roman" w:hAnsi="Times New Roman"/>
          <w:sz w:val="28"/>
          <w:szCs w:val="28"/>
        </w:rPr>
        <w:t xml:space="preserve"> </w:t>
      </w:r>
      <w:r w:rsidR="00D70F2B">
        <w:rPr>
          <w:rFonts w:ascii="Times New Roman" w:hAnsi="Times New Roman"/>
          <w:sz w:val="28"/>
          <w:szCs w:val="28"/>
        </w:rPr>
        <w:t>«</w:t>
      </w:r>
      <w:r w:rsidRPr="001413B2">
        <w:rPr>
          <w:rFonts w:ascii="Times New Roman" w:hAnsi="Times New Roman"/>
          <w:sz w:val="28"/>
          <w:szCs w:val="28"/>
        </w:rPr>
        <w:t>возможно</w:t>
      </w:r>
      <w:r w:rsidR="00D70F2B">
        <w:rPr>
          <w:rFonts w:ascii="Times New Roman" w:hAnsi="Times New Roman"/>
          <w:sz w:val="28"/>
          <w:szCs w:val="28"/>
        </w:rPr>
        <w:t>»</w:t>
      </w:r>
      <w:r w:rsidRPr="001413B2">
        <w:rPr>
          <w:rFonts w:ascii="Times New Roman" w:hAnsi="Times New Roman"/>
          <w:sz w:val="28"/>
          <w:szCs w:val="28"/>
        </w:rPr>
        <w:t xml:space="preserve"> и </w:t>
      </w:r>
      <w:r w:rsidR="00D70F2B">
        <w:rPr>
          <w:rFonts w:ascii="Times New Roman" w:hAnsi="Times New Roman"/>
          <w:sz w:val="28"/>
          <w:szCs w:val="28"/>
        </w:rPr>
        <w:t>«</w:t>
      </w:r>
      <w:r w:rsidRPr="001413B2">
        <w:rPr>
          <w:rFonts w:ascii="Times New Roman" w:hAnsi="Times New Roman"/>
          <w:sz w:val="28"/>
          <w:szCs w:val="28"/>
        </w:rPr>
        <w:t>вероятно</w:t>
      </w:r>
      <w:r w:rsidR="00D70F2B">
        <w:rPr>
          <w:rFonts w:ascii="Times New Roman" w:hAnsi="Times New Roman"/>
          <w:sz w:val="28"/>
          <w:szCs w:val="28"/>
        </w:rPr>
        <w:t>»,</w:t>
      </w:r>
      <w:r w:rsidRPr="001413B2">
        <w:rPr>
          <w:rFonts w:ascii="Times New Roman" w:hAnsi="Times New Roman"/>
          <w:sz w:val="28"/>
          <w:szCs w:val="28"/>
        </w:rPr>
        <w:t xml:space="preserve"> </w:t>
      </w:r>
      <w:r w:rsidR="00D70F2B">
        <w:rPr>
          <w:rFonts w:ascii="Times New Roman" w:hAnsi="Times New Roman"/>
          <w:sz w:val="28"/>
          <w:szCs w:val="28"/>
        </w:rPr>
        <w:t>и «листья»</w:t>
      </w:r>
      <w:r w:rsidRPr="001413B2">
        <w:rPr>
          <w:rFonts w:ascii="Times New Roman" w:hAnsi="Times New Roman"/>
          <w:sz w:val="28"/>
          <w:szCs w:val="28"/>
        </w:rPr>
        <w:t xml:space="preserve"> - обоснование этих предположений, аргументы в пользу того или иного мнения. </w:t>
      </w:r>
      <w:r w:rsidRPr="0027736D">
        <w:rPr>
          <w:rFonts w:ascii="Times New Roman" w:hAnsi="Times New Roman"/>
          <w:sz w:val="28"/>
          <w:szCs w:val="28"/>
        </w:rPr>
        <w:t xml:space="preserve"> «Дерево предсказаний» целесообразно использовать </w:t>
      </w:r>
      <w:r w:rsidRPr="001413B2">
        <w:rPr>
          <w:rFonts w:ascii="Times New Roman" w:hAnsi="Times New Roman"/>
          <w:sz w:val="28"/>
          <w:szCs w:val="28"/>
        </w:rPr>
        <w:t xml:space="preserve">на стадии закрепления </w:t>
      </w:r>
      <w:r w:rsidRPr="0027736D">
        <w:rPr>
          <w:rFonts w:ascii="Times New Roman" w:hAnsi="Times New Roman"/>
          <w:sz w:val="28"/>
          <w:szCs w:val="28"/>
        </w:rPr>
        <w:t xml:space="preserve">с целью анализа какой – либо проблемы, обсуждения текста, прогнозирования событий. </w:t>
      </w:r>
    </w:p>
    <w:p w:rsidR="00D64544" w:rsidRPr="00D64544" w:rsidRDefault="00BF1981" w:rsidP="00D64544">
      <w:pPr>
        <w:spacing w:after="0" w:line="360" w:lineRule="auto"/>
        <w:ind w:right="-143" w:firstLine="567"/>
        <w:jc w:val="both"/>
        <w:rPr>
          <w:rFonts w:ascii="Times New Roman" w:hAnsi="Times New Roman"/>
          <w:sz w:val="28"/>
          <w:szCs w:val="28"/>
        </w:rPr>
      </w:pPr>
      <w:r w:rsidRPr="0027736D">
        <w:rPr>
          <w:rFonts w:ascii="Times New Roman" w:hAnsi="Times New Roman"/>
          <w:sz w:val="28"/>
          <w:szCs w:val="28"/>
        </w:rPr>
        <w:t xml:space="preserve">Прием </w:t>
      </w:r>
      <w:r w:rsidRPr="00107788">
        <w:rPr>
          <w:rFonts w:ascii="Times New Roman" w:hAnsi="Times New Roman"/>
          <w:b/>
          <w:sz w:val="28"/>
          <w:szCs w:val="28"/>
        </w:rPr>
        <w:t>«Загадка»</w:t>
      </w:r>
      <w:r w:rsidRPr="0027736D">
        <w:rPr>
          <w:rFonts w:ascii="Times New Roman" w:hAnsi="Times New Roman"/>
          <w:sz w:val="28"/>
          <w:szCs w:val="28"/>
        </w:rPr>
        <w:t xml:space="preserve"> очень эффективен при работе над лексической стороной речи на любой стадии. Он позволяет активизировать в памяти учащихся изученные </w:t>
      </w:r>
      <w:r w:rsidR="00107788">
        <w:rPr>
          <w:rFonts w:ascii="Times New Roman" w:hAnsi="Times New Roman"/>
          <w:sz w:val="28"/>
          <w:szCs w:val="28"/>
        </w:rPr>
        <w:t>поня</w:t>
      </w:r>
      <w:r w:rsidRPr="0027736D">
        <w:rPr>
          <w:rFonts w:ascii="Times New Roman" w:hAnsi="Times New Roman"/>
          <w:sz w:val="28"/>
          <w:szCs w:val="28"/>
        </w:rPr>
        <w:t>тия и способствует развитию различных видов памяти.  Кроме того, данный прием можно использовать на начальном этапе работы над темой.</w:t>
      </w:r>
    </w:p>
    <w:p w:rsidR="00572750" w:rsidRPr="00D70F2B" w:rsidRDefault="00D70F2B" w:rsidP="00572750">
      <w:pPr>
        <w:pStyle w:val="a3"/>
        <w:shd w:val="clear" w:color="auto" w:fill="FFFFFF"/>
        <w:spacing w:before="0" w:beforeAutospacing="0" w:after="0" w:afterAutospacing="0" w:line="360" w:lineRule="auto"/>
        <w:ind w:firstLine="567"/>
        <w:jc w:val="both"/>
        <w:rPr>
          <w:color w:val="000000" w:themeColor="text1"/>
          <w:sz w:val="28"/>
          <w:szCs w:val="28"/>
        </w:rPr>
      </w:pPr>
      <w:r w:rsidRPr="00D70F2B">
        <w:rPr>
          <w:b/>
          <w:bCs/>
          <w:color w:val="000000" w:themeColor="text1"/>
          <w:sz w:val="28"/>
          <w:szCs w:val="28"/>
        </w:rPr>
        <w:t xml:space="preserve"> </w:t>
      </w:r>
      <w:r w:rsidR="00572750" w:rsidRPr="00D70F2B">
        <w:rPr>
          <w:b/>
          <w:bCs/>
          <w:color w:val="000000" w:themeColor="text1"/>
          <w:sz w:val="28"/>
          <w:szCs w:val="28"/>
        </w:rPr>
        <w:t>«Корзина идей»</w:t>
      </w:r>
      <w:r w:rsidR="00572750" w:rsidRPr="00D70F2B">
        <w:rPr>
          <w:color w:val="000000" w:themeColor="text1"/>
          <w:sz w:val="28"/>
          <w:szCs w:val="28"/>
        </w:rPr>
        <w:t xml:space="preserve"> - это прием организации индивидуальной и групповой работы учеников на начальной стадии урока. Он позволяет выяснить все, что знают или думают ученики по обсуждаемой теме урока. </w:t>
      </w:r>
    </w:p>
    <w:p w:rsidR="00572750" w:rsidRPr="00D70F2B" w:rsidRDefault="00572750" w:rsidP="00572750">
      <w:pPr>
        <w:pStyle w:val="a3"/>
        <w:shd w:val="clear" w:color="auto" w:fill="FFFFFF"/>
        <w:spacing w:before="0" w:beforeAutospacing="0" w:after="0" w:afterAutospacing="0" w:line="360" w:lineRule="auto"/>
        <w:ind w:firstLine="567"/>
        <w:jc w:val="both"/>
        <w:rPr>
          <w:color w:val="000000" w:themeColor="text1"/>
          <w:sz w:val="28"/>
          <w:szCs w:val="28"/>
        </w:rPr>
      </w:pPr>
      <w:r w:rsidRPr="00D70F2B">
        <w:rPr>
          <w:color w:val="000000" w:themeColor="text1"/>
          <w:sz w:val="28"/>
          <w:szCs w:val="28"/>
        </w:rPr>
        <w:t xml:space="preserve">В корзину идей можно «сбрасывать» факты, мнения, понятия, имеющие отношение к теме урока. Далее в ходе урока эти разрозненные  понятия </w:t>
      </w:r>
      <w:r w:rsidRPr="00D70F2B">
        <w:rPr>
          <w:color w:val="000000" w:themeColor="text1"/>
          <w:sz w:val="28"/>
          <w:szCs w:val="28"/>
        </w:rPr>
        <w:lastRenderedPageBreak/>
        <w:t>могут быть связаны в логические цепи.</w:t>
      </w:r>
      <w:r w:rsidR="00D70F2B">
        <w:rPr>
          <w:color w:val="000000" w:themeColor="text1"/>
          <w:sz w:val="28"/>
          <w:szCs w:val="28"/>
        </w:rPr>
        <w:t xml:space="preserve"> </w:t>
      </w:r>
      <w:r w:rsidRPr="00D70F2B">
        <w:rPr>
          <w:color w:val="000000" w:themeColor="text1"/>
          <w:sz w:val="28"/>
          <w:szCs w:val="28"/>
        </w:rPr>
        <w:t>Все ошибки исправляются далее, по мере освоения новой информации.</w:t>
      </w:r>
    </w:p>
    <w:p w:rsidR="00107788" w:rsidRPr="00D70F2B" w:rsidRDefault="00BF458D"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 xml:space="preserve">Другой приём, </w:t>
      </w:r>
      <w:r w:rsidRPr="00D70F2B">
        <w:rPr>
          <w:rFonts w:ascii="Times New Roman" w:hAnsi="Times New Roman"/>
          <w:b/>
          <w:color w:val="000000" w:themeColor="text1"/>
          <w:sz w:val="28"/>
          <w:szCs w:val="28"/>
        </w:rPr>
        <w:t>«</w:t>
      </w:r>
      <w:r w:rsidR="00107788" w:rsidRPr="00D70F2B">
        <w:rPr>
          <w:rFonts w:ascii="Times New Roman" w:hAnsi="Times New Roman"/>
          <w:b/>
          <w:color w:val="000000" w:themeColor="text1"/>
          <w:sz w:val="28"/>
          <w:szCs w:val="28"/>
        </w:rPr>
        <w:t>В</w:t>
      </w:r>
      <w:r w:rsidRPr="00D70F2B">
        <w:rPr>
          <w:rFonts w:ascii="Times New Roman" w:hAnsi="Times New Roman"/>
          <w:b/>
          <w:color w:val="000000" w:themeColor="text1"/>
          <w:sz w:val="28"/>
          <w:szCs w:val="28"/>
        </w:rPr>
        <w:t>ерные или неверные утверждения»</w:t>
      </w:r>
      <w:r w:rsidRPr="00D70F2B">
        <w:rPr>
          <w:rFonts w:ascii="Times New Roman" w:hAnsi="Times New Roman"/>
          <w:color w:val="000000" w:themeColor="text1"/>
          <w:sz w:val="28"/>
          <w:szCs w:val="28"/>
        </w:rPr>
        <w:t xml:space="preserve">. </w:t>
      </w:r>
    </w:p>
    <w:p w:rsidR="00BF458D" w:rsidRPr="00D70F2B" w:rsidRDefault="00BF458D" w:rsidP="00107788">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 xml:space="preserve">Например, </w:t>
      </w:r>
      <w:r w:rsidR="00107788" w:rsidRPr="00D70F2B">
        <w:rPr>
          <w:rFonts w:ascii="Times New Roman" w:hAnsi="Times New Roman"/>
          <w:color w:val="000000" w:themeColor="text1"/>
          <w:sz w:val="28"/>
          <w:szCs w:val="28"/>
        </w:rPr>
        <w:t xml:space="preserve">  в начале</w:t>
      </w:r>
      <w:r w:rsidRPr="00D70F2B">
        <w:rPr>
          <w:rFonts w:ascii="Times New Roman" w:hAnsi="Times New Roman"/>
          <w:color w:val="000000" w:themeColor="text1"/>
          <w:sz w:val="28"/>
          <w:szCs w:val="28"/>
        </w:rPr>
        <w:t xml:space="preserve"> урока могут быть предложены высказывания.</w:t>
      </w:r>
      <w:r w:rsidR="00107788"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 xml:space="preserve">Затем попросим учащихся </w:t>
      </w:r>
      <w:r w:rsidR="00107788" w:rsidRPr="00D70F2B">
        <w:rPr>
          <w:rFonts w:ascii="Times New Roman" w:hAnsi="Times New Roman"/>
          <w:color w:val="000000" w:themeColor="text1"/>
          <w:sz w:val="28"/>
          <w:szCs w:val="28"/>
        </w:rPr>
        <w:t>объясн</w:t>
      </w:r>
      <w:r w:rsidRPr="00D70F2B">
        <w:rPr>
          <w:rFonts w:ascii="Times New Roman" w:hAnsi="Times New Roman"/>
          <w:color w:val="000000" w:themeColor="text1"/>
          <w:sz w:val="28"/>
          <w:szCs w:val="28"/>
        </w:rPr>
        <w:t>ить, верны ли данные утверждения, обосновывая свой ответ. После знакомства с основно</w:t>
      </w:r>
      <w:r w:rsidR="00107788" w:rsidRPr="00D70F2B">
        <w:rPr>
          <w:rFonts w:ascii="Times New Roman" w:hAnsi="Times New Roman"/>
          <w:color w:val="000000" w:themeColor="text1"/>
          <w:sz w:val="28"/>
          <w:szCs w:val="28"/>
        </w:rPr>
        <w:t xml:space="preserve">й информацией </w:t>
      </w:r>
      <w:r w:rsidRPr="00D70F2B">
        <w:rPr>
          <w:rFonts w:ascii="Times New Roman" w:hAnsi="Times New Roman"/>
          <w:color w:val="000000" w:themeColor="text1"/>
          <w:sz w:val="28"/>
          <w:szCs w:val="28"/>
        </w:rPr>
        <w:t xml:space="preserve"> мы возвращаемся к данным утверждениям и просим учащихся оценить их достоверность, используя полученную на уроке информацию.</w:t>
      </w:r>
    </w:p>
    <w:p w:rsidR="00BF1981" w:rsidRPr="00D70F2B" w:rsidRDefault="00BF1981" w:rsidP="0027736D">
      <w:pPr>
        <w:spacing w:after="0" w:line="360" w:lineRule="auto"/>
        <w:ind w:right="-143" w:firstLine="567"/>
        <w:jc w:val="both"/>
        <w:rPr>
          <w:rFonts w:ascii="Times New Roman" w:hAnsi="Times New Roman"/>
          <w:b/>
          <w:color w:val="000000" w:themeColor="text1"/>
          <w:sz w:val="28"/>
          <w:szCs w:val="28"/>
        </w:rPr>
      </w:pPr>
      <w:r w:rsidRPr="00D70F2B">
        <w:rPr>
          <w:rFonts w:ascii="Times New Roman" w:hAnsi="Times New Roman"/>
          <w:b/>
          <w:color w:val="000000" w:themeColor="text1"/>
          <w:sz w:val="28"/>
          <w:szCs w:val="28"/>
        </w:rPr>
        <w:t>Чтение (просмотр, прослушивание) с остановками</w:t>
      </w:r>
      <w:r w:rsidR="00811327" w:rsidRPr="00D70F2B">
        <w:rPr>
          <w:rFonts w:ascii="Times New Roman" w:hAnsi="Times New Roman"/>
          <w:b/>
          <w:color w:val="000000" w:themeColor="text1"/>
          <w:sz w:val="28"/>
          <w:szCs w:val="28"/>
        </w:rPr>
        <w:t>.</w:t>
      </w:r>
    </w:p>
    <w:p w:rsidR="00811327" w:rsidRPr="00D70F2B" w:rsidRDefault="00BF1981" w:rsidP="00530BE6">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 xml:space="preserve">Этот прием эффективен при работе над чтением текста проблемного содержания. Прием помогает прорабатывать материал детально. Кроме того, учащиеся имеют возможность пофантазировать, оценить факт или событие критически, высказать свое мнение. Здесь происходит обучение как критическому мышлению, так сказать рефлексивному, на стадии осмысления материала, так и творческому, на стадии прогнозирования событий. Все имеющиеся лексико-грамматические навыки востребованы, поскольку </w:t>
      </w:r>
      <w:r w:rsidR="00811327"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 xml:space="preserve">от учащихся требуется связное монологическое высказывание. </w:t>
      </w:r>
    </w:p>
    <w:p w:rsidR="00180A32" w:rsidRPr="00D70F2B" w:rsidRDefault="00F3288B" w:rsidP="00F3288B">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П</w:t>
      </w:r>
      <w:r w:rsidR="00BF1981" w:rsidRPr="00D70F2B">
        <w:rPr>
          <w:rFonts w:ascii="Times New Roman" w:hAnsi="Times New Roman"/>
          <w:color w:val="000000" w:themeColor="text1"/>
          <w:sz w:val="28"/>
          <w:szCs w:val="28"/>
        </w:rPr>
        <w:t>рием</w:t>
      </w:r>
      <w:r w:rsidRPr="00D70F2B">
        <w:rPr>
          <w:rFonts w:ascii="Times New Roman" w:hAnsi="Times New Roman"/>
          <w:color w:val="000000" w:themeColor="text1"/>
          <w:sz w:val="28"/>
          <w:szCs w:val="28"/>
        </w:rPr>
        <w:t xml:space="preserve"> </w:t>
      </w:r>
      <w:r w:rsidRPr="00D70F2B">
        <w:rPr>
          <w:rFonts w:ascii="Times New Roman" w:hAnsi="Times New Roman"/>
          <w:b/>
          <w:color w:val="000000" w:themeColor="text1"/>
          <w:sz w:val="28"/>
          <w:szCs w:val="28"/>
        </w:rPr>
        <w:t>«Круги по воде»</w:t>
      </w:r>
      <w:r w:rsidR="00BF1981" w:rsidRPr="00D70F2B">
        <w:rPr>
          <w:rFonts w:ascii="Times New Roman" w:hAnsi="Times New Roman"/>
          <w:color w:val="000000" w:themeColor="text1"/>
          <w:sz w:val="28"/>
          <w:szCs w:val="28"/>
        </w:rPr>
        <w:t xml:space="preserve"> является универсальным средством активизировать знания учащихся и их речевую активность на стадии вызова. Опорным словом </w:t>
      </w:r>
      <w:r w:rsidRPr="00D70F2B">
        <w:rPr>
          <w:rFonts w:ascii="Times New Roman" w:hAnsi="Times New Roman"/>
          <w:color w:val="000000" w:themeColor="text1"/>
          <w:sz w:val="28"/>
          <w:szCs w:val="28"/>
        </w:rPr>
        <w:t xml:space="preserve"> </w:t>
      </w:r>
      <w:r w:rsidR="00BF1981" w:rsidRPr="00D70F2B">
        <w:rPr>
          <w:rFonts w:ascii="Times New Roman" w:hAnsi="Times New Roman"/>
          <w:color w:val="000000" w:themeColor="text1"/>
          <w:sz w:val="28"/>
          <w:szCs w:val="28"/>
        </w:rPr>
        <w:t xml:space="preserve">к этому приему может стать изучаемое понятие, явление. Оно записывается в столбик и на каждую букву подбираются существительные (глаголы, прилагательные, устойчивые словосочетания) </w:t>
      </w:r>
      <w:r w:rsidRPr="00D70F2B">
        <w:rPr>
          <w:rFonts w:ascii="Times New Roman" w:hAnsi="Times New Roman"/>
          <w:color w:val="000000" w:themeColor="text1"/>
          <w:sz w:val="28"/>
          <w:szCs w:val="28"/>
        </w:rPr>
        <w:t xml:space="preserve">      </w:t>
      </w:r>
      <w:r w:rsidR="00BF1981" w:rsidRPr="00D70F2B">
        <w:rPr>
          <w:rFonts w:ascii="Times New Roman" w:hAnsi="Times New Roman"/>
          <w:color w:val="000000" w:themeColor="text1"/>
          <w:sz w:val="28"/>
          <w:szCs w:val="28"/>
        </w:rPr>
        <w:t xml:space="preserve">к изучаемой теме. По сути, это небольшое исследование, которое может начаться в классе и иметь продолжение </w:t>
      </w:r>
      <w:r w:rsidRPr="00D70F2B">
        <w:rPr>
          <w:rFonts w:ascii="Times New Roman" w:hAnsi="Times New Roman"/>
          <w:color w:val="000000" w:themeColor="text1"/>
          <w:sz w:val="28"/>
          <w:szCs w:val="28"/>
        </w:rPr>
        <w:t>после урока</w:t>
      </w:r>
      <w:r w:rsidR="00BF1981" w:rsidRPr="00D70F2B">
        <w:rPr>
          <w:rFonts w:ascii="Times New Roman" w:hAnsi="Times New Roman"/>
          <w:color w:val="000000" w:themeColor="text1"/>
          <w:sz w:val="28"/>
          <w:szCs w:val="28"/>
        </w:rPr>
        <w:t>.</w:t>
      </w:r>
    </w:p>
    <w:p w:rsidR="00BF458D" w:rsidRPr="00D70F2B" w:rsidRDefault="00BF458D"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Ещё один приём данной технологии, который часто используется, это маркировка текста по мере его чтения</w:t>
      </w:r>
      <w:r w:rsidRPr="00D70F2B">
        <w:rPr>
          <w:rFonts w:ascii="Times New Roman" w:hAnsi="Times New Roman"/>
          <w:b/>
          <w:color w:val="000000" w:themeColor="text1"/>
          <w:sz w:val="28"/>
          <w:szCs w:val="28"/>
        </w:rPr>
        <w:t xml:space="preserve"> </w:t>
      </w:r>
      <w:r w:rsidR="00F3288B" w:rsidRPr="00D70F2B">
        <w:rPr>
          <w:rFonts w:ascii="Times New Roman" w:hAnsi="Times New Roman"/>
          <w:b/>
          <w:color w:val="000000" w:themeColor="text1"/>
          <w:sz w:val="28"/>
          <w:szCs w:val="28"/>
        </w:rPr>
        <w:t xml:space="preserve"> - </w:t>
      </w:r>
      <w:r w:rsidRPr="00D70F2B">
        <w:rPr>
          <w:rFonts w:ascii="Times New Roman" w:hAnsi="Times New Roman"/>
          <w:b/>
          <w:color w:val="000000" w:themeColor="text1"/>
          <w:sz w:val="28"/>
          <w:szCs w:val="28"/>
        </w:rPr>
        <w:t>«</w:t>
      </w:r>
      <w:proofErr w:type="spellStart"/>
      <w:r w:rsidRPr="00D70F2B">
        <w:rPr>
          <w:rFonts w:ascii="Times New Roman" w:hAnsi="Times New Roman"/>
          <w:b/>
          <w:color w:val="000000" w:themeColor="text1"/>
          <w:sz w:val="28"/>
          <w:szCs w:val="28"/>
        </w:rPr>
        <w:t>Инсерт</w:t>
      </w:r>
      <w:proofErr w:type="spellEnd"/>
      <w:r w:rsidRPr="00D70F2B">
        <w:rPr>
          <w:rFonts w:ascii="Times New Roman" w:hAnsi="Times New Roman"/>
          <w:b/>
          <w:color w:val="000000" w:themeColor="text1"/>
          <w:sz w:val="28"/>
          <w:szCs w:val="28"/>
        </w:rPr>
        <w:t>».</w:t>
      </w:r>
      <w:r w:rsidRPr="00D70F2B">
        <w:rPr>
          <w:rFonts w:ascii="Times New Roman" w:hAnsi="Times New Roman"/>
          <w:color w:val="000000" w:themeColor="text1"/>
          <w:sz w:val="28"/>
          <w:szCs w:val="28"/>
        </w:rPr>
        <w:t xml:space="preserve"> </w:t>
      </w:r>
    </w:p>
    <w:p w:rsidR="00BF458D" w:rsidRPr="00D70F2B" w:rsidRDefault="00BF458D"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Во время чтения текста необходимо попросить учащихся делать на полях пометки</w:t>
      </w:r>
      <w:r w:rsidR="00AB683C" w:rsidRPr="00D70F2B">
        <w:rPr>
          <w:rFonts w:ascii="Times New Roman" w:hAnsi="Times New Roman"/>
          <w:color w:val="000000" w:themeColor="text1"/>
          <w:sz w:val="28"/>
          <w:szCs w:val="28"/>
        </w:rPr>
        <w:t xml:space="preserve"> </w:t>
      </w:r>
      <w:r w:rsidR="00A46AD1" w:rsidRPr="00D70F2B">
        <w:rPr>
          <w:rFonts w:ascii="Times New Roman" w:hAnsi="Times New Roman"/>
          <w:color w:val="000000" w:themeColor="text1"/>
          <w:sz w:val="28"/>
          <w:szCs w:val="28"/>
        </w:rPr>
        <w:t>(«</w:t>
      </w:r>
      <w:r w:rsidR="00A46AD1" w:rsidRPr="00D70F2B">
        <w:rPr>
          <w:rFonts w:ascii="Times New Roman" w:hAnsi="Times New Roman"/>
          <w:color w:val="000000" w:themeColor="text1"/>
          <w:sz w:val="28"/>
          <w:szCs w:val="28"/>
          <w:lang w:val="en-US"/>
        </w:rPr>
        <w:t>V</w:t>
      </w:r>
      <w:r w:rsidR="00A46AD1" w:rsidRPr="00D70F2B">
        <w:rPr>
          <w:rFonts w:ascii="Times New Roman" w:hAnsi="Times New Roman"/>
          <w:color w:val="000000" w:themeColor="text1"/>
          <w:sz w:val="28"/>
          <w:szCs w:val="28"/>
        </w:rPr>
        <w:t>» - уже знал, «+» - новое, «-» - думал иначе, «?» - не понял, есть вопросы)</w:t>
      </w:r>
      <w:r w:rsidRPr="00D70F2B">
        <w:rPr>
          <w:rFonts w:ascii="Times New Roman" w:hAnsi="Times New Roman"/>
          <w:color w:val="000000" w:themeColor="text1"/>
          <w:sz w:val="28"/>
          <w:szCs w:val="28"/>
        </w:rPr>
        <w:t>, а после прочтения текста заполнить таблицу, где значки станут заголовками граф таблицы. В таблицу кратко заносятся сведения из текста.</w:t>
      </w:r>
    </w:p>
    <w:p w:rsidR="00A46AD1" w:rsidRPr="00D70F2B" w:rsidRDefault="00A46AD1" w:rsidP="00300E68">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lastRenderedPageBreak/>
        <w:t>Приём</w:t>
      </w:r>
      <w:r w:rsidR="00AB683C" w:rsidRPr="00D70F2B">
        <w:rPr>
          <w:rFonts w:ascii="Times New Roman" w:hAnsi="Times New Roman"/>
          <w:color w:val="000000" w:themeColor="text1"/>
          <w:sz w:val="28"/>
          <w:szCs w:val="28"/>
        </w:rPr>
        <w:t xml:space="preserve"> </w:t>
      </w:r>
      <w:r w:rsidR="00AB683C" w:rsidRPr="00D70F2B">
        <w:rPr>
          <w:rFonts w:ascii="Times New Roman" w:hAnsi="Times New Roman"/>
          <w:b/>
          <w:color w:val="000000" w:themeColor="text1"/>
          <w:sz w:val="28"/>
          <w:szCs w:val="28"/>
        </w:rPr>
        <w:t>«Выглядит, как…  Звучит, как…»</w:t>
      </w:r>
      <w:r w:rsidRPr="00D70F2B">
        <w:rPr>
          <w:rFonts w:ascii="Times New Roman" w:hAnsi="Times New Roman"/>
          <w:color w:val="000000" w:themeColor="text1"/>
          <w:sz w:val="28"/>
          <w:szCs w:val="28"/>
        </w:rPr>
        <w:t xml:space="preserve"> направлен на «присвоение» понятий, терминов. На стадии вызова учащимся предлагается записать </w:t>
      </w:r>
      <w:r w:rsidR="00AB683C"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 xml:space="preserve">в соответствующие графы зрительные и слуховые ассоциации, которые у них возникают при данном слове, или в связи с данным понятием. </w:t>
      </w:r>
    </w:p>
    <w:p w:rsidR="00A46AD1" w:rsidRPr="00D70F2B" w:rsidRDefault="00A46AD1"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На стадии рефлексии, после знакомства с основной информацией, можно вернуться к данной таблице.</w:t>
      </w:r>
    </w:p>
    <w:p w:rsidR="00FB357F" w:rsidRPr="00D70F2B" w:rsidRDefault="00FB357F" w:rsidP="0027736D">
      <w:pPr>
        <w:spacing w:after="0" w:line="360" w:lineRule="auto"/>
        <w:ind w:right="-143" w:firstLine="567"/>
        <w:jc w:val="both"/>
        <w:rPr>
          <w:rFonts w:ascii="Times New Roman" w:hAnsi="Times New Roman"/>
          <w:b/>
          <w:color w:val="000000" w:themeColor="text1"/>
          <w:sz w:val="28"/>
          <w:szCs w:val="28"/>
        </w:rPr>
      </w:pPr>
      <w:r w:rsidRPr="00D70F2B">
        <w:rPr>
          <w:rFonts w:ascii="Times New Roman" w:hAnsi="Times New Roman"/>
          <w:color w:val="000000" w:themeColor="text1"/>
          <w:sz w:val="28"/>
          <w:szCs w:val="28"/>
        </w:rPr>
        <w:t xml:space="preserve">На стадии вызова работают и приёмы </w:t>
      </w:r>
      <w:r w:rsidRPr="00D70F2B">
        <w:rPr>
          <w:rFonts w:ascii="Times New Roman" w:hAnsi="Times New Roman"/>
          <w:b/>
          <w:color w:val="000000" w:themeColor="text1"/>
          <w:sz w:val="28"/>
          <w:szCs w:val="28"/>
        </w:rPr>
        <w:t>«З»-«Х»-«У»,</w:t>
      </w:r>
      <w:r w:rsidRPr="00D70F2B">
        <w:rPr>
          <w:rFonts w:ascii="Times New Roman" w:hAnsi="Times New Roman"/>
          <w:color w:val="000000" w:themeColor="text1"/>
          <w:sz w:val="28"/>
          <w:szCs w:val="28"/>
        </w:rPr>
        <w:t xml:space="preserve">  </w:t>
      </w:r>
      <w:r w:rsidR="00AB683C" w:rsidRPr="00D70F2B">
        <w:rPr>
          <w:rFonts w:ascii="Times New Roman" w:hAnsi="Times New Roman"/>
          <w:b/>
          <w:color w:val="000000" w:themeColor="text1"/>
          <w:sz w:val="28"/>
          <w:szCs w:val="28"/>
        </w:rPr>
        <w:t>«П»-</w:t>
      </w:r>
      <w:r w:rsidRPr="00D70F2B">
        <w:rPr>
          <w:rFonts w:ascii="Times New Roman" w:hAnsi="Times New Roman"/>
          <w:b/>
          <w:color w:val="000000" w:themeColor="text1"/>
          <w:sz w:val="28"/>
          <w:szCs w:val="28"/>
        </w:rPr>
        <w:t>«</w:t>
      </w:r>
      <w:r w:rsidR="00AB683C" w:rsidRPr="00D70F2B">
        <w:rPr>
          <w:rFonts w:ascii="Times New Roman" w:hAnsi="Times New Roman"/>
          <w:b/>
          <w:color w:val="000000" w:themeColor="text1"/>
          <w:sz w:val="28"/>
          <w:szCs w:val="28"/>
        </w:rPr>
        <w:t>М»-</w:t>
      </w:r>
      <w:r w:rsidRPr="00D70F2B">
        <w:rPr>
          <w:rFonts w:ascii="Times New Roman" w:hAnsi="Times New Roman"/>
          <w:b/>
          <w:color w:val="000000" w:themeColor="text1"/>
          <w:sz w:val="28"/>
          <w:szCs w:val="28"/>
        </w:rPr>
        <w:t>«И»</w:t>
      </w:r>
      <w:r w:rsidRPr="00D70F2B">
        <w:rPr>
          <w:rFonts w:ascii="Times New Roman" w:hAnsi="Times New Roman"/>
          <w:color w:val="000000" w:themeColor="text1"/>
          <w:sz w:val="28"/>
          <w:szCs w:val="28"/>
        </w:rPr>
        <w:t xml:space="preserve">: таблицы </w:t>
      </w:r>
      <w:r w:rsidRPr="00D70F2B">
        <w:rPr>
          <w:rFonts w:ascii="Times New Roman" w:hAnsi="Times New Roman"/>
          <w:b/>
          <w:color w:val="000000" w:themeColor="text1"/>
          <w:sz w:val="28"/>
          <w:szCs w:val="28"/>
        </w:rPr>
        <w:t>«Знаю – Хочу узнать - Узнаю»,</w:t>
      </w:r>
      <w:r w:rsidR="00AB683C" w:rsidRPr="00D70F2B">
        <w:rPr>
          <w:rFonts w:ascii="Times New Roman" w:hAnsi="Times New Roman"/>
          <w:b/>
          <w:color w:val="000000" w:themeColor="text1"/>
          <w:sz w:val="28"/>
          <w:szCs w:val="28"/>
        </w:rPr>
        <w:t xml:space="preserve"> </w:t>
      </w:r>
      <w:r w:rsidRPr="00D70F2B">
        <w:rPr>
          <w:rFonts w:ascii="Times New Roman" w:hAnsi="Times New Roman"/>
          <w:color w:val="000000" w:themeColor="text1"/>
          <w:sz w:val="28"/>
          <w:szCs w:val="28"/>
        </w:rPr>
        <w:t xml:space="preserve"> </w:t>
      </w:r>
      <w:r w:rsidRPr="00D70F2B">
        <w:rPr>
          <w:rFonts w:ascii="Times New Roman" w:hAnsi="Times New Roman"/>
          <w:b/>
          <w:color w:val="000000" w:themeColor="text1"/>
          <w:sz w:val="28"/>
          <w:szCs w:val="28"/>
        </w:rPr>
        <w:t>«Плюс – Минус - Интересно»</w:t>
      </w:r>
      <w:r w:rsidRPr="00D70F2B">
        <w:rPr>
          <w:rFonts w:ascii="Times New Roman" w:hAnsi="Times New Roman"/>
          <w:color w:val="000000" w:themeColor="text1"/>
          <w:sz w:val="28"/>
          <w:szCs w:val="28"/>
        </w:rPr>
        <w:t xml:space="preserve">, либо модификация данной таблицы </w:t>
      </w:r>
      <w:r w:rsidRPr="00D70F2B">
        <w:rPr>
          <w:rFonts w:ascii="Times New Roman" w:hAnsi="Times New Roman"/>
          <w:b/>
          <w:color w:val="000000" w:themeColor="text1"/>
          <w:sz w:val="28"/>
          <w:szCs w:val="28"/>
        </w:rPr>
        <w:t>«Плюс – Минус - Вопрос».</w:t>
      </w:r>
    </w:p>
    <w:p w:rsidR="00FB357F" w:rsidRPr="00D70F2B" w:rsidRDefault="00FB357F"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 xml:space="preserve">Заполнение таблицы помогает организовать работу с информацией и </w:t>
      </w:r>
      <w:r w:rsidR="00AB683C"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 xml:space="preserve">на стадии осмысления. Новая информация заносится в таблицу, по ходу чтения параграфа или прослушивания лекции заполняются соответствующие графы. Этот приём можно использовать и на стадии рефлексии. </w:t>
      </w:r>
      <w:r w:rsidR="00006353"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Подобная форма организации материала позволяет провести обсуждение, дискуссию по спорным вопросам.</w:t>
      </w:r>
      <w:r w:rsidR="00AB683C" w:rsidRPr="00D70F2B">
        <w:rPr>
          <w:rFonts w:ascii="Times New Roman" w:hAnsi="Times New Roman"/>
          <w:color w:val="000000" w:themeColor="text1"/>
          <w:sz w:val="28"/>
          <w:szCs w:val="28"/>
        </w:rPr>
        <w:t xml:space="preserve"> Так или иначе, пошаговое знакомство с новой информацией, увязывающей её с уже имеющейся, - это способ активной работы с текстом.</w:t>
      </w:r>
    </w:p>
    <w:p w:rsidR="00BF1981" w:rsidRPr="00D70F2B" w:rsidRDefault="00FB357F" w:rsidP="00300E68">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 xml:space="preserve">Графические формы организации материала могут стать ведущим приёмом на смысловой стадии, например, </w:t>
      </w:r>
      <w:r w:rsidR="00DB65C8" w:rsidRPr="00D70F2B">
        <w:rPr>
          <w:rFonts w:ascii="Times New Roman" w:hAnsi="Times New Roman"/>
          <w:color w:val="000000" w:themeColor="text1"/>
          <w:sz w:val="28"/>
          <w:szCs w:val="28"/>
        </w:rPr>
        <w:t>«</w:t>
      </w:r>
      <w:r w:rsidRPr="00D70F2B">
        <w:rPr>
          <w:rFonts w:ascii="Times New Roman" w:hAnsi="Times New Roman"/>
          <w:b/>
          <w:color w:val="000000" w:themeColor="text1"/>
          <w:sz w:val="28"/>
          <w:szCs w:val="28"/>
        </w:rPr>
        <w:t>дневники</w:t>
      </w:r>
      <w:r w:rsidR="00DB65C8" w:rsidRPr="00D70F2B">
        <w:rPr>
          <w:rFonts w:ascii="Times New Roman" w:hAnsi="Times New Roman"/>
          <w:b/>
          <w:color w:val="000000" w:themeColor="text1"/>
          <w:sz w:val="28"/>
          <w:szCs w:val="28"/>
        </w:rPr>
        <w:t>»</w:t>
      </w:r>
      <w:r w:rsidRPr="00D70F2B">
        <w:rPr>
          <w:rFonts w:ascii="Times New Roman" w:hAnsi="Times New Roman"/>
          <w:b/>
          <w:color w:val="000000" w:themeColor="text1"/>
          <w:sz w:val="28"/>
          <w:szCs w:val="28"/>
        </w:rPr>
        <w:t xml:space="preserve"> и «бортовые журналы». </w:t>
      </w:r>
      <w:r w:rsidR="00300E68" w:rsidRPr="00300E68">
        <w:rPr>
          <w:rFonts w:ascii="Times New Roman" w:hAnsi="Times New Roman"/>
          <w:color w:val="000000" w:themeColor="text1"/>
          <w:sz w:val="28"/>
          <w:szCs w:val="28"/>
        </w:rPr>
        <w:t>Это</w:t>
      </w:r>
      <w:r w:rsidRPr="00D70F2B">
        <w:rPr>
          <w:rFonts w:ascii="Times New Roman" w:hAnsi="Times New Roman"/>
          <w:color w:val="000000" w:themeColor="text1"/>
          <w:sz w:val="28"/>
          <w:szCs w:val="28"/>
        </w:rPr>
        <w:t xml:space="preserve"> обобщающее название различных приёмов обучающего письма, согласно которым учащиеся во время изучения темы записывают свои мысли. </w:t>
      </w:r>
    </w:p>
    <w:p w:rsidR="00FB357F" w:rsidRPr="00D70F2B" w:rsidRDefault="00E42151" w:rsidP="0027736D">
      <w:pPr>
        <w:spacing w:after="0" w:line="360" w:lineRule="auto"/>
        <w:ind w:right="-143" w:firstLine="567"/>
        <w:jc w:val="both"/>
        <w:rPr>
          <w:rFonts w:ascii="Times New Roman" w:hAnsi="Times New Roman"/>
          <w:b/>
          <w:color w:val="000000" w:themeColor="text1"/>
          <w:sz w:val="28"/>
          <w:szCs w:val="28"/>
        </w:rPr>
      </w:pPr>
      <w:r w:rsidRPr="00D70F2B">
        <w:rPr>
          <w:rFonts w:ascii="Times New Roman" w:hAnsi="Times New Roman"/>
          <w:b/>
          <w:color w:val="000000" w:themeColor="text1"/>
          <w:sz w:val="28"/>
          <w:szCs w:val="28"/>
        </w:rPr>
        <w:t>Таблицы вопросов</w:t>
      </w:r>
      <w:r w:rsidR="00FB357F" w:rsidRPr="00D70F2B">
        <w:rPr>
          <w:rFonts w:ascii="Times New Roman" w:hAnsi="Times New Roman"/>
          <w:b/>
          <w:color w:val="000000" w:themeColor="text1"/>
          <w:sz w:val="28"/>
          <w:szCs w:val="28"/>
        </w:rPr>
        <w:t xml:space="preserve"> </w:t>
      </w:r>
    </w:p>
    <w:p w:rsidR="00FB357F" w:rsidRPr="00D70F2B" w:rsidRDefault="00FB357F"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Большое значение в технологии развития критического мышления отводится приёмам, формирующим умение работать с вопросами. В то время</w:t>
      </w:r>
      <w:r w:rsidR="00E42151"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 xml:space="preserve"> как традиционное преподавание строится на готовых «ответах», которые преподносятся ученикам, технология развития критического мышления ориентирована на </w:t>
      </w:r>
      <w:r w:rsidRPr="00D70F2B">
        <w:rPr>
          <w:rFonts w:ascii="Times New Roman" w:hAnsi="Times New Roman"/>
          <w:i/>
          <w:color w:val="000000" w:themeColor="text1"/>
          <w:sz w:val="28"/>
          <w:szCs w:val="28"/>
        </w:rPr>
        <w:t xml:space="preserve">вопросы, </w:t>
      </w:r>
      <w:r w:rsidRPr="00D70F2B">
        <w:rPr>
          <w:rFonts w:ascii="Times New Roman" w:hAnsi="Times New Roman"/>
          <w:color w:val="000000" w:themeColor="text1"/>
          <w:sz w:val="28"/>
          <w:szCs w:val="28"/>
        </w:rPr>
        <w:t xml:space="preserve">как основную движущую силу мышления. Только ученики, которые имеют вопросы, по-настоящему думают и стремятся </w:t>
      </w:r>
      <w:r w:rsidR="00300E68">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 xml:space="preserve">к знаниям. </w:t>
      </w:r>
    </w:p>
    <w:p w:rsidR="00FB357F" w:rsidRPr="00D70F2B" w:rsidRDefault="00FB357F"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b/>
          <w:color w:val="000000" w:themeColor="text1"/>
          <w:sz w:val="28"/>
          <w:szCs w:val="28"/>
        </w:rPr>
        <w:lastRenderedPageBreak/>
        <w:t>Таблица «Толстых» и «Тонких»</w:t>
      </w:r>
      <w:r w:rsidRPr="00D70F2B">
        <w:rPr>
          <w:rFonts w:ascii="Times New Roman" w:hAnsi="Times New Roman"/>
          <w:color w:val="000000" w:themeColor="text1"/>
          <w:sz w:val="28"/>
          <w:szCs w:val="28"/>
        </w:rPr>
        <w:t xml:space="preserve"> </w:t>
      </w:r>
      <w:r w:rsidRPr="00D70F2B">
        <w:rPr>
          <w:rFonts w:ascii="Times New Roman" w:hAnsi="Times New Roman"/>
          <w:b/>
          <w:color w:val="000000" w:themeColor="text1"/>
          <w:sz w:val="28"/>
          <w:szCs w:val="28"/>
        </w:rPr>
        <w:t>вопросов</w:t>
      </w:r>
      <w:r w:rsidRPr="00D70F2B">
        <w:rPr>
          <w:rFonts w:ascii="Times New Roman" w:hAnsi="Times New Roman"/>
          <w:color w:val="000000" w:themeColor="text1"/>
          <w:sz w:val="28"/>
          <w:szCs w:val="28"/>
        </w:rPr>
        <w:t xml:space="preserve"> может быть использована </w:t>
      </w:r>
      <w:r w:rsidR="00BF34C2" w:rsidRPr="00D70F2B">
        <w:rPr>
          <w:rFonts w:ascii="Times New Roman" w:hAnsi="Times New Roman"/>
          <w:color w:val="000000" w:themeColor="text1"/>
          <w:sz w:val="28"/>
          <w:szCs w:val="28"/>
        </w:rPr>
        <w:t xml:space="preserve">   </w:t>
      </w:r>
      <w:r w:rsidRPr="00D70F2B">
        <w:rPr>
          <w:rFonts w:ascii="Times New Roman" w:hAnsi="Times New Roman"/>
          <w:color w:val="000000" w:themeColor="text1"/>
          <w:sz w:val="28"/>
          <w:szCs w:val="28"/>
        </w:rPr>
        <w:t>на любой из трёх фаз урока: на стадии вызова</w:t>
      </w:r>
      <w:r w:rsidR="00BF34C2" w:rsidRPr="00D70F2B">
        <w:rPr>
          <w:rFonts w:ascii="Times New Roman" w:hAnsi="Times New Roman"/>
          <w:color w:val="000000" w:themeColor="text1"/>
          <w:sz w:val="28"/>
          <w:szCs w:val="28"/>
        </w:rPr>
        <w:t xml:space="preserve"> – это вопросы до изучения темы;</w:t>
      </w:r>
      <w:r w:rsidRPr="00D70F2B">
        <w:rPr>
          <w:rFonts w:ascii="Times New Roman" w:hAnsi="Times New Roman"/>
          <w:color w:val="000000" w:themeColor="text1"/>
          <w:sz w:val="28"/>
          <w:szCs w:val="28"/>
        </w:rPr>
        <w:t xml:space="preserve"> на стадии осмысления – способ активной фиксации вопросов по</w:t>
      </w:r>
      <w:r w:rsidR="00BF34C2" w:rsidRPr="00D70F2B">
        <w:rPr>
          <w:rFonts w:ascii="Times New Roman" w:hAnsi="Times New Roman"/>
          <w:color w:val="000000" w:themeColor="text1"/>
          <w:sz w:val="28"/>
          <w:szCs w:val="28"/>
        </w:rPr>
        <w:t xml:space="preserve"> ходу чтения, слушания; </w:t>
      </w:r>
      <w:r w:rsidRPr="00D70F2B">
        <w:rPr>
          <w:rFonts w:ascii="Times New Roman" w:hAnsi="Times New Roman"/>
          <w:color w:val="000000" w:themeColor="text1"/>
          <w:sz w:val="28"/>
          <w:szCs w:val="28"/>
        </w:rPr>
        <w:t xml:space="preserve"> при </w:t>
      </w:r>
      <w:r w:rsidR="00BF34C2" w:rsidRPr="00D70F2B">
        <w:rPr>
          <w:rFonts w:ascii="Times New Roman" w:hAnsi="Times New Roman"/>
          <w:color w:val="000000" w:themeColor="text1"/>
          <w:sz w:val="28"/>
          <w:szCs w:val="28"/>
        </w:rPr>
        <w:t>рефлекс</w:t>
      </w:r>
      <w:r w:rsidRPr="00D70F2B">
        <w:rPr>
          <w:rFonts w:ascii="Times New Roman" w:hAnsi="Times New Roman"/>
          <w:color w:val="000000" w:themeColor="text1"/>
          <w:sz w:val="28"/>
          <w:szCs w:val="28"/>
        </w:rPr>
        <w:t>ии – демонстрация понимания пройденного.</w:t>
      </w:r>
    </w:p>
    <w:p w:rsidR="007913DC" w:rsidRPr="00D70F2B" w:rsidRDefault="00FB357F"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 xml:space="preserve">Вы видите, что существует множество способов графической организации материала. </w:t>
      </w:r>
      <w:r w:rsidR="007913DC" w:rsidRPr="00D70F2B">
        <w:rPr>
          <w:rFonts w:ascii="Times New Roman" w:hAnsi="Times New Roman"/>
          <w:color w:val="000000" w:themeColor="text1"/>
          <w:sz w:val="28"/>
          <w:szCs w:val="28"/>
        </w:rPr>
        <w:t>Таблицы, схемы становятся основой для дальнейшей работы: обмена мнениями, исследований, дискуссий</w:t>
      </w:r>
      <w:r w:rsidR="00300E68">
        <w:rPr>
          <w:rFonts w:ascii="Times New Roman" w:hAnsi="Times New Roman"/>
          <w:color w:val="000000" w:themeColor="text1"/>
          <w:sz w:val="28"/>
          <w:szCs w:val="28"/>
        </w:rPr>
        <w:t>,</w:t>
      </w:r>
      <w:r w:rsidR="007913DC" w:rsidRPr="00D70F2B">
        <w:rPr>
          <w:rFonts w:ascii="Times New Roman" w:hAnsi="Times New Roman"/>
          <w:color w:val="000000" w:themeColor="text1"/>
          <w:sz w:val="28"/>
          <w:szCs w:val="28"/>
        </w:rPr>
        <w:t xml:space="preserve"> </w:t>
      </w:r>
      <w:r w:rsidR="00300E68">
        <w:rPr>
          <w:rFonts w:ascii="Times New Roman" w:hAnsi="Times New Roman"/>
          <w:color w:val="000000" w:themeColor="text1"/>
          <w:sz w:val="28"/>
          <w:szCs w:val="28"/>
        </w:rPr>
        <w:t xml:space="preserve">эссе </w:t>
      </w:r>
      <w:r w:rsidR="007913DC" w:rsidRPr="00D70F2B">
        <w:rPr>
          <w:rFonts w:ascii="Times New Roman" w:hAnsi="Times New Roman"/>
          <w:color w:val="000000" w:themeColor="text1"/>
          <w:sz w:val="28"/>
          <w:szCs w:val="28"/>
        </w:rPr>
        <w:t xml:space="preserve">и т.д. </w:t>
      </w:r>
    </w:p>
    <w:p w:rsidR="00FB357F" w:rsidRPr="00D70F2B" w:rsidRDefault="007913DC" w:rsidP="0027736D">
      <w:pPr>
        <w:spacing w:after="0" w:line="360" w:lineRule="auto"/>
        <w:ind w:right="-143" w:firstLine="567"/>
        <w:jc w:val="both"/>
        <w:rPr>
          <w:rFonts w:ascii="Times New Roman" w:hAnsi="Times New Roman"/>
          <w:color w:val="000000" w:themeColor="text1"/>
          <w:sz w:val="28"/>
          <w:szCs w:val="28"/>
        </w:rPr>
      </w:pPr>
      <w:r w:rsidRPr="00D70F2B">
        <w:rPr>
          <w:rFonts w:ascii="Times New Roman" w:hAnsi="Times New Roman"/>
          <w:color w:val="000000" w:themeColor="text1"/>
          <w:sz w:val="28"/>
          <w:szCs w:val="28"/>
        </w:rPr>
        <w:t>Таким образом, ц</w:t>
      </w:r>
      <w:r w:rsidR="00FB357F" w:rsidRPr="00D70F2B">
        <w:rPr>
          <w:rFonts w:ascii="Times New Roman" w:hAnsi="Times New Roman"/>
          <w:color w:val="000000" w:themeColor="text1"/>
          <w:sz w:val="28"/>
          <w:szCs w:val="28"/>
        </w:rPr>
        <w:t>ели технологии развития критического мышления отвечают целям образования на современном этапе, формируют интеллектуальные качества личности, вооружают ученика и учителя способами работы с информацией, методами организации учения, самообразования, конструирования собственного образовательного маршрута.</w:t>
      </w:r>
    </w:p>
    <w:p w:rsidR="00B96C00" w:rsidRDefault="00B96C00" w:rsidP="00B96C00">
      <w:pPr>
        <w:spacing w:after="0" w:line="360" w:lineRule="auto"/>
        <w:ind w:right="-143" w:firstLine="567"/>
        <w:jc w:val="center"/>
        <w:rPr>
          <w:rFonts w:ascii="Times New Roman" w:hAnsi="Times New Roman"/>
          <w:b/>
          <w:color w:val="000000" w:themeColor="text1"/>
          <w:sz w:val="28"/>
          <w:szCs w:val="28"/>
        </w:rPr>
      </w:pPr>
    </w:p>
    <w:p w:rsidR="007913DC" w:rsidRPr="00D70F2B" w:rsidRDefault="00B96C00" w:rsidP="00B96C00">
      <w:pPr>
        <w:spacing w:after="0" w:line="360" w:lineRule="auto"/>
        <w:ind w:right="-143" w:firstLine="567"/>
        <w:jc w:val="center"/>
        <w:rPr>
          <w:rFonts w:ascii="Times New Roman" w:hAnsi="Times New Roman"/>
          <w:b/>
          <w:color w:val="000000" w:themeColor="text1"/>
          <w:sz w:val="28"/>
          <w:szCs w:val="28"/>
        </w:rPr>
      </w:pPr>
      <w:r>
        <w:rPr>
          <w:rFonts w:ascii="Times New Roman" w:hAnsi="Times New Roman"/>
          <w:b/>
          <w:color w:val="000000" w:themeColor="text1"/>
          <w:sz w:val="28"/>
          <w:szCs w:val="28"/>
        </w:rPr>
        <w:t>Литература:</w:t>
      </w:r>
    </w:p>
    <w:p w:rsidR="0052080A" w:rsidRPr="00B96C00" w:rsidRDefault="004B0DA6" w:rsidP="00B96C00">
      <w:pPr>
        <w:spacing w:after="0" w:line="360" w:lineRule="auto"/>
        <w:ind w:right="-143"/>
        <w:jc w:val="both"/>
        <w:rPr>
          <w:rFonts w:ascii="Times New Roman" w:hAnsi="Times New Roman"/>
          <w:color w:val="000000" w:themeColor="text1"/>
          <w:sz w:val="28"/>
          <w:szCs w:val="28"/>
        </w:rPr>
      </w:pPr>
      <w:r w:rsidRPr="00B96C00">
        <w:rPr>
          <w:rFonts w:ascii="Times New Roman" w:hAnsi="Times New Roman"/>
          <w:color w:val="000000" w:themeColor="text1"/>
          <w:sz w:val="28"/>
          <w:szCs w:val="28"/>
        </w:rPr>
        <w:t>1. </w:t>
      </w:r>
      <w:proofErr w:type="spellStart"/>
      <w:r w:rsidRPr="00B96C00">
        <w:rPr>
          <w:rFonts w:ascii="Times New Roman" w:hAnsi="Times New Roman"/>
          <w:bCs/>
          <w:color w:val="000000" w:themeColor="text1"/>
          <w:sz w:val="28"/>
          <w:szCs w:val="28"/>
        </w:rPr>
        <w:t>Загашев</w:t>
      </w:r>
      <w:proofErr w:type="spellEnd"/>
      <w:r w:rsidRPr="00B96C00">
        <w:rPr>
          <w:rFonts w:ascii="Times New Roman" w:hAnsi="Times New Roman"/>
          <w:bCs/>
          <w:color w:val="000000" w:themeColor="text1"/>
          <w:sz w:val="28"/>
          <w:szCs w:val="28"/>
        </w:rPr>
        <w:t xml:space="preserve"> И. </w:t>
      </w:r>
      <w:r w:rsidRPr="00B96C00">
        <w:rPr>
          <w:rFonts w:ascii="Times New Roman" w:hAnsi="Times New Roman"/>
          <w:color w:val="000000" w:themeColor="text1"/>
          <w:sz w:val="28"/>
          <w:szCs w:val="28"/>
        </w:rPr>
        <w:t>Умение задавать вопросы. // Перемена, весна 2001 (4). – С. 8–13.</w:t>
      </w:r>
    </w:p>
    <w:p w:rsidR="0052080A" w:rsidRPr="00B96C00" w:rsidRDefault="004B0DA6" w:rsidP="00B96C00">
      <w:pPr>
        <w:spacing w:after="0" w:line="360" w:lineRule="auto"/>
        <w:ind w:right="-143"/>
        <w:jc w:val="both"/>
        <w:rPr>
          <w:rFonts w:ascii="Times New Roman" w:hAnsi="Times New Roman"/>
          <w:color w:val="000000" w:themeColor="text1"/>
          <w:sz w:val="28"/>
          <w:szCs w:val="28"/>
        </w:rPr>
      </w:pPr>
      <w:r w:rsidRPr="00B96C00">
        <w:rPr>
          <w:rFonts w:ascii="Times New Roman" w:hAnsi="Times New Roman"/>
          <w:color w:val="000000" w:themeColor="text1"/>
          <w:sz w:val="28"/>
          <w:szCs w:val="28"/>
        </w:rPr>
        <w:t>2. </w:t>
      </w:r>
      <w:proofErr w:type="spellStart"/>
      <w:r w:rsidRPr="00B96C00">
        <w:rPr>
          <w:rFonts w:ascii="Times New Roman" w:hAnsi="Times New Roman"/>
          <w:bCs/>
          <w:color w:val="000000" w:themeColor="text1"/>
          <w:sz w:val="28"/>
          <w:szCs w:val="28"/>
        </w:rPr>
        <w:t>Загашев</w:t>
      </w:r>
      <w:proofErr w:type="spellEnd"/>
      <w:r w:rsidRPr="00B96C00">
        <w:rPr>
          <w:rFonts w:ascii="Times New Roman" w:hAnsi="Times New Roman"/>
          <w:bCs/>
          <w:color w:val="000000" w:themeColor="text1"/>
          <w:sz w:val="28"/>
          <w:szCs w:val="28"/>
        </w:rPr>
        <w:t xml:space="preserve"> И.</w:t>
      </w:r>
      <w:r w:rsidRPr="00B96C00">
        <w:rPr>
          <w:rFonts w:ascii="Times New Roman" w:hAnsi="Times New Roman"/>
          <w:color w:val="000000" w:themeColor="text1"/>
          <w:sz w:val="28"/>
          <w:szCs w:val="28"/>
        </w:rPr>
        <w:t xml:space="preserve"> Как решить любую проблему. – СПб. : </w:t>
      </w:r>
      <w:proofErr w:type="spellStart"/>
      <w:r w:rsidRPr="00B96C00">
        <w:rPr>
          <w:rFonts w:ascii="Times New Roman" w:hAnsi="Times New Roman"/>
          <w:color w:val="000000" w:themeColor="text1"/>
          <w:sz w:val="28"/>
          <w:szCs w:val="28"/>
        </w:rPr>
        <w:t>прайм-ЕВРОЗНАК</w:t>
      </w:r>
      <w:proofErr w:type="spellEnd"/>
      <w:r w:rsidRPr="00B96C00">
        <w:rPr>
          <w:rFonts w:ascii="Times New Roman" w:hAnsi="Times New Roman"/>
          <w:color w:val="000000" w:themeColor="text1"/>
          <w:sz w:val="28"/>
          <w:szCs w:val="28"/>
        </w:rPr>
        <w:t>, 2001. – 128 с. – («Школа мастера»)</w:t>
      </w:r>
    </w:p>
    <w:p w:rsidR="0052080A" w:rsidRPr="00B96C00" w:rsidRDefault="004B0DA6" w:rsidP="00B96C00">
      <w:pPr>
        <w:spacing w:after="0" w:line="360" w:lineRule="auto"/>
        <w:ind w:right="-143"/>
        <w:jc w:val="both"/>
        <w:rPr>
          <w:rFonts w:ascii="Times New Roman" w:hAnsi="Times New Roman"/>
          <w:color w:val="000000" w:themeColor="text1"/>
          <w:sz w:val="28"/>
          <w:szCs w:val="28"/>
        </w:rPr>
      </w:pPr>
      <w:r w:rsidRPr="00B96C00">
        <w:rPr>
          <w:rFonts w:ascii="Times New Roman" w:hAnsi="Times New Roman"/>
          <w:color w:val="000000" w:themeColor="text1"/>
          <w:sz w:val="28"/>
          <w:szCs w:val="28"/>
        </w:rPr>
        <w:t>3. </w:t>
      </w:r>
      <w:proofErr w:type="spellStart"/>
      <w:r w:rsidRPr="00B96C00">
        <w:rPr>
          <w:rFonts w:ascii="Times New Roman" w:hAnsi="Times New Roman"/>
          <w:bCs/>
          <w:color w:val="000000" w:themeColor="text1"/>
          <w:sz w:val="28"/>
          <w:szCs w:val="28"/>
        </w:rPr>
        <w:t>Загашев</w:t>
      </w:r>
      <w:proofErr w:type="spellEnd"/>
      <w:r w:rsidRPr="00B96C00">
        <w:rPr>
          <w:rFonts w:ascii="Times New Roman" w:hAnsi="Times New Roman"/>
          <w:bCs/>
          <w:color w:val="000000" w:themeColor="text1"/>
          <w:sz w:val="28"/>
          <w:szCs w:val="28"/>
        </w:rPr>
        <w:t xml:space="preserve"> И. О., Заир-Бек С. И.</w:t>
      </w:r>
      <w:r w:rsidRPr="00B96C00">
        <w:rPr>
          <w:rFonts w:ascii="Times New Roman" w:hAnsi="Times New Roman"/>
          <w:color w:val="000000" w:themeColor="text1"/>
          <w:sz w:val="28"/>
          <w:szCs w:val="28"/>
        </w:rPr>
        <w:t xml:space="preserve"> Критическое мышление: технология развития. – СПб : «Альянс «Дельта», 2003. – 284 с.</w:t>
      </w:r>
    </w:p>
    <w:p w:rsidR="0052080A" w:rsidRPr="00B96C00" w:rsidRDefault="004B0DA6" w:rsidP="00B96C00">
      <w:pPr>
        <w:spacing w:after="0" w:line="360" w:lineRule="auto"/>
        <w:ind w:right="-143"/>
        <w:jc w:val="both"/>
        <w:rPr>
          <w:rFonts w:ascii="Times New Roman" w:hAnsi="Times New Roman"/>
          <w:color w:val="000000" w:themeColor="text1"/>
          <w:sz w:val="28"/>
          <w:szCs w:val="28"/>
        </w:rPr>
      </w:pPr>
      <w:r w:rsidRPr="00B96C00">
        <w:rPr>
          <w:rFonts w:ascii="Times New Roman" w:hAnsi="Times New Roman"/>
          <w:color w:val="000000" w:themeColor="text1"/>
          <w:sz w:val="28"/>
          <w:szCs w:val="28"/>
        </w:rPr>
        <w:t>4. </w:t>
      </w:r>
      <w:proofErr w:type="spellStart"/>
      <w:r w:rsidRPr="00B96C00">
        <w:rPr>
          <w:rFonts w:ascii="Times New Roman" w:hAnsi="Times New Roman"/>
          <w:bCs/>
          <w:color w:val="000000" w:themeColor="text1"/>
          <w:sz w:val="28"/>
          <w:szCs w:val="28"/>
        </w:rPr>
        <w:t>Загашев</w:t>
      </w:r>
      <w:proofErr w:type="spellEnd"/>
      <w:r w:rsidRPr="00B96C00">
        <w:rPr>
          <w:rFonts w:ascii="Times New Roman" w:hAnsi="Times New Roman"/>
          <w:bCs/>
          <w:color w:val="000000" w:themeColor="text1"/>
          <w:sz w:val="28"/>
          <w:szCs w:val="28"/>
        </w:rPr>
        <w:t xml:space="preserve"> И. О., Заир-Бек С. И., </w:t>
      </w:r>
      <w:proofErr w:type="spellStart"/>
      <w:r w:rsidRPr="00B96C00">
        <w:rPr>
          <w:rFonts w:ascii="Times New Roman" w:hAnsi="Times New Roman"/>
          <w:bCs/>
          <w:color w:val="000000" w:themeColor="text1"/>
          <w:sz w:val="28"/>
          <w:szCs w:val="28"/>
        </w:rPr>
        <w:t>Муштавинская</w:t>
      </w:r>
      <w:proofErr w:type="spellEnd"/>
      <w:r w:rsidRPr="00B96C00">
        <w:rPr>
          <w:rFonts w:ascii="Times New Roman" w:hAnsi="Times New Roman"/>
          <w:bCs/>
          <w:color w:val="000000" w:themeColor="text1"/>
          <w:sz w:val="28"/>
          <w:szCs w:val="28"/>
        </w:rPr>
        <w:t xml:space="preserve"> И.</w:t>
      </w:r>
      <w:r w:rsidRPr="00B96C00">
        <w:rPr>
          <w:rFonts w:ascii="Times New Roman" w:hAnsi="Times New Roman"/>
          <w:color w:val="000000" w:themeColor="text1"/>
          <w:sz w:val="28"/>
          <w:szCs w:val="28"/>
        </w:rPr>
        <w:t xml:space="preserve"> </w:t>
      </w:r>
      <w:r w:rsidRPr="00B96C00">
        <w:rPr>
          <w:rFonts w:ascii="Times New Roman" w:hAnsi="Times New Roman"/>
          <w:bCs/>
          <w:color w:val="000000" w:themeColor="text1"/>
          <w:sz w:val="28"/>
          <w:szCs w:val="28"/>
        </w:rPr>
        <w:t>В.</w:t>
      </w:r>
      <w:r w:rsidRPr="00B96C00">
        <w:rPr>
          <w:rFonts w:ascii="Times New Roman" w:hAnsi="Times New Roman"/>
          <w:color w:val="000000" w:themeColor="text1"/>
          <w:sz w:val="28"/>
          <w:szCs w:val="28"/>
        </w:rPr>
        <w:t xml:space="preserve"> Учим детей мыслить критически. – СПб. : «Альянс «Дельта», 2003. – 192 с.</w:t>
      </w:r>
    </w:p>
    <w:p w:rsidR="00336695" w:rsidRDefault="00FA0DB0" w:rsidP="006F4F8E">
      <w:pPr>
        <w:spacing w:after="0" w:line="360" w:lineRule="auto"/>
        <w:ind w:right="-143"/>
        <w:jc w:val="both"/>
        <w:rPr>
          <w:rFonts w:ascii="Times New Roman" w:hAnsi="Times New Roman"/>
          <w:color w:val="000000" w:themeColor="text1"/>
          <w:sz w:val="28"/>
          <w:szCs w:val="28"/>
        </w:rPr>
      </w:pPr>
      <w:hyperlink r:id="rId5" w:history="1">
        <w:r w:rsidR="004B0DA6" w:rsidRPr="00F01806">
          <w:rPr>
            <w:rStyle w:val="a4"/>
            <w:rFonts w:ascii="Times New Roman" w:hAnsi="Times New Roman"/>
            <w:sz w:val="28"/>
            <w:szCs w:val="28"/>
          </w:rPr>
          <w:t>https://infourok.ru/tehnologiya-razvitiya-kriticheskogo-mishleniya-cherez-chtenie-i-pismo-3905921.html</w:t>
        </w:r>
      </w:hyperlink>
    </w:p>
    <w:p w:rsidR="004B0DA6" w:rsidRDefault="00FA0DB0" w:rsidP="006F4F8E">
      <w:pPr>
        <w:spacing w:after="0" w:line="360" w:lineRule="auto"/>
        <w:ind w:right="-143"/>
        <w:jc w:val="both"/>
        <w:rPr>
          <w:rFonts w:ascii="Times New Roman" w:hAnsi="Times New Roman"/>
          <w:color w:val="000000" w:themeColor="text1"/>
          <w:sz w:val="28"/>
          <w:szCs w:val="28"/>
        </w:rPr>
      </w:pPr>
      <w:hyperlink r:id="rId6" w:history="1">
        <w:r w:rsidR="004B0DA6" w:rsidRPr="00F01806">
          <w:rPr>
            <w:rStyle w:val="a4"/>
            <w:rFonts w:ascii="Times New Roman" w:hAnsi="Times New Roman"/>
            <w:sz w:val="28"/>
            <w:szCs w:val="28"/>
          </w:rPr>
          <w:t>https://akima908.ucoz.ru/literatura/Tekhnologija_RKMCHP.pdf</w:t>
        </w:r>
      </w:hyperlink>
    </w:p>
    <w:p w:rsidR="004B0DA6" w:rsidRPr="004B0DA6" w:rsidRDefault="004B0DA6" w:rsidP="006F4F8E">
      <w:pPr>
        <w:spacing w:after="0" w:line="360" w:lineRule="auto"/>
        <w:ind w:right="-143"/>
        <w:jc w:val="both"/>
        <w:rPr>
          <w:rFonts w:ascii="Times New Roman" w:hAnsi="Times New Roman"/>
          <w:color w:val="000000" w:themeColor="text1"/>
          <w:sz w:val="28"/>
          <w:szCs w:val="28"/>
        </w:rPr>
      </w:pPr>
    </w:p>
    <w:sectPr w:rsidR="004B0DA6" w:rsidRPr="004B0DA6" w:rsidSect="006878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D26D0"/>
    <w:multiLevelType w:val="hybridMultilevel"/>
    <w:tmpl w:val="F2B48896"/>
    <w:lvl w:ilvl="0" w:tplc="5DE22254">
      <w:start w:val="1"/>
      <w:numFmt w:val="bullet"/>
      <w:lvlText w:val=""/>
      <w:lvlJc w:val="left"/>
      <w:pPr>
        <w:tabs>
          <w:tab w:val="num" w:pos="720"/>
        </w:tabs>
        <w:ind w:left="720" w:hanging="360"/>
      </w:pPr>
      <w:rPr>
        <w:rFonts w:ascii="Wingdings 2" w:hAnsi="Wingdings 2" w:hint="default"/>
      </w:rPr>
    </w:lvl>
    <w:lvl w:ilvl="1" w:tplc="36604C36" w:tentative="1">
      <w:start w:val="1"/>
      <w:numFmt w:val="bullet"/>
      <w:lvlText w:val=""/>
      <w:lvlJc w:val="left"/>
      <w:pPr>
        <w:tabs>
          <w:tab w:val="num" w:pos="1440"/>
        </w:tabs>
        <w:ind w:left="1440" w:hanging="360"/>
      </w:pPr>
      <w:rPr>
        <w:rFonts w:ascii="Wingdings 2" w:hAnsi="Wingdings 2" w:hint="default"/>
      </w:rPr>
    </w:lvl>
    <w:lvl w:ilvl="2" w:tplc="141CE806" w:tentative="1">
      <w:start w:val="1"/>
      <w:numFmt w:val="bullet"/>
      <w:lvlText w:val=""/>
      <w:lvlJc w:val="left"/>
      <w:pPr>
        <w:tabs>
          <w:tab w:val="num" w:pos="2160"/>
        </w:tabs>
        <w:ind w:left="2160" w:hanging="360"/>
      </w:pPr>
      <w:rPr>
        <w:rFonts w:ascii="Wingdings 2" w:hAnsi="Wingdings 2" w:hint="default"/>
      </w:rPr>
    </w:lvl>
    <w:lvl w:ilvl="3" w:tplc="D8BC5D44" w:tentative="1">
      <w:start w:val="1"/>
      <w:numFmt w:val="bullet"/>
      <w:lvlText w:val=""/>
      <w:lvlJc w:val="left"/>
      <w:pPr>
        <w:tabs>
          <w:tab w:val="num" w:pos="2880"/>
        </w:tabs>
        <w:ind w:left="2880" w:hanging="360"/>
      </w:pPr>
      <w:rPr>
        <w:rFonts w:ascii="Wingdings 2" w:hAnsi="Wingdings 2" w:hint="default"/>
      </w:rPr>
    </w:lvl>
    <w:lvl w:ilvl="4" w:tplc="8E641BE2" w:tentative="1">
      <w:start w:val="1"/>
      <w:numFmt w:val="bullet"/>
      <w:lvlText w:val=""/>
      <w:lvlJc w:val="left"/>
      <w:pPr>
        <w:tabs>
          <w:tab w:val="num" w:pos="3600"/>
        </w:tabs>
        <w:ind w:left="3600" w:hanging="360"/>
      </w:pPr>
      <w:rPr>
        <w:rFonts w:ascii="Wingdings 2" w:hAnsi="Wingdings 2" w:hint="default"/>
      </w:rPr>
    </w:lvl>
    <w:lvl w:ilvl="5" w:tplc="FED4CA00" w:tentative="1">
      <w:start w:val="1"/>
      <w:numFmt w:val="bullet"/>
      <w:lvlText w:val=""/>
      <w:lvlJc w:val="left"/>
      <w:pPr>
        <w:tabs>
          <w:tab w:val="num" w:pos="4320"/>
        </w:tabs>
        <w:ind w:left="4320" w:hanging="360"/>
      </w:pPr>
      <w:rPr>
        <w:rFonts w:ascii="Wingdings 2" w:hAnsi="Wingdings 2" w:hint="default"/>
      </w:rPr>
    </w:lvl>
    <w:lvl w:ilvl="6" w:tplc="0496553C" w:tentative="1">
      <w:start w:val="1"/>
      <w:numFmt w:val="bullet"/>
      <w:lvlText w:val=""/>
      <w:lvlJc w:val="left"/>
      <w:pPr>
        <w:tabs>
          <w:tab w:val="num" w:pos="5040"/>
        </w:tabs>
        <w:ind w:left="5040" w:hanging="360"/>
      </w:pPr>
      <w:rPr>
        <w:rFonts w:ascii="Wingdings 2" w:hAnsi="Wingdings 2" w:hint="default"/>
      </w:rPr>
    </w:lvl>
    <w:lvl w:ilvl="7" w:tplc="55ECD30E" w:tentative="1">
      <w:start w:val="1"/>
      <w:numFmt w:val="bullet"/>
      <w:lvlText w:val=""/>
      <w:lvlJc w:val="left"/>
      <w:pPr>
        <w:tabs>
          <w:tab w:val="num" w:pos="5760"/>
        </w:tabs>
        <w:ind w:left="5760" w:hanging="360"/>
      </w:pPr>
      <w:rPr>
        <w:rFonts w:ascii="Wingdings 2" w:hAnsi="Wingdings 2" w:hint="default"/>
      </w:rPr>
    </w:lvl>
    <w:lvl w:ilvl="8" w:tplc="5F9A2C04"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defaultTabStop w:val="708"/>
  <w:characterSpacingControl w:val="doNotCompress"/>
  <w:compat/>
  <w:rsids>
    <w:rsidRoot w:val="00166131"/>
    <w:rsid w:val="00000B15"/>
    <w:rsid w:val="00001BE8"/>
    <w:rsid w:val="000023E0"/>
    <w:rsid w:val="000043B3"/>
    <w:rsid w:val="000053D6"/>
    <w:rsid w:val="00005F4A"/>
    <w:rsid w:val="00006353"/>
    <w:rsid w:val="0001127B"/>
    <w:rsid w:val="00011EC4"/>
    <w:rsid w:val="00013265"/>
    <w:rsid w:val="000149BA"/>
    <w:rsid w:val="00020131"/>
    <w:rsid w:val="000202AF"/>
    <w:rsid w:val="000206B3"/>
    <w:rsid w:val="00021DDD"/>
    <w:rsid w:val="0002201E"/>
    <w:rsid w:val="000248CD"/>
    <w:rsid w:val="00025E80"/>
    <w:rsid w:val="00026EF0"/>
    <w:rsid w:val="0003410A"/>
    <w:rsid w:val="00036E61"/>
    <w:rsid w:val="00037D8A"/>
    <w:rsid w:val="000408E1"/>
    <w:rsid w:val="000421EC"/>
    <w:rsid w:val="0004334B"/>
    <w:rsid w:val="00045C50"/>
    <w:rsid w:val="00053885"/>
    <w:rsid w:val="00053ACF"/>
    <w:rsid w:val="00053ED8"/>
    <w:rsid w:val="00056D79"/>
    <w:rsid w:val="00057868"/>
    <w:rsid w:val="00060BC0"/>
    <w:rsid w:val="0006238C"/>
    <w:rsid w:val="00062B72"/>
    <w:rsid w:val="00063A59"/>
    <w:rsid w:val="000662A0"/>
    <w:rsid w:val="000672F0"/>
    <w:rsid w:val="000763BA"/>
    <w:rsid w:val="00076ABA"/>
    <w:rsid w:val="00077164"/>
    <w:rsid w:val="00081665"/>
    <w:rsid w:val="0008248B"/>
    <w:rsid w:val="00082E72"/>
    <w:rsid w:val="000831AE"/>
    <w:rsid w:val="000831FC"/>
    <w:rsid w:val="000835A0"/>
    <w:rsid w:val="00083FAE"/>
    <w:rsid w:val="00086A06"/>
    <w:rsid w:val="0008717A"/>
    <w:rsid w:val="00090096"/>
    <w:rsid w:val="00092104"/>
    <w:rsid w:val="00092775"/>
    <w:rsid w:val="0009658C"/>
    <w:rsid w:val="00097765"/>
    <w:rsid w:val="00097924"/>
    <w:rsid w:val="000A07A8"/>
    <w:rsid w:val="000A0CDA"/>
    <w:rsid w:val="000A107B"/>
    <w:rsid w:val="000A1CA3"/>
    <w:rsid w:val="000A4F01"/>
    <w:rsid w:val="000A5AB4"/>
    <w:rsid w:val="000A5D85"/>
    <w:rsid w:val="000A6AB5"/>
    <w:rsid w:val="000A7A61"/>
    <w:rsid w:val="000B0017"/>
    <w:rsid w:val="000B090A"/>
    <w:rsid w:val="000B0D3B"/>
    <w:rsid w:val="000B1913"/>
    <w:rsid w:val="000B2B86"/>
    <w:rsid w:val="000B4579"/>
    <w:rsid w:val="000B53E0"/>
    <w:rsid w:val="000B5984"/>
    <w:rsid w:val="000B670A"/>
    <w:rsid w:val="000B72A3"/>
    <w:rsid w:val="000C1113"/>
    <w:rsid w:val="000C258A"/>
    <w:rsid w:val="000C2A4C"/>
    <w:rsid w:val="000C44BF"/>
    <w:rsid w:val="000C48D6"/>
    <w:rsid w:val="000C5B34"/>
    <w:rsid w:val="000C6A8E"/>
    <w:rsid w:val="000D00B4"/>
    <w:rsid w:val="000D0D03"/>
    <w:rsid w:val="000D1057"/>
    <w:rsid w:val="000D28A9"/>
    <w:rsid w:val="000D2C1D"/>
    <w:rsid w:val="000D4FF7"/>
    <w:rsid w:val="000D5009"/>
    <w:rsid w:val="000D5550"/>
    <w:rsid w:val="000E1425"/>
    <w:rsid w:val="000E30E7"/>
    <w:rsid w:val="000E5962"/>
    <w:rsid w:val="000E62B5"/>
    <w:rsid w:val="000E71FB"/>
    <w:rsid w:val="000E7F9B"/>
    <w:rsid w:val="000F00BE"/>
    <w:rsid w:val="000F139E"/>
    <w:rsid w:val="000F2A5F"/>
    <w:rsid w:val="000F36BE"/>
    <w:rsid w:val="000F4E77"/>
    <w:rsid w:val="000F66F7"/>
    <w:rsid w:val="000F6869"/>
    <w:rsid w:val="000F6C45"/>
    <w:rsid w:val="001013D4"/>
    <w:rsid w:val="00101DBB"/>
    <w:rsid w:val="00103328"/>
    <w:rsid w:val="001048B0"/>
    <w:rsid w:val="00105B84"/>
    <w:rsid w:val="001066B3"/>
    <w:rsid w:val="00107788"/>
    <w:rsid w:val="00111013"/>
    <w:rsid w:val="00111B3B"/>
    <w:rsid w:val="0011347A"/>
    <w:rsid w:val="0011558F"/>
    <w:rsid w:val="0011789F"/>
    <w:rsid w:val="00117B04"/>
    <w:rsid w:val="00120AE2"/>
    <w:rsid w:val="00122405"/>
    <w:rsid w:val="00123379"/>
    <w:rsid w:val="0012382B"/>
    <w:rsid w:val="00123DC6"/>
    <w:rsid w:val="00124DC2"/>
    <w:rsid w:val="00125416"/>
    <w:rsid w:val="0012602E"/>
    <w:rsid w:val="001268DD"/>
    <w:rsid w:val="001274EF"/>
    <w:rsid w:val="0013033F"/>
    <w:rsid w:val="00133AAE"/>
    <w:rsid w:val="00133BFB"/>
    <w:rsid w:val="00133D08"/>
    <w:rsid w:val="00140E7F"/>
    <w:rsid w:val="001413B2"/>
    <w:rsid w:val="0014189E"/>
    <w:rsid w:val="00141AC2"/>
    <w:rsid w:val="00142063"/>
    <w:rsid w:val="00143499"/>
    <w:rsid w:val="00144F6A"/>
    <w:rsid w:val="001454F8"/>
    <w:rsid w:val="00150584"/>
    <w:rsid w:val="00151406"/>
    <w:rsid w:val="00151ABD"/>
    <w:rsid w:val="00151CEB"/>
    <w:rsid w:val="001520E8"/>
    <w:rsid w:val="00153C54"/>
    <w:rsid w:val="0016017E"/>
    <w:rsid w:val="00160A66"/>
    <w:rsid w:val="001660C5"/>
    <w:rsid w:val="00166131"/>
    <w:rsid w:val="001712A4"/>
    <w:rsid w:val="001718ED"/>
    <w:rsid w:val="001723E0"/>
    <w:rsid w:val="001727AB"/>
    <w:rsid w:val="00172963"/>
    <w:rsid w:val="00172CF2"/>
    <w:rsid w:val="00173A64"/>
    <w:rsid w:val="001744B8"/>
    <w:rsid w:val="00175944"/>
    <w:rsid w:val="001775B1"/>
    <w:rsid w:val="00180A32"/>
    <w:rsid w:val="00181EDE"/>
    <w:rsid w:val="00182521"/>
    <w:rsid w:val="00183AFE"/>
    <w:rsid w:val="001846E0"/>
    <w:rsid w:val="00184914"/>
    <w:rsid w:val="00185620"/>
    <w:rsid w:val="00186B0B"/>
    <w:rsid w:val="00186CDB"/>
    <w:rsid w:val="00190A28"/>
    <w:rsid w:val="001910F8"/>
    <w:rsid w:val="00194351"/>
    <w:rsid w:val="001947CE"/>
    <w:rsid w:val="0019544A"/>
    <w:rsid w:val="0019717F"/>
    <w:rsid w:val="001A009B"/>
    <w:rsid w:val="001A18EE"/>
    <w:rsid w:val="001A2121"/>
    <w:rsid w:val="001A2F4C"/>
    <w:rsid w:val="001A337B"/>
    <w:rsid w:val="001A41A3"/>
    <w:rsid w:val="001A51E9"/>
    <w:rsid w:val="001B1107"/>
    <w:rsid w:val="001B1475"/>
    <w:rsid w:val="001B3080"/>
    <w:rsid w:val="001B669E"/>
    <w:rsid w:val="001B7FA3"/>
    <w:rsid w:val="001C06D6"/>
    <w:rsid w:val="001C2349"/>
    <w:rsid w:val="001C381D"/>
    <w:rsid w:val="001C5CBB"/>
    <w:rsid w:val="001C68D4"/>
    <w:rsid w:val="001C69B9"/>
    <w:rsid w:val="001D0E02"/>
    <w:rsid w:val="001D3DF8"/>
    <w:rsid w:val="001D42E7"/>
    <w:rsid w:val="001D46CD"/>
    <w:rsid w:val="001D5166"/>
    <w:rsid w:val="001D55EB"/>
    <w:rsid w:val="001D57C3"/>
    <w:rsid w:val="001D5C92"/>
    <w:rsid w:val="001D7364"/>
    <w:rsid w:val="001D7B90"/>
    <w:rsid w:val="001D7F59"/>
    <w:rsid w:val="001E0BA8"/>
    <w:rsid w:val="001E28F8"/>
    <w:rsid w:val="001E383C"/>
    <w:rsid w:val="001E3AAF"/>
    <w:rsid w:val="001E50B0"/>
    <w:rsid w:val="001E5E18"/>
    <w:rsid w:val="001E649F"/>
    <w:rsid w:val="001E6E81"/>
    <w:rsid w:val="001E74B0"/>
    <w:rsid w:val="001F1012"/>
    <w:rsid w:val="001F35AC"/>
    <w:rsid w:val="001F4D47"/>
    <w:rsid w:val="001F51A1"/>
    <w:rsid w:val="002024DB"/>
    <w:rsid w:val="00202605"/>
    <w:rsid w:val="00204473"/>
    <w:rsid w:val="00206C07"/>
    <w:rsid w:val="0020728E"/>
    <w:rsid w:val="002074FB"/>
    <w:rsid w:val="0021007D"/>
    <w:rsid w:val="002106DF"/>
    <w:rsid w:val="0021464D"/>
    <w:rsid w:val="00217FD3"/>
    <w:rsid w:val="00222D63"/>
    <w:rsid w:val="0022549E"/>
    <w:rsid w:val="00225808"/>
    <w:rsid w:val="00226C04"/>
    <w:rsid w:val="002279C8"/>
    <w:rsid w:val="00231E56"/>
    <w:rsid w:val="002322AE"/>
    <w:rsid w:val="0023255E"/>
    <w:rsid w:val="002338EB"/>
    <w:rsid w:val="002352E9"/>
    <w:rsid w:val="00236915"/>
    <w:rsid w:val="00240243"/>
    <w:rsid w:val="00240381"/>
    <w:rsid w:val="00241997"/>
    <w:rsid w:val="00241EB4"/>
    <w:rsid w:val="002427C0"/>
    <w:rsid w:val="00244037"/>
    <w:rsid w:val="00244CF6"/>
    <w:rsid w:val="00246D0D"/>
    <w:rsid w:val="00247813"/>
    <w:rsid w:val="00247FB3"/>
    <w:rsid w:val="0025292A"/>
    <w:rsid w:val="00252C41"/>
    <w:rsid w:val="00253529"/>
    <w:rsid w:val="0025428E"/>
    <w:rsid w:val="00254E6D"/>
    <w:rsid w:val="00257DB8"/>
    <w:rsid w:val="0026049D"/>
    <w:rsid w:val="0026065F"/>
    <w:rsid w:val="00263535"/>
    <w:rsid w:val="00263946"/>
    <w:rsid w:val="00266644"/>
    <w:rsid w:val="00266912"/>
    <w:rsid w:val="002701D7"/>
    <w:rsid w:val="00271DA1"/>
    <w:rsid w:val="00273DD2"/>
    <w:rsid w:val="0027736D"/>
    <w:rsid w:val="00277A00"/>
    <w:rsid w:val="00277D99"/>
    <w:rsid w:val="0028065C"/>
    <w:rsid w:val="00280C93"/>
    <w:rsid w:val="00280DCC"/>
    <w:rsid w:val="002827F6"/>
    <w:rsid w:val="00283A76"/>
    <w:rsid w:val="002873D1"/>
    <w:rsid w:val="0029138F"/>
    <w:rsid w:val="002925FA"/>
    <w:rsid w:val="00293A5A"/>
    <w:rsid w:val="00293F3E"/>
    <w:rsid w:val="00297550"/>
    <w:rsid w:val="002A03EB"/>
    <w:rsid w:val="002A0CC5"/>
    <w:rsid w:val="002A1E0C"/>
    <w:rsid w:val="002A3948"/>
    <w:rsid w:val="002A3989"/>
    <w:rsid w:val="002A3A62"/>
    <w:rsid w:val="002A4178"/>
    <w:rsid w:val="002A48C4"/>
    <w:rsid w:val="002A5D3A"/>
    <w:rsid w:val="002A6EAF"/>
    <w:rsid w:val="002B006C"/>
    <w:rsid w:val="002B14AF"/>
    <w:rsid w:val="002B1FAD"/>
    <w:rsid w:val="002B39B4"/>
    <w:rsid w:val="002B436E"/>
    <w:rsid w:val="002B4D08"/>
    <w:rsid w:val="002B4D0D"/>
    <w:rsid w:val="002B5A55"/>
    <w:rsid w:val="002B636E"/>
    <w:rsid w:val="002B6E68"/>
    <w:rsid w:val="002B7D1D"/>
    <w:rsid w:val="002C3482"/>
    <w:rsid w:val="002C394D"/>
    <w:rsid w:val="002C4F0B"/>
    <w:rsid w:val="002C54B1"/>
    <w:rsid w:val="002C6766"/>
    <w:rsid w:val="002C6FC5"/>
    <w:rsid w:val="002C7407"/>
    <w:rsid w:val="002D082A"/>
    <w:rsid w:val="002D2891"/>
    <w:rsid w:val="002D3C60"/>
    <w:rsid w:val="002D43F4"/>
    <w:rsid w:val="002D58A8"/>
    <w:rsid w:val="002D5CCF"/>
    <w:rsid w:val="002D6B81"/>
    <w:rsid w:val="002D7699"/>
    <w:rsid w:val="002E02F9"/>
    <w:rsid w:val="002E058D"/>
    <w:rsid w:val="002E08E3"/>
    <w:rsid w:val="002E1A39"/>
    <w:rsid w:val="002E326D"/>
    <w:rsid w:val="002E48AC"/>
    <w:rsid w:val="002E75CC"/>
    <w:rsid w:val="002E7A2C"/>
    <w:rsid w:val="002F03A5"/>
    <w:rsid w:val="002F09BA"/>
    <w:rsid w:val="002F0E38"/>
    <w:rsid w:val="002F38E3"/>
    <w:rsid w:val="002F3AC3"/>
    <w:rsid w:val="002F4D3C"/>
    <w:rsid w:val="002F509F"/>
    <w:rsid w:val="002F7868"/>
    <w:rsid w:val="003002EE"/>
    <w:rsid w:val="00300A3B"/>
    <w:rsid w:val="00300E68"/>
    <w:rsid w:val="00302F90"/>
    <w:rsid w:val="00303232"/>
    <w:rsid w:val="00303C39"/>
    <w:rsid w:val="0030412D"/>
    <w:rsid w:val="00306584"/>
    <w:rsid w:val="003111DD"/>
    <w:rsid w:val="003121EA"/>
    <w:rsid w:val="00312C74"/>
    <w:rsid w:val="00312EAD"/>
    <w:rsid w:val="00315E64"/>
    <w:rsid w:val="003160EB"/>
    <w:rsid w:val="003162A8"/>
    <w:rsid w:val="00316DB4"/>
    <w:rsid w:val="003177BB"/>
    <w:rsid w:val="00317A0E"/>
    <w:rsid w:val="0032180F"/>
    <w:rsid w:val="003256EE"/>
    <w:rsid w:val="00326E8E"/>
    <w:rsid w:val="00330BAC"/>
    <w:rsid w:val="00331974"/>
    <w:rsid w:val="0033201C"/>
    <w:rsid w:val="00334C67"/>
    <w:rsid w:val="0033593A"/>
    <w:rsid w:val="00335B64"/>
    <w:rsid w:val="00336695"/>
    <w:rsid w:val="00336E0A"/>
    <w:rsid w:val="003377CE"/>
    <w:rsid w:val="003435B9"/>
    <w:rsid w:val="00343944"/>
    <w:rsid w:val="00344810"/>
    <w:rsid w:val="00346640"/>
    <w:rsid w:val="00346EAC"/>
    <w:rsid w:val="00347673"/>
    <w:rsid w:val="0035564A"/>
    <w:rsid w:val="003604D3"/>
    <w:rsid w:val="00360514"/>
    <w:rsid w:val="003611B6"/>
    <w:rsid w:val="00362EE4"/>
    <w:rsid w:val="00363804"/>
    <w:rsid w:val="00364C1A"/>
    <w:rsid w:val="00365E48"/>
    <w:rsid w:val="00365E82"/>
    <w:rsid w:val="00365ED1"/>
    <w:rsid w:val="0036666D"/>
    <w:rsid w:val="00371BBC"/>
    <w:rsid w:val="00376AD2"/>
    <w:rsid w:val="00376D53"/>
    <w:rsid w:val="003826E4"/>
    <w:rsid w:val="00383717"/>
    <w:rsid w:val="003845DC"/>
    <w:rsid w:val="0038594F"/>
    <w:rsid w:val="00386E6E"/>
    <w:rsid w:val="0038754B"/>
    <w:rsid w:val="003914DC"/>
    <w:rsid w:val="0039231D"/>
    <w:rsid w:val="003938DB"/>
    <w:rsid w:val="00395CD9"/>
    <w:rsid w:val="00396EF1"/>
    <w:rsid w:val="003A417F"/>
    <w:rsid w:val="003A6B23"/>
    <w:rsid w:val="003A6EE1"/>
    <w:rsid w:val="003A708B"/>
    <w:rsid w:val="003A70CC"/>
    <w:rsid w:val="003B3495"/>
    <w:rsid w:val="003B4155"/>
    <w:rsid w:val="003B4C94"/>
    <w:rsid w:val="003B4F5E"/>
    <w:rsid w:val="003B5180"/>
    <w:rsid w:val="003B61AF"/>
    <w:rsid w:val="003C1F4F"/>
    <w:rsid w:val="003C4A8C"/>
    <w:rsid w:val="003C5248"/>
    <w:rsid w:val="003C5C5C"/>
    <w:rsid w:val="003C5D5B"/>
    <w:rsid w:val="003C61E4"/>
    <w:rsid w:val="003C7C76"/>
    <w:rsid w:val="003D17E9"/>
    <w:rsid w:val="003D27B3"/>
    <w:rsid w:val="003D584D"/>
    <w:rsid w:val="003D72E5"/>
    <w:rsid w:val="003E06AD"/>
    <w:rsid w:val="003E06EA"/>
    <w:rsid w:val="003E0BAD"/>
    <w:rsid w:val="003E1930"/>
    <w:rsid w:val="003E3106"/>
    <w:rsid w:val="003E3D2C"/>
    <w:rsid w:val="003E444D"/>
    <w:rsid w:val="003E5740"/>
    <w:rsid w:val="003E613B"/>
    <w:rsid w:val="003E688F"/>
    <w:rsid w:val="003F0370"/>
    <w:rsid w:val="003F03F3"/>
    <w:rsid w:val="003F1FE0"/>
    <w:rsid w:val="003F3BAA"/>
    <w:rsid w:val="003F508B"/>
    <w:rsid w:val="003F6CAF"/>
    <w:rsid w:val="003F79D3"/>
    <w:rsid w:val="004008CA"/>
    <w:rsid w:val="00400BB9"/>
    <w:rsid w:val="00400C1D"/>
    <w:rsid w:val="00401CE4"/>
    <w:rsid w:val="00402DFD"/>
    <w:rsid w:val="004049AB"/>
    <w:rsid w:val="00404B74"/>
    <w:rsid w:val="0040629A"/>
    <w:rsid w:val="0040686B"/>
    <w:rsid w:val="004074A9"/>
    <w:rsid w:val="00407F66"/>
    <w:rsid w:val="00411484"/>
    <w:rsid w:val="00413E42"/>
    <w:rsid w:val="00413FD3"/>
    <w:rsid w:val="00415A64"/>
    <w:rsid w:val="0041698E"/>
    <w:rsid w:val="00416DB0"/>
    <w:rsid w:val="0042177F"/>
    <w:rsid w:val="00423D10"/>
    <w:rsid w:val="00427115"/>
    <w:rsid w:val="00431A14"/>
    <w:rsid w:val="0043297B"/>
    <w:rsid w:val="00434CBA"/>
    <w:rsid w:val="00434E6A"/>
    <w:rsid w:val="0043545F"/>
    <w:rsid w:val="004361A9"/>
    <w:rsid w:val="004414F5"/>
    <w:rsid w:val="004417D3"/>
    <w:rsid w:val="0044218D"/>
    <w:rsid w:val="0044381A"/>
    <w:rsid w:val="004439F3"/>
    <w:rsid w:val="00443ED0"/>
    <w:rsid w:val="00447215"/>
    <w:rsid w:val="00450055"/>
    <w:rsid w:val="0045181D"/>
    <w:rsid w:val="0045230D"/>
    <w:rsid w:val="00453993"/>
    <w:rsid w:val="00453D21"/>
    <w:rsid w:val="004547C1"/>
    <w:rsid w:val="00454A7D"/>
    <w:rsid w:val="00455C5F"/>
    <w:rsid w:val="004568AA"/>
    <w:rsid w:val="004610AC"/>
    <w:rsid w:val="00463BB5"/>
    <w:rsid w:val="00465796"/>
    <w:rsid w:val="00466B66"/>
    <w:rsid w:val="00470E62"/>
    <w:rsid w:val="00472D28"/>
    <w:rsid w:val="00474027"/>
    <w:rsid w:val="00474244"/>
    <w:rsid w:val="004745EE"/>
    <w:rsid w:val="004755C4"/>
    <w:rsid w:val="004755CB"/>
    <w:rsid w:val="0047577B"/>
    <w:rsid w:val="00477910"/>
    <w:rsid w:val="00477EEF"/>
    <w:rsid w:val="00480FF4"/>
    <w:rsid w:val="004815C4"/>
    <w:rsid w:val="00481D0C"/>
    <w:rsid w:val="00482DF6"/>
    <w:rsid w:val="00484405"/>
    <w:rsid w:val="00491CD9"/>
    <w:rsid w:val="00492B88"/>
    <w:rsid w:val="00497227"/>
    <w:rsid w:val="00497F40"/>
    <w:rsid w:val="004A13D5"/>
    <w:rsid w:val="004A457F"/>
    <w:rsid w:val="004A519A"/>
    <w:rsid w:val="004A67F1"/>
    <w:rsid w:val="004A6F38"/>
    <w:rsid w:val="004B0DA6"/>
    <w:rsid w:val="004B0F80"/>
    <w:rsid w:val="004B1000"/>
    <w:rsid w:val="004B1FD4"/>
    <w:rsid w:val="004B204C"/>
    <w:rsid w:val="004B3848"/>
    <w:rsid w:val="004B3EB8"/>
    <w:rsid w:val="004B4CE2"/>
    <w:rsid w:val="004B5556"/>
    <w:rsid w:val="004B68AB"/>
    <w:rsid w:val="004B7A68"/>
    <w:rsid w:val="004C32F7"/>
    <w:rsid w:val="004C46E5"/>
    <w:rsid w:val="004C4876"/>
    <w:rsid w:val="004C4D87"/>
    <w:rsid w:val="004D0163"/>
    <w:rsid w:val="004D264C"/>
    <w:rsid w:val="004D4D27"/>
    <w:rsid w:val="004D79F6"/>
    <w:rsid w:val="004E1580"/>
    <w:rsid w:val="004E20C8"/>
    <w:rsid w:val="004E2665"/>
    <w:rsid w:val="004E4933"/>
    <w:rsid w:val="004E56E7"/>
    <w:rsid w:val="004E605B"/>
    <w:rsid w:val="004E797C"/>
    <w:rsid w:val="004E7B1E"/>
    <w:rsid w:val="004F1B40"/>
    <w:rsid w:val="004F621C"/>
    <w:rsid w:val="005001B9"/>
    <w:rsid w:val="00501861"/>
    <w:rsid w:val="005018B3"/>
    <w:rsid w:val="00501CA9"/>
    <w:rsid w:val="00502157"/>
    <w:rsid w:val="005046DE"/>
    <w:rsid w:val="00504AB5"/>
    <w:rsid w:val="0050661B"/>
    <w:rsid w:val="0050766E"/>
    <w:rsid w:val="00514B52"/>
    <w:rsid w:val="00514F5B"/>
    <w:rsid w:val="005164C4"/>
    <w:rsid w:val="00516BB3"/>
    <w:rsid w:val="0052080A"/>
    <w:rsid w:val="0052200E"/>
    <w:rsid w:val="005224DB"/>
    <w:rsid w:val="0052267A"/>
    <w:rsid w:val="005232DB"/>
    <w:rsid w:val="005237A6"/>
    <w:rsid w:val="0052410D"/>
    <w:rsid w:val="005243CC"/>
    <w:rsid w:val="00524548"/>
    <w:rsid w:val="00524904"/>
    <w:rsid w:val="00525ED2"/>
    <w:rsid w:val="00526A6E"/>
    <w:rsid w:val="005301A5"/>
    <w:rsid w:val="00530BE6"/>
    <w:rsid w:val="00532985"/>
    <w:rsid w:val="00536FDA"/>
    <w:rsid w:val="005407B3"/>
    <w:rsid w:val="00541521"/>
    <w:rsid w:val="0054172E"/>
    <w:rsid w:val="00541E60"/>
    <w:rsid w:val="00542301"/>
    <w:rsid w:val="00542B3C"/>
    <w:rsid w:val="00543C1B"/>
    <w:rsid w:val="005458AB"/>
    <w:rsid w:val="00551B33"/>
    <w:rsid w:val="00551EB7"/>
    <w:rsid w:val="00551F4E"/>
    <w:rsid w:val="005525D9"/>
    <w:rsid w:val="00553F2B"/>
    <w:rsid w:val="005544E0"/>
    <w:rsid w:val="005557F7"/>
    <w:rsid w:val="005559BD"/>
    <w:rsid w:val="0055783A"/>
    <w:rsid w:val="00557892"/>
    <w:rsid w:val="00560A2E"/>
    <w:rsid w:val="00560A7C"/>
    <w:rsid w:val="0056339C"/>
    <w:rsid w:val="005644AF"/>
    <w:rsid w:val="005645A8"/>
    <w:rsid w:val="0056476C"/>
    <w:rsid w:val="00565422"/>
    <w:rsid w:val="00566548"/>
    <w:rsid w:val="005678C2"/>
    <w:rsid w:val="00572750"/>
    <w:rsid w:val="00574DF2"/>
    <w:rsid w:val="0057586A"/>
    <w:rsid w:val="0057678F"/>
    <w:rsid w:val="00576D8C"/>
    <w:rsid w:val="00580085"/>
    <w:rsid w:val="005815CB"/>
    <w:rsid w:val="005827D8"/>
    <w:rsid w:val="00582987"/>
    <w:rsid w:val="00582A7F"/>
    <w:rsid w:val="005835C3"/>
    <w:rsid w:val="00584D7F"/>
    <w:rsid w:val="0058524C"/>
    <w:rsid w:val="005869B4"/>
    <w:rsid w:val="005917A5"/>
    <w:rsid w:val="005938C2"/>
    <w:rsid w:val="005940F9"/>
    <w:rsid w:val="005954C4"/>
    <w:rsid w:val="005957D1"/>
    <w:rsid w:val="00596318"/>
    <w:rsid w:val="00597714"/>
    <w:rsid w:val="005A14FB"/>
    <w:rsid w:val="005A47A5"/>
    <w:rsid w:val="005A5335"/>
    <w:rsid w:val="005A5B5A"/>
    <w:rsid w:val="005A6142"/>
    <w:rsid w:val="005A6A8E"/>
    <w:rsid w:val="005A6C41"/>
    <w:rsid w:val="005B01C8"/>
    <w:rsid w:val="005B398B"/>
    <w:rsid w:val="005B71A7"/>
    <w:rsid w:val="005C07A2"/>
    <w:rsid w:val="005C3DA3"/>
    <w:rsid w:val="005C75A8"/>
    <w:rsid w:val="005D0D3A"/>
    <w:rsid w:val="005D0F68"/>
    <w:rsid w:val="005D2D20"/>
    <w:rsid w:val="005D4051"/>
    <w:rsid w:val="005D53E6"/>
    <w:rsid w:val="005D54D6"/>
    <w:rsid w:val="005D5EEB"/>
    <w:rsid w:val="005E05B7"/>
    <w:rsid w:val="005E0ECD"/>
    <w:rsid w:val="005E3479"/>
    <w:rsid w:val="005E3B39"/>
    <w:rsid w:val="005E5501"/>
    <w:rsid w:val="005E68BB"/>
    <w:rsid w:val="005E7222"/>
    <w:rsid w:val="005F1499"/>
    <w:rsid w:val="005F2B76"/>
    <w:rsid w:val="005F6D95"/>
    <w:rsid w:val="005F7151"/>
    <w:rsid w:val="005F744B"/>
    <w:rsid w:val="005F74E4"/>
    <w:rsid w:val="00600786"/>
    <w:rsid w:val="00601A06"/>
    <w:rsid w:val="00602075"/>
    <w:rsid w:val="00602A9F"/>
    <w:rsid w:val="00603E43"/>
    <w:rsid w:val="0060595F"/>
    <w:rsid w:val="006074B4"/>
    <w:rsid w:val="00613243"/>
    <w:rsid w:val="00613E92"/>
    <w:rsid w:val="00614046"/>
    <w:rsid w:val="0061666D"/>
    <w:rsid w:val="00620AD5"/>
    <w:rsid w:val="00622B65"/>
    <w:rsid w:val="00624137"/>
    <w:rsid w:val="00626314"/>
    <w:rsid w:val="0063039A"/>
    <w:rsid w:val="006305B1"/>
    <w:rsid w:val="00632086"/>
    <w:rsid w:val="00633D66"/>
    <w:rsid w:val="00633E32"/>
    <w:rsid w:val="00633E48"/>
    <w:rsid w:val="00640007"/>
    <w:rsid w:val="00641888"/>
    <w:rsid w:val="00644053"/>
    <w:rsid w:val="00647461"/>
    <w:rsid w:val="006507E1"/>
    <w:rsid w:val="00654AC5"/>
    <w:rsid w:val="006561F5"/>
    <w:rsid w:val="006569D5"/>
    <w:rsid w:val="00657418"/>
    <w:rsid w:val="00657793"/>
    <w:rsid w:val="006612C5"/>
    <w:rsid w:val="0066784F"/>
    <w:rsid w:val="00667B3B"/>
    <w:rsid w:val="00671646"/>
    <w:rsid w:val="00674116"/>
    <w:rsid w:val="00675463"/>
    <w:rsid w:val="006773C3"/>
    <w:rsid w:val="00677A69"/>
    <w:rsid w:val="006805D4"/>
    <w:rsid w:val="0068173A"/>
    <w:rsid w:val="0068309C"/>
    <w:rsid w:val="00684DE2"/>
    <w:rsid w:val="0068616A"/>
    <w:rsid w:val="00687877"/>
    <w:rsid w:val="006907A1"/>
    <w:rsid w:val="006922F7"/>
    <w:rsid w:val="006A0130"/>
    <w:rsid w:val="006A0962"/>
    <w:rsid w:val="006A0DA0"/>
    <w:rsid w:val="006A1A45"/>
    <w:rsid w:val="006A33F4"/>
    <w:rsid w:val="006A3AAD"/>
    <w:rsid w:val="006A3CC0"/>
    <w:rsid w:val="006A4DEE"/>
    <w:rsid w:val="006B59E4"/>
    <w:rsid w:val="006B71E1"/>
    <w:rsid w:val="006C39C7"/>
    <w:rsid w:val="006C3F0A"/>
    <w:rsid w:val="006C4253"/>
    <w:rsid w:val="006C4701"/>
    <w:rsid w:val="006C65F3"/>
    <w:rsid w:val="006C67AD"/>
    <w:rsid w:val="006D0699"/>
    <w:rsid w:val="006D097E"/>
    <w:rsid w:val="006D38C4"/>
    <w:rsid w:val="006D5774"/>
    <w:rsid w:val="006D7DD4"/>
    <w:rsid w:val="006E216B"/>
    <w:rsid w:val="006E2EC6"/>
    <w:rsid w:val="006E3B27"/>
    <w:rsid w:val="006E4578"/>
    <w:rsid w:val="006E4EAD"/>
    <w:rsid w:val="006E6B51"/>
    <w:rsid w:val="006E6F2D"/>
    <w:rsid w:val="006E7908"/>
    <w:rsid w:val="006E7C8D"/>
    <w:rsid w:val="006F129E"/>
    <w:rsid w:val="006F4F8E"/>
    <w:rsid w:val="006F5525"/>
    <w:rsid w:val="006F64AB"/>
    <w:rsid w:val="006F6BCC"/>
    <w:rsid w:val="007021BB"/>
    <w:rsid w:val="00702965"/>
    <w:rsid w:val="00702B0B"/>
    <w:rsid w:val="00702D27"/>
    <w:rsid w:val="00702F07"/>
    <w:rsid w:val="00704951"/>
    <w:rsid w:val="00704AEA"/>
    <w:rsid w:val="00707689"/>
    <w:rsid w:val="00707AA0"/>
    <w:rsid w:val="00710294"/>
    <w:rsid w:val="007107A0"/>
    <w:rsid w:val="00711D1D"/>
    <w:rsid w:val="00714863"/>
    <w:rsid w:val="00715C1B"/>
    <w:rsid w:val="00716693"/>
    <w:rsid w:val="00717BDB"/>
    <w:rsid w:val="0072002F"/>
    <w:rsid w:val="007220EF"/>
    <w:rsid w:val="00722D9A"/>
    <w:rsid w:val="0072317D"/>
    <w:rsid w:val="0072326F"/>
    <w:rsid w:val="007256DB"/>
    <w:rsid w:val="00725EEE"/>
    <w:rsid w:val="00733350"/>
    <w:rsid w:val="007335AE"/>
    <w:rsid w:val="007344DD"/>
    <w:rsid w:val="007400A6"/>
    <w:rsid w:val="00741B70"/>
    <w:rsid w:val="00743382"/>
    <w:rsid w:val="007433C6"/>
    <w:rsid w:val="00743BFB"/>
    <w:rsid w:val="00744DF0"/>
    <w:rsid w:val="007465AE"/>
    <w:rsid w:val="007471C0"/>
    <w:rsid w:val="00747F5C"/>
    <w:rsid w:val="007509EF"/>
    <w:rsid w:val="00751CF7"/>
    <w:rsid w:val="00753782"/>
    <w:rsid w:val="007543F8"/>
    <w:rsid w:val="007559DC"/>
    <w:rsid w:val="007577A0"/>
    <w:rsid w:val="007608DE"/>
    <w:rsid w:val="00762746"/>
    <w:rsid w:val="007653A5"/>
    <w:rsid w:val="00765F3E"/>
    <w:rsid w:val="00766664"/>
    <w:rsid w:val="007675C5"/>
    <w:rsid w:val="00770859"/>
    <w:rsid w:val="007720F9"/>
    <w:rsid w:val="00772E3F"/>
    <w:rsid w:val="007751AA"/>
    <w:rsid w:val="00775990"/>
    <w:rsid w:val="00775F73"/>
    <w:rsid w:val="007822EA"/>
    <w:rsid w:val="00782596"/>
    <w:rsid w:val="00782D09"/>
    <w:rsid w:val="0078391A"/>
    <w:rsid w:val="00783B90"/>
    <w:rsid w:val="0078493C"/>
    <w:rsid w:val="00785BC3"/>
    <w:rsid w:val="00786556"/>
    <w:rsid w:val="0078781F"/>
    <w:rsid w:val="007910EC"/>
    <w:rsid w:val="007913DC"/>
    <w:rsid w:val="00792BE0"/>
    <w:rsid w:val="00793C6B"/>
    <w:rsid w:val="007948A4"/>
    <w:rsid w:val="00795E6C"/>
    <w:rsid w:val="00796610"/>
    <w:rsid w:val="00796908"/>
    <w:rsid w:val="00797B0B"/>
    <w:rsid w:val="007A2BFB"/>
    <w:rsid w:val="007A3479"/>
    <w:rsid w:val="007A36B0"/>
    <w:rsid w:val="007A4D10"/>
    <w:rsid w:val="007A6209"/>
    <w:rsid w:val="007A683E"/>
    <w:rsid w:val="007A6F1E"/>
    <w:rsid w:val="007A73BC"/>
    <w:rsid w:val="007A747F"/>
    <w:rsid w:val="007B0FC6"/>
    <w:rsid w:val="007B26A7"/>
    <w:rsid w:val="007B2B9A"/>
    <w:rsid w:val="007B32C1"/>
    <w:rsid w:val="007B45DB"/>
    <w:rsid w:val="007B5870"/>
    <w:rsid w:val="007B6CA0"/>
    <w:rsid w:val="007C069D"/>
    <w:rsid w:val="007C1FEB"/>
    <w:rsid w:val="007C385D"/>
    <w:rsid w:val="007C38BA"/>
    <w:rsid w:val="007C43AA"/>
    <w:rsid w:val="007D0292"/>
    <w:rsid w:val="007D0CB1"/>
    <w:rsid w:val="007D1437"/>
    <w:rsid w:val="007D14FB"/>
    <w:rsid w:val="007D4F33"/>
    <w:rsid w:val="007D54F4"/>
    <w:rsid w:val="007E10C0"/>
    <w:rsid w:val="007E1AD3"/>
    <w:rsid w:val="007E2E12"/>
    <w:rsid w:val="007E497A"/>
    <w:rsid w:val="007E66D7"/>
    <w:rsid w:val="007E6AC7"/>
    <w:rsid w:val="007E7901"/>
    <w:rsid w:val="007F248B"/>
    <w:rsid w:val="007F3069"/>
    <w:rsid w:val="007F378B"/>
    <w:rsid w:val="007F3905"/>
    <w:rsid w:val="007F413F"/>
    <w:rsid w:val="007F4F84"/>
    <w:rsid w:val="007F7501"/>
    <w:rsid w:val="00800A8C"/>
    <w:rsid w:val="00802997"/>
    <w:rsid w:val="00802D5E"/>
    <w:rsid w:val="00803413"/>
    <w:rsid w:val="0080458B"/>
    <w:rsid w:val="00805190"/>
    <w:rsid w:val="0080545E"/>
    <w:rsid w:val="008058D0"/>
    <w:rsid w:val="00807184"/>
    <w:rsid w:val="0080788E"/>
    <w:rsid w:val="00810145"/>
    <w:rsid w:val="0081099D"/>
    <w:rsid w:val="00811327"/>
    <w:rsid w:val="0081287D"/>
    <w:rsid w:val="0081341D"/>
    <w:rsid w:val="008134C8"/>
    <w:rsid w:val="00813CA6"/>
    <w:rsid w:val="00815DC5"/>
    <w:rsid w:val="00816D7C"/>
    <w:rsid w:val="00816FEB"/>
    <w:rsid w:val="0081778F"/>
    <w:rsid w:val="008204CC"/>
    <w:rsid w:val="0082222F"/>
    <w:rsid w:val="008230C6"/>
    <w:rsid w:val="008237BB"/>
    <w:rsid w:val="00823AD7"/>
    <w:rsid w:val="00824FC7"/>
    <w:rsid w:val="00825116"/>
    <w:rsid w:val="00830240"/>
    <w:rsid w:val="00832A03"/>
    <w:rsid w:val="008360D4"/>
    <w:rsid w:val="00836CB4"/>
    <w:rsid w:val="00840934"/>
    <w:rsid w:val="00840A74"/>
    <w:rsid w:val="00841772"/>
    <w:rsid w:val="00841F8A"/>
    <w:rsid w:val="008422CC"/>
    <w:rsid w:val="00843151"/>
    <w:rsid w:val="00843E41"/>
    <w:rsid w:val="00844329"/>
    <w:rsid w:val="00844584"/>
    <w:rsid w:val="00844D76"/>
    <w:rsid w:val="00845A79"/>
    <w:rsid w:val="00845B79"/>
    <w:rsid w:val="00847056"/>
    <w:rsid w:val="008472EF"/>
    <w:rsid w:val="008510DC"/>
    <w:rsid w:val="00851A26"/>
    <w:rsid w:val="0085733E"/>
    <w:rsid w:val="00857D9F"/>
    <w:rsid w:val="008601AB"/>
    <w:rsid w:val="00861638"/>
    <w:rsid w:val="00865126"/>
    <w:rsid w:val="00866970"/>
    <w:rsid w:val="00866D7C"/>
    <w:rsid w:val="00870487"/>
    <w:rsid w:val="00871FC3"/>
    <w:rsid w:val="008734EC"/>
    <w:rsid w:val="0087372E"/>
    <w:rsid w:val="00873E74"/>
    <w:rsid w:val="00874104"/>
    <w:rsid w:val="008744E2"/>
    <w:rsid w:val="008755D0"/>
    <w:rsid w:val="00881D72"/>
    <w:rsid w:val="00882F0E"/>
    <w:rsid w:val="008851FC"/>
    <w:rsid w:val="0088541D"/>
    <w:rsid w:val="008857A0"/>
    <w:rsid w:val="00885A08"/>
    <w:rsid w:val="0089242B"/>
    <w:rsid w:val="008937DC"/>
    <w:rsid w:val="00893D9F"/>
    <w:rsid w:val="00894139"/>
    <w:rsid w:val="00897E50"/>
    <w:rsid w:val="008A2569"/>
    <w:rsid w:val="008A3240"/>
    <w:rsid w:val="008A555B"/>
    <w:rsid w:val="008A5836"/>
    <w:rsid w:val="008A6A0E"/>
    <w:rsid w:val="008A6FA1"/>
    <w:rsid w:val="008A764A"/>
    <w:rsid w:val="008B0057"/>
    <w:rsid w:val="008B0A62"/>
    <w:rsid w:val="008B0D00"/>
    <w:rsid w:val="008B2890"/>
    <w:rsid w:val="008B30C4"/>
    <w:rsid w:val="008B4D79"/>
    <w:rsid w:val="008B4EA1"/>
    <w:rsid w:val="008B68BB"/>
    <w:rsid w:val="008C136A"/>
    <w:rsid w:val="008C4F97"/>
    <w:rsid w:val="008C5AF5"/>
    <w:rsid w:val="008C5BC1"/>
    <w:rsid w:val="008C6D1E"/>
    <w:rsid w:val="008C75D6"/>
    <w:rsid w:val="008D14BA"/>
    <w:rsid w:val="008D3FC7"/>
    <w:rsid w:val="008D4677"/>
    <w:rsid w:val="008D6FAB"/>
    <w:rsid w:val="008D762D"/>
    <w:rsid w:val="008E0FD4"/>
    <w:rsid w:val="008E1D38"/>
    <w:rsid w:val="008E1F3E"/>
    <w:rsid w:val="008E23CE"/>
    <w:rsid w:val="008E24B1"/>
    <w:rsid w:val="008E3053"/>
    <w:rsid w:val="008E3DFD"/>
    <w:rsid w:val="008E5132"/>
    <w:rsid w:val="008E6749"/>
    <w:rsid w:val="008E6B74"/>
    <w:rsid w:val="008E7826"/>
    <w:rsid w:val="008F19C9"/>
    <w:rsid w:val="008F2D50"/>
    <w:rsid w:val="008F3906"/>
    <w:rsid w:val="008F4424"/>
    <w:rsid w:val="008F45F5"/>
    <w:rsid w:val="008F5DDA"/>
    <w:rsid w:val="008F6CA7"/>
    <w:rsid w:val="008F7D37"/>
    <w:rsid w:val="00901107"/>
    <w:rsid w:val="0090391D"/>
    <w:rsid w:val="00904042"/>
    <w:rsid w:val="00904AF4"/>
    <w:rsid w:val="00905358"/>
    <w:rsid w:val="0091053D"/>
    <w:rsid w:val="00910C5B"/>
    <w:rsid w:val="0091274A"/>
    <w:rsid w:val="009129D2"/>
    <w:rsid w:val="00912B28"/>
    <w:rsid w:val="00912FDE"/>
    <w:rsid w:val="00914331"/>
    <w:rsid w:val="00914525"/>
    <w:rsid w:val="00914847"/>
    <w:rsid w:val="00916851"/>
    <w:rsid w:val="00916F60"/>
    <w:rsid w:val="009200E6"/>
    <w:rsid w:val="0092010E"/>
    <w:rsid w:val="00921EA3"/>
    <w:rsid w:val="00922B6F"/>
    <w:rsid w:val="00922EE2"/>
    <w:rsid w:val="00923545"/>
    <w:rsid w:val="0092414F"/>
    <w:rsid w:val="00924AB7"/>
    <w:rsid w:val="00926AEA"/>
    <w:rsid w:val="009303D2"/>
    <w:rsid w:val="0093070B"/>
    <w:rsid w:val="00930D0B"/>
    <w:rsid w:val="00931554"/>
    <w:rsid w:val="00932164"/>
    <w:rsid w:val="009326DC"/>
    <w:rsid w:val="0093371A"/>
    <w:rsid w:val="00934C3E"/>
    <w:rsid w:val="0094205C"/>
    <w:rsid w:val="009424B2"/>
    <w:rsid w:val="00943962"/>
    <w:rsid w:val="009441A8"/>
    <w:rsid w:val="0094460F"/>
    <w:rsid w:val="00945DD5"/>
    <w:rsid w:val="00945E30"/>
    <w:rsid w:val="00946846"/>
    <w:rsid w:val="009500A8"/>
    <w:rsid w:val="00951B21"/>
    <w:rsid w:val="00953A10"/>
    <w:rsid w:val="00954CF4"/>
    <w:rsid w:val="009559DD"/>
    <w:rsid w:val="00955EF4"/>
    <w:rsid w:val="009562BD"/>
    <w:rsid w:val="009613CF"/>
    <w:rsid w:val="00962D0B"/>
    <w:rsid w:val="00963576"/>
    <w:rsid w:val="0096362B"/>
    <w:rsid w:val="00965D81"/>
    <w:rsid w:val="00971F0B"/>
    <w:rsid w:val="009737C2"/>
    <w:rsid w:val="00974744"/>
    <w:rsid w:val="00975471"/>
    <w:rsid w:val="00977B39"/>
    <w:rsid w:val="00981E5B"/>
    <w:rsid w:val="00982331"/>
    <w:rsid w:val="00982EC5"/>
    <w:rsid w:val="00984BE1"/>
    <w:rsid w:val="0098674A"/>
    <w:rsid w:val="00987367"/>
    <w:rsid w:val="009910B8"/>
    <w:rsid w:val="009910FD"/>
    <w:rsid w:val="00991A72"/>
    <w:rsid w:val="00993FCA"/>
    <w:rsid w:val="00995700"/>
    <w:rsid w:val="0099617F"/>
    <w:rsid w:val="00996EED"/>
    <w:rsid w:val="009A16E7"/>
    <w:rsid w:val="009A2A66"/>
    <w:rsid w:val="009A3D71"/>
    <w:rsid w:val="009A3E10"/>
    <w:rsid w:val="009A5363"/>
    <w:rsid w:val="009A5467"/>
    <w:rsid w:val="009A5C0E"/>
    <w:rsid w:val="009A70B5"/>
    <w:rsid w:val="009B31B1"/>
    <w:rsid w:val="009B4D6E"/>
    <w:rsid w:val="009B76D6"/>
    <w:rsid w:val="009B78ED"/>
    <w:rsid w:val="009B7ECB"/>
    <w:rsid w:val="009C2ADB"/>
    <w:rsid w:val="009C34BA"/>
    <w:rsid w:val="009C3C1F"/>
    <w:rsid w:val="009C506D"/>
    <w:rsid w:val="009C6AD6"/>
    <w:rsid w:val="009C6F32"/>
    <w:rsid w:val="009C7138"/>
    <w:rsid w:val="009C7338"/>
    <w:rsid w:val="009C7C78"/>
    <w:rsid w:val="009D0805"/>
    <w:rsid w:val="009D2523"/>
    <w:rsid w:val="009D2BFB"/>
    <w:rsid w:val="009D38A4"/>
    <w:rsid w:val="009D4006"/>
    <w:rsid w:val="009D4155"/>
    <w:rsid w:val="009D588D"/>
    <w:rsid w:val="009D5926"/>
    <w:rsid w:val="009E083A"/>
    <w:rsid w:val="009E1215"/>
    <w:rsid w:val="009E29E2"/>
    <w:rsid w:val="009E2DEA"/>
    <w:rsid w:val="009E328E"/>
    <w:rsid w:val="009E4899"/>
    <w:rsid w:val="009E48E6"/>
    <w:rsid w:val="009E6246"/>
    <w:rsid w:val="009F05D6"/>
    <w:rsid w:val="009F13B6"/>
    <w:rsid w:val="009F1917"/>
    <w:rsid w:val="009F35E5"/>
    <w:rsid w:val="009F3EFB"/>
    <w:rsid w:val="009F59A0"/>
    <w:rsid w:val="009F7980"/>
    <w:rsid w:val="00A006D0"/>
    <w:rsid w:val="00A023A4"/>
    <w:rsid w:val="00A02609"/>
    <w:rsid w:val="00A0461D"/>
    <w:rsid w:val="00A04ACF"/>
    <w:rsid w:val="00A04F9F"/>
    <w:rsid w:val="00A0698E"/>
    <w:rsid w:val="00A06A1B"/>
    <w:rsid w:val="00A07907"/>
    <w:rsid w:val="00A10CCF"/>
    <w:rsid w:val="00A11CC5"/>
    <w:rsid w:val="00A11E4A"/>
    <w:rsid w:val="00A12E9F"/>
    <w:rsid w:val="00A1372E"/>
    <w:rsid w:val="00A14F2C"/>
    <w:rsid w:val="00A15D80"/>
    <w:rsid w:val="00A22924"/>
    <w:rsid w:val="00A229F8"/>
    <w:rsid w:val="00A23E8E"/>
    <w:rsid w:val="00A2410E"/>
    <w:rsid w:val="00A2536E"/>
    <w:rsid w:val="00A261D3"/>
    <w:rsid w:val="00A26238"/>
    <w:rsid w:val="00A27071"/>
    <w:rsid w:val="00A31392"/>
    <w:rsid w:val="00A3386B"/>
    <w:rsid w:val="00A35631"/>
    <w:rsid w:val="00A36875"/>
    <w:rsid w:val="00A36F82"/>
    <w:rsid w:val="00A37322"/>
    <w:rsid w:val="00A4036C"/>
    <w:rsid w:val="00A4077C"/>
    <w:rsid w:val="00A40A93"/>
    <w:rsid w:val="00A40BAF"/>
    <w:rsid w:val="00A41B8E"/>
    <w:rsid w:val="00A424CF"/>
    <w:rsid w:val="00A446C9"/>
    <w:rsid w:val="00A45CC2"/>
    <w:rsid w:val="00A46AD1"/>
    <w:rsid w:val="00A502B5"/>
    <w:rsid w:val="00A51FEC"/>
    <w:rsid w:val="00A53A6C"/>
    <w:rsid w:val="00A54186"/>
    <w:rsid w:val="00A617C5"/>
    <w:rsid w:val="00A6251E"/>
    <w:rsid w:val="00A64368"/>
    <w:rsid w:val="00A6523E"/>
    <w:rsid w:val="00A66450"/>
    <w:rsid w:val="00A71502"/>
    <w:rsid w:val="00A718CA"/>
    <w:rsid w:val="00A72C61"/>
    <w:rsid w:val="00A7614A"/>
    <w:rsid w:val="00A80F7B"/>
    <w:rsid w:val="00A8141B"/>
    <w:rsid w:val="00A8185B"/>
    <w:rsid w:val="00A82066"/>
    <w:rsid w:val="00A82769"/>
    <w:rsid w:val="00A84352"/>
    <w:rsid w:val="00A8443D"/>
    <w:rsid w:val="00A84A05"/>
    <w:rsid w:val="00A84FF0"/>
    <w:rsid w:val="00A86106"/>
    <w:rsid w:val="00A86667"/>
    <w:rsid w:val="00A86CAA"/>
    <w:rsid w:val="00A87DAC"/>
    <w:rsid w:val="00A90528"/>
    <w:rsid w:val="00A90D55"/>
    <w:rsid w:val="00A9385B"/>
    <w:rsid w:val="00A938F5"/>
    <w:rsid w:val="00A94DC5"/>
    <w:rsid w:val="00AA08D1"/>
    <w:rsid w:val="00AA2362"/>
    <w:rsid w:val="00AA2F53"/>
    <w:rsid w:val="00AA3150"/>
    <w:rsid w:val="00AA417C"/>
    <w:rsid w:val="00AA5660"/>
    <w:rsid w:val="00AA6C18"/>
    <w:rsid w:val="00AB1D9B"/>
    <w:rsid w:val="00AB262A"/>
    <w:rsid w:val="00AB291E"/>
    <w:rsid w:val="00AB394E"/>
    <w:rsid w:val="00AB39F0"/>
    <w:rsid w:val="00AB4192"/>
    <w:rsid w:val="00AB4F10"/>
    <w:rsid w:val="00AB6507"/>
    <w:rsid w:val="00AB683C"/>
    <w:rsid w:val="00AB7798"/>
    <w:rsid w:val="00AB7BE3"/>
    <w:rsid w:val="00AC0C5A"/>
    <w:rsid w:val="00AC13A9"/>
    <w:rsid w:val="00AC1FD5"/>
    <w:rsid w:val="00AC2490"/>
    <w:rsid w:val="00AC25BB"/>
    <w:rsid w:val="00AC3B1D"/>
    <w:rsid w:val="00AC5000"/>
    <w:rsid w:val="00AC524B"/>
    <w:rsid w:val="00AC570D"/>
    <w:rsid w:val="00AC764A"/>
    <w:rsid w:val="00AD2008"/>
    <w:rsid w:val="00AD2593"/>
    <w:rsid w:val="00AD5B34"/>
    <w:rsid w:val="00AD615C"/>
    <w:rsid w:val="00AE0175"/>
    <w:rsid w:val="00AE0D27"/>
    <w:rsid w:val="00AE3B11"/>
    <w:rsid w:val="00AE3E83"/>
    <w:rsid w:val="00AE3EDF"/>
    <w:rsid w:val="00AE4675"/>
    <w:rsid w:val="00AF1D02"/>
    <w:rsid w:val="00AF33DA"/>
    <w:rsid w:val="00AF43F7"/>
    <w:rsid w:val="00AF4A38"/>
    <w:rsid w:val="00AF6346"/>
    <w:rsid w:val="00B000F2"/>
    <w:rsid w:val="00B01B20"/>
    <w:rsid w:val="00B036F6"/>
    <w:rsid w:val="00B12BCE"/>
    <w:rsid w:val="00B13459"/>
    <w:rsid w:val="00B13AA7"/>
    <w:rsid w:val="00B146B8"/>
    <w:rsid w:val="00B14AA1"/>
    <w:rsid w:val="00B15771"/>
    <w:rsid w:val="00B16356"/>
    <w:rsid w:val="00B172C3"/>
    <w:rsid w:val="00B17CC1"/>
    <w:rsid w:val="00B20648"/>
    <w:rsid w:val="00B2148F"/>
    <w:rsid w:val="00B225C9"/>
    <w:rsid w:val="00B22D3B"/>
    <w:rsid w:val="00B23179"/>
    <w:rsid w:val="00B23418"/>
    <w:rsid w:val="00B25A40"/>
    <w:rsid w:val="00B265C0"/>
    <w:rsid w:val="00B272CE"/>
    <w:rsid w:val="00B31608"/>
    <w:rsid w:val="00B3173B"/>
    <w:rsid w:val="00B3189E"/>
    <w:rsid w:val="00B352D7"/>
    <w:rsid w:val="00B35713"/>
    <w:rsid w:val="00B35A88"/>
    <w:rsid w:val="00B36428"/>
    <w:rsid w:val="00B40FD6"/>
    <w:rsid w:val="00B418DB"/>
    <w:rsid w:val="00B4428B"/>
    <w:rsid w:val="00B44D79"/>
    <w:rsid w:val="00B47247"/>
    <w:rsid w:val="00B51F3A"/>
    <w:rsid w:val="00B53A63"/>
    <w:rsid w:val="00B53FB6"/>
    <w:rsid w:val="00B54FEA"/>
    <w:rsid w:val="00B56C51"/>
    <w:rsid w:val="00B579E9"/>
    <w:rsid w:val="00B61DCC"/>
    <w:rsid w:val="00B643A7"/>
    <w:rsid w:val="00B65BC3"/>
    <w:rsid w:val="00B66475"/>
    <w:rsid w:val="00B72DB4"/>
    <w:rsid w:val="00B755C3"/>
    <w:rsid w:val="00B80CFA"/>
    <w:rsid w:val="00B81CF7"/>
    <w:rsid w:val="00B8269C"/>
    <w:rsid w:val="00B82DEB"/>
    <w:rsid w:val="00B8361D"/>
    <w:rsid w:val="00B84D49"/>
    <w:rsid w:val="00B84E16"/>
    <w:rsid w:val="00B8522E"/>
    <w:rsid w:val="00B8529A"/>
    <w:rsid w:val="00B86222"/>
    <w:rsid w:val="00B87C78"/>
    <w:rsid w:val="00B90249"/>
    <w:rsid w:val="00B9032C"/>
    <w:rsid w:val="00B91005"/>
    <w:rsid w:val="00B95CC8"/>
    <w:rsid w:val="00B96C00"/>
    <w:rsid w:val="00BA0C2C"/>
    <w:rsid w:val="00BA210E"/>
    <w:rsid w:val="00BA2797"/>
    <w:rsid w:val="00BA39EF"/>
    <w:rsid w:val="00BA4CFC"/>
    <w:rsid w:val="00BA689D"/>
    <w:rsid w:val="00BB416B"/>
    <w:rsid w:val="00BB4793"/>
    <w:rsid w:val="00BB6A23"/>
    <w:rsid w:val="00BB7AC4"/>
    <w:rsid w:val="00BC0812"/>
    <w:rsid w:val="00BC0D68"/>
    <w:rsid w:val="00BC15DF"/>
    <w:rsid w:val="00BC18E9"/>
    <w:rsid w:val="00BC4FBC"/>
    <w:rsid w:val="00BC558D"/>
    <w:rsid w:val="00BC69CC"/>
    <w:rsid w:val="00BC6D33"/>
    <w:rsid w:val="00BD1B0B"/>
    <w:rsid w:val="00BD25C7"/>
    <w:rsid w:val="00BD2F20"/>
    <w:rsid w:val="00BD3349"/>
    <w:rsid w:val="00BD371E"/>
    <w:rsid w:val="00BD41FE"/>
    <w:rsid w:val="00BD4E21"/>
    <w:rsid w:val="00BD5B9A"/>
    <w:rsid w:val="00BD66AD"/>
    <w:rsid w:val="00BD73CA"/>
    <w:rsid w:val="00BE1211"/>
    <w:rsid w:val="00BE1470"/>
    <w:rsid w:val="00BE1AEC"/>
    <w:rsid w:val="00BE3550"/>
    <w:rsid w:val="00BE503C"/>
    <w:rsid w:val="00BE5384"/>
    <w:rsid w:val="00BE5A7B"/>
    <w:rsid w:val="00BE652D"/>
    <w:rsid w:val="00BE7108"/>
    <w:rsid w:val="00BE742C"/>
    <w:rsid w:val="00BF0BA4"/>
    <w:rsid w:val="00BF0CAE"/>
    <w:rsid w:val="00BF1981"/>
    <w:rsid w:val="00BF26F2"/>
    <w:rsid w:val="00BF2973"/>
    <w:rsid w:val="00BF2E66"/>
    <w:rsid w:val="00BF34C2"/>
    <w:rsid w:val="00BF358E"/>
    <w:rsid w:val="00BF458D"/>
    <w:rsid w:val="00BF4E01"/>
    <w:rsid w:val="00C016FB"/>
    <w:rsid w:val="00C027D9"/>
    <w:rsid w:val="00C02C23"/>
    <w:rsid w:val="00C0306B"/>
    <w:rsid w:val="00C056FE"/>
    <w:rsid w:val="00C05901"/>
    <w:rsid w:val="00C05D3B"/>
    <w:rsid w:val="00C166B6"/>
    <w:rsid w:val="00C16709"/>
    <w:rsid w:val="00C22D8C"/>
    <w:rsid w:val="00C23247"/>
    <w:rsid w:val="00C24F62"/>
    <w:rsid w:val="00C25A33"/>
    <w:rsid w:val="00C332A0"/>
    <w:rsid w:val="00C33946"/>
    <w:rsid w:val="00C33D62"/>
    <w:rsid w:val="00C34542"/>
    <w:rsid w:val="00C34AC5"/>
    <w:rsid w:val="00C351D2"/>
    <w:rsid w:val="00C401B7"/>
    <w:rsid w:val="00C40527"/>
    <w:rsid w:val="00C40BAD"/>
    <w:rsid w:val="00C42D74"/>
    <w:rsid w:val="00C4490D"/>
    <w:rsid w:val="00C45975"/>
    <w:rsid w:val="00C45FA4"/>
    <w:rsid w:val="00C47644"/>
    <w:rsid w:val="00C50214"/>
    <w:rsid w:val="00C50BD0"/>
    <w:rsid w:val="00C556D7"/>
    <w:rsid w:val="00C560B7"/>
    <w:rsid w:val="00C566A7"/>
    <w:rsid w:val="00C57C01"/>
    <w:rsid w:val="00C61A60"/>
    <w:rsid w:val="00C61BCC"/>
    <w:rsid w:val="00C625A1"/>
    <w:rsid w:val="00C65337"/>
    <w:rsid w:val="00C66C8F"/>
    <w:rsid w:val="00C6729D"/>
    <w:rsid w:val="00C70996"/>
    <w:rsid w:val="00C70ABB"/>
    <w:rsid w:val="00C70D87"/>
    <w:rsid w:val="00C71B84"/>
    <w:rsid w:val="00C73F59"/>
    <w:rsid w:val="00C7541D"/>
    <w:rsid w:val="00C76162"/>
    <w:rsid w:val="00C76BF1"/>
    <w:rsid w:val="00C77256"/>
    <w:rsid w:val="00C800E3"/>
    <w:rsid w:val="00C80150"/>
    <w:rsid w:val="00C80AB3"/>
    <w:rsid w:val="00C8163B"/>
    <w:rsid w:val="00C821B2"/>
    <w:rsid w:val="00C826CA"/>
    <w:rsid w:val="00C846D7"/>
    <w:rsid w:val="00C85728"/>
    <w:rsid w:val="00C872B3"/>
    <w:rsid w:val="00C903BF"/>
    <w:rsid w:val="00C90E53"/>
    <w:rsid w:val="00C94091"/>
    <w:rsid w:val="00C94386"/>
    <w:rsid w:val="00C9575A"/>
    <w:rsid w:val="00CA3A4B"/>
    <w:rsid w:val="00CA4067"/>
    <w:rsid w:val="00CA72B1"/>
    <w:rsid w:val="00CB04AB"/>
    <w:rsid w:val="00CB1764"/>
    <w:rsid w:val="00CB2245"/>
    <w:rsid w:val="00CB33FF"/>
    <w:rsid w:val="00CB4709"/>
    <w:rsid w:val="00CB62CC"/>
    <w:rsid w:val="00CB663B"/>
    <w:rsid w:val="00CB77FE"/>
    <w:rsid w:val="00CB7EDF"/>
    <w:rsid w:val="00CC03FD"/>
    <w:rsid w:val="00CC10A5"/>
    <w:rsid w:val="00CC129D"/>
    <w:rsid w:val="00CC2508"/>
    <w:rsid w:val="00CC2BFA"/>
    <w:rsid w:val="00CC3A95"/>
    <w:rsid w:val="00CC5A36"/>
    <w:rsid w:val="00CC6A5D"/>
    <w:rsid w:val="00CC6C61"/>
    <w:rsid w:val="00CC764D"/>
    <w:rsid w:val="00CD04F2"/>
    <w:rsid w:val="00CD0882"/>
    <w:rsid w:val="00CD0F44"/>
    <w:rsid w:val="00CD2951"/>
    <w:rsid w:val="00CD2C86"/>
    <w:rsid w:val="00CD40B5"/>
    <w:rsid w:val="00CD4504"/>
    <w:rsid w:val="00CD55E0"/>
    <w:rsid w:val="00CE058A"/>
    <w:rsid w:val="00CE1B64"/>
    <w:rsid w:val="00CE3507"/>
    <w:rsid w:val="00CE350D"/>
    <w:rsid w:val="00CE3983"/>
    <w:rsid w:val="00CE3F69"/>
    <w:rsid w:val="00CE7550"/>
    <w:rsid w:val="00CE75F5"/>
    <w:rsid w:val="00CE7B5A"/>
    <w:rsid w:val="00CE7ED5"/>
    <w:rsid w:val="00CF0F46"/>
    <w:rsid w:val="00CF3080"/>
    <w:rsid w:val="00CF4E11"/>
    <w:rsid w:val="00CF5AB8"/>
    <w:rsid w:val="00CF6763"/>
    <w:rsid w:val="00CF6EDB"/>
    <w:rsid w:val="00D01834"/>
    <w:rsid w:val="00D0302F"/>
    <w:rsid w:val="00D06F18"/>
    <w:rsid w:val="00D106B7"/>
    <w:rsid w:val="00D13368"/>
    <w:rsid w:val="00D13581"/>
    <w:rsid w:val="00D16701"/>
    <w:rsid w:val="00D173A5"/>
    <w:rsid w:val="00D17624"/>
    <w:rsid w:val="00D17889"/>
    <w:rsid w:val="00D2034E"/>
    <w:rsid w:val="00D23095"/>
    <w:rsid w:val="00D260A4"/>
    <w:rsid w:val="00D268C2"/>
    <w:rsid w:val="00D26D81"/>
    <w:rsid w:val="00D27800"/>
    <w:rsid w:val="00D27CB9"/>
    <w:rsid w:val="00D31B1B"/>
    <w:rsid w:val="00D31BDC"/>
    <w:rsid w:val="00D33366"/>
    <w:rsid w:val="00D3376E"/>
    <w:rsid w:val="00D35CBF"/>
    <w:rsid w:val="00D367B2"/>
    <w:rsid w:val="00D37257"/>
    <w:rsid w:val="00D37814"/>
    <w:rsid w:val="00D37FF0"/>
    <w:rsid w:val="00D40930"/>
    <w:rsid w:val="00D40CA0"/>
    <w:rsid w:val="00D41E6A"/>
    <w:rsid w:val="00D4224C"/>
    <w:rsid w:val="00D42AB6"/>
    <w:rsid w:val="00D42E87"/>
    <w:rsid w:val="00D432C3"/>
    <w:rsid w:val="00D43CE3"/>
    <w:rsid w:val="00D44860"/>
    <w:rsid w:val="00D4523C"/>
    <w:rsid w:val="00D46A25"/>
    <w:rsid w:val="00D50840"/>
    <w:rsid w:val="00D50A6B"/>
    <w:rsid w:val="00D529C0"/>
    <w:rsid w:val="00D52C4C"/>
    <w:rsid w:val="00D52EAE"/>
    <w:rsid w:val="00D53155"/>
    <w:rsid w:val="00D54454"/>
    <w:rsid w:val="00D557B0"/>
    <w:rsid w:val="00D57A6F"/>
    <w:rsid w:val="00D57C3E"/>
    <w:rsid w:val="00D61E4A"/>
    <w:rsid w:val="00D62262"/>
    <w:rsid w:val="00D643B2"/>
    <w:rsid w:val="00D64544"/>
    <w:rsid w:val="00D64D52"/>
    <w:rsid w:val="00D65EE4"/>
    <w:rsid w:val="00D6676C"/>
    <w:rsid w:val="00D66F70"/>
    <w:rsid w:val="00D70F2B"/>
    <w:rsid w:val="00D71126"/>
    <w:rsid w:val="00D73473"/>
    <w:rsid w:val="00D735B7"/>
    <w:rsid w:val="00D737D6"/>
    <w:rsid w:val="00D74BBE"/>
    <w:rsid w:val="00D75FC5"/>
    <w:rsid w:val="00D76419"/>
    <w:rsid w:val="00D8089E"/>
    <w:rsid w:val="00D81452"/>
    <w:rsid w:val="00D816DE"/>
    <w:rsid w:val="00D83527"/>
    <w:rsid w:val="00D83A3D"/>
    <w:rsid w:val="00D84569"/>
    <w:rsid w:val="00D8483F"/>
    <w:rsid w:val="00D87537"/>
    <w:rsid w:val="00D9200E"/>
    <w:rsid w:val="00D926BC"/>
    <w:rsid w:val="00D96073"/>
    <w:rsid w:val="00D96B3B"/>
    <w:rsid w:val="00D97522"/>
    <w:rsid w:val="00DA02E7"/>
    <w:rsid w:val="00DA124B"/>
    <w:rsid w:val="00DA16A1"/>
    <w:rsid w:val="00DA1B8C"/>
    <w:rsid w:val="00DA2226"/>
    <w:rsid w:val="00DA23F9"/>
    <w:rsid w:val="00DA2614"/>
    <w:rsid w:val="00DA416A"/>
    <w:rsid w:val="00DA58D9"/>
    <w:rsid w:val="00DB0E2A"/>
    <w:rsid w:val="00DB1609"/>
    <w:rsid w:val="00DB4512"/>
    <w:rsid w:val="00DB4E06"/>
    <w:rsid w:val="00DB65C8"/>
    <w:rsid w:val="00DB6D03"/>
    <w:rsid w:val="00DC27CC"/>
    <w:rsid w:val="00DC28A5"/>
    <w:rsid w:val="00DC3003"/>
    <w:rsid w:val="00DC424A"/>
    <w:rsid w:val="00DC4BFD"/>
    <w:rsid w:val="00DC509C"/>
    <w:rsid w:val="00DD025F"/>
    <w:rsid w:val="00DD245D"/>
    <w:rsid w:val="00DD2E5A"/>
    <w:rsid w:val="00DD4853"/>
    <w:rsid w:val="00DD4E57"/>
    <w:rsid w:val="00DD50D5"/>
    <w:rsid w:val="00DD549C"/>
    <w:rsid w:val="00DD6ECC"/>
    <w:rsid w:val="00DD7652"/>
    <w:rsid w:val="00DE22B6"/>
    <w:rsid w:val="00DE2CD1"/>
    <w:rsid w:val="00DE42D9"/>
    <w:rsid w:val="00DE4754"/>
    <w:rsid w:val="00DF079E"/>
    <w:rsid w:val="00DF12E8"/>
    <w:rsid w:val="00DF181D"/>
    <w:rsid w:val="00DF3D40"/>
    <w:rsid w:val="00DF4E09"/>
    <w:rsid w:val="00DF552E"/>
    <w:rsid w:val="00DF5F65"/>
    <w:rsid w:val="00E00536"/>
    <w:rsid w:val="00E0083F"/>
    <w:rsid w:val="00E00AE5"/>
    <w:rsid w:val="00E00BEE"/>
    <w:rsid w:val="00E0262B"/>
    <w:rsid w:val="00E031AD"/>
    <w:rsid w:val="00E04C78"/>
    <w:rsid w:val="00E06FD0"/>
    <w:rsid w:val="00E0717A"/>
    <w:rsid w:val="00E07D49"/>
    <w:rsid w:val="00E07E25"/>
    <w:rsid w:val="00E11A8F"/>
    <w:rsid w:val="00E13C15"/>
    <w:rsid w:val="00E147AA"/>
    <w:rsid w:val="00E15250"/>
    <w:rsid w:val="00E15313"/>
    <w:rsid w:val="00E15359"/>
    <w:rsid w:val="00E156D6"/>
    <w:rsid w:val="00E15E58"/>
    <w:rsid w:val="00E15FA0"/>
    <w:rsid w:val="00E16CFE"/>
    <w:rsid w:val="00E17490"/>
    <w:rsid w:val="00E1750C"/>
    <w:rsid w:val="00E20D22"/>
    <w:rsid w:val="00E221C5"/>
    <w:rsid w:val="00E224A3"/>
    <w:rsid w:val="00E230A3"/>
    <w:rsid w:val="00E2375E"/>
    <w:rsid w:val="00E23F8B"/>
    <w:rsid w:val="00E24C2B"/>
    <w:rsid w:val="00E25264"/>
    <w:rsid w:val="00E26C15"/>
    <w:rsid w:val="00E2740B"/>
    <w:rsid w:val="00E27A72"/>
    <w:rsid w:val="00E30CE2"/>
    <w:rsid w:val="00E32EEB"/>
    <w:rsid w:val="00E33E3A"/>
    <w:rsid w:val="00E369CA"/>
    <w:rsid w:val="00E41A9E"/>
    <w:rsid w:val="00E42151"/>
    <w:rsid w:val="00E4296B"/>
    <w:rsid w:val="00E42D44"/>
    <w:rsid w:val="00E437B4"/>
    <w:rsid w:val="00E44D77"/>
    <w:rsid w:val="00E5134A"/>
    <w:rsid w:val="00E5239C"/>
    <w:rsid w:val="00E53EC3"/>
    <w:rsid w:val="00E54614"/>
    <w:rsid w:val="00E556EA"/>
    <w:rsid w:val="00E55997"/>
    <w:rsid w:val="00E602DE"/>
    <w:rsid w:val="00E614A5"/>
    <w:rsid w:val="00E6374D"/>
    <w:rsid w:val="00E6597A"/>
    <w:rsid w:val="00E661B6"/>
    <w:rsid w:val="00E669AC"/>
    <w:rsid w:val="00E7031C"/>
    <w:rsid w:val="00E714BD"/>
    <w:rsid w:val="00E72FD5"/>
    <w:rsid w:val="00E73BA7"/>
    <w:rsid w:val="00E740D4"/>
    <w:rsid w:val="00E7414A"/>
    <w:rsid w:val="00E746DC"/>
    <w:rsid w:val="00E76EFB"/>
    <w:rsid w:val="00E76FC5"/>
    <w:rsid w:val="00E8010A"/>
    <w:rsid w:val="00E81D20"/>
    <w:rsid w:val="00E820B3"/>
    <w:rsid w:val="00E8478C"/>
    <w:rsid w:val="00E84831"/>
    <w:rsid w:val="00E85C39"/>
    <w:rsid w:val="00E90083"/>
    <w:rsid w:val="00E920DD"/>
    <w:rsid w:val="00E93CF8"/>
    <w:rsid w:val="00E96B0D"/>
    <w:rsid w:val="00E96FE1"/>
    <w:rsid w:val="00EA01D7"/>
    <w:rsid w:val="00EA046D"/>
    <w:rsid w:val="00EA0B6D"/>
    <w:rsid w:val="00EA5F95"/>
    <w:rsid w:val="00EA77BD"/>
    <w:rsid w:val="00EB1C97"/>
    <w:rsid w:val="00EB2138"/>
    <w:rsid w:val="00EB261E"/>
    <w:rsid w:val="00EB45A2"/>
    <w:rsid w:val="00EC0551"/>
    <w:rsid w:val="00EC1140"/>
    <w:rsid w:val="00EC3B78"/>
    <w:rsid w:val="00EC3B8A"/>
    <w:rsid w:val="00EC4388"/>
    <w:rsid w:val="00EC439E"/>
    <w:rsid w:val="00EC497A"/>
    <w:rsid w:val="00EC499C"/>
    <w:rsid w:val="00EC676B"/>
    <w:rsid w:val="00EC7BF3"/>
    <w:rsid w:val="00ED096C"/>
    <w:rsid w:val="00ED1575"/>
    <w:rsid w:val="00ED4EA2"/>
    <w:rsid w:val="00EE1005"/>
    <w:rsid w:val="00EE2D9A"/>
    <w:rsid w:val="00EE4990"/>
    <w:rsid w:val="00EE7696"/>
    <w:rsid w:val="00EE77C9"/>
    <w:rsid w:val="00EF0F75"/>
    <w:rsid w:val="00EF10B1"/>
    <w:rsid w:val="00EF262D"/>
    <w:rsid w:val="00EF5870"/>
    <w:rsid w:val="00EF65BA"/>
    <w:rsid w:val="00EF6D6B"/>
    <w:rsid w:val="00F03F5C"/>
    <w:rsid w:val="00F05091"/>
    <w:rsid w:val="00F05550"/>
    <w:rsid w:val="00F05C8A"/>
    <w:rsid w:val="00F06B92"/>
    <w:rsid w:val="00F07ABD"/>
    <w:rsid w:val="00F11E22"/>
    <w:rsid w:val="00F13AEA"/>
    <w:rsid w:val="00F13C4B"/>
    <w:rsid w:val="00F1408C"/>
    <w:rsid w:val="00F141D2"/>
    <w:rsid w:val="00F148B9"/>
    <w:rsid w:val="00F14974"/>
    <w:rsid w:val="00F1594D"/>
    <w:rsid w:val="00F16733"/>
    <w:rsid w:val="00F17766"/>
    <w:rsid w:val="00F2056E"/>
    <w:rsid w:val="00F22E60"/>
    <w:rsid w:val="00F23A9D"/>
    <w:rsid w:val="00F25BC3"/>
    <w:rsid w:val="00F2614C"/>
    <w:rsid w:val="00F26252"/>
    <w:rsid w:val="00F275A4"/>
    <w:rsid w:val="00F27C91"/>
    <w:rsid w:val="00F3051D"/>
    <w:rsid w:val="00F30E3B"/>
    <w:rsid w:val="00F32016"/>
    <w:rsid w:val="00F3288B"/>
    <w:rsid w:val="00F33A53"/>
    <w:rsid w:val="00F33C43"/>
    <w:rsid w:val="00F35D3B"/>
    <w:rsid w:val="00F40380"/>
    <w:rsid w:val="00F41E98"/>
    <w:rsid w:val="00F44387"/>
    <w:rsid w:val="00F4761F"/>
    <w:rsid w:val="00F50BAE"/>
    <w:rsid w:val="00F51AFC"/>
    <w:rsid w:val="00F52C19"/>
    <w:rsid w:val="00F600E1"/>
    <w:rsid w:val="00F627EB"/>
    <w:rsid w:val="00F65753"/>
    <w:rsid w:val="00F6589B"/>
    <w:rsid w:val="00F701F3"/>
    <w:rsid w:val="00F70927"/>
    <w:rsid w:val="00F710B5"/>
    <w:rsid w:val="00F72D6A"/>
    <w:rsid w:val="00F73163"/>
    <w:rsid w:val="00F739B0"/>
    <w:rsid w:val="00F74153"/>
    <w:rsid w:val="00F750D2"/>
    <w:rsid w:val="00F75493"/>
    <w:rsid w:val="00F771F5"/>
    <w:rsid w:val="00F77E86"/>
    <w:rsid w:val="00F810E4"/>
    <w:rsid w:val="00F816E2"/>
    <w:rsid w:val="00F823FB"/>
    <w:rsid w:val="00F83CC7"/>
    <w:rsid w:val="00F83E73"/>
    <w:rsid w:val="00F83E8A"/>
    <w:rsid w:val="00F84631"/>
    <w:rsid w:val="00F8489D"/>
    <w:rsid w:val="00F86482"/>
    <w:rsid w:val="00F90606"/>
    <w:rsid w:val="00F90C1C"/>
    <w:rsid w:val="00F9200A"/>
    <w:rsid w:val="00F92C85"/>
    <w:rsid w:val="00F933AF"/>
    <w:rsid w:val="00F96564"/>
    <w:rsid w:val="00F969ED"/>
    <w:rsid w:val="00F97DD9"/>
    <w:rsid w:val="00FA0657"/>
    <w:rsid w:val="00FA0DB0"/>
    <w:rsid w:val="00FA2D8D"/>
    <w:rsid w:val="00FA32DA"/>
    <w:rsid w:val="00FA3547"/>
    <w:rsid w:val="00FA4633"/>
    <w:rsid w:val="00FB0585"/>
    <w:rsid w:val="00FB0593"/>
    <w:rsid w:val="00FB1BD7"/>
    <w:rsid w:val="00FB2C5F"/>
    <w:rsid w:val="00FB357F"/>
    <w:rsid w:val="00FB44AA"/>
    <w:rsid w:val="00FB472F"/>
    <w:rsid w:val="00FB491A"/>
    <w:rsid w:val="00FB6F98"/>
    <w:rsid w:val="00FB744B"/>
    <w:rsid w:val="00FB778C"/>
    <w:rsid w:val="00FB7DEC"/>
    <w:rsid w:val="00FC1364"/>
    <w:rsid w:val="00FC22E9"/>
    <w:rsid w:val="00FC3A3A"/>
    <w:rsid w:val="00FC4C5D"/>
    <w:rsid w:val="00FC4E5C"/>
    <w:rsid w:val="00FC6C04"/>
    <w:rsid w:val="00FC6EB0"/>
    <w:rsid w:val="00FD096C"/>
    <w:rsid w:val="00FD1588"/>
    <w:rsid w:val="00FD23FC"/>
    <w:rsid w:val="00FD326B"/>
    <w:rsid w:val="00FD348E"/>
    <w:rsid w:val="00FD3980"/>
    <w:rsid w:val="00FD56E8"/>
    <w:rsid w:val="00FD7A9A"/>
    <w:rsid w:val="00FD7DF5"/>
    <w:rsid w:val="00FE049E"/>
    <w:rsid w:val="00FE2112"/>
    <w:rsid w:val="00FE3381"/>
    <w:rsid w:val="00FE3759"/>
    <w:rsid w:val="00FE4769"/>
    <w:rsid w:val="00FE600D"/>
    <w:rsid w:val="00FE7704"/>
    <w:rsid w:val="00FE7964"/>
    <w:rsid w:val="00FF55B9"/>
    <w:rsid w:val="00FF6089"/>
    <w:rsid w:val="00FF6E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13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7275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4B0DA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5832869">
      <w:bodyDiv w:val="1"/>
      <w:marLeft w:val="0"/>
      <w:marRight w:val="0"/>
      <w:marTop w:val="0"/>
      <w:marBottom w:val="0"/>
      <w:divBdr>
        <w:top w:val="none" w:sz="0" w:space="0" w:color="auto"/>
        <w:left w:val="none" w:sz="0" w:space="0" w:color="auto"/>
        <w:bottom w:val="none" w:sz="0" w:space="0" w:color="auto"/>
        <w:right w:val="none" w:sz="0" w:space="0" w:color="auto"/>
      </w:divBdr>
    </w:div>
    <w:div w:id="2126457114">
      <w:bodyDiv w:val="1"/>
      <w:marLeft w:val="0"/>
      <w:marRight w:val="0"/>
      <w:marTop w:val="0"/>
      <w:marBottom w:val="0"/>
      <w:divBdr>
        <w:top w:val="none" w:sz="0" w:space="0" w:color="auto"/>
        <w:left w:val="none" w:sz="0" w:space="0" w:color="auto"/>
        <w:bottom w:val="none" w:sz="0" w:space="0" w:color="auto"/>
        <w:right w:val="none" w:sz="0" w:space="0" w:color="auto"/>
      </w:divBdr>
      <w:divsChild>
        <w:div w:id="40594512">
          <w:marLeft w:val="432"/>
          <w:marRight w:val="0"/>
          <w:marTop w:val="115"/>
          <w:marBottom w:val="0"/>
          <w:divBdr>
            <w:top w:val="none" w:sz="0" w:space="0" w:color="auto"/>
            <w:left w:val="none" w:sz="0" w:space="0" w:color="auto"/>
            <w:bottom w:val="none" w:sz="0" w:space="0" w:color="auto"/>
            <w:right w:val="none" w:sz="0" w:space="0" w:color="auto"/>
          </w:divBdr>
        </w:div>
        <w:div w:id="1953439345">
          <w:marLeft w:val="432"/>
          <w:marRight w:val="0"/>
          <w:marTop w:val="115"/>
          <w:marBottom w:val="0"/>
          <w:divBdr>
            <w:top w:val="none" w:sz="0" w:space="0" w:color="auto"/>
            <w:left w:val="none" w:sz="0" w:space="0" w:color="auto"/>
            <w:bottom w:val="none" w:sz="0" w:space="0" w:color="auto"/>
            <w:right w:val="none" w:sz="0" w:space="0" w:color="auto"/>
          </w:divBdr>
        </w:div>
        <w:div w:id="1684698174">
          <w:marLeft w:val="432"/>
          <w:marRight w:val="0"/>
          <w:marTop w:val="115"/>
          <w:marBottom w:val="0"/>
          <w:divBdr>
            <w:top w:val="none" w:sz="0" w:space="0" w:color="auto"/>
            <w:left w:val="none" w:sz="0" w:space="0" w:color="auto"/>
            <w:bottom w:val="none" w:sz="0" w:space="0" w:color="auto"/>
            <w:right w:val="none" w:sz="0" w:space="0" w:color="auto"/>
          </w:divBdr>
        </w:div>
        <w:div w:id="147988025">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kima908.ucoz.ru/literatura/Tekhnologija_RKMCHP.pdf" TargetMode="External"/><Relationship Id="rId5" Type="http://schemas.openxmlformats.org/officeDocument/2006/relationships/hyperlink" Target="https://infourok.ru/tehnologiya-razvitiya-kriticheskogo-mishleniya-cherez-chtenie-i-pismo-3905921.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5</Pages>
  <Words>1282</Words>
  <Characters>7314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Zhmaev</dc:creator>
  <cp:keywords/>
  <dc:description/>
  <cp:lastModifiedBy>Zhmaev</cp:lastModifiedBy>
  <cp:revision>34</cp:revision>
  <dcterms:created xsi:type="dcterms:W3CDTF">2017-12-05T09:55:00Z</dcterms:created>
  <dcterms:modified xsi:type="dcterms:W3CDTF">2022-08-30T20:49:00Z</dcterms:modified>
</cp:coreProperties>
</file>