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CB7" w:rsidRDefault="00076A02" w:rsidP="00F71E2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20166D">
        <w:rPr>
          <w:rFonts w:ascii="Times New Roman" w:hAnsi="Times New Roman" w:cs="Times New Roman"/>
          <w:b/>
          <w:sz w:val="32"/>
          <w:szCs w:val="32"/>
        </w:rPr>
        <w:t>бучение детей дошкольного и младшего школьного возраста по специальности «</w:t>
      </w:r>
      <w:r w:rsidR="00F35B53">
        <w:rPr>
          <w:rFonts w:ascii="Times New Roman" w:hAnsi="Times New Roman" w:cs="Times New Roman"/>
          <w:b/>
          <w:sz w:val="32"/>
          <w:szCs w:val="32"/>
        </w:rPr>
        <w:t>Т</w:t>
      </w:r>
      <w:r w:rsidR="0020166D">
        <w:rPr>
          <w:rFonts w:ascii="Times New Roman" w:hAnsi="Times New Roman" w:cs="Times New Roman"/>
          <w:b/>
          <w:sz w:val="32"/>
          <w:szCs w:val="32"/>
        </w:rPr>
        <w:t>ромбон»</w:t>
      </w:r>
      <w:r w:rsidR="00077CA2">
        <w:rPr>
          <w:rFonts w:ascii="Times New Roman" w:hAnsi="Times New Roman" w:cs="Times New Roman"/>
          <w:b/>
          <w:sz w:val="32"/>
          <w:szCs w:val="32"/>
        </w:rPr>
        <w:t>. Проблемы и</w:t>
      </w:r>
      <w:r w:rsidR="000A7218">
        <w:rPr>
          <w:rFonts w:ascii="Times New Roman" w:hAnsi="Times New Roman" w:cs="Times New Roman"/>
          <w:b/>
          <w:sz w:val="32"/>
          <w:szCs w:val="32"/>
        </w:rPr>
        <w:t xml:space="preserve"> пути решения</w:t>
      </w:r>
      <w:bookmarkStart w:id="0" w:name="_GoBack"/>
      <w:bookmarkEnd w:id="0"/>
      <w:r w:rsidR="00077CA2">
        <w:rPr>
          <w:rFonts w:ascii="Times New Roman" w:hAnsi="Times New Roman" w:cs="Times New Roman"/>
          <w:b/>
          <w:sz w:val="32"/>
          <w:szCs w:val="32"/>
        </w:rPr>
        <w:t>.</w:t>
      </w:r>
      <w:r w:rsidR="00A32CB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32CB7" w:rsidRDefault="00A32CB7" w:rsidP="00F71E2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6551" w:rsidRDefault="00906551" w:rsidP="00F53217">
      <w:pPr>
        <w:rPr>
          <w:rFonts w:ascii="Times New Roman" w:hAnsi="Times New Roman" w:cs="Times New Roman"/>
          <w:b/>
          <w:sz w:val="32"/>
          <w:szCs w:val="32"/>
        </w:rPr>
      </w:pPr>
    </w:p>
    <w:p w:rsidR="00B31217" w:rsidRPr="00F35B53" w:rsidRDefault="00B31217" w:rsidP="00F53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Аннотация. </w:t>
      </w:r>
      <w:r w:rsidR="00F35B53">
        <w:rPr>
          <w:rFonts w:ascii="Times New Roman" w:hAnsi="Times New Roman" w:cs="Times New Roman"/>
          <w:sz w:val="28"/>
          <w:szCs w:val="28"/>
        </w:rPr>
        <w:t>В данной статье рассматривается проблема начального обучения детей дошкольного и младшего школьного возраста в учреждениях дополнительного образования (ДК, ДМШ, ДШИ) по специальности «Тромбон».</w:t>
      </w:r>
      <w:r w:rsidR="00C34E57">
        <w:rPr>
          <w:rFonts w:ascii="Times New Roman" w:hAnsi="Times New Roman" w:cs="Times New Roman"/>
          <w:sz w:val="28"/>
          <w:szCs w:val="28"/>
        </w:rPr>
        <w:t xml:space="preserve"> В</w:t>
      </w:r>
      <w:r w:rsidR="00F35B53">
        <w:rPr>
          <w:rFonts w:ascii="Times New Roman" w:hAnsi="Times New Roman" w:cs="Times New Roman"/>
          <w:sz w:val="28"/>
          <w:szCs w:val="28"/>
        </w:rPr>
        <w:t xml:space="preserve"> статье приведены </w:t>
      </w:r>
      <w:r w:rsidR="00C34E57">
        <w:rPr>
          <w:rFonts w:ascii="Times New Roman" w:hAnsi="Times New Roman" w:cs="Times New Roman"/>
          <w:sz w:val="28"/>
          <w:szCs w:val="28"/>
        </w:rPr>
        <w:t xml:space="preserve">и охарактеризованы </w:t>
      </w:r>
      <w:r w:rsidR="00F35B53">
        <w:rPr>
          <w:rFonts w:ascii="Times New Roman" w:hAnsi="Times New Roman" w:cs="Times New Roman"/>
          <w:sz w:val="28"/>
          <w:szCs w:val="28"/>
        </w:rPr>
        <w:t>факты, подтверждающие актуальность данной проблемы и</w:t>
      </w:r>
      <w:r w:rsidR="00C34E57">
        <w:rPr>
          <w:rFonts w:ascii="Times New Roman" w:hAnsi="Times New Roman" w:cs="Times New Roman"/>
          <w:sz w:val="28"/>
          <w:szCs w:val="28"/>
        </w:rPr>
        <w:t xml:space="preserve"> даны конкретные указания, которые позволят достичь необходимого результат</w:t>
      </w:r>
      <w:r w:rsidR="00076A02">
        <w:rPr>
          <w:rFonts w:ascii="Times New Roman" w:hAnsi="Times New Roman" w:cs="Times New Roman"/>
          <w:sz w:val="28"/>
          <w:szCs w:val="28"/>
        </w:rPr>
        <w:t>а</w:t>
      </w:r>
      <w:r w:rsidR="00F35B53">
        <w:rPr>
          <w:rFonts w:ascii="Times New Roman" w:hAnsi="Times New Roman" w:cs="Times New Roman"/>
          <w:sz w:val="28"/>
          <w:szCs w:val="28"/>
        </w:rPr>
        <w:t>.</w:t>
      </w:r>
      <w:r w:rsidR="00C34E57">
        <w:rPr>
          <w:rFonts w:ascii="Times New Roman" w:hAnsi="Times New Roman" w:cs="Times New Roman"/>
          <w:sz w:val="28"/>
          <w:szCs w:val="28"/>
        </w:rPr>
        <w:t xml:space="preserve"> Данная проблема уже давно стоит перед педагогами учреждений дополнительного образования (ДК, ДШИ, ДМШ) и требует скорейшего разрешения</w:t>
      </w:r>
      <w:r w:rsidR="00076A02">
        <w:rPr>
          <w:rFonts w:ascii="Times New Roman" w:hAnsi="Times New Roman" w:cs="Times New Roman"/>
          <w:sz w:val="28"/>
          <w:szCs w:val="28"/>
        </w:rPr>
        <w:t>, пути к которому предоставлены в данной статье</w:t>
      </w:r>
      <w:r w:rsidR="00C34E57">
        <w:rPr>
          <w:rFonts w:ascii="Times New Roman" w:hAnsi="Times New Roman" w:cs="Times New Roman"/>
          <w:sz w:val="28"/>
          <w:szCs w:val="28"/>
        </w:rPr>
        <w:t>.</w:t>
      </w:r>
    </w:p>
    <w:p w:rsidR="00076A02" w:rsidRPr="00076A02" w:rsidRDefault="00B31217" w:rsidP="00F53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Вводная часть</w:t>
      </w:r>
      <w:r w:rsidR="00C34E57" w:rsidRPr="00076A02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076A02">
        <w:rPr>
          <w:rFonts w:ascii="Times New Roman" w:hAnsi="Times New Roman" w:cs="Times New Roman"/>
          <w:sz w:val="28"/>
          <w:szCs w:val="28"/>
        </w:rPr>
        <w:t xml:space="preserve">Основное внимание в работе автор акцентирует на проблеме в методике преподавания специальности «Тромбон» в учреждениях дополнительного образования (ДК, ДМШ, ДШИ). Путем анализа и изучения методики преподавания автор выявляет проблемы, связанные с обучением детей дошкольного и младшего – школьного возраста по специальности «Тромбон» и </w:t>
      </w:r>
      <w:r w:rsidR="009A3A20">
        <w:rPr>
          <w:rFonts w:ascii="Times New Roman" w:hAnsi="Times New Roman" w:cs="Times New Roman"/>
          <w:sz w:val="28"/>
          <w:szCs w:val="28"/>
        </w:rPr>
        <w:t>предлагает пути решения данной проблемы.</w:t>
      </w:r>
    </w:p>
    <w:p w:rsidR="00C34E57" w:rsidRPr="00076A02" w:rsidRDefault="00C34E57" w:rsidP="00F53217">
      <w:pPr>
        <w:rPr>
          <w:rFonts w:ascii="Times New Roman" w:hAnsi="Times New Roman" w:cs="Times New Roman"/>
          <w:sz w:val="32"/>
          <w:szCs w:val="32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A20" w:rsidRDefault="009A3A20" w:rsidP="00B31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217" w:rsidRPr="00077CA2" w:rsidRDefault="00B31217" w:rsidP="00B312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B53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F35B53" w:rsidRPr="00077CA2">
        <w:rPr>
          <w:rFonts w:ascii="Times New Roman" w:hAnsi="Times New Roman" w:cs="Times New Roman"/>
          <w:b/>
          <w:sz w:val="28"/>
          <w:szCs w:val="28"/>
        </w:rPr>
        <w:t>.</w:t>
      </w:r>
    </w:p>
    <w:p w:rsidR="00B31217" w:rsidRDefault="00B31217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D9A" w:rsidRPr="00D92172" w:rsidRDefault="00D82D9A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172">
        <w:rPr>
          <w:rFonts w:ascii="Times New Roman" w:hAnsi="Times New Roman" w:cs="Times New Roman"/>
          <w:sz w:val="28"/>
          <w:szCs w:val="28"/>
        </w:rPr>
        <w:t xml:space="preserve">Работу преподавателя музыкальной школы </w:t>
      </w:r>
      <w:r w:rsidR="00F71E24">
        <w:rPr>
          <w:rFonts w:ascii="Times New Roman" w:hAnsi="Times New Roman" w:cs="Times New Roman"/>
          <w:sz w:val="28"/>
          <w:szCs w:val="28"/>
        </w:rPr>
        <w:t xml:space="preserve">по классу тромбона </w:t>
      </w:r>
      <w:r w:rsidRPr="00D92172">
        <w:rPr>
          <w:rFonts w:ascii="Times New Roman" w:hAnsi="Times New Roman" w:cs="Times New Roman"/>
          <w:sz w:val="28"/>
          <w:szCs w:val="28"/>
        </w:rPr>
        <w:t>можно условно разделить на 3 периода:</w:t>
      </w:r>
    </w:p>
    <w:p w:rsidR="00D82D9A" w:rsidRPr="00D92172" w:rsidRDefault="00D82D9A" w:rsidP="00A32CB7">
      <w:pPr>
        <w:pStyle w:val="a3"/>
        <w:numPr>
          <w:ilvl w:val="0"/>
          <w:numId w:val="3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D92172">
        <w:rPr>
          <w:rFonts w:ascii="Times New Roman" w:hAnsi="Times New Roman" w:cs="Times New Roman"/>
          <w:sz w:val="28"/>
          <w:szCs w:val="28"/>
        </w:rPr>
        <w:t>Период начального обучения</w:t>
      </w:r>
      <w:r w:rsidR="00A37080" w:rsidRPr="00D92172">
        <w:rPr>
          <w:rFonts w:ascii="Times New Roman" w:hAnsi="Times New Roman" w:cs="Times New Roman"/>
          <w:sz w:val="28"/>
          <w:szCs w:val="28"/>
        </w:rPr>
        <w:t xml:space="preserve"> (2-3 года)</w:t>
      </w:r>
      <w:r w:rsidR="004105C3">
        <w:rPr>
          <w:rFonts w:ascii="Times New Roman" w:hAnsi="Times New Roman" w:cs="Times New Roman"/>
          <w:sz w:val="28"/>
          <w:szCs w:val="28"/>
        </w:rPr>
        <w:t>.</w:t>
      </w:r>
    </w:p>
    <w:p w:rsidR="00D82D9A" w:rsidRPr="00D92172" w:rsidRDefault="00A37080" w:rsidP="00A32CB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172">
        <w:rPr>
          <w:rFonts w:ascii="Times New Roman" w:hAnsi="Times New Roman" w:cs="Times New Roman"/>
          <w:sz w:val="28"/>
          <w:szCs w:val="28"/>
        </w:rPr>
        <w:t>Период закрепления</w:t>
      </w:r>
      <w:r w:rsidR="004801B9" w:rsidRPr="00D92172">
        <w:rPr>
          <w:rFonts w:ascii="Times New Roman" w:hAnsi="Times New Roman" w:cs="Times New Roman"/>
          <w:sz w:val="28"/>
          <w:szCs w:val="28"/>
        </w:rPr>
        <w:t xml:space="preserve"> и развитие</w:t>
      </w:r>
      <w:r w:rsidRPr="00D92172">
        <w:rPr>
          <w:rFonts w:ascii="Times New Roman" w:hAnsi="Times New Roman" w:cs="Times New Roman"/>
          <w:sz w:val="28"/>
          <w:szCs w:val="28"/>
        </w:rPr>
        <w:t xml:space="preserve"> исполнительских навыков (1-2 года)</w:t>
      </w:r>
      <w:r w:rsidR="004105C3">
        <w:rPr>
          <w:rFonts w:ascii="Times New Roman" w:hAnsi="Times New Roman" w:cs="Times New Roman"/>
          <w:sz w:val="28"/>
          <w:szCs w:val="28"/>
        </w:rPr>
        <w:t>.</w:t>
      </w:r>
    </w:p>
    <w:p w:rsidR="0084269E" w:rsidRDefault="00D82D9A" w:rsidP="00A32CB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172">
        <w:rPr>
          <w:rFonts w:ascii="Times New Roman" w:hAnsi="Times New Roman" w:cs="Times New Roman"/>
          <w:sz w:val="28"/>
          <w:szCs w:val="28"/>
        </w:rPr>
        <w:t>Период формирования творческих качеств, проявление</w:t>
      </w:r>
      <w:r w:rsidR="00A37080" w:rsidRPr="00D92172">
        <w:rPr>
          <w:rFonts w:ascii="Times New Roman" w:hAnsi="Times New Roman" w:cs="Times New Roman"/>
          <w:sz w:val="28"/>
          <w:szCs w:val="28"/>
        </w:rPr>
        <w:t xml:space="preserve"> (2-3 года)</w:t>
      </w:r>
      <w:r w:rsidR="004105C3">
        <w:rPr>
          <w:rFonts w:ascii="Times New Roman" w:hAnsi="Times New Roman" w:cs="Times New Roman"/>
          <w:sz w:val="28"/>
          <w:szCs w:val="28"/>
        </w:rPr>
        <w:t>.</w:t>
      </w:r>
    </w:p>
    <w:p w:rsidR="00F71E24" w:rsidRPr="0084269E" w:rsidRDefault="00A37080" w:rsidP="00A32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69E">
        <w:rPr>
          <w:rFonts w:ascii="Times New Roman" w:hAnsi="Times New Roman" w:cs="Times New Roman"/>
          <w:sz w:val="28"/>
          <w:szCs w:val="28"/>
        </w:rPr>
        <w:t xml:space="preserve">Каждый из приведенных выше периодов </w:t>
      </w:r>
      <w:r w:rsidR="00A32CB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имеет большое значение</w:t>
      </w:r>
      <w:r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269E">
        <w:rPr>
          <w:rFonts w:ascii="Times New Roman" w:hAnsi="Times New Roman" w:cs="Times New Roman"/>
          <w:sz w:val="28"/>
          <w:szCs w:val="28"/>
        </w:rPr>
        <w:t>для формирования ребенка как личности и как профессионального исполнителя, но самым важным</w:t>
      </w:r>
      <w:r w:rsidR="00A32CB7">
        <w:rPr>
          <w:rFonts w:ascii="Times New Roman" w:hAnsi="Times New Roman" w:cs="Times New Roman"/>
          <w:sz w:val="28"/>
          <w:szCs w:val="28"/>
        </w:rPr>
        <w:t>,</w:t>
      </w:r>
      <w:r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A32CB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как известно</w:t>
      </w:r>
      <w:r w:rsidR="00A32CB7">
        <w:rPr>
          <w:rFonts w:ascii="Times New Roman" w:hAnsi="Times New Roman" w:cs="Times New Roman"/>
          <w:sz w:val="28"/>
          <w:szCs w:val="28"/>
        </w:rPr>
        <w:t>,</w:t>
      </w:r>
      <w:r w:rsidRPr="0084269E">
        <w:rPr>
          <w:rFonts w:ascii="Times New Roman" w:hAnsi="Times New Roman" w:cs="Times New Roman"/>
          <w:sz w:val="28"/>
          <w:szCs w:val="28"/>
        </w:rPr>
        <w:t xml:space="preserve"> является период начального обучения</w:t>
      </w:r>
      <w:r w:rsidR="00A32CB7">
        <w:rPr>
          <w:rFonts w:ascii="Times New Roman" w:hAnsi="Times New Roman" w:cs="Times New Roman"/>
          <w:sz w:val="28"/>
          <w:szCs w:val="28"/>
        </w:rPr>
        <w:t xml:space="preserve">. </w:t>
      </w:r>
      <w:r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A32CB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Данный</w:t>
      </w:r>
      <w:r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269E">
        <w:rPr>
          <w:rFonts w:ascii="Times New Roman" w:hAnsi="Times New Roman" w:cs="Times New Roman"/>
          <w:sz w:val="28"/>
          <w:szCs w:val="28"/>
        </w:rPr>
        <w:t xml:space="preserve">период требует от педагога особо пристального внимания, так как в это время </w:t>
      </w:r>
      <w:r w:rsidR="004801B9" w:rsidRPr="0084269E">
        <w:rPr>
          <w:rFonts w:ascii="Times New Roman" w:hAnsi="Times New Roman" w:cs="Times New Roman"/>
          <w:sz w:val="28"/>
          <w:szCs w:val="28"/>
        </w:rPr>
        <w:t xml:space="preserve">ученик знакомится с инструментом, и </w:t>
      </w:r>
      <w:r w:rsidR="004801B9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задач</w:t>
      </w:r>
      <w:r w:rsidR="00A32CB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 является </w:t>
      </w:r>
      <w:proofErr w:type="gramStart"/>
      <w:r w:rsidR="00A32CB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привитие </w:t>
      </w:r>
      <w:r w:rsidR="004801B9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01B9" w:rsidRPr="0084269E">
        <w:rPr>
          <w:rFonts w:ascii="Times New Roman" w:hAnsi="Times New Roman" w:cs="Times New Roman"/>
          <w:sz w:val="28"/>
          <w:szCs w:val="28"/>
        </w:rPr>
        <w:t>учащемуся</w:t>
      </w:r>
      <w:proofErr w:type="gramEnd"/>
      <w:r w:rsidR="004801B9" w:rsidRPr="0084269E">
        <w:rPr>
          <w:rFonts w:ascii="Times New Roman" w:hAnsi="Times New Roman" w:cs="Times New Roman"/>
          <w:sz w:val="28"/>
          <w:szCs w:val="28"/>
        </w:rPr>
        <w:t xml:space="preserve"> максимум элементар</w:t>
      </w:r>
      <w:r w:rsidR="00227F59">
        <w:rPr>
          <w:rFonts w:ascii="Times New Roman" w:hAnsi="Times New Roman" w:cs="Times New Roman"/>
          <w:sz w:val="28"/>
          <w:szCs w:val="28"/>
        </w:rPr>
        <w:t xml:space="preserve">ных практических </w:t>
      </w:r>
      <w:r w:rsidR="004801B9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A32CB7">
        <w:rPr>
          <w:rFonts w:ascii="Times New Roman" w:hAnsi="Times New Roman" w:cs="Times New Roman"/>
          <w:sz w:val="28"/>
          <w:szCs w:val="28"/>
        </w:rPr>
        <w:t>навыков и</w:t>
      </w:r>
      <w:r w:rsidR="00227F59">
        <w:rPr>
          <w:rFonts w:ascii="Times New Roman" w:hAnsi="Times New Roman" w:cs="Times New Roman"/>
          <w:sz w:val="28"/>
          <w:szCs w:val="28"/>
        </w:rPr>
        <w:t xml:space="preserve"> </w:t>
      </w:r>
      <w:r w:rsidR="00227F59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теоретических</w:t>
      </w:r>
      <w:r w:rsidR="00A32CB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2CB7">
        <w:rPr>
          <w:rFonts w:ascii="Times New Roman" w:hAnsi="Times New Roman" w:cs="Times New Roman"/>
          <w:sz w:val="28"/>
          <w:szCs w:val="28"/>
        </w:rPr>
        <w:t>знаний,</w:t>
      </w:r>
      <w:r w:rsidR="004801B9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4801B9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касающи</w:t>
      </w:r>
      <w:r w:rsidR="00646E2F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хся </w:t>
      </w:r>
      <w:r w:rsidR="00A32CB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игр</w:t>
      </w:r>
      <w:r w:rsidR="00227F59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A32CB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инструменте</w:t>
      </w:r>
      <w:r w:rsidR="00A32CB7">
        <w:rPr>
          <w:rFonts w:ascii="Times New Roman" w:hAnsi="Times New Roman" w:cs="Times New Roman"/>
          <w:sz w:val="28"/>
          <w:szCs w:val="28"/>
        </w:rPr>
        <w:t xml:space="preserve">. </w:t>
      </w:r>
      <w:r w:rsidR="00227F59">
        <w:rPr>
          <w:rFonts w:ascii="Times New Roman" w:hAnsi="Times New Roman" w:cs="Times New Roman"/>
          <w:sz w:val="28"/>
          <w:szCs w:val="28"/>
        </w:rPr>
        <w:t>Важно</w:t>
      </w:r>
      <w:r w:rsidR="00646E2F" w:rsidRPr="0084269E">
        <w:rPr>
          <w:rFonts w:ascii="Times New Roman" w:hAnsi="Times New Roman" w:cs="Times New Roman"/>
          <w:sz w:val="28"/>
          <w:szCs w:val="28"/>
        </w:rPr>
        <w:t xml:space="preserve"> объяснить ребенку, как устроен инструмент, как за ним ухаживать, рассказать ему о методах </w:t>
      </w:r>
      <w:proofErr w:type="spellStart"/>
      <w:r w:rsidR="00646E2F" w:rsidRPr="0084269E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="00646E2F" w:rsidRPr="0084269E">
        <w:rPr>
          <w:rFonts w:ascii="Times New Roman" w:hAnsi="Times New Roman" w:cs="Times New Roman"/>
          <w:sz w:val="28"/>
          <w:szCs w:val="28"/>
        </w:rPr>
        <w:t xml:space="preserve"> на инструменте и ознакомить с правильной постановкой исполнительского аппарата.</w:t>
      </w:r>
      <w:r w:rsidR="00F53217" w:rsidRPr="00842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B98" w:rsidRDefault="00F71E24" w:rsidP="00A64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69E">
        <w:rPr>
          <w:rFonts w:ascii="Times New Roman" w:hAnsi="Times New Roman" w:cs="Times New Roman"/>
          <w:sz w:val="28"/>
          <w:szCs w:val="28"/>
        </w:rPr>
        <w:t>Обучение на тромбоне</w:t>
      </w:r>
      <w:r w:rsidR="00F53E4B" w:rsidRPr="0084269E">
        <w:rPr>
          <w:rFonts w:ascii="Times New Roman" w:hAnsi="Times New Roman" w:cs="Times New Roman"/>
          <w:sz w:val="28"/>
          <w:szCs w:val="28"/>
        </w:rPr>
        <w:t xml:space="preserve"> принято начинать с занятий на </w:t>
      </w:r>
      <w:r w:rsidR="00F53217" w:rsidRPr="0084269E">
        <w:rPr>
          <w:rFonts w:ascii="Times New Roman" w:hAnsi="Times New Roman" w:cs="Times New Roman"/>
          <w:sz w:val="28"/>
          <w:szCs w:val="28"/>
        </w:rPr>
        <w:t>мундштуке</w:t>
      </w:r>
      <w:r w:rsidR="00BB40C3">
        <w:rPr>
          <w:rFonts w:ascii="Times New Roman" w:hAnsi="Times New Roman" w:cs="Times New Roman"/>
          <w:sz w:val="28"/>
          <w:szCs w:val="28"/>
        </w:rPr>
        <w:t xml:space="preserve"> </w:t>
      </w:r>
      <w:r w:rsidR="00717F0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17F07">
        <w:rPr>
          <w:rFonts w:ascii="Times New Roman" w:hAnsi="Times New Roman" w:cs="Times New Roman"/>
          <w:sz w:val="28"/>
          <w:szCs w:val="28"/>
        </w:rPr>
        <w:t>базинга</w:t>
      </w:r>
      <w:proofErr w:type="spellEnd"/>
      <w:r w:rsidR="00717F07">
        <w:rPr>
          <w:rFonts w:ascii="Times New Roman" w:hAnsi="Times New Roman" w:cs="Times New Roman"/>
          <w:sz w:val="28"/>
          <w:szCs w:val="28"/>
        </w:rPr>
        <w:t>).</w:t>
      </w:r>
      <w:r w:rsidR="00F53217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717F0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5321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53217" w:rsidRPr="0084269E">
        <w:rPr>
          <w:rFonts w:ascii="Times New Roman" w:hAnsi="Times New Roman" w:cs="Times New Roman"/>
          <w:sz w:val="28"/>
          <w:szCs w:val="28"/>
        </w:rPr>
        <w:t xml:space="preserve"> первых уроках педагог показывает ученику мундштук, знакомит его с принципами </w:t>
      </w:r>
      <w:proofErr w:type="spellStart"/>
      <w:r w:rsidR="00F53217" w:rsidRPr="0084269E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="00F53217" w:rsidRPr="0084269E">
        <w:rPr>
          <w:rFonts w:ascii="Times New Roman" w:hAnsi="Times New Roman" w:cs="Times New Roman"/>
          <w:sz w:val="28"/>
          <w:szCs w:val="28"/>
        </w:rPr>
        <w:t>, учит извлекать первые звуки</w:t>
      </w:r>
      <w:r w:rsidR="00B30061" w:rsidRPr="0084269E">
        <w:rPr>
          <w:rFonts w:ascii="Times New Roman" w:hAnsi="Times New Roman" w:cs="Times New Roman"/>
          <w:sz w:val="28"/>
          <w:szCs w:val="28"/>
        </w:rPr>
        <w:t>. Первоначально</w:t>
      </w:r>
      <w:r w:rsidR="00717F07">
        <w:rPr>
          <w:rFonts w:ascii="Times New Roman" w:hAnsi="Times New Roman" w:cs="Times New Roman"/>
          <w:sz w:val="28"/>
          <w:szCs w:val="28"/>
        </w:rPr>
        <w:t>й</w:t>
      </w:r>
      <w:r w:rsidR="00B30061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717F07">
        <w:rPr>
          <w:rFonts w:ascii="Times New Roman" w:hAnsi="Times New Roman" w:cs="Times New Roman"/>
          <w:sz w:val="28"/>
          <w:szCs w:val="28"/>
        </w:rPr>
        <w:t xml:space="preserve">задачей является </w:t>
      </w:r>
      <w:r w:rsidR="00F5321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просто</w:t>
      </w:r>
      <w:r w:rsidR="00717F0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5321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7F0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извлечение</w:t>
      </w:r>
      <w:r w:rsidR="00F5321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</w:t>
      </w:r>
      <w:r w:rsidR="00717F0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ного</w:t>
      </w:r>
      <w:r w:rsidR="00F5321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звук</w:t>
      </w:r>
      <w:r w:rsidR="00717F07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53217" w:rsidRPr="0084269E">
        <w:rPr>
          <w:rFonts w:ascii="Times New Roman" w:hAnsi="Times New Roman" w:cs="Times New Roman"/>
          <w:sz w:val="28"/>
          <w:szCs w:val="28"/>
        </w:rPr>
        <w:t xml:space="preserve"> на мундштуке</w:t>
      </w:r>
      <w:r w:rsidR="00B30061" w:rsidRPr="0084269E">
        <w:rPr>
          <w:rFonts w:ascii="Times New Roman" w:hAnsi="Times New Roman" w:cs="Times New Roman"/>
          <w:sz w:val="28"/>
          <w:szCs w:val="28"/>
        </w:rPr>
        <w:t xml:space="preserve">, позже ученик учится </w:t>
      </w:r>
      <w:r w:rsidR="00A64B98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нем </w:t>
      </w:r>
      <w:r w:rsidR="00880413">
        <w:rPr>
          <w:rFonts w:ascii="Times New Roman" w:hAnsi="Times New Roman" w:cs="Times New Roman"/>
          <w:sz w:val="28"/>
          <w:szCs w:val="28"/>
        </w:rPr>
        <w:t xml:space="preserve">играть </w:t>
      </w:r>
      <w:r w:rsidR="00B30061" w:rsidRPr="0084269E">
        <w:rPr>
          <w:rFonts w:ascii="Times New Roman" w:hAnsi="Times New Roman" w:cs="Times New Roman"/>
          <w:sz w:val="28"/>
          <w:szCs w:val="28"/>
        </w:rPr>
        <w:t xml:space="preserve">отдельные ноты. Некоторые педагоги на первых уроках знакомят ребенка с дыхательными упражнениями, </w:t>
      </w:r>
      <w:r w:rsidR="00880413">
        <w:rPr>
          <w:rFonts w:ascii="Times New Roman" w:hAnsi="Times New Roman" w:cs="Times New Roman"/>
          <w:color w:val="000000" w:themeColor="text1"/>
          <w:sz w:val="28"/>
          <w:szCs w:val="28"/>
        </w:rPr>
        <w:t>помогающими</w:t>
      </w:r>
      <w:r w:rsidR="00B30061" w:rsidRPr="0084269E">
        <w:rPr>
          <w:rFonts w:ascii="Times New Roman" w:hAnsi="Times New Roman" w:cs="Times New Roman"/>
          <w:sz w:val="28"/>
          <w:szCs w:val="28"/>
        </w:rPr>
        <w:t xml:space="preserve"> при ежедневном повторении развить дыхательную систему</w:t>
      </w:r>
      <w:r w:rsidR="00F53217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B30061" w:rsidRPr="0084269E">
        <w:rPr>
          <w:rFonts w:ascii="Times New Roman" w:hAnsi="Times New Roman" w:cs="Times New Roman"/>
          <w:sz w:val="28"/>
          <w:szCs w:val="28"/>
        </w:rPr>
        <w:t xml:space="preserve">и ускорить формирование исполнительского аппарата. </w:t>
      </w:r>
    </w:p>
    <w:p w:rsidR="00311A9D" w:rsidRDefault="00B30061" w:rsidP="00A64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0C3">
        <w:rPr>
          <w:rFonts w:ascii="Times New Roman" w:hAnsi="Times New Roman" w:cs="Times New Roman"/>
          <w:sz w:val="28"/>
          <w:szCs w:val="28"/>
        </w:rPr>
        <w:t>Позже</w:t>
      </w:r>
      <w:r w:rsidR="00A64B98">
        <w:rPr>
          <w:rFonts w:ascii="Times New Roman" w:hAnsi="Times New Roman" w:cs="Times New Roman"/>
          <w:sz w:val="28"/>
          <w:szCs w:val="28"/>
        </w:rPr>
        <w:t>,</w:t>
      </w:r>
      <w:r w:rsidRPr="00BB40C3">
        <w:rPr>
          <w:rFonts w:ascii="Times New Roman" w:hAnsi="Times New Roman" w:cs="Times New Roman"/>
          <w:sz w:val="28"/>
          <w:szCs w:val="28"/>
        </w:rPr>
        <w:t xml:space="preserve"> как правило, ученик закрепляет полученные на первом уроке умения дома</w:t>
      </w:r>
      <w:r w:rsidR="00A64B98">
        <w:rPr>
          <w:rFonts w:ascii="Times New Roman" w:hAnsi="Times New Roman" w:cs="Times New Roman"/>
          <w:sz w:val="28"/>
          <w:szCs w:val="28"/>
        </w:rPr>
        <w:t xml:space="preserve">. </w:t>
      </w:r>
      <w:r w:rsidR="00A64B98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На следующем занятии, в</w:t>
      </w:r>
      <w:r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4B98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зависимости от того</w:t>
      </w:r>
      <w:r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40C3">
        <w:rPr>
          <w:rFonts w:ascii="Times New Roman" w:hAnsi="Times New Roman" w:cs="Times New Roman"/>
          <w:sz w:val="28"/>
          <w:szCs w:val="28"/>
        </w:rPr>
        <w:t>насколько ученик усвоил материал и закрепил его дома</w:t>
      </w:r>
      <w:r w:rsidR="00A64B98">
        <w:rPr>
          <w:rFonts w:ascii="Times New Roman" w:hAnsi="Times New Roman" w:cs="Times New Roman"/>
          <w:sz w:val="28"/>
          <w:szCs w:val="28"/>
        </w:rPr>
        <w:t>,</w:t>
      </w:r>
      <w:r w:rsidRPr="00BB40C3">
        <w:rPr>
          <w:rFonts w:ascii="Times New Roman" w:hAnsi="Times New Roman" w:cs="Times New Roman"/>
          <w:sz w:val="28"/>
          <w:szCs w:val="28"/>
        </w:rPr>
        <w:t xml:space="preserve"> педагог решает, давать ли ученику инструмент или нет. Как правило</w:t>
      </w:r>
      <w:r w:rsidR="00A64B98">
        <w:rPr>
          <w:rFonts w:ascii="Times New Roman" w:hAnsi="Times New Roman" w:cs="Times New Roman"/>
          <w:sz w:val="28"/>
          <w:szCs w:val="28"/>
        </w:rPr>
        <w:t>,</w:t>
      </w:r>
      <w:r w:rsidRPr="00BB40C3">
        <w:rPr>
          <w:rFonts w:ascii="Times New Roman" w:hAnsi="Times New Roman" w:cs="Times New Roman"/>
          <w:sz w:val="28"/>
          <w:szCs w:val="28"/>
        </w:rPr>
        <w:t xml:space="preserve"> инструмент дается на </w:t>
      </w:r>
      <w:r w:rsidR="00A64B98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втором-третьем</w:t>
      </w:r>
      <w:r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урок</w:t>
      </w:r>
      <w:r w:rsidR="00A64B98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е, </w:t>
      </w:r>
      <w:r w:rsidR="00311A9D" w:rsidRPr="00880413">
        <w:rPr>
          <w:rFonts w:ascii="Times New Roman" w:hAnsi="Times New Roman" w:cs="Times New Roman"/>
          <w:color w:val="000000" w:themeColor="text1"/>
          <w:sz w:val="28"/>
          <w:szCs w:val="28"/>
        </w:rPr>
        <w:t>хотя желанием любого ученика является как можно скорее играть на инструменте.</w:t>
      </w:r>
      <w:r w:rsidR="00311A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804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Именно в этот период и появляется основная проблема обучения </w:t>
      </w:r>
      <w:r w:rsidR="00782105" w:rsidRPr="00BB40C3">
        <w:rPr>
          <w:rFonts w:ascii="Times New Roman" w:hAnsi="Times New Roman" w:cs="Times New Roman"/>
          <w:sz w:val="28"/>
          <w:szCs w:val="28"/>
        </w:rPr>
        <w:t>детей дошкольного и младшего школьного возраста</w:t>
      </w:r>
      <w:r w:rsidR="00880413">
        <w:rPr>
          <w:rFonts w:ascii="Times New Roman" w:hAnsi="Times New Roman" w:cs="Times New Roman"/>
          <w:sz w:val="28"/>
          <w:szCs w:val="28"/>
        </w:rPr>
        <w:t xml:space="preserve"> по классу тромбона</w:t>
      </w:r>
      <w:r w:rsidR="00311A9D">
        <w:rPr>
          <w:rFonts w:ascii="Times New Roman" w:hAnsi="Times New Roman" w:cs="Times New Roman"/>
          <w:sz w:val="28"/>
          <w:szCs w:val="28"/>
        </w:rPr>
        <w:t>.</w:t>
      </w:r>
      <w:r w:rsidR="008B1EC2" w:rsidRPr="00BB4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E2C" w:rsidRPr="00BB40C3" w:rsidRDefault="00880413" w:rsidP="00A64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обучения по классу тромбона используется теноровый тромбон</w:t>
      </w:r>
      <w:r w:rsidR="00311A9D">
        <w:rPr>
          <w:rFonts w:ascii="Times New Roman" w:hAnsi="Times New Roman" w:cs="Times New Roman"/>
          <w:sz w:val="28"/>
          <w:szCs w:val="28"/>
        </w:rPr>
        <w:t xml:space="preserve">, 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для обучения на </w:t>
      </w:r>
      <w:r w:rsidR="00BB40C3">
        <w:rPr>
          <w:rFonts w:ascii="Times New Roman" w:hAnsi="Times New Roman" w:cs="Times New Roman"/>
          <w:sz w:val="28"/>
          <w:szCs w:val="28"/>
        </w:rPr>
        <w:t>нём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 выбираются кан</w:t>
      </w:r>
      <w:r w:rsidR="00311A9D">
        <w:rPr>
          <w:rFonts w:ascii="Times New Roman" w:hAnsi="Times New Roman" w:cs="Times New Roman"/>
          <w:sz w:val="28"/>
          <w:szCs w:val="28"/>
        </w:rPr>
        <w:t>дидаты в возрасте от 10 до 12 лет. Э</w:t>
      </w:r>
      <w:r w:rsidR="00782105" w:rsidRPr="00BB40C3">
        <w:rPr>
          <w:rFonts w:ascii="Times New Roman" w:hAnsi="Times New Roman" w:cs="Times New Roman"/>
          <w:sz w:val="28"/>
          <w:szCs w:val="28"/>
        </w:rPr>
        <w:t>то</w:t>
      </w:r>
      <w:r w:rsidR="00311A9D">
        <w:rPr>
          <w:rFonts w:ascii="Times New Roman" w:hAnsi="Times New Roman" w:cs="Times New Roman"/>
          <w:sz w:val="28"/>
          <w:szCs w:val="28"/>
        </w:rPr>
        <w:t xml:space="preserve"> обусловлено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 </w:t>
      </w:r>
      <w:r w:rsidR="006B3D35" w:rsidRPr="00BB40C3">
        <w:rPr>
          <w:rFonts w:ascii="Times New Roman" w:hAnsi="Times New Roman" w:cs="Times New Roman"/>
          <w:sz w:val="28"/>
          <w:szCs w:val="28"/>
        </w:rPr>
        <w:t>физиологическими особенностями</w:t>
      </w:r>
      <w:r w:rsidR="00F71E24" w:rsidRPr="00BB40C3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311A9D">
        <w:rPr>
          <w:rFonts w:ascii="Times New Roman" w:hAnsi="Times New Roman" w:cs="Times New Roman"/>
          <w:sz w:val="28"/>
          <w:szCs w:val="28"/>
        </w:rPr>
        <w:t xml:space="preserve">: </w:t>
      </w:r>
      <w:r w:rsidR="00782105" w:rsidRPr="00BB40C3">
        <w:rPr>
          <w:rFonts w:ascii="Times New Roman" w:hAnsi="Times New Roman" w:cs="Times New Roman"/>
          <w:sz w:val="28"/>
          <w:szCs w:val="28"/>
        </w:rPr>
        <w:t>для игры на</w:t>
      </w:r>
      <w:r w:rsidR="00311A9D">
        <w:rPr>
          <w:rFonts w:ascii="Times New Roman" w:hAnsi="Times New Roman" w:cs="Times New Roman"/>
          <w:sz w:val="28"/>
          <w:szCs w:val="28"/>
        </w:rPr>
        <w:t xml:space="preserve"> тенор-</w:t>
      </w:r>
      <w:r w:rsidR="00782105" w:rsidRPr="00BB40C3">
        <w:rPr>
          <w:rFonts w:ascii="Times New Roman" w:hAnsi="Times New Roman" w:cs="Times New Roman"/>
          <w:sz w:val="28"/>
          <w:szCs w:val="28"/>
        </w:rPr>
        <w:t>тромбоне рук</w:t>
      </w:r>
      <w:r w:rsidR="00311A9D">
        <w:rPr>
          <w:rFonts w:ascii="Times New Roman" w:hAnsi="Times New Roman" w:cs="Times New Roman"/>
          <w:sz w:val="28"/>
          <w:szCs w:val="28"/>
        </w:rPr>
        <w:t>а должна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 дотягива</w:t>
      </w:r>
      <w:r w:rsidR="00311A9D">
        <w:rPr>
          <w:rFonts w:ascii="Times New Roman" w:hAnsi="Times New Roman" w:cs="Times New Roman"/>
          <w:sz w:val="28"/>
          <w:szCs w:val="28"/>
        </w:rPr>
        <w:t>ться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 </w:t>
      </w:r>
      <w:r w:rsidR="00A25F6C" w:rsidRPr="00BB40C3">
        <w:rPr>
          <w:rFonts w:ascii="Times New Roman" w:hAnsi="Times New Roman" w:cs="Times New Roman"/>
          <w:sz w:val="28"/>
          <w:szCs w:val="28"/>
        </w:rPr>
        <w:t>до дальних позиций (</w:t>
      </w:r>
      <w:r w:rsidR="00782105" w:rsidRPr="00BB40C3">
        <w:rPr>
          <w:rFonts w:ascii="Times New Roman" w:hAnsi="Times New Roman" w:cs="Times New Roman"/>
          <w:sz w:val="28"/>
          <w:szCs w:val="28"/>
        </w:rPr>
        <w:t>6 и 7 позиции</w:t>
      </w:r>
      <w:r w:rsidR="00A25F6C" w:rsidRPr="00BB40C3">
        <w:rPr>
          <w:rFonts w:ascii="Times New Roman" w:hAnsi="Times New Roman" w:cs="Times New Roman"/>
          <w:sz w:val="28"/>
          <w:szCs w:val="28"/>
        </w:rPr>
        <w:t>)</w:t>
      </w:r>
      <w:r w:rsidR="00311A9D">
        <w:rPr>
          <w:rFonts w:ascii="Times New Roman" w:hAnsi="Times New Roman" w:cs="Times New Roman"/>
          <w:sz w:val="28"/>
          <w:szCs w:val="28"/>
        </w:rPr>
        <w:t>;</w:t>
      </w:r>
      <w:r w:rsidR="008B1EC2" w:rsidRPr="00BB40C3">
        <w:rPr>
          <w:rFonts w:ascii="Times New Roman" w:hAnsi="Times New Roman" w:cs="Times New Roman"/>
          <w:sz w:val="28"/>
          <w:szCs w:val="28"/>
        </w:rPr>
        <w:t xml:space="preserve"> </w:t>
      </w:r>
      <w:r w:rsidR="00311A9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необходима хорошо развитая </w:t>
      </w:r>
      <w:r w:rsidR="008B1EC2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дыхательн</w:t>
      </w:r>
      <w:r w:rsidR="00311A9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система, заниматься на тромбоне нужно стоя </w:t>
      </w:r>
      <w:r w:rsidR="00311A9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(для игры на теноровом </w:t>
      </w:r>
      <w:r w:rsidR="008B1EC2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тромбоне требуется большое количество воздуха,</w:t>
      </w:r>
      <w:r w:rsidR="00A25F6C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1A9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да и сам</w:t>
      </w:r>
      <w:r w:rsidR="00A25F6C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себе тромбон имеет </w:t>
      </w:r>
      <w:r w:rsidR="00311A9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значительные габариты)</w:t>
      </w:r>
      <w:r w:rsidR="00311A9D">
        <w:rPr>
          <w:rFonts w:ascii="Times New Roman" w:hAnsi="Times New Roman" w:cs="Times New Roman"/>
          <w:sz w:val="28"/>
          <w:szCs w:val="28"/>
        </w:rPr>
        <w:t xml:space="preserve">. </w:t>
      </w:r>
      <w:r w:rsidR="00782105" w:rsidRPr="00BB40C3">
        <w:rPr>
          <w:rFonts w:ascii="Times New Roman" w:hAnsi="Times New Roman" w:cs="Times New Roman"/>
          <w:sz w:val="28"/>
          <w:szCs w:val="28"/>
        </w:rPr>
        <w:t>Поэт</w:t>
      </w:r>
      <w:r w:rsidR="00A25F6C" w:rsidRPr="00BB40C3">
        <w:rPr>
          <w:rFonts w:ascii="Times New Roman" w:hAnsi="Times New Roman" w:cs="Times New Roman"/>
          <w:sz w:val="28"/>
          <w:szCs w:val="28"/>
        </w:rPr>
        <w:t>ому в случае, если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 р</w:t>
      </w:r>
      <w:r w:rsidR="00A25F6C" w:rsidRPr="00BB40C3">
        <w:rPr>
          <w:rFonts w:ascii="Times New Roman" w:hAnsi="Times New Roman" w:cs="Times New Roman"/>
          <w:sz w:val="28"/>
          <w:szCs w:val="28"/>
        </w:rPr>
        <w:t>ебенок не подходит по</w:t>
      </w:r>
      <w:r w:rsidR="0020166D">
        <w:rPr>
          <w:rFonts w:ascii="Times New Roman" w:hAnsi="Times New Roman" w:cs="Times New Roman"/>
          <w:sz w:val="28"/>
          <w:szCs w:val="28"/>
        </w:rPr>
        <w:t xml:space="preserve"> возрасту и соответственно</w:t>
      </w:r>
      <w:r w:rsidR="00A25F6C" w:rsidRPr="00BB40C3">
        <w:rPr>
          <w:rFonts w:ascii="Times New Roman" w:hAnsi="Times New Roman" w:cs="Times New Roman"/>
          <w:sz w:val="28"/>
          <w:szCs w:val="28"/>
        </w:rPr>
        <w:t xml:space="preserve"> физиологическим особенностям</w:t>
      </w:r>
      <w:r w:rsidR="0020166D">
        <w:rPr>
          <w:rFonts w:ascii="Times New Roman" w:hAnsi="Times New Roman" w:cs="Times New Roman"/>
          <w:sz w:val="28"/>
          <w:szCs w:val="28"/>
        </w:rPr>
        <w:t xml:space="preserve"> (</w:t>
      </w:r>
      <w:r w:rsidR="0052012D">
        <w:rPr>
          <w:rFonts w:ascii="Times New Roman" w:hAnsi="Times New Roman" w:cs="Times New Roman"/>
          <w:sz w:val="28"/>
          <w:szCs w:val="28"/>
        </w:rPr>
        <w:t>что для его возраста естественно)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 педагог да</w:t>
      </w:r>
      <w:r w:rsidR="008B1EC2" w:rsidRPr="00BB40C3">
        <w:rPr>
          <w:rFonts w:ascii="Times New Roman" w:hAnsi="Times New Roman" w:cs="Times New Roman"/>
          <w:sz w:val="28"/>
          <w:szCs w:val="28"/>
        </w:rPr>
        <w:t xml:space="preserve">ет </w:t>
      </w:r>
      <w:r w:rsidR="004729EA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ему</w:t>
      </w:r>
      <w:r w:rsidR="008B1EC2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тенор</w:t>
      </w:r>
      <w:r w:rsidR="00F703CF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, в игре на котором</w:t>
      </w:r>
      <w:r w:rsidR="008B1EC2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03CF">
        <w:rPr>
          <w:rFonts w:ascii="Times New Roman" w:hAnsi="Times New Roman" w:cs="Times New Roman"/>
          <w:sz w:val="28"/>
          <w:szCs w:val="28"/>
        </w:rPr>
        <w:t>длин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а рук не </w:t>
      </w:r>
      <w:r w:rsidR="0020166D">
        <w:rPr>
          <w:rFonts w:ascii="Times New Roman" w:hAnsi="Times New Roman" w:cs="Times New Roman"/>
          <w:sz w:val="28"/>
          <w:szCs w:val="28"/>
        </w:rPr>
        <w:t xml:space="preserve">имеет значения, </w:t>
      </w:r>
      <w:r w:rsidR="00F703CF">
        <w:rPr>
          <w:rFonts w:ascii="Times New Roman" w:hAnsi="Times New Roman" w:cs="Times New Roman"/>
          <w:sz w:val="28"/>
          <w:szCs w:val="28"/>
        </w:rPr>
        <w:t xml:space="preserve">можно заниматься сидя, </w:t>
      </w:r>
      <w:r w:rsidR="00782105" w:rsidRPr="00BB40C3">
        <w:rPr>
          <w:rFonts w:ascii="Times New Roman" w:hAnsi="Times New Roman" w:cs="Times New Roman"/>
          <w:sz w:val="28"/>
          <w:szCs w:val="28"/>
        </w:rPr>
        <w:t xml:space="preserve">а мундштук </w:t>
      </w:r>
      <w:r w:rsidR="008B1EC2" w:rsidRPr="00BB40C3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BE6699" w:rsidRPr="00BB40C3">
        <w:rPr>
          <w:rFonts w:ascii="Times New Roman" w:hAnsi="Times New Roman" w:cs="Times New Roman"/>
          <w:sz w:val="28"/>
          <w:szCs w:val="28"/>
        </w:rPr>
        <w:t>же</w:t>
      </w:r>
      <w:r w:rsidR="008B1EC2" w:rsidRPr="00BB40C3">
        <w:rPr>
          <w:rFonts w:ascii="Times New Roman" w:hAnsi="Times New Roman" w:cs="Times New Roman"/>
          <w:sz w:val="28"/>
          <w:szCs w:val="28"/>
        </w:rPr>
        <w:t xml:space="preserve">, как и у тромбона. Несмотря на то, что у данного </w:t>
      </w:r>
      <w:r w:rsidR="00F703CF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инструмента</w:t>
      </w:r>
      <w:r w:rsidR="00F703CF">
        <w:rPr>
          <w:rFonts w:ascii="Times New Roman" w:hAnsi="Times New Roman" w:cs="Times New Roman"/>
          <w:sz w:val="28"/>
          <w:szCs w:val="28"/>
        </w:rPr>
        <w:t xml:space="preserve"> </w:t>
      </w:r>
      <w:r w:rsidR="008B1EC2" w:rsidRPr="00BB40C3">
        <w:rPr>
          <w:rFonts w:ascii="Times New Roman" w:hAnsi="Times New Roman" w:cs="Times New Roman"/>
          <w:sz w:val="28"/>
          <w:szCs w:val="28"/>
        </w:rPr>
        <w:t>много плюсов</w:t>
      </w:r>
      <w:r w:rsidR="00F703CF">
        <w:rPr>
          <w:rFonts w:ascii="Times New Roman" w:hAnsi="Times New Roman" w:cs="Times New Roman"/>
          <w:sz w:val="28"/>
          <w:szCs w:val="28"/>
        </w:rPr>
        <w:t>,</w:t>
      </w:r>
      <w:r w:rsidR="008B1EC2" w:rsidRPr="00BB40C3">
        <w:rPr>
          <w:rFonts w:ascii="Times New Roman" w:hAnsi="Times New Roman" w:cs="Times New Roman"/>
          <w:sz w:val="28"/>
          <w:szCs w:val="28"/>
        </w:rPr>
        <w:t xml:space="preserve"> он не является продуктивным для воспитания профессионального тромбониста</w:t>
      </w:r>
      <w:r w:rsidR="005F016B">
        <w:rPr>
          <w:rFonts w:ascii="Times New Roman" w:hAnsi="Times New Roman" w:cs="Times New Roman"/>
          <w:sz w:val="28"/>
          <w:szCs w:val="28"/>
        </w:rPr>
        <w:t xml:space="preserve"> поскольку </w:t>
      </w:r>
      <w:r w:rsidR="008B1EC2" w:rsidRPr="00BB40C3">
        <w:rPr>
          <w:rFonts w:ascii="Times New Roman" w:hAnsi="Times New Roman" w:cs="Times New Roman"/>
          <w:sz w:val="28"/>
          <w:szCs w:val="28"/>
        </w:rPr>
        <w:t>силь</w:t>
      </w:r>
      <w:r w:rsidR="0034426B" w:rsidRPr="00BB40C3">
        <w:rPr>
          <w:rFonts w:ascii="Times New Roman" w:hAnsi="Times New Roman" w:cs="Times New Roman"/>
          <w:sz w:val="28"/>
          <w:szCs w:val="28"/>
        </w:rPr>
        <w:t xml:space="preserve">но отличается от тромбона. </w:t>
      </w:r>
    </w:p>
    <w:p w:rsidR="00880899" w:rsidRDefault="0034426B" w:rsidP="0088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69E">
        <w:rPr>
          <w:rFonts w:ascii="Times New Roman" w:hAnsi="Times New Roman" w:cs="Times New Roman"/>
          <w:sz w:val="28"/>
          <w:szCs w:val="28"/>
        </w:rPr>
        <w:lastRenderedPageBreak/>
        <w:t>Первое и самое главное отличие тенора от тромбона в том, что тенор по своему устройству входит в группу «вентильных» инструментов</w:t>
      </w:r>
      <w:r w:rsidR="005F016B">
        <w:rPr>
          <w:rFonts w:ascii="Times New Roman" w:hAnsi="Times New Roman" w:cs="Times New Roman"/>
          <w:sz w:val="28"/>
          <w:szCs w:val="28"/>
        </w:rPr>
        <w:t>.</w:t>
      </w:r>
      <w:r w:rsidR="001B2E77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5F016B">
        <w:rPr>
          <w:rFonts w:ascii="Times New Roman" w:hAnsi="Times New Roman" w:cs="Times New Roman"/>
          <w:sz w:val="28"/>
          <w:szCs w:val="28"/>
        </w:rPr>
        <w:t>Э</w:t>
      </w:r>
      <w:r w:rsidR="001B2E77" w:rsidRPr="0084269E">
        <w:rPr>
          <w:rFonts w:ascii="Times New Roman" w:hAnsi="Times New Roman" w:cs="Times New Roman"/>
          <w:sz w:val="28"/>
          <w:szCs w:val="28"/>
        </w:rPr>
        <w:t xml:space="preserve">то </w:t>
      </w:r>
      <w:r w:rsidRPr="0084269E">
        <w:rPr>
          <w:rFonts w:ascii="Times New Roman" w:hAnsi="Times New Roman" w:cs="Times New Roman"/>
          <w:sz w:val="28"/>
          <w:szCs w:val="28"/>
        </w:rPr>
        <w:t>инструменты</w:t>
      </w:r>
      <w:r w:rsidR="00536B0A" w:rsidRPr="0084269E">
        <w:rPr>
          <w:rFonts w:ascii="Times New Roman" w:hAnsi="Times New Roman" w:cs="Times New Roman"/>
          <w:sz w:val="28"/>
          <w:szCs w:val="28"/>
        </w:rPr>
        <w:t>,</w:t>
      </w:r>
      <w:r w:rsidR="001B2E77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5F016B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оснащенные</w:t>
      </w:r>
      <w:r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1B2E77" w:rsidRPr="0084269E">
        <w:rPr>
          <w:rFonts w:ascii="Times New Roman" w:hAnsi="Times New Roman" w:cs="Times New Roman"/>
          <w:sz w:val="28"/>
          <w:szCs w:val="28"/>
        </w:rPr>
        <w:t>несколькими вентилями (</w:t>
      </w:r>
      <w:r w:rsidRPr="0084269E">
        <w:rPr>
          <w:rFonts w:ascii="Times New Roman" w:hAnsi="Times New Roman" w:cs="Times New Roman"/>
          <w:sz w:val="28"/>
          <w:szCs w:val="28"/>
        </w:rPr>
        <w:t xml:space="preserve">обычно тремя – четырьмя) </w:t>
      </w:r>
      <w:r w:rsidR="005F016B">
        <w:rPr>
          <w:rFonts w:ascii="Times New Roman" w:hAnsi="Times New Roman" w:cs="Times New Roman"/>
          <w:sz w:val="28"/>
          <w:szCs w:val="28"/>
        </w:rPr>
        <w:t xml:space="preserve">и </w:t>
      </w:r>
      <w:r w:rsidRPr="0084269E">
        <w:rPr>
          <w:rFonts w:ascii="Times New Roman" w:hAnsi="Times New Roman" w:cs="Times New Roman"/>
          <w:sz w:val="28"/>
          <w:szCs w:val="28"/>
        </w:rPr>
        <w:t>управляемые пальцами исполнителя</w:t>
      </w:r>
      <w:r w:rsidR="00404A94" w:rsidRPr="0084269E">
        <w:rPr>
          <w:rFonts w:ascii="Times New Roman" w:hAnsi="Times New Roman" w:cs="Times New Roman"/>
          <w:sz w:val="28"/>
          <w:szCs w:val="28"/>
        </w:rPr>
        <w:t>,</w:t>
      </w:r>
      <w:r w:rsidR="001B2E77" w:rsidRPr="0084269E">
        <w:rPr>
          <w:rFonts w:ascii="Times New Roman" w:hAnsi="Times New Roman" w:cs="Times New Roman"/>
          <w:sz w:val="28"/>
          <w:szCs w:val="28"/>
        </w:rPr>
        <w:t xml:space="preserve"> при нажатии на</w:t>
      </w:r>
      <w:r w:rsidR="00536B0A" w:rsidRPr="0084269E">
        <w:rPr>
          <w:rFonts w:ascii="Times New Roman" w:hAnsi="Times New Roman" w:cs="Times New Roman"/>
          <w:sz w:val="28"/>
          <w:szCs w:val="28"/>
        </w:rPr>
        <w:t xml:space="preserve"> которые звук понижается</w:t>
      </w:r>
      <w:r w:rsidR="005F016B">
        <w:rPr>
          <w:rFonts w:ascii="Times New Roman" w:hAnsi="Times New Roman" w:cs="Times New Roman"/>
          <w:sz w:val="28"/>
          <w:szCs w:val="28"/>
        </w:rPr>
        <w:t xml:space="preserve"> или понижается. Т</w:t>
      </w:r>
      <w:r w:rsidRPr="0084269E">
        <w:rPr>
          <w:rFonts w:ascii="Times New Roman" w:hAnsi="Times New Roman" w:cs="Times New Roman"/>
          <w:sz w:val="28"/>
          <w:szCs w:val="28"/>
        </w:rPr>
        <w:t>ромбон</w:t>
      </w:r>
      <w:r w:rsidR="005F016B">
        <w:rPr>
          <w:rFonts w:ascii="Times New Roman" w:hAnsi="Times New Roman" w:cs="Times New Roman"/>
          <w:sz w:val="28"/>
          <w:szCs w:val="28"/>
        </w:rPr>
        <w:t xml:space="preserve"> </w:t>
      </w:r>
      <w:r w:rsidR="005F016B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входит</w:t>
      </w:r>
      <w:r w:rsidRPr="0084269E">
        <w:rPr>
          <w:rFonts w:ascii="Times New Roman" w:hAnsi="Times New Roman" w:cs="Times New Roman"/>
          <w:sz w:val="28"/>
          <w:szCs w:val="28"/>
        </w:rPr>
        <w:t xml:space="preserve"> в группу «кулисных»</w:t>
      </w:r>
      <w:r w:rsidR="00536B0A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5F016B">
        <w:rPr>
          <w:rFonts w:ascii="Times New Roman" w:hAnsi="Times New Roman" w:cs="Times New Roman"/>
          <w:sz w:val="28"/>
          <w:szCs w:val="28"/>
        </w:rPr>
        <w:t>инструментов,</w:t>
      </w:r>
      <w:r w:rsidR="001B2E77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1B2E77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оснащенны</w:t>
      </w:r>
      <w:r w:rsidR="005F016B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1B2E77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1B2E77" w:rsidRPr="0084269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B2E77" w:rsidRPr="0084269E">
        <w:rPr>
          <w:rFonts w:ascii="Times New Roman" w:hAnsi="Times New Roman" w:cs="Times New Roman"/>
          <w:sz w:val="28"/>
          <w:szCs w:val="28"/>
        </w:rPr>
        <w:t>- образной трубкой</w:t>
      </w:r>
      <w:r w:rsidR="0052012D">
        <w:rPr>
          <w:rFonts w:ascii="Times New Roman" w:hAnsi="Times New Roman" w:cs="Times New Roman"/>
          <w:sz w:val="28"/>
          <w:szCs w:val="28"/>
        </w:rPr>
        <w:t xml:space="preserve"> (кулисой)</w:t>
      </w:r>
      <w:r w:rsidR="001B2E77" w:rsidRPr="0084269E">
        <w:rPr>
          <w:rFonts w:ascii="Times New Roman" w:hAnsi="Times New Roman" w:cs="Times New Roman"/>
          <w:sz w:val="28"/>
          <w:szCs w:val="28"/>
        </w:rPr>
        <w:t>, перемещение которой</w:t>
      </w:r>
      <w:r w:rsidR="00536B0A" w:rsidRPr="0084269E">
        <w:rPr>
          <w:rFonts w:ascii="Times New Roman" w:hAnsi="Times New Roman" w:cs="Times New Roman"/>
          <w:sz w:val="28"/>
          <w:szCs w:val="28"/>
        </w:rPr>
        <w:t xml:space="preserve"> понижает либо повышает звук. </w:t>
      </w:r>
    </w:p>
    <w:p w:rsidR="00DB7F65" w:rsidRPr="0052012D" w:rsidRDefault="00536B0A" w:rsidP="008808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69E">
        <w:rPr>
          <w:rFonts w:ascii="Times New Roman" w:hAnsi="Times New Roman" w:cs="Times New Roman"/>
          <w:sz w:val="28"/>
          <w:szCs w:val="28"/>
        </w:rPr>
        <w:t>Так как устройство инструментов различно</w:t>
      </w:r>
      <w:r w:rsidR="00880899">
        <w:rPr>
          <w:rFonts w:ascii="Times New Roman" w:hAnsi="Times New Roman" w:cs="Times New Roman"/>
          <w:sz w:val="28"/>
          <w:szCs w:val="28"/>
        </w:rPr>
        <w:t xml:space="preserve">, </w:t>
      </w:r>
      <w:r w:rsidRPr="0084269E">
        <w:rPr>
          <w:rFonts w:ascii="Times New Roman" w:hAnsi="Times New Roman" w:cs="Times New Roman"/>
          <w:sz w:val="28"/>
          <w:szCs w:val="28"/>
        </w:rPr>
        <w:t xml:space="preserve">держать </w:t>
      </w:r>
      <w:r w:rsidR="00880899">
        <w:rPr>
          <w:rFonts w:ascii="Times New Roman" w:hAnsi="Times New Roman" w:cs="Times New Roman"/>
          <w:sz w:val="28"/>
          <w:szCs w:val="28"/>
        </w:rPr>
        <w:t>их</w:t>
      </w:r>
      <w:r w:rsidRPr="0084269E">
        <w:rPr>
          <w:rFonts w:ascii="Times New Roman" w:hAnsi="Times New Roman" w:cs="Times New Roman"/>
          <w:sz w:val="28"/>
          <w:szCs w:val="28"/>
        </w:rPr>
        <w:t xml:space="preserve"> т</w:t>
      </w:r>
      <w:r w:rsidR="00880899">
        <w:rPr>
          <w:rFonts w:ascii="Times New Roman" w:hAnsi="Times New Roman" w:cs="Times New Roman"/>
          <w:sz w:val="28"/>
          <w:szCs w:val="28"/>
        </w:rPr>
        <w:t>акже</w:t>
      </w:r>
      <w:r w:rsidRPr="0084269E">
        <w:rPr>
          <w:rFonts w:ascii="Times New Roman" w:hAnsi="Times New Roman" w:cs="Times New Roman"/>
          <w:sz w:val="28"/>
          <w:szCs w:val="28"/>
        </w:rPr>
        <w:t xml:space="preserve"> нужно по</w:t>
      </w:r>
      <w:r w:rsidR="00880899">
        <w:rPr>
          <w:rFonts w:ascii="Times New Roman" w:hAnsi="Times New Roman" w:cs="Times New Roman"/>
          <w:sz w:val="28"/>
          <w:szCs w:val="28"/>
        </w:rPr>
        <w:t>-</w:t>
      </w:r>
      <w:r w:rsidR="007523DC" w:rsidRPr="0084269E">
        <w:rPr>
          <w:rFonts w:ascii="Times New Roman" w:hAnsi="Times New Roman" w:cs="Times New Roman"/>
          <w:sz w:val="28"/>
          <w:szCs w:val="28"/>
        </w:rPr>
        <w:t xml:space="preserve">разному. На теноре принято играть </w:t>
      </w:r>
      <w:r w:rsidR="00880899">
        <w:rPr>
          <w:rFonts w:ascii="Times New Roman" w:hAnsi="Times New Roman" w:cs="Times New Roman"/>
          <w:sz w:val="28"/>
          <w:szCs w:val="28"/>
        </w:rPr>
        <w:t>сидя,</w:t>
      </w:r>
      <w:r w:rsidR="001F163D" w:rsidRPr="0084269E">
        <w:rPr>
          <w:rFonts w:ascii="Times New Roman" w:hAnsi="Times New Roman" w:cs="Times New Roman"/>
          <w:sz w:val="28"/>
          <w:szCs w:val="28"/>
        </w:rPr>
        <w:t xml:space="preserve"> так как </w:t>
      </w:r>
      <w:r w:rsidR="00880899">
        <w:rPr>
          <w:rFonts w:ascii="Times New Roman" w:hAnsi="Times New Roman" w:cs="Times New Roman"/>
          <w:sz w:val="28"/>
          <w:szCs w:val="28"/>
        </w:rPr>
        <w:t>это</w:t>
      </w:r>
      <w:r w:rsidR="001F163D" w:rsidRPr="0084269E">
        <w:rPr>
          <w:rFonts w:ascii="Times New Roman" w:hAnsi="Times New Roman" w:cs="Times New Roman"/>
          <w:sz w:val="28"/>
          <w:szCs w:val="28"/>
        </w:rPr>
        <w:t xml:space="preserve"> в осн</w:t>
      </w:r>
      <w:r w:rsidR="00880899">
        <w:rPr>
          <w:rFonts w:ascii="Times New Roman" w:hAnsi="Times New Roman" w:cs="Times New Roman"/>
          <w:sz w:val="28"/>
          <w:szCs w:val="28"/>
        </w:rPr>
        <w:t>овном оркестровый инструмент (</w:t>
      </w:r>
      <w:r w:rsidR="001F163D" w:rsidRPr="0084269E">
        <w:rPr>
          <w:rFonts w:ascii="Times New Roman" w:hAnsi="Times New Roman" w:cs="Times New Roman"/>
          <w:sz w:val="28"/>
          <w:szCs w:val="28"/>
        </w:rPr>
        <w:t>в оркестре практически всегда играют сидя</w:t>
      </w:r>
      <w:r w:rsidR="00880899">
        <w:rPr>
          <w:rFonts w:ascii="Times New Roman" w:hAnsi="Times New Roman" w:cs="Times New Roman"/>
          <w:sz w:val="28"/>
          <w:szCs w:val="28"/>
        </w:rPr>
        <w:t>)</w:t>
      </w:r>
      <w:r w:rsidR="007523DC" w:rsidRPr="0084269E">
        <w:rPr>
          <w:rFonts w:ascii="Times New Roman" w:hAnsi="Times New Roman" w:cs="Times New Roman"/>
          <w:sz w:val="28"/>
          <w:szCs w:val="28"/>
        </w:rPr>
        <w:t xml:space="preserve">. Сам инструмент ставится на стул, левая рука поддерживает инструмент, а правая ставится на вентили. </w:t>
      </w:r>
      <w:r w:rsidR="00880899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В исполнительской практике</w:t>
      </w:r>
      <w:r w:rsidR="00880899">
        <w:rPr>
          <w:rFonts w:ascii="Times New Roman" w:hAnsi="Times New Roman" w:cs="Times New Roman"/>
          <w:sz w:val="28"/>
          <w:szCs w:val="28"/>
        </w:rPr>
        <w:t xml:space="preserve"> </w:t>
      </w:r>
      <w:r w:rsidR="007523DC" w:rsidRPr="0084269E">
        <w:rPr>
          <w:rFonts w:ascii="Times New Roman" w:hAnsi="Times New Roman" w:cs="Times New Roman"/>
          <w:sz w:val="28"/>
          <w:szCs w:val="28"/>
        </w:rPr>
        <w:t xml:space="preserve">бывают исключения, </w:t>
      </w:r>
      <w:r w:rsidR="00880899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когда</w:t>
      </w:r>
      <w:r w:rsidR="007523DC" w:rsidRPr="0084269E">
        <w:rPr>
          <w:rFonts w:ascii="Times New Roman" w:hAnsi="Times New Roman" w:cs="Times New Roman"/>
          <w:sz w:val="28"/>
          <w:szCs w:val="28"/>
        </w:rPr>
        <w:t xml:space="preserve"> дети </w:t>
      </w:r>
      <w:r w:rsidR="00880899">
        <w:rPr>
          <w:rFonts w:ascii="Times New Roman" w:hAnsi="Times New Roman" w:cs="Times New Roman"/>
          <w:sz w:val="28"/>
          <w:szCs w:val="28"/>
        </w:rPr>
        <w:t>играют стоя.</w:t>
      </w:r>
      <w:r w:rsidR="007523DC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880899">
        <w:rPr>
          <w:rFonts w:ascii="Times New Roman" w:hAnsi="Times New Roman" w:cs="Times New Roman"/>
          <w:sz w:val="28"/>
          <w:szCs w:val="28"/>
        </w:rPr>
        <w:t>Н</w:t>
      </w:r>
      <w:r w:rsidR="007523DC" w:rsidRPr="0084269E">
        <w:rPr>
          <w:rFonts w:ascii="Times New Roman" w:hAnsi="Times New Roman" w:cs="Times New Roman"/>
          <w:sz w:val="28"/>
          <w:szCs w:val="28"/>
        </w:rPr>
        <w:t>о это бывает крайне редко</w:t>
      </w:r>
      <w:r w:rsidR="00880899">
        <w:rPr>
          <w:rFonts w:ascii="Times New Roman" w:hAnsi="Times New Roman" w:cs="Times New Roman"/>
          <w:sz w:val="28"/>
          <w:szCs w:val="28"/>
        </w:rPr>
        <w:t xml:space="preserve"> </w:t>
      </w:r>
      <w:r w:rsidR="00880899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в силу большого размера инструмента</w:t>
      </w:r>
      <w:r w:rsidR="00DB7F65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. Н</w:t>
      </w:r>
      <w:r w:rsidR="007523DC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каждый ребенок сможет без затруднений держать </w:t>
      </w:r>
      <w:r w:rsidR="00DB7F65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</w:t>
      </w:r>
      <w:r w:rsidR="007523DC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исполнять программу, </w:t>
      </w:r>
      <w:r w:rsidR="00DB7F65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постановка такой задачи может негативно сказаться на организме ребенка.</w:t>
      </w:r>
    </w:p>
    <w:p w:rsidR="00E65844" w:rsidRPr="005E58A6" w:rsidRDefault="001F163D" w:rsidP="00E658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69E">
        <w:rPr>
          <w:rFonts w:ascii="Times New Roman" w:hAnsi="Times New Roman" w:cs="Times New Roman"/>
          <w:sz w:val="28"/>
          <w:szCs w:val="28"/>
        </w:rPr>
        <w:t>В отличи</w:t>
      </w:r>
      <w:r w:rsidR="00DB7F65">
        <w:rPr>
          <w:rFonts w:ascii="Times New Roman" w:hAnsi="Times New Roman" w:cs="Times New Roman"/>
          <w:sz w:val="28"/>
          <w:szCs w:val="28"/>
        </w:rPr>
        <w:t>е</w:t>
      </w:r>
      <w:r w:rsidRPr="0084269E">
        <w:rPr>
          <w:rFonts w:ascii="Times New Roman" w:hAnsi="Times New Roman" w:cs="Times New Roman"/>
          <w:sz w:val="28"/>
          <w:szCs w:val="28"/>
        </w:rPr>
        <w:t xml:space="preserve"> от тенора</w:t>
      </w:r>
      <w:r w:rsidR="00DB7F65">
        <w:rPr>
          <w:rFonts w:ascii="Times New Roman" w:hAnsi="Times New Roman" w:cs="Times New Roman"/>
          <w:sz w:val="28"/>
          <w:szCs w:val="28"/>
        </w:rPr>
        <w:t>,</w:t>
      </w:r>
      <w:r w:rsidRPr="0084269E">
        <w:rPr>
          <w:rFonts w:ascii="Times New Roman" w:hAnsi="Times New Roman" w:cs="Times New Roman"/>
          <w:sz w:val="28"/>
          <w:szCs w:val="28"/>
        </w:rPr>
        <w:t xml:space="preserve"> на тромбоне сольная программа исполняется всегда стоя</w:t>
      </w:r>
      <w:r w:rsidR="00DB7F65">
        <w:rPr>
          <w:rFonts w:ascii="Times New Roman" w:hAnsi="Times New Roman" w:cs="Times New Roman"/>
          <w:sz w:val="28"/>
          <w:szCs w:val="28"/>
        </w:rPr>
        <w:t xml:space="preserve"> (</w:t>
      </w:r>
      <w:r w:rsidR="00DB7F65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исключение – </w:t>
      </w:r>
      <w:r w:rsidR="0052012D">
        <w:rPr>
          <w:rFonts w:ascii="Times New Roman" w:hAnsi="Times New Roman" w:cs="Times New Roman"/>
          <w:color w:val="000000" w:themeColor="text1"/>
          <w:sz w:val="28"/>
          <w:szCs w:val="28"/>
        </w:rPr>
        <w:t>игра в составе оркестра</w:t>
      </w:r>
      <w:r w:rsidR="00DB7F65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, где тромбонисты играют сидя</w:t>
      </w:r>
      <w:r w:rsidR="00DB7F65">
        <w:rPr>
          <w:rFonts w:ascii="Times New Roman" w:hAnsi="Times New Roman" w:cs="Times New Roman"/>
          <w:sz w:val="28"/>
          <w:szCs w:val="28"/>
        </w:rPr>
        <w:t>).</w:t>
      </w:r>
      <w:r w:rsidRPr="0084269E">
        <w:rPr>
          <w:rFonts w:ascii="Times New Roman" w:hAnsi="Times New Roman" w:cs="Times New Roman"/>
          <w:sz w:val="28"/>
          <w:szCs w:val="28"/>
        </w:rPr>
        <w:t xml:space="preserve"> Помимо </w:t>
      </w:r>
      <w:r w:rsidR="00DB7F65">
        <w:rPr>
          <w:rFonts w:ascii="Times New Roman" w:hAnsi="Times New Roman" w:cs="Times New Roman"/>
          <w:sz w:val="28"/>
          <w:szCs w:val="28"/>
        </w:rPr>
        <w:t>этого</w:t>
      </w:r>
      <w:r w:rsidR="00BC61CD">
        <w:rPr>
          <w:rFonts w:ascii="Times New Roman" w:hAnsi="Times New Roman" w:cs="Times New Roman"/>
          <w:sz w:val="28"/>
          <w:szCs w:val="28"/>
        </w:rPr>
        <w:t>,</w:t>
      </w:r>
      <w:r w:rsidR="00DB7F65">
        <w:rPr>
          <w:rFonts w:ascii="Times New Roman" w:hAnsi="Times New Roman" w:cs="Times New Roman"/>
          <w:sz w:val="28"/>
          <w:szCs w:val="28"/>
        </w:rPr>
        <w:t xml:space="preserve"> </w:t>
      </w:r>
      <w:r w:rsidR="00134FDB" w:rsidRPr="0084269E">
        <w:rPr>
          <w:rFonts w:ascii="Times New Roman" w:hAnsi="Times New Roman" w:cs="Times New Roman"/>
          <w:sz w:val="28"/>
          <w:szCs w:val="28"/>
        </w:rPr>
        <w:t>при переходе с одного инструмента на другой большую роль играет и постановка рук</w:t>
      </w:r>
      <w:r w:rsidR="00BC61CD">
        <w:rPr>
          <w:rFonts w:ascii="Times New Roman" w:hAnsi="Times New Roman" w:cs="Times New Roman"/>
          <w:sz w:val="28"/>
          <w:szCs w:val="28"/>
        </w:rPr>
        <w:t xml:space="preserve"> </w:t>
      </w:r>
      <w:r w:rsidR="0052012D">
        <w:rPr>
          <w:rFonts w:ascii="Times New Roman" w:hAnsi="Times New Roman" w:cs="Times New Roman"/>
          <w:color w:val="000000" w:themeColor="text1"/>
          <w:sz w:val="28"/>
          <w:szCs w:val="28"/>
        </w:rPr>
        <w:t>так как она</w:t>
      </w:r>
      <w:r w:rsidR="00BC61C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разная на теноре и тро</w:t>
      </w:r>
      <w:r w:rsidR="005E58A6">
        <w:rPr>
          <w:rFonts w:ascii="Times New Roman" w:hAnsi="Times New Roman" w:cs="Times New Roman"/>
          <w:color w:val="000000" w:themeColor="text1"/>
          <w:sz w:val="28"/>
          <w:szCs w:val="28"/>
        </w:rPr>
        <w:t>мбоне, в связи с</w:t>
      </w:r>
      <w:r w:rsidR="00BC61C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58A6">
        <w:rPr>
          <w:rFonts w:ascii="Times New Roman" w:hAnsi="Times New Roman" w:cs="Times New Roman"/>
          <w:color w:val="000000" w:themeColor="text1"/>
          <w:sz w:val="28"/>
          <w:szCs w:val="28"/>
        </w:rPr>
        <w:t>этим ученику потребуется</w:t>
      </w:r>
      <w:r w:rsidR="00BC61C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58A6">
        <w:rPr>
          <w:rFonts w:ascii="Times New Roman" w:hAnsi="Times New Roman" w:cs="Times New Roman"/>
          <w:color w:val="000000" w:themeColor="text1"/>
          <w:sz w:val="28"/>
          <w:szCs w:val="28"/>
        </w:rPr>
        <w:t>достаточно длительное количество</w:t>
      </w:r>
      <w:r w:rsidR="00BC61C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времени</w:t>
      </w:r>
      <w:r w:rsid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5E58A6">
        <w:rPr>
          <w:rFonts w:ascii="Times New Roman" w:hAnsi="Times New Roman" w:cs="Times New Roman"/>
          <w:color w:val="000000" w:themeColor="text1"/>
          <w:sz w:val="28"/>
          <w:szCs w:val="28"/>
        </w:rPr>
        <w:t>сил для перехода с тенора на тенор - тромбон</w:t>
      </w:r>
      <w:r w:rsidR="00BC61CD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34FDB" w:rsidRPr="00520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844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Отличия имеются и в исполнении штрихов. Так, штрих легато на теноре исполняется достаточно легко, на тромбоне же используется так называемое «ложное легато», </w:t>
      </w:r>
      <w:r w:rsidR="005E58A6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которого является</w:t>
      </w:r>
      <w:r w:rsidR="00E65844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58A6">
        <w:rPr>
          <w:rFonts w:ascii="Times New Roman" w:hAnsi="Times New Roman" w:cs="Times New Roman"/>
          <w:color w:val="000000" w:themeColor="text1"/>
          <w:sz w:val="28"/>
          <w:szCs w:val="28"/>
        </w:rPr>
        <w:t>сложным</w:t>
      </w:r>
      <w:r w:rsidR="00E65844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начинающего исполнителя. </w:t>
      </w:r>
    </w:p>
    <w:p w:rsidR="00F675CC" w:rsidRPr="005E58A6" w:rsidRDefault="007844B1" w:rsidP="008808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69E">
        <w:rPr>
          <w:rFonts w:ascii="Times New Roman" w:hAnsi="Times New Roman" w:cs="Times New Roman"/>
          <w:sz w:val="28"/>
          <w:szCs w:val="28"/>
        </w:rPr>
        <w:t>Ноты для тенора записыв</w:t>
      </w:r>
      <w:r w:rsidR="00E65844">
        <w:rPr>
          <w:rFonts w:ascii="Times New Roman" w:hAnsi="Times New Roman" w:cs="Times New Roman"/>
          <w:sz w:val="28"/>
          <w:szCs w:val="28"/>
        </w:rPr>
        <w:t>аются в скрипичном, а</w:t>
      </w:r>
      <w:r w:rsidRPr="0084269E">
        <w:rPr>
          <w:rFonts w:ascii="Times New Roman" w:hAnsi="Times New Roman" w:cs="Times New Roman"/>
          <w:sz w:val="28"/>
          <w:szCs w:val="28"/>
        </w:rPr>
        <w:t xml:space="preserve"> для тромбона</w:t>
      </w:r>
      <w:r w:rsidR="00E65844">
        <w:rPr>
          <w:rFonts w:ascii="Times New Roman" w:hAnsi="Times New Roman" w:cs="Times New Roman"/>
          <w:sz w:val="28"/>
          <w:szCs w:val="28"/>
        </w:rPr>
        <w:t xml:space="preserve"> </w:t>
      </w:r>
      <w:r w:rsidR="00F675CC">
        <w:rPr>
          <w:rFonts w:ascii="Times New Roman" w:hAnsi="Times New Roman" w:cs="Times New Roman"/>
          <w:sz w:val="28"/>
          <w:szCs w:val="28"/>
        </w:rPr>
        <w:t>–</w:t>
      </w:r>
      <w:r w:rsidRPr="0084269E">
        <w:rPr>
          <w:rFonts w:ascii="Times New Roman" w:hAnsi="Times New Roman" w:cs="Times New Roman"/>
          <w:sz w:val="28"/>
          <w:szCs w:val="28"/>
        </w:rPr>
        <w:t xml:space="preserve"> в басовом, альтовом </w:t>
      </w:r>
      <w:r w:rsidR="00E65844">
        <w:rPr>
          <w:rFonts w:ascii="Times New Roman" w:hAnsi="Times New Roman" w:cs="Times New Roman"/>
          <w:sz w:val="28"/>
          <w:szCs w:val="28"/>
        </w:rPr>
        <w:t xml:space="preserve">и </w:t>
      </w:r>
      <w:r w:rsidRPr="0084269E">
        <w:rPr>
          <w:rFonts w:ascii="Times New Roman" w:hAnsi="Times New Roman" w:cs="Times New Roman"/>
          <w:sz w:val="28"/>
          <w:szCs w:val="28"/>
        </w:rPr>
        <w:t>теноровом</w:t>
      </w:r>
      <w:r w:rsidR="00F675CC">
        <w:rPr>
          <w:rFonts w:ascii="Times New Roman" w:hAnsi="Times New Roman" w:cs="Times New Roman"/>
          <w:sz w:val="28"/>
          <w:szCs w:val="28"/>
        </w:rPr>
        <w:t xml:space="preserve"> ключах;</w:t>
      </w:r>
      <w:r w:rsidRPr="0084269E">
        <w:rPr>
          <w:rFonts w:ascii="Times New Roman" w:hAnsi="Times New Roman" w:cs="Times New Roman"/>
          <w:sz w:val="28"/>
          <w:szCs w:val="28"/>
        </w:rPr>
        <w:t xml:space="preserve"> тенор является транспонирующим инструментом, а тромбон</w:t>
      </w:r>
      <w:r w:rsidR="00E65844">
        <w:rPr>
          <w:rFonts w:ascii="Times New Roman" w:hAnsi="Times New Roman" w:cs="Times New Roman"/>
          <w:sz w:val="28"/>
          <w:szCs w:val="28"/>
        </w:rPr>
        <w:t xml:space="preserve"> –</w:t>
      </w:r>
      <w:r w:rsidRPr="0084269E">
        <w:rPr>
          <w:rFonts w:ascii="Times New Roman" w:hAnsi="Times New Roman" w:cs="Times New Roman"/>
          <w:sz w:val="28"/>
          <w:szCs w:val="28"/>
        </w:rPr>
        <w:t xml:space="preserve"> нет.</w:t>
      </w:r>
      <w:r w:rsidR="00187A50" w:rsidRPr="0084269E">
        <w:rPr>
          <w:rFonts w:ascii="Times New Roman" w:hAnsi="Times New Roman" w:cs="Times New Roman"/>
          <w:sz w:val="28"/>
          <w:szCs w:val="28"/>
        </w:rPr>
        <w:t xml:space="preserve"> </w:t>
      </w:r>
      <w:r w:rsidR="00F675CC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Исходя из сказанного, следует вывод, что для обучения и формирования профессионального тромбониста использование тенора непродуктивно. Однако это не означает, что тенор необходимо исключить из программы обучения. Если мы видим в учащемся тромбониста, то с ним с самого начала важно заниматься без использования</w:t>
      </w:r>
      <w:r w:rsidR="004105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тенора. Если в будущем мы рассматриваем ученика как </w:t>
      </w:r>
      <w:r w:rsidR="00002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музыканта, играющего на баритоне или </w:t>
      </w:r>
      <w:proofErr w:type="spellStart"/>
      <w:r w:rsidR="0000270D">
        <w:rPr>
          <w:rFonts w:ascii="Times New Roman" w:hAnsi="Times New Roman" w:cs="Times New Roman"/>
          <w:color w:val="000000" w:themeColor="text1"/>
          <w:sz w:val="28"/>
          <w:szCs w:val="28"/>
        </w:rPr>
        <w:t>эфониуме</w:t>
      </w:r>
      <w:proofErr w:type="spellEnd"/>
      <w:r w:rsidR="004105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, то с начала обучения его надо учить на теноре как на похожем</w:t>
      </w:r>
      <w:r w:rsidR="006F1AC8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4105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баритоном</w:t>
      </w:r>
      <w:r w:rsidR="00002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="0000270D">
        <w:rPr>
          <w:rFonts w:ascii="Times New Roman" w:hAnsi="Times New Roman" w:cs="Times New Roman"/>
          <w:color w:val="000000" w:themeColor="text1"/>
          <w:sz w:val="28"/>
          <w:szCs w:val="28"/>
        </w:rPr>
        <w:t>эфониумом</w:t>
      </w:r>
      <w:proofErr w:type="spellEnd"/>
      <w:r w:rsidR="004105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конструкции, </w:t>
      </w:r>
      <w:proofErr w:type="spellStart"/>
      <w:r w:rsidR="004105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звукоизвлечению</w:t>
      </w:r>
      <w:proofErr w:type="spellEnd"/>
      <w:r w:rsidR="004105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исполнению штрихов и нотной записи инструменте.  </w:t>
      </w:r>
    </w:p>
    <w:p w:rsidR="006F1AC8" w:rsidRDefault="004105C3" w:rsidP="006F1AC8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Поскольку </w:t>
      </w:r>
      <w:r w:rsidR="006F1AC8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тенора по многим параметрам не подходит для обучения будущего тромбониста, возникает вопрос: какой инструмент более соответствует задачам начального периода работы с учеником? Таким инструментом является альтовый тромбон</w:t>
      </w:r>
      <w:r w:rsidR="004729EA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(альт-тромбон)</w:t>
      </w:r>
      <w:r w:rsidR="009A3A20">
        <w:rPr>
          <w:rFonts w:ascii="Times New Roman" w:hAnsi="Times New Roman" w:cs="Times New Roman"/>
          <w:color w:val="000000" w:themeColor="text1"/>
          <w:sz w:val="28"/>
          <w:szCs w:val="28"/>
        </w:rPr>
        <w:t>. Так как его малый вес и более узкая мензура</w:t>
      </w:r>
      <w:r w:rsidR="006F1AC8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A3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позволяет </w:t>
      </w:r>
      <w:r w:rsidR="009A3A20" w:rsidRPr="009A3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избегать излишней нагрузки на ещё до конца не сформировавшийся скелет и амбушюр юных исполнителей</w:t>
      </w:r>
      <w:r w:rsidR="009A3A20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9A3A20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A3A20">
        <w:rPr>
          <w:rFonts w:ascii="Times New Roman" w:hAnsi="Times New Roman" w:cs="Times New Roman"/>
          <w:color w:val="000000" w:themeColor="text1"/>
          <w:sz w:val="28"/>
          <w:szCs w:val="28"/>
        </w:rPr>
        <w:t>Помимо этого</w:t>
      </w:r>
      <w:proofErr w:type="gramEnd"/>
      <w:r w:rsidR="006F1AC8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постановка рук, дыхательного и губного аппарата схожа с ним</w:t>
      </w:r>
      <w:r w:rsidR="00002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делает его подходящим для поставленной нами задачей</w:t>
      </w:r>
      <w:r w:rsidR="009A3A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1D25" w:rsidRPr="000F0DC3" w:rsidRDefault="00EC2909" w:rsidP="007001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История появления альтового </w:t>
      </w:r>
      <w:r w:rsidR="006F1AC8" w:rsidRPr="000874AE">
        <w:rPr>
          <w:rFonts w:ascii="Times New Roman" w:hAnsi="Times New Roman" w:cs="Times New Roman"/>
          <w:sz w:val="28"/>
          <w:szCs w:val="28"/>
        </w:rPr>
        <w:t>тромбона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AC8" w:rsidRPr="000874AE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1AC8" w:rsidRPr="000874AE">
        <w:rPr>
          <w:rFonts w:ascii="Times New Roman" w:hAnsi="Times New Roman" w:cs="Times New Roman"/>
          <w:sz w:val="28"/>
          <w:szCs w:val="28"/>
        </w:rPr>
        <w:t xml:space="preserve"> как и тенорового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1AC8" w:rsidRPr="000874AE">
        <w:rPr>
          <w:rFonts w:ascii="Times New Roman" w:hAnsi="Times New Roman" w:cs="Times New Roman"/>
          <w:sz w:val="28"/>
          <w:szCs w:val="28"/>
        </w:rPr>
        <w:t xml:space="preserve"> берет свое начало примерно в </w:t>
      </w:r>
      <w:r w:rsidR="006F1AC8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X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="006F1AC8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="006F1AC8" w:rsidRPr="000874A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</w:t>
      </w:r>
      <w:r w:rsidR="006F1AC8" w:rsidRPr="00087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V в. </w:t>
      </w:r>
      <w:r w:rsidRPr="005E58A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r w:rsidR="006F1AC8" w:rsidRPr="00087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басовой разновидности трубы с раздвижной кулисной конструкцией и узким раструбом</w:t>
      </w:r>
      <w:r w:rsidR="006F1AC8" w:rsidRPr="000874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1E0B95" w:rsidRPr="00087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роение современного альтового </w:t>
      </w:r>
      <w:r w:rsidR="001E0B95" w:rsidRPr="00087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тромбона ничем не отличается от тенорового –</w:t>
      </w:r>
      <w:r w:rsidRPr="00EC29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</w:t>
      </w:r>
      <w:r w:rsidR="001E0B95" w:rsidRPr="00087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также оснащен раструбом, кулисным механизмом, мундштуком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и в некоторых случаях кварт-</w:t>
      </w:r>
      <w:r w:rsidR="001E0B95" w:rsidRPr="00087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вентилем.</w:t>
      </w:r>
      <w:r w:rsidR="001E0B95" w:rsidRPr="000874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Альтовый </w:t>
      </w:r>
      <w:r w:rsidR="001E0B95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тромбон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так</w:t>
      </w:r>
      <w:r w:rsidR="000F0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же</w:t>
      </w:r>
      <w:r w:rsidR="000F0DC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и теноровый</w:t>
      </w:r>
      <w:r w:rsidR="000F0DC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</w:t>
      </w:r>
      <w:proofErr w:type="spellStart"/>
      <w:r w:rsidR="004729EA">
        <w:rPr>
          <w:rFonts w:ascii="Times New Roman" w:hAnsi="Times New Roman" w:cs="Times New Roman"/>
          <w:sz w:val="28"/>
          <w:szCs w:val="28"/>
          <w:shd w:val="clear" w:color="auto" w:fill="FFFFFF"/>
        </w:rPr>
        <w:t>не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транспонирующим</w:t>
      </w:r>
      <w:proofErr w:type="spellEnd"/>
      <w:r w:rsidR="001E0B95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инструмент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1E0B95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, поэтому ноты для него всегда записываются в соответствии с действительным звучанием</w:t>
      </w:r>
      <w:r w:rsidR="000F0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0DC3" w:rsidRPr="005E58A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(в альтовом ключе)</w:t>
      </w:r>
      <w:r w:rsidR="001E0B95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D2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бщий строй инструмента </w:t>
      </w:r>
      <w:proofErr w:type="spellStart"/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Es</w:t>
      </w:r>
      <w:proofErr w:type="spellEnd"/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>, но ран</w:t>
      </w:r>
      <w:r w:rsidR="000F0DC3">
        <w:rPr>
          <w:rFonts w:ascii="Times New Roman" w:hAnsi="Times New Roman" w:cs="Times New Roman"/>
          <w:sz w:val="28"/>
          <w:szCs w:val="28"/>
          <w:shd w:val="clear" w:color="auto" w:fill="FFFFFF"/>
        </w:rPr>
        <w:t>ее</w:t>
      </w:r>
      <w:r w:rsidR="000874AE" w:rsidRPr="000874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инструментальные мастера изготавливали альтовые тромбоны </w:t>
      </w:r>
      <w:r w:rsidR="000F0DC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0874AE" w:rsidRPr="000874AE">
        <w:rPr>
          <w:rFonts w:ascii="Times New Roman" w:hAnsi="Times New Roman" w:cs="Times New Roman"/>
          <w:sz w:val="28"/>
          <w:szCs w:val="28"/>
        </w:rPr>
        <w:t>стро</w:t>
      </w:r>
      <w:r w:rsidR="000F0DC3">
        <w:rPr>
          <w:rFonts w:ascii="Times New Roman" w:hAnsi="Times New Roman" w:cs="Times New Roman"/>
          <w:sz w:val="28"/>
          <w:szCs w:val="28"/>
        </w:rPr>
        <w:t xml:space="preserve">ях 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</w:t>
      </w:r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="000874AE" w:rsidRPr="000874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0874AE" w:rsidRPr="000874AE">
        <w:rPr>
          <w:rFonts w:ascii="Times New Roman" w:hAnsi="Times New Roman" w:cs="Times New Roman"/>
          <w:sz w:val="28"/>
          <w:szCs w:val="28"/>
        </w:rPr>
        <w:t xml:space="preserve">, </w:t>
      </w:r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</w:t>
      </w:r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, </w:t>
      </w:r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</w:t>
      </w:r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, </w:t>
      </w:r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</w:t>
      </w:r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="000874AE" w:rsidRPr="000874AE">
        <w:rPr>
          <w:rFonts w:ascii="Times New Roman" w:hAnsi="Times New Roman" w:cs="Times New Roman"/>
          <w:sz w:val="28"/>
          <w:szCs w:val="28"/>
        </w:rPr>
        <w:t>. Наибол</w:t>
      </w:r>
      <w:r w:rsidR="000F0DC3">
        <w:rPr>
          <w:rFonts w:ascii="Times New Roman" w:hAnsi="Times New Roman" w:cs="Times New Roman"/>
          <w:sz w:val="28"/>
          <w:szCs w:val="28"/>
        </w:rPr>
        <w:t>ьшее употребление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, </w:t>
      </w:r>
      <w:r w:rsidR="000F0DC3">
        <w:rPr>
          <w:rFonts w:ascii="Times New Roman" w:hAnsi="Times New Roman" w:cs="Times New Roman"/>
          <w:sz w:val="28"/>
          <w:szCs w:val="28"/>
        </w:rPr>
        <w:t>как и в наше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врем</w:t>
      </w:r>
      <w:r w:rsidR="000F0DC3">
        <w:rPr>
          <w:rFonts w:ascii="Times New Roman" w:hAnsi="Times New Roman" w:cs="Times New Roman"/>
          <w:sz w:val="28"/>
          <w:szCs w:val="28"/>
        </w:rPr>
        <w:t>я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, </w:t>
      </w:r>
      <w:r w:rsidR="000F0DC3">
        <w:rPr>
          <w:rFonts w:ascii="Times New Roman" w:hAnsi="Times New Roman" w:cs="Times New Roman"/>
          <w:sz w:val="28"/>
          <w:szCs w:val="28"/>
        </w:rPr>
        <w:t>имел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тромбон строя </w:t>
      </w:r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74AE" w:rsidRPr="000874AE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0874AE" w:rsidRPr="000874AE">
        <w:rPr>
          <w:rFonts w:ascii="Times New Roman" w:hAnsi="Times New Roman" w:cs="Times New Roman"/>
          <w:sz w:val="28"/>
          <w:szCs w:val="28"/>
        </w:rPr>
        <w:t xml:space="preserve">. </w:t>
      </w:r>
      <w:r w:rsidR="000F0DC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Диапазон такого тромбона от </w:t>
      </w:r>
      <w:r w:rsidR="000F0DC3">
        <w:rPr>
          <w:rFonts w:ascii="Times New Roman" w:hAnsi="Times New Roman" w:cs="Times New Roman"/>
          <w:sz w:val="28"/>
          <w:szCs w:val="28"/>
        </w:rPr>
        <w:t>«</w:t>
      </w:r>
      <w:r w:rsidR="000874AE" w:rsidRPr="000874AE">
        <w:rPr>
          <w:rFonts w:ascii="Times New Roman" w:hAnsi="Times New Roman" w:cs="Times New Roman"/>
          <w:sz w:val="28"/>
          <w:szCs w:val="28"/>
        </w:rPr>
        <w:t>ля</w:t>
      </w:r>
      <w:r w:rsidR="000F0DC3">
        <w:rPr>
          <w:rFonts w:ascii="Times New Roman" w:hAnsi="Times New Roman" w:cs="Times New Roman"/>
          <w:sz w:val="28"/>
          <w:szCs w:val="28"/>
        </w:rPr>
        <w:t>»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большой до </w:t>
      </w:r>
      <w:r w:rsidR="000F0DC3">
        <w:rPr>
          <w:rFonts w:ascii="Times New Roman" w:hAnsi="Times New Roman" w:cs="Times New Roman"/>
          <w:sz w:val="28"/>
          <w:szCs w:val="28"/>
        </w:rPr>
        <w:t>«</w:t>
      </w:r>
      <w:r w:rsidR="000874AE" w:rsidRPr="000874AE">
        <w:rPr>
          <w:rFonts w:ascii="Times New Roman" w:hAnsi="Times New Roman" w:cs="Times New Roman"/>
          <w:sz w:val="28"/>
          <w:szCs w:val="28"/>
        </w:rPr>
        <w:t>фа</w:t>
      </w:r>
      <w:r w:rsidR="000F0DC3">
        <w:rPr>
          <w:rFonts w:ascii="Times New Roman" w:hAnsi="Times New Roman" w:cs="Times New Roman"/>
          <w:sz w:val="28"/>
          <w:szCs w:val="28"/>
        </w:rPr>
        <w:t>»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второй октавы. Его тембр, по сравнению с тембром низких тро</w:t>
      </w:r>
      <w:r w:rsidR="000F0DC3">
        <w:rPr>
          <w:rFonts w:ascii="Times New Roman" w:hAnsi="Times New Roman" w:cs="Times New Roman"/>
          <w:sz w:val="28"/>
          <w:szCs w:val="28"/>
        </w:rPr>
        <w:t xml:space="preserve">мбонов, недостаточно насыщенный – 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 </w:t>
      </w:r>
      <w:r w:rsidR="000F0DC3">
        <w:rPr>
          <w:rFonts w:ascii="Times New Roman" w:hAnsi="Times New Roman" w:cs="Times New Roman"/>
          <w:sz w:val="28"/>
          <w:szCs w:val="28"/>
        </w:rPr>
        <w:t>н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ижний регистр звучит </w:t>
      </w:r>
      <w:r w:rsidR="000874AE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0F0D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</w:t>
      </w:r>
      <w:proofErr w:type="spellStart"/>
      <w:r w:rsidR="0070018B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наполненно</w:t>
      </w:r>
      <w:proofErr w:type="spellEnd"/>
      <w:r w:rsidR="000874AE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F0D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0874AE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более низких тромбонов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, а высокие звуки, наоборот, </w:t>
      </w:r>
      <w:r w:rsidR="000F0D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имеют</w:t>
      </w:r>
      <w:r w:rsidR="000874AE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ярк</w:t>
      </w:r>
      <w:r w:rsidR="000F0D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0874AE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0018B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выразительный</w:t>
      </w:r>
      <w:r w:rsidR="000F0DC3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тембр</w:t>
      </w:r>
      <w:r w:rsidR="000874AE" w:rsidRPr="00087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1D25" w:rsidRDefault="000874AE" w:rsidP="0070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AE">
        <w:rPr>
          <w:rFonts w:ascii="Times New Roman" w:hAnsi="Times New Roman" w:cs="Times New Roman"/>
          <w:sz w:val="28"/>
          <w:szCs w:val="28"/>
        </w:rPr>
        <w:t xml:space="preserve">В оркестровой литературе </w:t>
      </w:r>
      <w:r w:rsidR="007001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XVI-</w:t>
      </w:r>
      <w:r w:rsidRPr="00087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XIX</w:t>
      </w:r>
      <w:r w:rsidRPr="000874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веков</w:t>
      </w:r>
      <w:r w:rsidRPr="000874AE">
        <w:rPr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Pr="000874AE">
        <w:rPr>
          <w:rFonts w:ascii="Times New Roman" w:hAnsi="Times New Roman" w:cs="Times New Roman"/>
          <w:sz w:val="28"/>
          <w:szCs w:val="28"/>
        </w:rPr>
        <w:t xml:space="preserve">альтовому тромбону отводится роль ведущего мелодического голоса. </w:t>
      </w:r>
      <w:r w:rsidR="0070018B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Этот инструмент</w:t>
      </w:r>
      <w:r w:rsidRPr="000874AE">
        <w:rPr>
          <w:rFonts w:ascii="Times New Roman" w:hAnsi="Times New Roman" w:cs="Times New Roman"/>
          <w:sz w:val="28"/>
          <w:szCs w:val="28"/>
        </w:rPr>
        <w:t xml:space="preserve">, участвуя во главе группы </w:t>
      </w:r>
      <w:proofErr w:type="gramStart"/>
      <w:r w:rsidRPr="000874AE">
        <w:rPr>
          <w:rFonts w:ascii="Times New Roman" w:hAnsi="Times New Roman" w:cs="Times New Roman"/>
          <w:sz w:val="28"/>
          <w:szCs w:val="28"/>
        </w:rPr>
        <w:t>в различного рода</w:t>
      </w:r>
      <w:proofErr w:type="gramEnd"/>
      <w:r w:rsidRPr="000874AE">
        <w:rPr>
          <w:rFonts w:ascii="Times New Roman" w:hAnsi="Times New Roman" w:cs="Times New Roman"/>
          <w:sz w:val="28"/>
          <w:szCs w:val="28"/>
        </w:rPr>
        <w:t xml:space="preserve"> ансамблях городских музыкантов или церковной музыки, удваивает голоса хора или выступает в роли солирующего инструмента. Многие великие мастера, такие как Глюк, Бах, Гендель, а в дальнейшем и Бетховен, Шуберт, Вебер, Мендельсон, Шуман, Брамс, Вагнер, </w:t>
      </w:r>
      <w:proofErr w:type="spellStart"/>
      <w:r w:rsidRPr="000874AE">
        <w:rPr>
          <w:rFonts w:ascii="Times New Roman" w:hAnsi="Times New Roman" w:cs="Times New Roman"/>
          <w:sz w:val="28"/>
          <w:szCs w:val="28"/>
        </w:rPr>
        <w:t>Вагейнзель</w:t>
      </w:r>
      <w:proofErr w:type="spellEnd"/>
      <w:r w:rsidRPr="000874AE">
        <w:rPr>
          <w:rFonts w:ascii="Times New Roman" w:hAnsi="Times New Roman" w:cs="Times New Roman"/>
          <w:sz w:val="28"/>
          <w:szCs w:val="28"/>
        </w:rPr>
        <w:t xml:space="preserve">, Моцарт, Гайдн, </w:t>
      </w:r>
      <w:proofErr w:type="spellStart"/>
      <w:r w:rsidRPr="000874AE">
        <w:rPr>
          <w:rFonts w:ascii="Times New Roman" w:hAnsi="Times New Roman" w:cs="Times New Roman"/>
          <w:sz w:val="28"/>
          <w:szCs w:val="28"/>
        </w:rPr>
        <w:t>Альбрехстбергер</w:t>
      </w:r>
      <w:proofErr w:type="spellEnd"/>
      <w:r w:rsidRPr="000874AE">
        <w:rPr>
          <w:rFonts w:ascii="Times New Roman" w:hAnsi="Times New Roman" w:cs="Times New Roman"/>
          <w:sz w:val="28"/>
          <w:szCs w:val="28"/>
        </w:rPr>
        <w:t xml:space="preserve"> используют альтовый тромбон как в оркестрово</w:t>
      </w:r>
      <w:r w:rsidR="0070018B">
        <w:rPr>
          <w:rFonts w:ascii="Times New Roman" w:hAnsi="Times New Roman" w:cs="Times New Roman"/>
          <w:sz w:val="28"/>
          <w:szCs w:val="28"/>
        </w:rPr>
        <w:t>й</w:t>
      </w:r>
      <w:r w:rsidRPr="000874AE">
        <w:rPr>
          <w:rFonts w:ascii="Times New Roman" w:hAnsi="Times New Roman" w:cs="Times New Roman"/>
          <w:sz w:val="28"/>
          <w:szCs w:val="28"/>
        </w:rPr>
        <w:t>, так и в сольно</w:t>
      </w:r>
      <w:r w:rsidR="0070018B">
        <w:rPr>
          <w:rFonts w:ascii="Times New Roman" w:hAnsi="Times New Roman" w:cs="Times New Roman"/>
          <w:sz w:val="28"/>
          <w:szCs w:val="28"/>
        </w:rPr>
        <w:t>й исполнительской практике. О</w:t>
      </w:r>
      <w:r w:rsidRPr="000874AE">
        <w:rPr>
          <w:rFonts w:ascii="Times New Roman" w:hAnsi="Times New Roman" w:cs="Times New Roman"/>
          <w:sz w:val="28"/>
          <w:szCs w:val="28"/>
        </w:rPr>
        <w:t xml:space="preserve">ригинальные сочинения великих мастеров для тромбона требуют высочайшего мастерства исполнения, что дает нам четкое представление о технической и инструментальной оснащенности тромбонистов того времени. </w:t>
      </w:r>
    </w:p>
    <w:p w:rsidR="000874AE" w:rsidRPr="005E58A6" w:rsidRDefault="000874AE" w:rsidP="000874AE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4AE">
        <w:rPr>
          <w:rFonts w:ascii="Times New Roman" w:hAnsi="Times New Roman" w:cs="Times New Roman"/>
          <w:sz w:val="28"/>
          <w:szCs w:val="28"/>
        </w:rPr>
        <w:t xml:space="preserve">В наше время альтовый тромбон не пользуется </w:t>
      </w:r>
      <w:r w:rsidR="0070018B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достаточной</w:t>
      </w:r>
      <w:r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популярностью</w:t>
      </w:r>
      <w:r w:rsidR="0070018B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r w:rsidR="0070018B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сказанное выше указывает на то, что именно этот инструмент является наиболее </w:t>
      </w:r>
      <w:r w:rsid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подходящим </w:t>
      </w:r>
      <w:r w:rsidR="008342A0" w:rsidRPr="005E5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обучения детей дошкольного и младшего школьного возраста.  </w:t>
      </w:r>
    </w:p>
    <w:p w:rsidR="00BB40C3" w:rsidRPr="000874AE" w:rsidRDefault="00BB40C3" w:rsidP="001E0B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217" w:rsidRDefault="00F53217" w:rsidP="008426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66D" w:rsidRDefault="0020166D" w:rsidP="008426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66D" w:rsidRDefault="0020166D" w:rsidP="008426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66D" w:rsidRDefault="0020166D" w:rsidP="008426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66D" w:rsidRDefault="0020166D" w:rsidP="008426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66D" w:rsidRDefault="0020166D" w:rsidP="008426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0921" w:rsidRDefault="00890921" w:rsidP="0084269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66D" w:rsidRDefault="0020166D" w:rsidP="0084269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166D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0166D" w:rsidRPr="0020166D" w:rsidRDefault="0020166D" w:rsidP="0084269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20166D" w:rsidRDefault="0020166D" w:rsidP="0020166D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6A13EB">
        <w:rPr>
          <w:rFonts w:ascii="Times New Roman" w:hAnsi="Times New Roman" w:cs="Times New Roman"/>
        </w:rPr>
        <w:lastRenderedPageBreak/>
        <w:t>Григорьев, Б.</w:t>
      </w:r>
      <w:r>
        <w:rPr>
          <w:rFonts w:ascii="Times New Roman" w:hAnsi="Times New Roman" w:cs="Times New Roman"/>
        </w:rPr>
        <w:t>П.</w:t>
      </w:r>
      <w:r w:rsidRPr="006A13EB">
        <w:rPr>
          <w:rFonts w:ascii="Times New Roman" w:hAnsi="Times New Roman" w:cs="Times New Roman"/>
        </w:rPr>
        <w:t xml:space="preserve">  Начальная школа игры на тромбоне: нотное издание</w:t>
      </w:r>
      <w:r>
        <w:rPr>
          <w:rFonts w:ascii="Times New Roman" w:hAnsi="Times New Roman" w:cs="Times New Roman"/>
        </w:rPr>
        <w:t xml:space="preserve"> </w:t>
      </w:r>
      <w:r w:rsidRPr="006A13EB">
        <w:rPr>
          <w:rFonts w:ascii="Times New Roman" w:hAnsi="Times New Roman" w:cs="Times New Roman"/>
        </w:rPr>
        <w:t>/ Б.</w:t>
      </w:r>
      <w:r>
        <w:rPr>
          <w:rFonts w:ascii="Times New Roman" w:hAnsi="Times New Roman" w:cs="Times New Roman"/>
        </w:rPr>
        <w:t>П.</w:t>
      </w:r>
      <w:r w:rsidRPr="006A13EB">
        <w:rPr>
          <w:rFonts w:ascii="Times New Roman" w:hAnsi="Times New Roman" w:cs="Times New Roman"/>
        </w:rPr>
        <w:t xml:space="preserve"> Григорьев, Н. </w:t>
      </w:r>
      <w:proofErr w:type="spellStart"/>
      <w:r w:rsidRPr="006A13EB">
        <w:rPr>
          <w:rFonts w:ascii="Times New Roman" w:hAnsi="Times New Roman" w:cs="Times New Roman"/>
        </w:rPr>
        <w:t>Востряков</w:t>
      </w:r>
      <w:proofErr w:type="spellEnd"/>
      <w:r w:rsidRPr="006A13E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– Москва: </w:t>
      </w:r>
      <w:proofErr w:type="spellStart"/>
      <w:r>
        <w:rPr>
          <w:rFonts w:ascii="Times New Roman" w:hAnsi="Times New Roman" w:cs="Times New Roman"/>
        </w:rPr>
        <w:t>Музгиз</w:t>
      </w:r>
      <w:proofErr w:type="spellEnd"/>
      <w:r w:rsidRPr="006A13EB">
        <w:rPr>
          <w:rFonts w:ascii="Times New Roman" w:hAnsi="Times New Roman" w:cs="Times New Roman"/>
        </w:rPr>
        <w:t>, 1953. -  114с.</w:t>
      </w:r>
    </w:p>
    <w:p w:rsidR="00980EE1" w:rsidRPr="006A13EB" w:rsidRDefault="00980EE1" w:rsidP="00980EE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6A13EB">
        <w:rPr>
          <w:rFonts w:ascii="Times New Roman" w:hAnsi="Times New Roman" w:cs="Times New Roman"/>
        </w:rPr>
        <w:t>Зейналов</w:t>
      </w:r>
      <w:proofErr w:type="spellEnd"/>
      <w:r w:rsidRPr="006A13EB">
        <w:rPr>
          <w:rFonts w:ascii="Times New Roman" w:hAnsi="Times New Roman" w:cs="Times New Roman"/>
        </w:rPr>
        <w:t>, М.М. Школа игры на тромбоне: нотное издание</w:t>
      </w:r>
      <w:r>
        <w:rPr>
          <w:rFonts w:ascii="Times New Roman" w:hAnsi="Times New Roman" w:cs="Times New Roman"/>
        </w:rPr>
        <w:t xml:space="preserve"> </w:t>
      </w:r>
      <w:r w:rsidRPr="006A13EB">
        <w:rPr>
          <w:rFonts w:ascii="Times New Roman" w:hAnsi="Times New Roman" w:cs="Times New Roman"/>
        </w:rPr>
        <w:t xml:space="preserve">/ М.М. </w:t>
      </w:r>
      <w:proofErr w:type="spellStart"/>
      <w:r w:rsidRPr="006A13EB">
        <w:rPr>
          <w:rFonts w:ascii="Times New Roman" w:hAnsi="Times New Roman" w:cs="Times New Roman"/>
        </w:rPr>
        <w:t>Зейналов</w:t>
      </w:r>
      <w:proofErr w:type="spellEnd"/>
      <w:r w:rsidRPr="006A13EB">
        <w:rPr>
          <w:rFonts w:ascii="Times New Roman" w:hAnsi="Times New Roman" w:cs="Times New Roman"/>
        </w:rPr>
        <w:t xml:space="preserve">, А.Н. </w:t>
      </w:r>
      <w:proofErr w:type="spellStart"/>
      <w:r w:rsidRPr="006A13EB">
        <w:rPr>
          <w:rFonts w:ascii="Times New Roman" w:hAnsi="Times New Roman" w:cs="Times New Roman"/>
        </w:rPr>
        <w:t>Седракян</w:t>
      </w:r>
      <w:proofErr w:type="spellEnd"/>
      <w:r w:rsidRPr="006A13EB">
        <w:rPr>
          <w:rFonts w:ascii="Times New Roman" w:hAnsi="Times New Roman" w:cs="Times New Roman"/>
        </w:rPr>
        <w:t>. – Москва: Музыка,1987. – 126 с.</w:t>
      </w:r>
    </w:p>
    <w:p w:rsidR="00980EE1" w:rsidRPr="006A13EB" w:rsidRDefault="00980EE1" w:rsidP="00980EE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6A13EB">
        <w:rPr>
          <w:rFonts w:ascii="Times New Roman" w:hAnsi="Times New Roman" w:cs="Times New Roman"/>
        </w:rPr>
        <w:t>Сумеркин</w:t>
      </w:r>
      <w:proofErr w:type="spellEnd"/>
      <w:r w:rsidRPr="006A13EB">
        <w:rPr>
          <w:rFonts w:ascii="Times New Roman" w:hAnsi="Times New Roman" w:cs="Times New Roman"/>
        </w:rPr>
        <w:t>, В.В. Методика обучения игре на тромбоне: учебное пособие для студентов музыкальных вузов спец. «Тромбон»</w:t>
      </w:r>
      <w:r>
        <w:rPr>
          <w:rFonts w:ascii="Times New Roman" w:hAnsi="Times New Roman" w:cs="Times New Roman"/>
        </w:rPr>
        <w:t xml:space="preserve"> </w:t>
      </w:r>
      <w:r w:rsidRPr="006A13EB">
        <w:rPr>
          <w:rFonts w:ascii="Times New Roman" w:hAnsi="Times New Roman" w:cs="Times New Roman"/>
        </w:rPr>
        <w:t xml:space="preserve">/ В.В. </w:t>
      </w:r>
      <w:proofErr w:type="spellStart"/>
      <w:r w:rsidRPr="006A13EB">
        <w:rPr>
          <w:rFonts w:ascii="Times New Roman" w:hAnsi="Times New Roman" w:cs="Times New Roman"/>
        </w:rPr>
        <w:t>Сумеркин</w:t>
      </w:r>
      <w:proofErr w:type="spellEnd"/>
      <w:r w:rsidRPr="00A63E25">
        <w:rPr>
          <w:rFonts w:ascii="Times New Roman" w:hAnsi="Times New Roman" w:cs="Times New Roman"/>
        </w:rPr>
        <w:t xml:space="preserve">. </w:t>
      </w:r>
      <w:r w:rsidRPr="006A13EB">
        <w:rPr>
          <w:rFonts w:ascii="Times New Roman" w:hAnsi="Times New Roman" w:cs="Times New Roman"/>
        </w:rPr>
        <w:t>– Москва</w:t>
      </w:r>
      <w:r w:rsidRPr="00A63E25">
        <w:rPr>
          <w:rFonts w:ascii="Times New Roman" w:hAnsi="Times New Roman" w:cs="Times New Roman"/>
        </w:rPr>
        <w:t>:</w:t>
      </w:r>
      <w:r w:rsidRPr="006A13EB">
        <w:rPr>
          <w:rFonts w:ascii="Times New Roman" w:hAnsi="Times New Roman" w:cs="Times New Roman"/>
        </w:rPr>
        <w:t xml:space="preserve"> Музыка, 1987.</w:t>
      </w:r>
      <w:r>
        <w:rPr>
          <w:rFonts w:ascii="Times New Roman" w:hAnsi="Times New Roman" w:cs="Times New Roman"/>
        </w:rPr>
        <w:t xml:space="preserve"> – 174 с.</w:t>
      </w:r>
    </w:p>
    <w:p w:rsidR="00980EE1" w:rsidRPr="006A13EB" w:rsidRDefault="00980EE1" w:rsidP="00980EE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6A13EB">
        <w:rPr>
          <w:rFonts w:ascii="Times New Roman" w:hAnsi="Times New Roman" w:cs="Times New Roman"/>
        </w:rPr>
        <w:t>Фаркас</w:t>
      </w:r>
      <w:proofErr w:type="spellEnd"/>
      <w:r w:rsidRPr="006A13EB">
        <w:rPr>
          <w:rFonts w:ascii="Times New Roman" w:hAnsi="Times New Roman" w:cs="Times New Roman"/>
        </w:rPr>
        <w:t xml:space="preserve">, Ф. Искусство игры на медных духовых инструментах: учебное пособие / Ф. </w:t>
      </w:r>
      <w:proofErr w:type="spellStart"/>
      <w:r w:rsidRPr="006A13EB">
        <w:rPr>
          <w:rFonts w:ascii="Times New Roman" w:hAnsi="Times New Roman" w:cs="Times New Roman"/>
        </w:rPr>
        <w:t>Фаркас</w:t>
      </w:r>
      <w:proofErr w:type="spellEnd"/>
      <w:r w:rsidRPr="006A13EB">
        <w:rPr>
          <w:rFonts w:ascii="Times New Roman" w:hAnsi="Times New Roman" w:cs="Times New Roman"/>
        </w:rPr>
        <w:t>. – Москва: изд. МГК, 1998. – 68 с.</w:t>
      </w:r>
    </w:p>
    <w:p w:rsidR="00980EE1" w:rsidRPr="00A75C59" w:rsidRDefault="00980EE1" w:rsidP="00980EE1">
      <w:pPr>
        <w:pStyle w:val="a3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Alessi</w:t>
      </w:r>
      <w:proofErr w:type="spellEnd"/>
      <w:r w:rsidRPr="00616235">
        <w:rPr>
          <w:rFonts w:ascii="Times New Roman" w:hAnsi="Times New Roman" w:cs="Times New Roman"/>
        </w:rPr>
        <w:t xml:space="preserve">, </w:t>
      </w:r>
      <w:r w:rsidRPr="00616235">
        <w:rPr>
          <w:rFonts w:ascii="Times New Roman" w:hAnsi="Times New Roman" w:cs="Times New Roman"/>
          <w:lang w:val="en-US"/>
        </w:rPr>
        <w:t>J</w:t>
      </w:r>
      <w:r w:rsidRPr="00616235"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  <w:lang w:val="en-US"/>
        </w:rPr>
        <w:t>Arban</w:t>
      </w:r>
      <w:proofErr w:type="spellEnd"/>
      <w:r w:rsidRPr="006162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complete</w:t>
      </w:r>
      <w:r w:rsidRPr="0061623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metod</w:t>
      </w:r>
      <w:proofErr w:type="spellEnd"/>
      <w:r w:rsidRPr="0061623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учебное пособие для музыкантов спец. </w:t>
      </w:r>
      <w:r w:rsidRPr="00A75C59">
        <w:rPr>
          <w:rFonts w:ascii="Times New Roman" w:hAnsi="Times New Roman" w:cs="Times New Roman"/>
          <w:lang w:val="en-US"/>
        </w:rPr>
        <w:t xml:space="preserve">« </w:t>
      </w:r>
      <w:r>
        <w:rPr>
          <w:rFonts w:ascii="Times New Roman" w:hAnsi="Times New Roman" w:cs="Times New Roman"/>
        </w:rPr>
        <w:t>тромбон</w:t>
      </w:r>
      <w:r w:rsidRPr="00A75C5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и</w:t>
      </w:r>
      <w:r w:rsidRPr="00A75C59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</w:rPr>
        <w:t>эфониум</w:t>
      </w:r>
      <w:proofErr w:type="spellEnd"/>
      <w:r w:rsidRPr="00A75C59">
        <w:rPr>
          <w:rFonts w:ascii="Times New Roman" w:hAnsi="Times New Roman" w:cs="Times New Roman"/>
          <w:lang w:val="en-US"/>
        </w:rPr>
        <w:t>»</w:t>
      </w:r>
      <w:r w:rsidRPr="00E84FE5">
        <w:rPr>
          <w:rFonts w:ascii="Times New Roman" w:hAnsi="Times New Roman" w:cs="Times New Roman"/>
          <w:lang w:val="en-US"/>
        </w:rPr>
        <w:t xml:space="preserve"> </w:t>
      </w:r>
      <w:r w:rsidRPr="00A75C59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j</w:t>
      </w:r>
      <w:r w:rsidRPr="00A75C59">
        <w:rPr>
          <w:rFonts w:ascii="Times New Roman" w:hAnsi="Times New Roman" w:cs="Times New Roman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lang w:val="en-US"/>
        </w:rPr>
        <w:t>Alessi</w:t>
      </w:r>
      <w:proofErr w:type="spellEnd"/>
      <w:r w:rsidRPr="00A75C59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dr</w:t>
      </w:r>
      <w:r w:rsidRPr="00A75C5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>B</w:t>
      </w:r>
      <w:r w:rsidRPr="00A75C5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>Bowman</w:t>
      </w:r>
      <w:r w:rsidRPr="00A75C59">
        <w:rPr>
          <w:rFonts w:ascii="Times New Roman" w:hAnsi="Times New Roman" w:cs="Times New Roman"/>
          <w:lang w:val="en-US"/>
        </w:rPr>
        <w:t xml:space="preserve">. – </w:t>
      </w:r>
      <w:r>
        <w:rPr>
          <w:rFonts w:ascii="Times New Roman" w:hAnsi="Times New Roman" w:cs="Times New Roman"/>
          <w:lang w:val="en-US"/>
        </w:rPr>
        <w:t>U.S.A: Encore Music Publishers</w:t>
      </w:r>
      <w:r w:rsidRPr="00A75C59">
        <w:rPr>
          <w:rFonts w:ascii="Times New Roman" w:hAnsi="Times New Roman" w:cs="Times New Roman"/>
          <w:lang w:val="en-US"/>
        </w:rPr>
        <w:t xml:space="preserve">, 2002. – 394 </w:t>
      </w:r>
      <w:r>
        <w:rPr>
          <w:rFonts w:ascii="Times New Roman" w:hAnsi="Times New Roman" w:cs="Times New Roman"/>
        </w:rPr>
        <w:t>с</w:t>
      </w:r>
      <w:r w:rsidRPr="00A75C59">
        <w:rPr>
          <w:rFonts w:ascii="Times New Roman" w:hAnsi="Times New Roman" w:cs="Times New Roman"/>
          <w:lang w:val="en-US"/>
        </w:rPr>
        <w:t>.</w:t>
      </w:r>
    </w:p>
    <w:p w:rsidR="00980EE1" w:rsidRDefault="00980EE1" w:rsidP="00980EE1">
      <w:pPr>
        <w:rPr>
          <w:rFonts w:ascii="Times New Roman" w:hAnsi="Times New Roman" w:cs="Times New Roman"/>
          <w:b/>
          <w:lang w:val="en-US"/>
        </w:rPr>
      </w:pPr>
      <w:proofErr w:type="spellStart"/>
      <w:r w:rsidRPr="00980EE1">
        <w:rPr>
          <w:rFonts w:ascii="Times New Roman" w:hAnsi="Times New Roman" w:cs="Times New Roman"/>
          <w:b/>
        </w:rPr>
        <w:t>Инернет</w:t>
      </w:r>
      <w:proofErr w:type="spellEnd"/>
      <w:r w:rsidRPr="00980EE1">
        <w:rPr>
          <w:rFonts w:ascii="Times New Roman" w:hAnsi="Times New Roman" w:cs="Times New Roman"/>
          <w:b/>
        </w:rPr>
        <w:t xml:space="preserve"> </w:t>
      </w:r>
      <w:proofErr w:type="spellStart"/>
      <w:r w:rsidRPr="00980EE1">
        <w:rPr>
          <w:rFonts w:ascii="Times New Roman" w:hAnsi="Times New Roman" w:cs="Times New Roman"/>
          <w:b/>
        </w:rPr>
        <w:t>русурс</w:t>
      </w:r>
      <w:proofErr w:type="spellEnd"/>
      <w:r w:rsidRPr="00980EE1">
        <w:rPr>
          <w:rFonts w:ascii="Times New Roman" w:hAnsi="Times New Roman" w:cs="Times New Roman"/>
          <w:b/>
          <w:lang w:val="en-US"/>
        </w:rPr>
        <w:t>:</w:t>
      </w:r>
    </w:p>
    <w:p w:rsidR="00980EE1" w:rsidRPr="00980EE1" w:rsidRDefault="00980EE1" w:rsidP="00980EE1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Образовательный портал для музыкантов спец. «Тромбон». – Режим доступа</w:t>
      </w:r>
      <w:r w:rsidRPr="00282C57">
        <w:rPr>
          <w:rFonts w:ascii="Times New Roman" w:hAnsi="Times New Roman" w:cs="Times New Roman"/>
        </w:rPr>
        <w:t xml:space="preserve">: </w:t>
      </w:r>
      <w:r w:rsidRPr="00980EE1">
        <w:rPr>
          <w:rFonts w:ascii="Times New Roman" w:hAnsi="Times New Roman" w:cs="Times New Roman"/>
          <w:lang w:val="en-US"/>
        </w:rPr>
        <w:t>http</w:t>
      </w:r>
      <w:r w:rsidRPr="00980EE1">
        <w:rPr>
          <w:rFonts w:ascii="Times New Roman" w:hAnsi="Times New Roman" w:cs="Times New Roman"/>
        </w:rPr>
        <w:t>://</w:t>
      </w:r>
      <w:r w:rsidRPr="00980EE1">
        <w:rPr>
          <w:rFonts w:ascii="Times New Roman" w:hAnsi="Times New Roman" w:cs="Times New Roman"/>
          <w:lang w:val="en-US"/>
        </w:rPr>
        <w:t>trombone</w:t>
      </w:r>
      <w:r w:rsidRPr="00980EE1">
        <w:rPr>
          <w:rFonts w:ascii="Times New Roman" w:hAnsi="Times New Roman" w:cs="Times New Roman"/>
        </w:rPr>
        <w:t>.</w:t>
      </w:r>
      <w:proofErr w:type="spellStart"/>
      <w:r w:rsidRPr="00980EE1">
        <w:rPr>
          <w:rFonts w:ascii="Times New Roman" w:hAnsi="Times New Roman" w:cs="Times New Roman"/>
          <w:lang w:val="en-US"/>
        </w:rPr>
        <w:t>su</w:t>
      </w:r>
      <w:proofErr w:type="spellEnd"/>
    </w:p>
    <w:p w:rsidR="00980EE1" w:rsidRPr="00FA5BA3" w:rsidRDefault="00980EE1" w:rsidP="00980EE1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A5BA3">
        <w:rPr>
          <w:rFonts w:ascii="Times New Roman" w:hAnsi="Times New Roman" w:cs="Times New Roman"/>
        </w:rPr>
        <w:t>Образовательны</w:t>
      </w:r>
      <w:r>
        <w:rPr>
          <w:rFonts w:ascii="Times New Roman" w:hAnsi="Times New Roman" w:cs="Times New Roman"/>
        </w:rPr>
        <w:t xml:space="preserve">й портал для музыкантов </w:t>
      </w:r>
      <w:r w:rsidRPr="00FA5BA3">
        <w:rPr>
          <w:rFonts w:ascii="Times New Roman" w:hAnsi="Times New Roman" w:cs="Times New Roman"/>
        </w:rPr>
        <w:t>спец. «Тромбон». – Режим доступа: http://kimballtrombone.com</w:t>
      </w:r>
    </w:p>
    <w:p w:rsidR="00980EE1" w:rsidRPr="00980EE1" w:rsidRDefault="00980EE1" w:rsidP="00980EE1">
      <w:pPr>
        <w:ind w:left="360"/>
        <w:rPr>
          <w:rFonts w:ascii="Times New Roman" w:hAnsi="Times New Roman" w:cs="Times New Roman"/>
        </w:rPr>
      </w:pPr>
    </w:p>
    <w:sectPr w:rsidR="00980EE1" w:rsidRPr="00980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3B7F"/>
    <w:multiLevelType w:val="hybridMultilevel"/>
    <w:tmpl w:val="804E8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6479A"/>
    <w:multiLevelType w:val="hybridMultilevel"/>
    <w:tmpl w:val="11CE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D4E50"/>
    <w:multiLevelType w:val="hybridMultilevel"/>
    <w:tmpl w:val="454A7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A0A3A"/>
    <w:multiLevelType w:val="hybridMultilevel"/>
    <w:tmpl w:val="016E4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57675"/>
    <w:multiLevelType w:val="hybridMultilevel"/>
    <w:tmpl w:val="72BAD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B6CB2"/>
    <w:multiLevelType w:val="hybridMultilevel"/>
    <w:tmpl w:val="59BE5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64F6F"/>
    <w:multiLevelType w:val="hybridMultilevel"/>
    <w:tmpl w:val="11CE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BC"/>
    <w:rsid w:val="0000270D"/>
    <w:rsid w:val="00076A02"/>
    <w:rsid w:val="00077CA2"/>
    <w:rsid w:val="000874AE"/>
    <w:rsid w:val="000A7218"/>
    <w:rsid w:val="000F0DC3"/>
    <w:rsid w:val="00134FDB"/>
    <w:rsid w:val="00187A50"/>
    <w:rsid w:val="001B2236"/>
    <w:rsid w:val="001B2E77"/>
    <w:rsid w:val="001E0B95"/>
    <w:rsid w:val="001F163D"/>
    <w:rsid w:val="0020166D"/>
    <w:rsid w:val="00227F59"/>
    <w:rsid w:val="00311A9D"/>
    <w:rsid w:val="00335CAB"/>
    <w:rsid w:val="0034426B"/>
    <w:rsid w:val="00404A94"/>
    <w:rsid w:val="004105C3"/>
    <w:rsid w:val="004729EA"/>
    <w:rsid w:val="004801B9"/>
    <w:rsid w:val="0052012D"/>
    <w:rsid w:val="00536B0A"/>
    <w:rsid w:val="005E58A6"/>
    <w:rsid w:val="005F016B"/>
    <w:rsid w:val="00602701"/>
    <w:rsid w:val="00631D25"/>
    <w:rsid w:val="00646E2F"/>
    <w:rsid w:val="006B3D35"/>
    <w:rsid w:val="006F1AC8"/>
    <w:rsid w:val="0070018B"/>
    <w:rsid w:val="00716E2C"/>
    <w:rsid w:val="00717F07"/>
    <w:rsid w:val="007523DC"/>
    <w:rsid w:val="00772279"/>
    <w:rsid w:val="00782105"/>
    <w:rsid w:val="007844B1"/>
    <w:rsid w:val="00805502"/>
    <w:rsid w:val="008342A0"/>
    <w:rsid w:val="0084269E"/>
    <w:rsid w:val="00880413"/>
    <w:rsid w:val="00880899"/>
    <w:rsid w:val="00890921"/>
    <w:rsid w:val="008B1EC2"/>
    <w:rsid w:val="009024AC"/>
    <w:rsid w:val="00906551"/>
    <w:rsid w:val="00980EE1"/>
    <w:rsid w:val="009A3A20"/>
    <w:rsid w:val="009D1E62"/>
    <w:rsid w:val="00A25F6C"/>
    <w:rsid w:val="00A32CB7"/>
    <w:rsid w:val="00A37080"/>
    <w:rsid w:val="00A64B98"/>
    <w:rsid w:val="00A922BC"/>
    <w:rsid w:val="00B30061"/>
    <w:rsid w:val="00B31217"/>
    <w:rsid w:val="00BB40C3"/>
    <w:rsid w:val="00BC61CD"/>
    <w:rsid w:val="00BE6699"/>
    <w:rsid w:val="00C34E57"/>
    <w:rsid w:val="00C618D8"/>
    <w:rsid w:val="00D82D9A"/>
    <w:rsid w:val="00D92172"/>
    <w:rsid w:val="00DB7F65"/>
    <w:rsid w:val="00DF059C"/>
    <w:rsid w:val="00E65844"/>
    <w:rsid w:val="00EC2909"/>
    <w:rsid w:val="00F35B53"/>
    <w:rsid w:val="00F53217"/>
    <w:rsid w:val="00F53E4B"/>
    <w:rsid w:val="00F6219C"/>
    <w:rsid w:val="00F675CC"/>
    <w:rsid w:val="00F703CF"/>
    <w:rsid w:val="00F7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7FF0"/>
  <w15:chartTrackingRefBased/>
  <w15:docId w15:val="{26D9DDC1-81C1-435E-9E82-9EEB37AD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D9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0E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5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Maxwel</dc:creator>
  <cp:keywords/>
  <dc:description/>
  <cp:lastModifiedBy>Ольга</cp:lastModifiedBy>
  <cp:revision>23</cp:revision>
  <dcterms:created xsi:type="dcterms:W3CDTF">2018-11-19T07:39:00Z</dcterms:created>
  <dcterms:modified xsi:type="dcterms:W3CDTF">2022-09-30T16:06:00Z</dcterms:modified>
</cp:coreProperties>
</file>