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B14FAA" w14:textId="2A24CB68" w:rsidR="000E0C91" w:rsidRPr="000E0C91" w:rsidRDefault="000B48D3" w:rsidP="000E0C91">
      <w:pPr>
        <w:pStyle w:val="a4"/>
        <w:keepNext/>
        <w:jc w:val="center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r w:rsidRPr="00365668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Технологическая карта</w:t>
      </w:r>
      <w:r w:rsidR="000E0C91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 урока</w:t>
      </w:r>
    </w:p>
    <w:tbl>
      <w:tblPr>
        <w:tblStyle w:val="a3"/>
        <w:tblW w:w="15520" w:type="dxa"/>
        <w:tblLook w:val="04A0" w:firstRow="1" w:lastRow="0" w:firstColumn="1" w:lastColumn="0" w:noHBand="0" w:noVBand="1"/>
      </w:tblPr>
      <w:tblGrid>
        <w:gridCol w:w="4083"/>
        <w:gridCol w:w="11437"/>
      </w:tblGrid>
      <w:tr w:rsidR="000B48D3" w:rsidRPr="000E0C91" w14:paraId="371AFBDA" w14:textId="77777777" w:rsidTr="009718BE">
        <w:trPr>
          <w:trHeight w:val="136"/>
        </w:trPr>
        <w:tc>
          <w:tcPr>
            <w:tcW w:w="4083" w:type="dxa"/>
          </w:tcPr>
          <w:p w14:paraId="39FD3E48" w14:textId="37982D8F" w:rsidR="000B48D3" w:rsidRPr="000E0C91" w:rsidRDefault="000E0C91" w:rsidP="000E0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C91">
              <w:rPr>
                <w:rFonts w:ascii="Times New Roman" w:hAnsi="Times New Roman" w:cs="Times New Roman"/>
                <w:sz w:val="28"/>
                <w:szCs w:val="28"/>
              </w:rPr>
              <w:t>Дополнительный учебный предмет</w:t>
            </w:r>
          </w:p>
        </w:tc>
        <w:tc>
          <w:tcPr>
            <w:tcW w:w="11437" w:type="dxa"/>
          </w:tcPr>
          <w:p w14:paraId="434B341C" w14:textId="32854D81" w:rsidR="000B48D3" w:rsidRPr="000E0C91" w:rsidRDefault="000B48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C91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</w:tr>
      <w:tr w:rsidR="000B48D3" w:rsidRPr="000E0C91" w14:paraId="74C8C3B1" w14:textId="77777777" w:rsidTr="009718BE">
        <w:trPr>
          <w:trHeight w:val="136"/>
        </w:trPr>
        <w:tc>
          <w:tcPr>
            <w:tcW w:w="4083" w:type="dxa"/>
          </w:tcPr>
          <w:p w14:paraId="213CA055" w14:textId="3A394FBB" w:rsidR="000B48D3" w:rsidRPr="000E0C91" w:rsidRDefault="000B48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C91">
              <w:rPr>
                <w:rFonts w:ascii="Times New Roman" w:hAnsi="Times New Roman" w:cs="Times New Roman"/>
                <w:sz w:val="28"/>
                <w:szCs w:val="28"/>
              </w:rPr>
              <w:t>Группа, курс</w:t>
            </w:r>
          </w:p>
        </w:tc>
        <w:tc>
          <w:tcPr>
            <w:tcW w:w="11437" w:type="dxa"/>
          </w:tcPr>
          <w:p w14:paraId="2DDF90F5" w14:textId="64188DD4" w:rsidR="000B48D3" w:rsidRPr="000E0C91" w:rsidRDefault="000B48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C9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0E0C91" w:rsidRPr="000E0C91">
              <w:rPr>
                <w:rFonts w:ascii="Times New Roman" w:hAnsi="Times New Roman" w:cs="Times New Roman"/>
                <w:sz w:val="28"/>
                <w:szCs w:val="28"/>
              </w:rPr>
              <w:t>, 1 курс</w:t>
            </w:r>
          </w:p>
        </w:tc>
      </w:tr>
      <w:tr w:rsidR="000B48D3" w:rsidRPr="000E0C91" w14:paraId="7CD760CF" w14:textId="77777777" w:rsidTr="009718BE">
        <w:trPr>
          <w:trHeight w:val="136"/>
        </w:trPr>
        <w:tc>
          <w:tcPr>
            <w:tcW w:w="4083" w:type="dxa"/>
          </w:tcPr>
          <w:p w14:paraId="55086273" w14:textId="2C540D86" w:rsidR="000B48D3" w:rsidRPr="000E0C91" w:rsidRDefault="000B48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C91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1437" w:type="dxa"/>
          </w:tcPr>
          <w:p w14:paraId="3DB5A713" w14:textId="524EF4E5" w:rsidR="000B48D3" w:rsidRPr="000E0C91" w:rsidRDefault="000B48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C91">
              <w:rPr>
                <w:rFonts w:ascii="Times New Roman" w:hAnsi="Times New Roman" w:cs="Times New Roman"/>
                <w:sz w:val="28"/>
                <w:szCs w:val="28"/>
              </w:rPr>
              <w:t>Пластик в быту</w:t>
            </w:r>
            <w:r w:rsidR="000E0C91" w:rsidRPr="000E0C91">
              <w:rPr>
                <w:rFonts w:ascii="Times New Roman" w:hAnsi="Times New Roman" w:cs="Times New Roman"/>
                <w:sz w:val="28"/>
                <w:szCs w:val="28"/>
              </w:rPr>
              <w:t>. Упаковка.</w:t>
            </w:r>
          </w:p>
        </w:tc>
      </w:tr>
      <w:tr w:rsidR="000B48D3" w:rsidRPr="000E0C91" w14:paraId="3A743892" w14:textId="77777777" w:rsidTr="009718BE">
        <w:trPr>
          <w:trHeight w:val="136"/>
        </w:trPr>
        <w:tc>
          <w:tcPr>
            <w:tcW w:w="4083" w:type="dxa"/>
          </w:tcPr>
          <w:p w14:paraId="6DA9EE64" w14:textId="37EA68DD" w:rsidR="000B48D3" w:rsidRPr="000E0C91" w:rsidRDefault="000B48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C91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Образовательное учреждение </w:t>
            </w:r>
          </w:p>
        </w:tc>
        <w:tc>
          <w:tcPr>
            <w:tcW w:w="11437" w:type="dxa"/>
          </w:tcPr>
          <w:p w14:paraId="2B2B62A6" w14:textId="121AD20E" w:rsidR="000B48D3" w:rsidRPr="000E0C91" w:rsidRDefault="000E0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C91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профессиональное образовательное учреждение Архангельской области «</w:t>
            </w:r>
            <w:proofErr w:type="spellStart"/>
            <w:r w:rsidRPr="000E0C91">
              <w:rPr>
                <w:rFonts w:ascii="Times New Roman" w:hAnsi="Times New Roman" w:cs="Times New Roman"/>
                <w:sz w:val="28"/>
                <w:szCs w:val="28"/>
              </w:rPr>
              <w:t>Шипицынский</w:t>
            </w:r>
            <w:proofErr w:type="spellEnd"/>
            <w:r w:rsidRPr="000E0C91">
              <w:rPr>
                <w:rFonts w:ascii="Times New Roman" w:hAnsi="Times New Roman" w:cs="Times New Roman"/>
                <w:sz w:val="28"/>
                <w:szCs w:val="28"/>
              </w:rPr>
              <w:t xml:space="preserve"> агропромышленный техникум»</w:t>
            </w:r>
          </w:p>
        </w:tc>
      </w:tr>
      <w:tr w:rsidR="000B48D3" w:rsidRPr="000E0C91" w14:paraId="34FB7DB5" w14:textId="77777777" w:rsidTr="009718BE">
        <w:trPr>
          <w:trHeight w:val="136"/>
        </w:trPr>
        <w:tc>
          <w:tcPr>
            <w:tcW w:w="4083" w:type="dxa"/>
          </w:tcPr>
          <w:p w14:paraId="17AB10B5" w14:textId="69159C65" w:rsidR="000B48D3" w:rsidRPr="000E0C91" w:rsidRDefault="000B48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C91">
              <w:rPr>
                <w:rFonts w:ascii="Times New Roman" w:hAnsi="Times New Roman" w:cs="Times New Roman"/>
                <w:sz w:val="28"/>
                <w:szCs w:val="28"/>
              </w:rPr>
              <w:t>Преподаватель</w:t>
            </w:r>
          </w:p>
        </w:tc>
        <w:tc>
          <w:tcPr>
            <w:tcW w:w="11437" w:type="dxa"/>
          </w:tcPr>
          <w:p w14:paraId="18ACB72A" w14:textId="29F90EFF" w:rsidR="000B48D3" w:rsidRPr="000E0C91" w:rsidRDefault="000E0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C91">
              <w:rPr>
                <w:rFonts w:ascii="Times New Roman" w:hAnsi="Times New Roman" w:cs="Times New Roman"/>
                <w:sz w:val="28"/>
                <w:szCs w:val="28"/>
              </w:rPr>
              <w:t>Новикова Елена Анатольевна</w:t>
            </w:r>
          </w:p>
        </w:tc>
      </w:tr>
      <w:tr w:rsidR="000B48D3" w:rsidRPr="000E0C91" w14:paraId="7A433092" w14:textId="77777777" w:rsidTr="009718BE">
        <w:trPr>
          <w:trHeight w:val="136"/>
        </w:trPr>
        <w:tc>
          <w:tcPr>
            <w:tcW w:w="4083" w:type="dxa"/>
          </w:tcPr>
          <w:p w14:paraId="2DA94EA1" w14:textId="6381E3AC" w:rsidR="000B48D3" w:rsidRPr="000E0C91" w:rsidRDefault="000B48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C91">
              <w:rPr>
                <w:rFonts w:ascii="Times New Roman" w:hAnsi="Times New Roman" w:cs="Times New Roman"/>
                <w:sz w:val="28"/>
                <w:szCs w:val="28"/>
              </w:rPr>
              <w:t>Цели:</w:t>
            </w:r>
          </w:p>
        </w:tc>
        <w:tc>
          <w:tcPr>
            <w:tcW w:w="11437" w:type="dxa"/>
          </w:tcPr>
          <w:p w14:paraId="0E58A62E" w14:textId="3B437731" w:rsidR="000B48D3" w:rsidRPr="000E0C91" w:rsidRDefault="003656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C9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82F4D" w:rsidRPr="000E0C91">
              <w:rPr>
                <w:rFonts w:ascii="Times New Roman" w:hAnsi="Times New Roman" w:cs="Times New Roman"/>
                <w:sz w:val="28"/>
                <w:szCs w:val="28"/>
              </w:rPr>
              <w:t>редметные:</w:t>
            </w:r>
            <w:bookmarkStart w:id="0" w:name="_GoBack"/>
            <w:bookmarkEnd w:id="0"/>
          </w:p>
          <w:p w14:paraId="44C9E2CD" w14:textId="56782243" w:rsidR="00182F4D" w:rsidRPr="000E0C91" w:rsidRDefault="000E0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</w:t>
            </w:r>
            <w:r w:rsidR="00182F4D" w:rsidRPr="000E0C91">
              <w:rPr>
                <w:rFonts w:ascii="Times New Roman" w:hAnsi="Times New Roman" w:cs="Times New Roman"/>
                <w:sz w:val="28"/>
                <w:szCs w:val="28"/>
              </w:rPr>
              <w:t>нать 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особы определение вида пластика;</w:t>
            </w:r>
          </w:p>
          <w:p w14:paraId="41BE2696" w14:textId="35F1B0EB" w:rsidR="00182F4D" w:rsidRPr="000E0C91" w:rsidRDefault="00182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C9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C3BF2" w:rsidRPr="000E0C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0C9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E0C91">
              <w:rPr>
                <w:rFonts w:ascii="Times New Roman" w:hAnsi="Times New Roman" w:cs="Times New Roman"/>
                <w:sz w:val="28"/>
                <w:szCs w:val="28"/>
              </w:rPr>
              <w:t>преде</w:t>
            </w:r>
            <w:r w:rsidR="000E0C91">
              <w:rPr>
                <w:rFonts w:ascii="Times New Roman" w:hAnsi="Times New Roman" w:cs="Times New Roman"/>
                <w:sz w:val="28"/>
                <w:szCs w:val="28"/>
              </w:rPr>
              <w:t>лять вид пластика по маркировке;</w:t>
            </w:r>
          </w:p>
          <w:p w14:paraId="2AF3FB8B" w14:textId="353D8363" w:rsidR="00182F4D" w:rsidRPr="000E0C91" w:rsidRDefault="00182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C9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C3BF2" w:rsidRPr="000E0C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0C9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E0C91">
              <w:rPr>
                <w:rFonts w:ascii="Times New Roman" w:hAnsi="Times New Roman" w:cs="Times New Roman"/>
                <w:sz w:val="28"/>
                <w:szCs w:val="28"/>
              </w:rPr>
              <w:t xml:space="preserve">ешать задачи по раздельному сбору пластика. </w:t>
            </w:r>
          </w:p>
          <w:p w14:paraId="213F4B47" w14:textId="77777777" w:rsidR="00182F4D" w:rsidRPr="000E0C91" w:rsidRDefault="00182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C91">
              <w:rPr>
                <w:rFonts w:ascii="Times New Roman" w:hAnsi="Times New Roman" w:cs="Times New Roman"/>
                <w:sz w:val="28"/>
                <w:szCs w:val="28"/>
              </w:rPr>
              <w:t>Личностные:</w:t>
            </w:r>
          </w:p>
          <w:p w14:paraId="774FC4A8" w14:textId="2F7523C4" w:rsidR="00182F4D" w:rsidRPr="000E0C91" w:rsidRDefault="00182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C9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C3BF2" w:rsidRPr="000E0C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0C9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E0C91">
              <w:rPr>
                <w:rFonts w:ascii="Times New Roman" w:hAnsi="Times New Roman" w:cs="Times New Roman"/>
                <w:sz w:val="28"/>
                <w:szCs w:val="28"/>
              </w:rPr>
              <w:t>олучить знания по виду пластика в быту</w:t>
            </w:r>
            <w:r w:rsidR="000E0C91">
              <w:rPr>
                <w:rFonts w:ascii="Times New Roman" w:hAnsi="Times New Roman" w:cs="Times New Roman"/>
                <w:sz w:val="28"/>
                <w:szCs w:val="28"/>
              </w:rPr>
              <w:t>, уметь определить вид пластика;</w:t>
            </w:r>
          </w:p>
          <w:p w14:paraId="010B1FE9" w14:textId="7B7EE9C4" w:rsidR="00EC3BF2" w:rsidRPr="000E0C91" w:rsidRDefault="00182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C9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C3BF2" w:rsidRPr="000E0C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0C9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E0C91">
              <w:rPr>
                <w:rFonts w:ascii="Times New Roman" w:hAnsi="Times New Roman" w:cs="Times New Roman"/>
                <w:sz w:val="28"/>
                <w:szCs w:val="28"/>
              </w:rPr>
              <w:t xml:space="preserve">меть </w:t>
            </w:r>
            <w:r w:rsidR="00EC3BF2" w:rsidRPr="000E0C91">
              <w:rPr>
                <w:rFonts w:ascii="Times New Roman" w:hAnsi="Times New Roman" w:cs="Times New Roman"/>
                <w:sz w:val="28"/>
                <w:szCs w:val="28"/>
              </w:rPr>
              <w:t>анализировать сво</w:t>
            </w:r>
            <w:r w:rsidR="000E0C91">
              <w:rPr>
                <w:rFonts w:ascii="Times New Roman" w:hAnsi="Times New Roman" w:cs="Times New Roman"/>
                <w:sz w:val="28"/>
                <w:szCs w:val="28"/>
              </w:rPr>
              <w:t>и знания, применять на практике;</w:t>
            </w:r>
          </w:p>
          <w:p w14:paraId="7F07F5AD" w14:textId="6CEB73EB" w:rsidR="00EC3BF2" w:rsidRPr="000E0C91" w:rsidRDefault="000E0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</w:t>
            </w:r>
            <w:r w:rsidR="00EC3BF2" w:rsidRPr="000E0C91">
              <w:rPr>
                <w:rFonts w:ascii="Times New Roman" w:hAnsi="Times New Roman" w:cs="Times New Roman"/>
                <w:sz w:val="28"/>
                <w:szCs w:val="28"/>
              </w:rPr>
              <w:t>сознать ценность ЗОЖ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7C8F3DE" w14:textId="75A97E70" w:rsidR="00182F4D" w:rsidRPr="000E0C91" w:rsidRDefault="000E0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</w:t>
            </w:r>
            <w:r w:rsidR="00EC3BF2" w:rsidRPr="000E0C91">
              <w:rPr>
                <w:rFonts w:ascii="Times New Roman" w:hAnsi="Times New Roman" w:cs="Times New Roman"/>
                <w:sz w:val="28"/>
                <w:szCs w:val="28"/>
              </w:rPr>
              <w:t xml:space="preserve">бедиться в зависимости свойств вещества от его состава и строения. </w:t>
            </w:r>
            <w:r w:rsidR="00182F4D" w:rsidRPr="000E0C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3407514" w14:textId="77777777" w:rsidR="00365668" w:rsidRPr="000E0C91" w:rsidRDefault="00365668" w:rsidP="003656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0C91">
              <w:rPr>
                <w:rFonts w:ascii="Times New Roman" w:hAnsi="Times New Roman" w:cs="Times New Roman"/>
                <w:sz w:val="28"/>
                <w:szCs w:val="28"/>
              </w:rPr>
              <w:t>Метапредметные</w:t>
            </w:r>
            <w:proofErr w:type="spellEnd"/>
            <w:r w:rsidRPr="000E0C9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7AD83A2F" w14:textId="0F1B9B99" w:rsidR="00365668" w:rsidRPr="000E0C91" w:rsidRDefault="000E0C91" w:rsidP="003656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решают учебную проблему;</w:t>
            </w:r>
          </w:p>
          <w:p w14:paraId="543D0693" w14:textId="00C4722A" w:rsidR="00365668" w:rsidRPr="000E0C91" w:rsidRDefault="000E0C91" w:rsidP="003656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</w:t>
            </w:r>
            <w:r w:rsidR="00365668" w:rsidRPr="000E0C91">
              <w:rPr>
                <w:rFonts w:ascii="Times New Roman" w:hAnsi="Times New Roman" w:cs="Times New Roman"/>
                <w:sz w:val="28"/>
                <w:szCs w:val="28"/>
              </w:rPr>
              <w:t>оставляют ср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авнительную таблицу по пластику;</w:t>
            </w:r>
          </w:p>
          <w:p w14:paraId="443205A7" w14:textId="05CF274E" w:rsidR="00365668" w:rsidRPr="000E0C91" w:rsidRDefault="000E0C91" w:rsidP="003656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</w:t>
            </w:r>
            <w:r w:rsidR="00365668" w:rsidRPr="000E0C91">
              <w:rPr>
                <w:rFonts w:ascii="Times New Roman" w:hAnsi="Times New Roman" w:cs="Times New Roman"/>
                <w:sz w:val="28"/>
                <w:szCs w:val="28"/>
              </w:rPr>
              <w:t>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ифицируют пластик по маркировке;</w:t>
            </w:r>
          </w:p>
          <w:p w14:paraId="533A2FA8" w14:textId="228A7A5B" w:rsidR="00365668" w:rsidRPr="000E0C91" w:rsidRDefault="000E0C91" w:rsidP="003656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</w:t>
            </w:r>
            <w:r w:rsidR="00365668" w:rsidRPr="000E0C91">
              <w:rPr>
                <w:rFonts w:ascii="Times New Roman" w:hAnsi="Times New Roman" w:cs="Times New Roman"/>
                <w:sz w:val="28"/>
                <w:szCs w:val="28"/>
              </w:rPr>
              <w:t>аботают индивидуально, в парах.</w:t>
            </w:r>
          </w:p>
        </w:tc>
      </w:tr>
      <w:tr w:rsidR="000B48D3" w:rsidRPr="000E0C91" w14:paraId="2D18319C" w14:textId="77777777" w:rsidTr="009718BE">
        <w:trPr>
          <w:trHeight w:val="136"/>
        </w:trPr>
        <w:tc>
          <w:tcPr>
            <w:tcW w:w="4083" w:type="dxa"/>
          </w:tcPr>
          <w:p w14:paraId="3098E9C6" w14:textId="4DFA9803" w:rsidR="000B48D3" w:rsidRPr="000E0C91" w:rsidRDefault="000B48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C91"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</w:p>
        </w:tc>
        <w:tc>
          <w:tcPr>
            <w:tcW w:w="11437" w:type="dxa"/>
          </w:tcPr>
          <w:p w14:paraId="2922B535" w14:textId="77777777" w:rsidR="00EC3BF2" w:rsidRPr="000E0C91" w:rsidRDefault="003656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C91">
              <w:rPr>
                <w:rFonts w:ascii="Times New Roman" w:hAnsi="Times New Roman" w:cs="Times New Roman"/>
                <w:sz w:val="28"/>
                <w:szCs w:val="28"/>
              </w:rPr>
              <w:t>1. Познакомиться с бытовым пластиком.</w:t>
            </w:r>
          </w:p>
          <w:p w14:paraId="4EF40B24" w14:textId="77777777" w:rsidR="00365668" w:rsidRPr="000E0C91" w:rsidRDefault="003656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C91">
              <w:rPr>
                <w:rFonts w:ascii="Times New Roman" w:hAnsi="Times New Roman" w:cs="Times New Roman"/>
                <w:sz w:val="28"/>
                <w:szCs w:val="28"/>
              </w:rPr>
              <w:t>2. Научиться определять безопасный пластик.</w:t>
            </w:r>
          </w:p>
          <w:p w14:paraId="1DF52F92" w14:textId="4041D33C" w:rsidR="00365668" w:rsidRPr="000E0C91" w:rsidRDefault="000E0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Научиться о</w:t>
            </w:r>
            <w:r w:rsidR="00365668" w:rsidRPr="000E0C91">
              <w:rPr>
                <w:rFonts w:ascii="Times New Roman" w:hAnsi="Times New Roman" w:cs="Times New Roman"/>
                <w:sz w:val="28"/>
                <w:szCs w:val="28"/>
              </w:rPr>
              <w:t>пределять возможности сортировки и повторного использования.</w:t>
            </w:r>
          </w:p>
          <w:p w14:paraId="754D2F30" w14:textId="1163D063" w:rsidR="00365668" w:rsidRPr="000E0C91" w:rsidRDefault="003656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C91">
              <w:rPr>
                <w:rFonts w:ascii="Times New Roman" w:hAnsi="Times New Roman" w:cs="Times New Roman"/>
                <w:sz w:val="28"/>
                <w:szCs w:val="28"/>
              </w:rPr>
              <w:t>4. Ознакомиться с экологическими проблемами утилизации пластика.</w:t>
            </w:r>
          </w:p>
        </w:tc>
      </w:tr>
      <w:tr w:rsidR="000B48D3" w:rsidRPr="000E0C91" w14:paraId="3136EFC0" w14:textId="77777777" w:rsidTr="009718BE">
        <w:trPr>
          <w:trHeight w:val="136"/>
        </w:trPr>
        <w:tc>
          <w:tcPr>
            <w:tcW w:w="4083" w:type="dxa"/>
          </w:tcPr>
          <w:p w14:paraId="039FF7E5" w14:textId="5FEED023" w:rsidR="000B48D3" w:rsidRPr="000E0C91" w:rsidRDefault="000B48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C91">
              <w:rPr>
                <w:rFonts w:ascii="Times New Roman" w:hAnsi="Times New Roman" w:cs="Times New Roman"/>
                <w:sz w:val="28"/>
                <w:szCs w:val="28"/>
              </w:rPr>
              <w:t>Тип занятия</w:t>
            </w:r>
          </w:p>
        </w:tc>
        <w:tc>
          <w:tcPr>
            <w:tcW w:w="11437" w:type="dxa"/>
          </w:tcPr>
          <w:p w14:paraId="2AF5C297" w14:textId="0D87A217" w:rsidR="000B48D3" w:rsidRPr="000E0C91" w:rsidRDefault="000B48D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C91">
              <w:rPr>
                <w:rFonts w:ascii="Times New Roman" w:hAnsi="Times New Roman" w:cs="Times New Roman"/>
                <w:sz w:val="28"/>
                <w:szCs w:val="28"/>
              </w:rPr>
              <w:t>Открытие нов</w:t>
            </w:r>
            <w:r w:rsidR="000E0C91">
              <w:rPr>
                <w:rFonts w:ascii="Times New Roman" w:hAnsi="Times New Roman" w:cs="Times New Roman"/>
                <w:sz w:val="28"/>
                <w:szCs w:val="28"/>
              </w:rPr>
              <w:t>ых знаний</w:t>
            </w:r>
          </w:p>
        </w:tc>
      </w:tr>
      <w:tr w:rsidR="00070B92" w:rsidRPr="000E0C91" w14:paraId="4D3C457C" w14:textId="77777777" w:rsidTr="009718BE">
        <w:trPr>
          <w:trHeight w:val="136"/>
        </w:trPr>
        <w:tc>
          <w:tcPr>
            <w:tcW w:w="4083" w:type="dxa"/>
          </w:tcPr>
          <w:p w14:paraId="018D66A8" w14:textId="0C296C54" w:rsidR="00070B92" w:rsidRPr="000E0C91" w:rsidRDefault="00070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C91">
              <w:rPr>
                <w:rFonts w:ascii="Times New Roman" w:hAnsi="Times New Roman" w:cs="Times New Roman"/>
                <w:sz w:val="28"/>
                <w:szCs w:val="28"/>
              </w:rPr>
              <w:t>Методы и формы обучения</w:t>
            </w:r>
          </w:p>
        </w:tc>
        <w:tc>
          <w:tcPr>
            <w:tcW w:w="11437" w:type="dxa"/>
          </w:tcPr>
          <w:p w14:paraId="28A7ED03" w14:textId="76C94C35" w:rsidR="00070B92" w:rsidRPr="000E0C91" w:rsidRDefault="00070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C91">
              <w:rPr>
                <w:rFonts w:ascii="Times New Roman" w:hAnsi="Times New Roman" w:cs="Times New Roman"/>
                <w:sz w:val="28"/>
                <w:szCs w:val="28"/>
              </w:rPr>
              <w:t>Объяснительно-иллюстративный, практический, индивидуальный, фронтальный</w:t>
            </w:r>
          </w:p>
        </w:tc>
      </w:tr>
      <w:tr w:rsidR="00070B92" w:rsidRPr="000E0C91" w14:paraId="7244BB58" w14:textId="77777777" w:rsidTr="009718BE">
        <w:trPr>
          <w:trHeight w:val="136"/>
        </w:trPr>
        <w:tc>
          <w:tcPr>
            <w:tcW w:w="4083" w:type="dxa"/>
          </w:tcPr>
          <w:p w14:paraId="73E118DF" w14:textId="022B28F5" w:rsidR="00070B92" w:rsidRPr="000E0C91" w:rsidRDefault="00070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C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термины и понятия</w:t>
            </w:r>
          </w:p>
        </w:tc>
        <w:tc>
          <w:tcPr>
            <w:tcW w:w="11437" w:type="dxa"/>
          </w:tcPr>
          <w:p w14:paraId="6B458B25" w14:textId="77777777" w:rsidR="00070B92" w:rsidRPr="000E0C91" w:rsidRDefault="00070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0C91">
              <w:rPr>
                <w:rFonts w:ascii="Times New Roman" w:hAnsi="Times New Roman" w:cs="Times New Roman"/>
                <w:sz w:val="28"/>
                <w:szCs w:val="28"/>
              </w:rPr>
              <w:t>Терм</w:t>
            </w:r>
            <w:proofErr w:type="gramStart"/>
            <w:r w:rsidRPr="000E0C9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0E0C9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0E0C91">
              <w:rPr>
                <w:rFonts w:ascii="Times New Roman" w:hAnsi="Times New Roman" w:cs="Times New Roman"/>
                <w:sz w:val="28"/>
                <w:szCs w:val="28"/>
              </w:rPr>
              <w:t xml:space="preserve"> и реактопласты</w:t>
            </w:r>
          </w:p>
          <w:p w14:paraId="48043CD2" w14:textId="77777777" w:rsidR="00070B92" w:rsidRPr="000E0C91" w:rsidRDefault="00070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C91">
              <w:rPr>
                <w:rFonts w:ascii="Times New Roman" w:hAnsi="Times New Roman" w:cs="Times New Roman"/>
                <w:sz w:val="28"/>
                <w:szCs w:val="28"/>
              </w:rPr>
              <w:t>Петля Мебиуса</w:t>
            </w:r>
          </w:p>
          <w:p w14:paraId="53D222D7" w14:textId="77777777" w:rsidR="00070B92" w:rsidRPr="000E0C91" w:rsidRDefault="00070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C91">
              <w:rPr>
                <w:rFonts w:ascii="Times New Roman" w:hAnsi="Times New Roman" w:cs="Times New Roman"/>
                <w:sz w:val="28"/>
                <w:szCs w:val="28"/>
              </w:rPr>
              <w:t>Маркировка пластика</w:t>
            </w:r>
          </w:p>
          <w:p w14:paraId="1D8429CF" w14:textId="5BD7DA4A" w:rsidR="00070B92" w:rsidRPr="000E0C91" w:rsidRDefault="00070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C91">
              <w:rPr>
                <w:rFonts w:ascii="Times New Roman" w:hAnsi="Times New Roman" w:cs="Times New Roman"/>
                <w:sz w:val="28"/>
                <w:szCs w:val="28"/>
              </w:rPr>
              <w:t>Возможность повторной переработки</w:t>
            </w:r>
          </w:p>
        </w:tc>
      </w:tr>
      <w:tr w:rsidR="00070B92" w:rsidRPr="000E0C91" w14:paraId="5BA59BCB" w14:textId="77777777" w:rsidTr="009718BE">
        <w:trPr>
          <w:trHeight w:val="136"/>
        </w:trPr>
        <w:tc>
          <w:tcPr>
            <w:tcW w:w="4083" w:type="dxa"/>
          </w:tcPr>
          <w:p w14:paraId="4117B805" w14:textId="7D2F3F46" w:rsidR="00070B92" w:rsidRPr="000E0C91" w:rsidRDefault="00070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C91">
              <w:rPr>
                <w:rFonts w:ascii="Times New Roman" w:hAnsi="Times New Roman" w:cs="Times New Roman"/>
                <w:sz w:val="28"/>
                <w:szCs w:val="28"/>
              </w:rPr>
              <w:t>Образовательные ресурсы</w:t>
            </w:r>
          </w:p>
        </w:tc>
        <w:tc>
          <w:tcPr>
            <w:tcW w:w="11437" w:type="dxa"/>
          </w:tcPr>
          <w:p w14:paraId="7A57980A" w14:textId="77777777" w:rsidR="00070B92" w:rsidRPr="000E0C91" w:rsidRDefault="00070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C91">
              <w:rPr>
                <w:rFonts w:ascii="Times New Roman" w:hAnsi="Times New Roman" w:cs="Times New Roman"/>
                <w:sz w:val="28"/>
                <w:szCs w:val="28"/>
              </w:rPr>
              <w:t>Интернет-ресурсы</w:t>
            </w:r>
          </w:p>
          <w:p w14:paraId="0338558F" w14:textId="77777777" w:rsidR="0011412D" w:rsidRPr="000E0C91" w:rsidRDefault="001141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C91">
              <w:rPr>
                <w:rFonts w:ascii="Times New Roman" w:hAnsi="Times New Roman" w:cs="Times New Roman"/>
                <w:sz w:val="28"/>
                <w:szCs w:val="28"/>
              </w:rPr>
              <w:t xml:space="preserve">https://molview.org/ </w:t>
            </w:r>
          </w:p>
          <w:p w14:paraId="45FB7ADF" w14:textId="113B0925" w:rsidR="0011412D" w:rsidRPr="000E0C91" w:rsidRDefault="001141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C91">
              <w:rPr>
                <w:rFonts w:ascii="Times New Roman" w:hAnsi="Times New Roman" w:cs="Times New Roman"/>
                <w:sz w:val="28"/>
                <w:szCs w:val="28"/>
              </w:rPr>
              <w:t>http://www.polymerbranch.com/catalogp/view/4.html</w:t>
            </w:r>
          </w:p>
        </w:tc>
      </w:tr>
      <w:tr w:rsidR="00070B92" w:rsidRPr="000E0C91" w14:paraId="3B533E45" w14:textId="77777777" w:rsidTr="009718BE">
        <w:trPr>
          <w:trHeight w:val="136"/>
        </w:trPr>
        <w:tc>
          <w:tcPr>
            <w:tcW w:w="4083" w:type="dxa"/>
          </w:tcPr>
          <w:p w14:paraId="40BAB640" w14:textId="0E282F51" w:rsidR="00070B92" w:rsidRPr="000E0C91" w:rsidRDefault="00070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C91">
              <w:rPr>
                <w:rFonts w:ascii="Times New Roman" w:hAnsi="Times New Roman" w:cs="Times New Roman"/>
                <w:sz w:val="28"/>
                <w:szCs w:val="28"/>
              </w:rPr>
              <w:t>Наглядно-демонстративный материал</w:t>
            </w:r>
          </w:p>
        </w:tc>
        <w:tc>
          <w:tcPr>
            <w:tcW w:w="11437" w:type="dxa"/>
          </w:tcPr>
          <w:p w14:paraId="4977CA9C" w14:textId="77777777" w:rsidR="00070B92" w:rsidRPr="000E0C91" w:rsidRDefault="00070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C91">
              <w:rPr>
                <w:rFonts w:ascii="Times New Roman" w:hAnsi="Times New Roman" w:cs="Times New Roman"/>
                <w:sz w:val="28"/>
                <w:szCs w:val="28"/>
              </w:rPr>
              <w:t>Мультимедийный ряд:</w:t>
            </w:r>
          </w:p>
          <w:p w14:paraId="4F4CC2DF" w14:textId="77777777" w:rsidR="00070B92" w:rsidRPr="000E0C91" w:rsidRDefault="00070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C91">
              <w:rPr>
                <w:rFonts w:ascii="Times New Roman" w:hAnsi="Times New Roman" w:cs="Times New Roman"/>
                <w:sz w:val="28"/>
                <w:szCs w:val="28"/>
              </w:rPr>
              <w:t>Презентация: «Маркировка пластика для повторной переработки»</w:t>
            </w:r>
          </w:p>
          <w:p w14:paraId="55EE8AE4" w14:textId="4D096BD1" w:rsidR="00070B92" w:rsidRPr="000E0C91" w:rsidRDefault="00070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C91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 (образцы пластика)</w:t>
            </w:r>
          </w:p>
        </w:tc>
      </w:tr>
      <w:tr w:rsidR="00070B92" w:rsidRPr="000E0C91" w14:paraId="2258C87F" w14:textId="77777777" w:rsidTr="009718BE">
        <w:trPr>
          <w:trHeight w:val="136"/>
        </w:trPr>
        <w:tc>
          <w:tcPr>
            <w:tcW w:w="4083" w:type="dxa"/>
          </w:tcPr>
          <w:p w14:paraId="50D5B4EA" w14:textId="6821B90F" w:rsidR="00070B92" w:rsidRPr="000E0C91" w:rsidRDefault="001141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C91">
              <w:rPr>
                <w:rFonts w:ascii="Times New Roman" w:hAnsi="Times New Roman" w:cs="Times New Roman"/>
                <w:sz w:val="28"/>
                <w:szCs w:val="28"/>
              </w:rPr>
              <w:t>Оборудование</w:t>
            </w:r>
          </w:p>
        </w:tc>
        <w:tc>
          <w:tcPr>
            <w:tcW w:w="11437" w:type="dxa"/>
          </w:tcPr>
          <w:p w14:paraId="318A512C" w14:textId="27620959" w:rsidR="00070B92" w:rsidRPr="000E0C91" w:rsidRDefault="001141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C91">
              <w:rPr>
                <w:rFonts w:ascii="Times New Roman" w:hAnsi="Times New Roman" w:cs="Times New Roman"/>
                <w:sz w:val="28"/>
                <w:szCs w:val="28"/>
              </w:rPr>
              <w:t>Проектор</w:t>
            </w:r>
            <w:r w:rsidR="000E0C91">
              <w:rPr>
                <w:rFonts w:ascii="Times New Roman" w:hAnsi="Times New Roman" w:cs="Times New Roman"/>
                <w:sz w:val="28"/>
                <w:szCs w:val="28"/>
              </w:rPr>
              <w:t>, компьютер</w:t>
            </w:r>
          </w:p>
        </w:tc>
      </w:tr>
    </w:tbl>
    <w:p w14:paraId="323BB9C6" w14:textId="5949494D" w:rsidR="00826A85" w:rsidRPr="00365668" w:rsidRDefault="00826A85">
      <w:pPr>
        <w:rPr>
          <w:rFonts w:ascii="Times New Roman" w:hAnsi="Times New Roman" w:cs="Times New Roman"/>
          <w:sz w:val="28"/>
          <w:szCs w:val="28"/>
        </w:rPr>
      </w:pPr>
    </w:p>
    <w:p w14:paraId="6B8E0223" w14:textId="770D6FA0" w:rsidR="000E0C91" w:rsidRDefault="000E0C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3"/>
        <w:tblW w:w="15115" w:type="dxa"/>
        <w:tblLook w:val="04A0" w:firstRow="1" w:lastRow="0" w:firstColumn="1" w:lastColumn="0" w:noHBand="0" w:noVBand="1"/>
      </w:tblPr>
      <w:tblGrid>
        <w:gridCol w:w="2443"/>
        <w:gridCol w:w="4895"/>
        <w:gridCol w:w="4961"/>
        <w:gridCol w:w="2816"/>
      </w:tblGrid>
      <w:tr w:rsidR="009718BE" w:rsidRPr="009718BE" w14:paraId="59782866" w14:textId="77777777" w:rsidTr="000B67A8">
        <w:trPr>
          <w:trHeight w:val="146"/>
        </w:trPr>
        <w:tc>
          <w:tcPr>
            <w:tcW w:w="2443" w:type="dxa"/>
          </w:tcPr>
          <w:p w14:paraId="115713D8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Этапы</w:t>
            </w:r>
          </w:p>
        </w:tc>
        <w:tc>
          <w:tcPr>
            <w:tcW w:w="4895" w:type="dxa"/>
          </w:tcPr>
          <w:p w14:paraId="54A1109F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Деятельность преподавателя</w:t>
            </w:r>
          </w:p>
        </w:tc>
        <w:tc>
          <w:tcPr>
            <w:tcW w:w="4961" w:type="dxa"/>
          </w:tcPr>
          <w:p w14:paraId="420784B8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Деятельность учащегося </w:t>
            </w:r>
          </w:p>
        </w:tc>
        <w:tc>
          <w:tcPr>
            <w:tcW w:w="2816" w:type="dxa"/>
          </w:tcPr>
          <w:p w14:paraId="357B6255" w14:textId="0DF93D75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Формирование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УУД</w:t>
            </w:r>
          </w:p>
        </w:tc>
      </w:tr>
      <w:tr w:rsidR="009718BE" w:rsidRPr="009718BE" w14:paraId="5ADA61C4" w14:textId="77777777" w:rsidTr="000B67A8">
        <w:trPr>
          <w:trHeight w:val="146"/>
        </w:trPr>
        <w:tc>
          <w:tcPr>
            <w:tcW w:w="2443" w:type="dxa"/>
          </w:tcPr>
          <w:p w14:paraId="71B2C2DE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1. Мотивация на достижение цели.</w:t>
            </w:r>
          </w:p>
        </w:tc>
        <w:tc>
          <w:tcPr>
            <w:tcW w:w="4895" w:type="dxa"/>
          </w:tcPr>
          <w:p w14:paraId="71EABB7A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Проверка готовности к уроку.</w:t>
            </w:r>
          </w:p>
          <w:p w14:paraId="552728D6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Озвучивание темы и цели урока.</w:t>
            </w:r>
          </w:p>
        </w:tc>
        <w:tc>
          <w:tcPr>
            <w:tcW w:w="4961" w:type="dxa"/>
          </w:tcPr>
          <w:p w14:paraId="5A567AC6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Проверка наличия необходимого к занятию.</w:t>
            </w:r>
          </w:p>
        </w:tc>
        <w:tc>
          <w:tcPr>
            <w:tcW w:w="2816" w:type="dxa"/>
          </w:tcPr>
          <w:p w14:paraId="2096F8FA" w14:textId="155B7406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Коммуникативность</w:t>
            </w:r>
            <w:proofErr w:type="spellEnd"/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9718BE" w:rsidRPr="009718BE" w14:paraId="73C61AF5" w14:textId="77777777" w:rsidTr="000B67A8">
        <w:trPr>
          <w:trHeight w:val="146"/>
        </w:trPr>
        <w:tc>
          <w:tcPr>
            <w:tcW w:w="2443" w:type="dxa"/>
          </w:tcPr>
          <w:p w14:paraId="06E578F8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2. Актуализация знаний.</w:t>
            </w:r>
          </w:p>
        </w:tc>
        <w:tc>
          <w:tcPr>
            <w:tcW w:w="4895" w:type="dxa"/>
          </w:tcPr>
          <w:p w14:paraId="2C5E70A0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Зафиксировать знания:</w:t>
            </w:r>
          </w:p>
          <w:p w14:paraId="3E137C3F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- Вопросы к предыдущей теме.</w:t>
            </w:r>
          </w:p>
          <w:p w14:paraId="0C9259BA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- Способы получения.</w:t>
            </w:r>
          </w:p>
          <w:p w14:paraId="6588EA11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- Состав.</w:t>
            </w:r>
          </w:p>
          <w:p w14:paraId="5088828A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- Мономер.</w:t>
            </w:r>
          </w:p>
          <w:p w14:paraId="2004C559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- Звено.</w:t>
            </w:r>
          </w:p>
          <w:p w14:paraId="7213994E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- Строение.</w:t>
            </w:r>
          </w:p>
        </w:tc>
        <w:tc>
          <w:tcPr>
            <w:tcW w:w="4961" w:type="dxa"/>
          </w:tcPr>
          <w:p w14:paraId="74ED4B74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Устные ответы на вопросы.</w:t>
            </w:r>
          </w:p>
        </w:tc>
        <w:tc>
          <w:tcPr>
            <w:tcW w:w="2816" w:type="dxa"/>
          </w:tcPr>
          <w:p w14:paraId="4E74A6BD" w14:textId="34F477D3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Познавательные</w:t>
            </w:r>
          </w:p>
          <w:p w14:paraId="26FDDAF8" w14:textId="6E3046B2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егулятивные</w:t>
            </w:r>
          </w:p>
        </w:tc>
      </w:tr>
      <w:tr w:rsidR="009718BE" w:rsidRPr="009718BE" w14:paraId="2A427CC1" w14:textId="77777777" w:rsidTr="000B67A8">
        <w:trPr>
          <w:trHeight w:val="146"/>
        </w:trPr>
        <w:tc>
          <w:tcPr>
            <w:tcW w:w="2443" w:type="dxa"/>
          </w:tcPr>
          <w:p w14:paraId="1205120E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3. Открытие нового знания.</w:t>
            </w:r>
          </w:p>
        </w:tc>
        <w:tc>
          <w:tcPr>
            <w:tcW w:w="4895" w:type="dxa"/>
          </w:tcPr>
          <w:p w14:paraId="67927009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Область применения пластика. Возможность вторичной переработки (сравнение </w:t>
            </w:r>
            <w:proofErr w:type="spellStart"/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терм</w:t>
            </w:r>
            <w:proofErr w:type="gramStart"/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proofErr w:type="spellEnd"/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proofErr w:type="gramEnd"/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реактопластичности</w:t>
            </w:r>
            <w:proofErr w:type="spellEnd"/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) составление таблицы.</w:t>
            </w:r>
          </w:p>
          <w:p w14:paraId="77E0F803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Особенности пластика.</w:t>
            </w:r>
          </w:p>
          <w:p w14:paraId="0C9776C4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Переработка пластика – превращение во вторичное сырье, энергию или продукцию с определенными потребительскими свойствами. Период естественного разложения пластика – несколько сотен лет. Поэтому переработка пластика является частью глобальной попытки сократить объем вредных веществ, поступающих в окружающую среду.</w:t>
            </w:r>
          </w:p>
          <w:p w14:paraId="29B3F16E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Выдвигает проблему.</w:t>
            </w:r>
          </w:p>
          <w:p w14:paraId="7741D396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Петля Мебиуса</w:t>
            </w:r>
          </w:p>
          <w:p w14:paraId="335F1E66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Маркировка пластика.</w:t>
            </w:r>
          </w:p>
          <w:p w14:paraId="631E0119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Видео: Гана – мировая помойка.</w:t>
            </w:r>
          </w:p>
        </w:tc>
        <w:tc>
          <w:tcPr>
            <w:tcW w:w="4961" w:type="dxa"/>
          </w:tcPr>
          <w:p w14:paraId="111D1851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Формировка идеи и способы реализации поставленной цели.</w:t>
            </w:r>
          </w:p>
          <w:p w14:paraId="243A950C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Зарисовка знака возможной переработки.</w:t>
            </w:r>
          </w:p>
        </w:tc>
        <w:tc>
          <w:tcPr>
            <w:tcW w:w="2816" w:type="dxa"/>
          </w:tcPr>
          <w:p w14:paraId="7674BAFB" w14:textId="41B3319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Познавательные</w:t>
            </w:r>
          </w:p>
          <w:p w14:paraId="4D150E34" w14:textId="77777777" w:rsid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Регулятивные</w:t>
            </w:r>
          </w:p>
          <w:p w14:paraId="66D591AD" w14:textId="3BCEBE54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Общеучебные</w:t>
            </w:r>
            <w:proofErr w:type="spellEnd"/>
          </w:p>
        </w:tc>
      </w:tr>
      <w:tr w:rsidR="009718BE" w:rsidRPr="009718BE" w14:paraId="6D1B3A0B" w14:textId="77777777" w:rsidTr="000B67A8">
        <w:trPr>
          <w:trHeight w:val="146"/>
        </w:trPr>
        <w:tc>
          <w:tcPr>
            <w:tcW w:w="2443" w:type="dxa"/>
          </w:tcPr>
          <w:p w14:paraId="53B8C8F6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4. Реализация и закрепление полученных знаний.</w:t>
            </w:r>
          </w:p>
        </w:tc>
        <w:tc>
          <w:tcPr>
            <w:tcW w:w="4895" w:type="dxa"/>
          </w:tcPr>
          <w:p w14:paraId="73025ED4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Составление таблицы по видам используемого и применяемого в быту пластика.</w:t>
            </w:r>
          </w:p>
          <w:p w14:paraId="3CFCE693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Организовать усвоение новых знаний, фиксацию новых действий.</w:t>
            </w:r>
          </w:p>
        </w:tc>
        <w:tc>
          <w:tcPr>
            <w:tcW w:w="4961" w:type="dxa"/>
          </w:tcPr>
          <w:p w14:paraId="4D265D1C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Участие в составлении таблицы.</w:t>
            </w:r>
          </w:p>
          <w:p w14:paraId="53CECE7E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Приводят примеры, пишут под диктовку, комментируют.</w:t>
            </w:r>
          </w:p>
        </w:tc>
        <w:tc>
          <w:tcPr>
            <w:tcW w:w="2816" w:type="dxa"/>
          </w:tcPr>
          <w:p w14:paraId="3FD49103" w14:textId="0626B3A4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Познавательные:</w:t>
            </w:r>
          </w:p>
          <w:p w14:paraId="58CC06BE" w14:textId="1A0A1254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- Анализ и 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ыделение необходимой информации;</w:t>
            </w:r>
          </w:p>
          <w:p w14:paraId="262B7B05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- Построение логической цепи рассуждения.</w:t>
            </w:r>
          </w:p>
        </w:tc>
      </w:tr>
      <w:tr w:rsidR="009718BE" w:rsidRPr="009718BE" w14:paraId="2B9EAA11" w14:textId="77777777" w:rsidTr="000B67A8">
        <w:trPr>
          <w:trHeight w:val="146"/>
        </w:trPr>
        <w:tc>
          <w:tcPr>
            <w:tcW w:w="2443" w:type="dxa"/>
          </w:tcPr>
          <w:p w14:paraId="488E9FEC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5. Контроль и самооценка знаний и способов действий.</w:t>
            </w:r>
          </w:p>
        </w:tc>
        <w:tc>
          <w:tcPr>
            <w:tcW w:w="4895" w:type="dxa"/>
          </w:tcPr>
          <w:p w14:paraId="2299F82E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Предполагает самостоятельное выполнение задания:</w:t>
            </w:r>
          </w:p>
          <w:p w14:paraId="07D2AF37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- На нескольких образцах упаковки предметов найти маркировку пластика.</w:t>
            </w:r>
          </w:p>
          <w:p w14:paraId="389894CB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- Записать в тетрадь.</w:t>
            </w:r>
          </w:p>
          <w:p w14:paraId="5090F1FB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- Определить пластик.</w:t>
            </w:r>
          </w:p>
          <w:p w14:paraId="63A019E6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- Принять решение о возможности повторной переработки.</w:t>
            </w:r>
          </w:p>
          <w:p w14:paraId="100E8617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Используя созданную на занятии таблицу.</w:t>
            </w:r>
          </w:p>
          <w:p w14:paraId="183AEBA9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Контролируют выполнение работы.</w:t>
            </w:r>
          </w:p>
          <w:p w14:paraId="276F7AED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Осуществляет выборочный контроль.</w:t>
            </w:r>
          </w:p>
        </w:tc>
        <w:tc>
          <w:tcPr>
            <w:tcW w:w="4961" w:type="dxa"/>
          </w:tcPr>
          <w:p w14:paraId="7ACBA957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Выполняют задания.</w:t>
            </w:r>
          </w:p>
          <w:p w14:paraId="722C673D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Внимательно изучают образцы.</w:t>
            </w:r>
          </w:p>
          <w:p w14:paraId="2C817A16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Выписывают необходимую информацию.</w:t>
            </w:r>
          </w:p>
          <w:p w14:paraId="7E355942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Делают выводы о возможности переработки.</w:t>
            </w:r>
          </w:p>
          <w:p w14:paraId="5FAE2CD0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Выявляют закономерности.</w:t>
            </w:r>
          </w:p>
          <w:p w14:paraId="37FA20DF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Объясняют свой выбор.</w:t>
            </w:r>
          </w:p>
        </w:tc>
        <w:tc>
          <w:tcPr>
            <w:tcW w:w="2816" w:type="dxa"/>
          </w:tcPr>
          <w:p w14:paraId="11CBE7C7" w14:textId="2C1A4689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Познавательные:</w:t>
            </w:r>
          </w:p>
          <w:p w14:paraId="56876BD3" w14:textId="1DE62205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- Умение осознанно принимать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решения;</w:t>
            </w:r>
          </w:p>
          <w:p w14:paraId="24404FC7" w14:textId="1B2D19B9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Регулятивные:</w:t>
            </w:r>
          </w:p>
          <w:p w14:paraId="52413BC4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- Сравнение с таблицей.</w:t>
            </w:r>
          </w:p>
        </w:tc>
      </w:tr>
      <w:tr w:rsidR="009718BE" w:rsidRPr="009718BE" w14:paraId="2863D98C" w14:textId="77777777" w:rsidTr="000B67A8">
        <w:trPr>
          <w:trHeight w:val="146"/>
        </w:trPr>
        <w:tc>
          <w:tcPr>
            <w:tcW w:w="2443" w:type="dxa"/>
          </w:tcPr>
          <w:p w14:paraId="00EF1C2E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6. Коррекция знаний.</w:t>
            </w:r>
          </w:p>
        </w:tc>
        <w:tc>
          <w:tcPr>
            <w:tcW w:w="4895" w:type="dxa"/>
          </w:tcPr>
          <w:p w14:paraId="7018C78E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Уточняет выявление новых типов пластика, которых нет в таблице.</w:t>
            </w:r>
          </w:p>
        </w:tc>
        <w:tc>
          <w:tcPr>
            <w:tcW w:w="4961" w:type="dxa"/>
          </w:tcPr>
          <w:p w14:paraId="01AC914C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Сравнивают.</w:t>
            </w:r>
          </w:p>
        </w:tc>
        <w:tc>
          <w:tcPr>
            <w:tcW w:w="2816" w:type="dxa"/>
          </w:tcPr>
          <w:p w14:paraId="544EAF41" w14:textId="4C18D9AA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Регулятивные</w:t>
            </w:r>
          </w:p>
          <w:p w14:paraId="69A6359E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Прогнозирование.</w:t>
            </w:r>
          </w:p>
        </w:tc>
      </w:tr>
      <w:tr w:rsidR="009718BE" w:rsidRPr="009718BE" w14:paraId="358F9E49" w14:textId="77777777" w:rsidTr="000B67A8">
        <w:trPr>
          <w:trHeight w:val="146"/>
        </w:trPr>
        <w:tc>
          <w:tcPr>
            <w:tcW w:w="2443" w:type="dxa"/>
          </w:tcPr>
          <w:p w14:paraId="199D9FF6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7. Подведение итогов занятия.</w:t>
            </w:r>
          </w:p>
        </w:tc>
        <w:tc>
          <w:tcPr>
            <w:tcW w:w="4895" w:type="dxa"/>
          </w:tcPr>
          <w:p w14:paraId="4F0E5A83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Подводит </w:t>
            </w:r>
            <w:proofErr w:type="gramStart"/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 выводу о необходимости сортировки пластика, сбору и вторичной переработке.</w:t>
            </w:r>
          </w:p>
        </w:tc>
        <w:tc>
          <w:tcPr>
            <w:tcW w:w="4961" w:type="dxa"/>
          </w:tcPr>
          <w:p w14:paraId="74B32BA1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Осуществляют</w:t>
            </w:r>
          </w:p>
          <w:p w14:paraId="189DA9BD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- Самооценку</w:t>
            </w:r>
          </w:p>
          <w:p w14:paraId="73858103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- Взаимопроверку</w:t>
            </w:r>
          </w:p>
          <w:p w14:paraId="63B3499F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Формулируют конечный результат своей работы.</w:t>
            </w:r>
          </w:p>
        </w:tc>
        <w:tc>
          <w:tcPr>
            <w:tcW w:w="2816" w:type="dxa"/>
          </w:tcPr>
          <w:p w14:paraId="701C4A93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Познавательные:</w:t>
            </w:r>
          </w:p>
          <w:p w14:paraId="0865E63D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- Оценка результатов деятельности.</w:t>
            </w:r>
          </w:p>
          <w:p w14:paraId="483E56F3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Регулятивные:</w:t>
            </w:r>
          </w:p>
          <w:p w14:paraId="1A9A893D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Осознание, что </w:t>
            </w: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усвоено и что еще подлежит усвоению.</w:t>
            </w:r>
          </w:p>
        </w:tc>
      </w:tr>
      <w:tr w:rsidR="009718BE" w:rsidRPr="009718BE" w14:paraId="4C6D08D9" w14:textId="77777777" w:rsidTr="000B67A8">
        <w:trPr>
          <w:trHeight w:val="146"/>
        </w:trPr>
        <w:tc>
          <w:tcPr>
            <w:tcW w:w="2443" w:type="dxa"/>
          </w:tcPr>
          <w:p w14:paraId="61B8280A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8. Рефлексия.</w:t>
            </w:r>
          </w:p>
        </w:tc>
        <w:tc>
          <w:tcPr>
            <w:tcW w:w="4895" w:type="dxa"/>
          </w:tcPr>
          <w:p w14:paraId="70E4F972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Помогает выявить причинно-следственные связи свой</w:t>
            </w:r>
            <w:proofErr w:type="gramStart"/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ств пл</w:t>
            </w:r>
            <w:proofErr w:type="gramEnd"/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астика, его состава и строения.</w:t>
            </w:r>
          </w:p>
          <w:p w14:paraId="1B42873F" w14:textId="6811CBB5" w:rsidR="009718BE" w:rsidRPr="009718BE" w:rsidRDefault="003F1676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Домашнее з</w:t>
            </w:r>
            <w:r w:rsidR="009718BE"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адание:</w:t>
            </w:r>
          </w:p>
          <w:p w14:paraId="624B470A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Почему применяется различный пластик </w:t>
            </w:r>
            <w:proofErr w:type="gramStart"/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для</w:t>
            </w:r>
            <w:proofErr w:type="gramEnd"/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14:paraId="7CF12B96" w14:textId="548A263D" w:rsidR="009718BE" w:rsidRPr="009718BE" w:rsidRDefault="003F1676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йогурта;</w:t>
            </w:r>
          </w:p>
          <w:p w14:paraId="4B221B58" w14:textId="77BE091D" w:rsidR="009718BE" w:rsidRPr="009718BE" w:rsidRDefault="003F1676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соли;</w:t>
            </w:r>
          </w:p>
          <w:p w14:paraId="767FD090" w14:textId="411EB342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="003F1676">
              <w:rPr>
                <w:rFonts w:ascii="Times New Roman" w:eastAsia="Calibri" w:hAnsi="Times New Roman" w:cs="Times New Roman"/>
                <w:sz w:val="28"/>
                <w:szCs w:val="28"/>
              </w:rPr>
              <w:t>дезинфицирующее средство «Доместос»;</w:t>
            </w:r>
          </w:p>
          <w:p w14:paraId="20711D19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- шампунь.</w:t>
            </w:r>
          </w:p>
        </w:tc>
        <w:tc>
          <w:tcPr>
            <w:tcW w:w="4961" w:type="dxa"/>
          </w:tcPr>
          <w:p w14:paraId="2E761A6E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Называют основные позиции:</w:t>
            </w:r>
          </w:p>
          <w:p w14:paraId="03E0B958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- Маркировка.</w:t>
            </w:r>
          </w:p>
          <w:p w14:paraId="5F330E1A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Термопластичность</w:t>
            </w:r>
            <w:proofErr w:type="spellEnd"/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14:paraId="44B0F0EF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- Вредные вещества.</w:t>
            </w:r>
          </w:p>
          <w:p w14:paraId="5317D378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Соотносят достигнутые цели с полученными результатами.</w:t>
            </w:r>
          </w:p>
        </w:tc>
        <w:tc>
          <w:tcPr>
            <w:tcW w:w="2816" w:type="dxa"/>
          </w:tcPr>
          <w:p w14:paraId="541889D8" w14:textId="77777777" w:rsidR="009718BE" w:rsidRPr="009718BE" w:rsidRDefault="009718BE" w:rsidP="009718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8BE">
              <w:rPr>
                <w:rFonts w:ascii="Times New Roman" w:eastAsia="Calibri" w:hAnsi="Times New Roman" w:cs="Times New Roman"/>
                <w:sz w:val="28"/>
                <w:szCs w:val="28"/>
              </w:rPr>
              <w:t>Умение определять результативность труда.</w:t>
            </w:r>
          </w:p>
        </w:tc>
      </w:tr>
    </w:tbl>
    <w:p w14:paraId="5980343A" w14:textId="77777777" w:rsidR="000B48D3" w:rsidRPr="00365668" w:rsidRDefault="000B48D3">
      <w:pPr>
        <w:rPr>
          <w:rFonts w:ascii="Times New Roman" w:hAnsi="Times New Roman" w:cs="Times New Roman"/>
          <w:sz w:val="28"/>
          <w:szCs w:val="28"/>
        </w:rPr>
      </w:pPr>
    </w:p>
    <w:p w14:paraId="7BBC2B8F" w14:textId="7CDFF58C" w:rsidR="00365668" w:rsidRDefault="00365668">
      <w:pPr>
        <w:rPr>
          <w:rFonts w:ascii="Times New Roman" w:hAnsi="Times New Roman" w:cs="Times New Roman"/>
          <w:sz w:val="28"/>
          <w:szCs w:val="28"/>
        </w:rPr>
      </w:pPr>
    </w:p>
    <w:p w14:paraId="36DBEB94" w14:textId="77777777" w:rsidR="00365668" w:rsidRPr="00365668" w:rsidRDefault="00365668">
      <w:pPr>
        <w:rPr>
          <w:rFonts w:ascii="Times New Roman" w:hAnsi="Times New Roman" w:cs="Times New Roman"/>
          <w:sz w:val="28"/>
          <w:szCs w:val="28"/>
        </w:rPr>
      </w:pPr>
    </w:p>
    <w:sectPr w:rsidR="00365668" w:rsidRPr="00365668" w:rsidSect="00B01823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8D3"/>
    <w:rsid w:val="00070B92"/>
    <w:rsid w:val="000B48D3"/>
    <w:rsid w:val="000B67A8"/>
    <w:rsid w:val="000E0C91"/>
    <w:rsid w:val="0011412D"/>
    <w:rsid w:val="00182F4D"/>
    <w:rsid w:val="00224216"/>
    <w:rsid w:val="002B3794"/>
    <w:rsid w:val="00365668"/>
    <w:rsid w:val="003F1676"/>
    <w:rsid w:val="0046476A"/>
    <w:rsid w:val="006512B7"/>
    <w:rsid w:val="00826A85"/>
    <w:rsid w:val="008B18C3"/>
    <w:rsid w:val="00950049"/>
    <w:rsid w:val="009718BE"/>
    <w:rsid w:val="00A81FBB"/>
    <w:rsid w:val="00B01823"/>
    <w:rsid w:val="00BD741F"/>
    <w:rsid w:val="00C8395F"/>
    <w:rsid w:val="00C92B04"/>
    <w:rsid w:val="00CE74CE"/>
    <w:rsid w:val="00E7067F"/>
    <w:rsid w:val="00E71F60"/>
    <w:rsid w:val="00E81748"/>
    <w:rsid w:val="00EC3BF2"/>
    <w:rsid w:val="00F62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07C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B4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35"/>
    <w:unhideWhenUsed/>
    <w:qFormat/>
    <w:rsid w:val="000B48D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5">
    <w:name w:val="Hyperlink"/>
    <w:basedOn w:val="a0"/>
    <w:uiPriority w:val="99"/>
    <w:unhideWhenUsed/>
    <w:rsid w:val="0011412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1412D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B4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35"/>
    <w:unhideWhenUsed/>
    <w:qFormat/>
    <w:rsid w:val="000B48D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5">
    <w:name w:val="Hyperlink"/>
    <w:basedOn w:val="a0"/>
    <w:uiPriority w:val="99"/>
    <w:unhideWhenUsed/>
    <w:rsid w:val="0011412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141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701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Student10</dc:creator>
  <cp:keywords/>
  <dc:description/>
  <cp:lastModifiedBy>Зауч</cp:lastModifiedBy>
  <cp:revision>11</cp:revision>
  <dcterms:created xsi:type="dcterms:W3CDTF">2022-04-19T07:55:00Z</dcterms:created>
  <dcterms:modified xsi:type="dcterms:W3CDTF">2022-04-22T11:09:00Z</dcterms:modified>
</cp:coreProperties>
</file>