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113" w:rsidRPr="002A1C1F" w:rsidRDefault="00173113" w:rsidP="000A104A">
      <w:pPr>
        <w:shd w:val="clear" w:color="auto" w:fill="FFFFFF"/>
        <w:spacing w:line="276" w:lineRule="auto"/>
        <w:jc w:val="center"/>
        <w:outlineLvl w:val="0"/>
        <w:rPr>
          <w:b/>
        </w:rPr>
      </w:pPr>
      <w:r w:rsidRPr="002A1C1F">
        <w:rPr>
          <w:b/>
        </w:rPr>
        <w:t xml:space="preserve">Проектно-исследовательская деятельность учащихся на уроках русского языка и литературы </w:t>
      </w:r>
    </w:p>
    <w:p w:rsidR="00173113" w:rsidRPr="002A1C1F" w:rsidRDefault="00173113" w:rsidP="000A104A">
      <w:pPr>
        <w:shd w:val="clear" w:color="auto" w:fill="FFFFFF"/>
        <w:spacing w:line="276" w:lineRule="auto"/>
        <w:jc w:val="center"/>
        <w:outlineLvl w:val="0"/>
        <w:rPr>
          <w:b/>
          <w:bCs/>
          <w:color w:val="000000"/>
        </w:rPr>
      </w:pPr>
      <w:r w:rsidRPr="002A1C1F">
        <w:rPr>
          <w:b/>
        </w:rPr>
        <w:t>как один из путей развития способностей учащихся в рамках ФГОС</w:t>
      </w:r>
    </w:p>
    <w:p w:rsidR="00173113" w:rsidRPr="002A1C1F" w:rsidRDefault="00173113" w:rsidP="000A104A">
      <w:pPr>
        <w:shd w:val="clear" w:color="auto" w:fill="FFFFFF"/>
        <w:spacing w:line="276" w:lineRule="auto"/>
        <w:outlineLvl w:val="0"/>
        <w:rPr>
          <w:b/>
          <w:bCs/>
          <w:color w:val="000000"/>
        </w:rPr>
      </w:pPr>
    </w:p>
    <w:p w:rsidR="0090081D" w:rsidRPr="002A1C1F" w:rsidRDefault="0090081D" w:rsidP="00B46C6D">
      <w:pPr>
        <w:shd w:val="clear" w:color="auto" w:fill="FFFFFF"/>
        <w:spacing w:line="276" w:lineRule="auto"/>
        <w:ind w:firstLine="567"/>
        <w:jc w:val="both"/>
      </w:pPr>
      <w:r w:rsidRPr="002A1C1F">
        <w:t>Сегодня мы можем наблюдать стремительные изменения во всем обществе, которые требуют от человека новых качеств. Прежде всего, конечно, речь идет о способности к творческому мышлению, самостоятельности в принятии решений, инициативности. Естественно, что задачи по формированию этих качеств возлагаются на образование, и в первую очередь на среднюю школу. Именно здесь должны закладываться основы развития думающей, самостоятельной личности. </w:t>
      </w:r>
    </w:p>
    <w:p w:rsidR="00D261E1" w:rsidRPr="0090081D" w:rsidRDefault="00D261E1" w:rsidP="00B46C6D">
      <w:pPr>
        <w:shd w:val="clear" w:color="auto" w:fill="FFFFFF"/>
        <w:spacing w:line="276" w:lineRule="auto"/>
        <w:ind w:firstLine="567"/>
        <w:jc w:val="both"/>
      </w:pPr>
      <w:r w:rsidRPr="002A1C1F">
        <w:t>Стандарт нового поколения направлен на обеспечение перехода в образовании к стратегии социального проектирования и конструирования, от простой ретрансляции знаний к развитию творческих способностей обучающихся, раскрытию своих возможностей, подготовке к жизни в современных условиях на основе системно - деятельностного подхода и придания образовательному процессу воспитательной функции.</w:t>
      </w:r>
      <w:r w:rsidR="0090081D">
        <w:t xml:space="preserve"> </w:t>
      </w:r>
      <w:r w:rsidRPr="002A1C1F">
        <w:rPr>
          <w:rFonts w:eastAsia="Calibri"/>
          <w:lang w:eastAsia="en-US"/>
        </w:rPr>
        <w:t>Одним из важнейших направлений модернизации российского образования является обеспечение условий для развития индивидуальности ребёнка. Информационная стадия развития общества требует постоянного поиска новых форм организации учебного процесса, которые позволили бы:</w:t>
      </w:r>
    </w:p>
    <w:p w:rsidR="00D261E1" w:rsidRDefault="00D261E1" w:rsidP="000A104A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A1C1F">
        <w:rPr>
          <w:rFonts w:ascii="Times New Roman" w:hAnsi="Times New Roman"/>
          <w:sz w:val="24"/>
          <w:szCs w:val="24"/>
        </w:rPr>
        <w:t>обеспечить высокий уровень знаний обучающихся, умение самостоятельно приобретать и применять их на практике;</w:t>
      </w:r>
    </w:p>
    <w:p w:rsidR="00D261E1" w:rsidRDefault="00D261E1" w:rsidP="000A104A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261E1">
        <w:rPr>
          <w:rFonts w:ascii="Times New Roman" w:hAnsi="Times New Roman"/>
          <w:sz w:val="24"/>
          <w:szCs w:val="24"/>
        </w:rPr>
        <w:t>развить каждого учащегося как творческую личность, способную определить цели и задачи своей деятельности, а также способы реализации своих замыслов;</w:t>
      </w:r>
    </w:p>
    <w:p w:rsidR="00D261E1" w:rsidRDefault="00D261E1" w:rsidP="000A104A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261E1">
        <w:rPr>
          <w:rFonts w:ascii="Times New Roman" w:hAnsi="Times New Roman"/>
          <w:sz w:val="24"/>
          <w:szCs w:val="24"/>
        </w:rPr>
        <w:t>формировать навыки поисковой и исследовательской деятельности, развивать критическое мышление;</w:t>
      </w:r>
    </w:p>
    <w:p w:rsidR="00D261E1" w:rsidRDefault="00D261E1" w:rsidP="000A104A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261E1">
        <w:rPr>
          <w:rFonts w:ascii="Times New Roman" w:hAnsi="Times New Roman"/>
          <w:sz w:val="24"/>
          <w:szCs w:val="24"/>
        </w:rPr>
        <w:t>повысить мотивацию к совместной работе в группе, сотрудничеству;</w:t>
      </w:r>
    </w:p>
    <w:p w:rsidR="00D261E1" w:rsidRDefault="00D261E1" w:rsidP="000A104A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261E1">
        <w:rPr>
          <w:rFonts w:ascii="Times New Roman" w:hAnsi="Times New Roman"/>
          <w:sz w:val="24"/>
          <w:szCs w:val="24"/>
        </w:rPr>
        <w:t>вовлечь каждого ученика в познавательный процесс;</w:t>
      </w:r>
    </w:p>
    <w:p w:rsidR="00D261E1" w:rsidRPr="00D261E1" w:rsidRDefault="00D261E1" w:rsidP="000A104A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261E1">
        <w:rPr>
          <w:rFonts w:ascii="Times New Roman" w:hAnsi="Times New Roman"/>
          <w:sz w:val="24"/>
          <w:szCs w:val="24"/>
        </w:rPr>
        <w:t xml:space="preserve">научить </w:t>
      </w:r>
      <w:proofErr w:type="gramStart"/>
      <w:r w:rsidRPr="00D261E1">
        <w:rPr>
          <w:rFonts w:ascii="Times New Roman" w:hAnsi="Times New Roman"/>
          <w:sz w:val="24"/>
          <w:szCs w:val="24"/>
        </w:rPr>
        <w:t>грамотно</w:t>
      </w:r>
      <w:proofErr w:type="gramEnd"/>
      <w:r w:rsidRPr="00D261E1">
        <w:rPr>
          <w:rFonts w:ascii="Times New Roman" w:hAnsi="Times New Roman"/>
          <w:sz w:val="24"/>
          <w:szCs w:val="24"/>
        </w:rPr>
        <w:t xml:space="preserve"> работать с информацией, обеспечивая  свободный доступ к ней в школе.</w:t>
      </w:r>
    </w:p>
    <w:p w:rsidR="002A1C1F" w:rsidRPr="00B46C6D" w:rsidRDefault="0090081D" w:rsidP="00B46C6D">
      <w:pPr>
        <w:shd w:val="clear" w:color="auto" w:fill="FFFFFF"/>
        <w:spacing w:line="276" w:lineRule="auto"/>
        <w:ind w:firstLine="567"/>
        <w:jc w:val="both"/>
      </w:pPr>
      <w:r w:rsidRPr="00B46C6D">
        <w:t>В</w:t>
      </w:r>
      <w:r w:rsidR="00D261E1" w:rsidRPr="00B46C6D">
        <w:t xml:space="preserve"> настоящее время б</w:t>
      </w:r>
      <w:r w:rsidR="002A1C1F" w:rsidRPr="00B46C6D">
        <w:t xml:space="preserve">ольшой проблемой для учителя является повышение интереса ребёнка к предмету. Ученику на уроках скучно. Однообразные уроки, домашние задания, которые совершенно не хочется выполнять. Пресытившаяся фраза: "Надо читать!" Всё это вызывает негативное отношение у ребёнка к процессу обучения. Как же повысить мотивацию ученика к изучаемому предмету? </w:t>
      </w:r>
      <w:r w:rsidR="00D261E1" w:rsidRPr="00B46C6D">
        <w:t>П</w:t>
      </w:r>
      <w:r w:rsidR="002A1C1F" w:rsidRPr="00B46C6D">
        <w:t>уть решения этой проблемы –</w:t>
      </w:r>
      <w:r w:rsidR="00D261E1" w:rsidRPr="00B46C6D">
        <w:t xml:space="preserve"> </w:t>
      </w:r>
      <w:r w:rsidR="002A1C1F" w:rsidRPr="00B46C6D">
        <w:t>проектно - исследовательская деятельность. Использую я этот метод в любом классе и хочу отметить, что проектно - исследовательская работа оправдывается на все 100%. Все ученики, даже те, кого мы называем "слабыми", с удовольствием и интересом выполняют задания. В подготовке проектов иногда (по своей инициативе) принимают участие и родители, что является очень хорошим воспитательным моментом. 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 xml:space="preserve">Для современного общества умение учащихся самостоятельно добывать знания и совершенствовать их гораздо важнее прочности приобретаемых знаний. Поэтому и учителю необходимо использовать технологии, отвечающие требованиям настоящего времени. Данные технологии активизируют процесс обучения, делают его более продуктивным, а также формируют и далее развивают мотивацию обучения. Проект можно рассматривать как эффективный способ развивающего и проблемного обучения. </w:t>
      </w:r>
    </w:p>
    <w:p w:rsidR="00D261E1" w:rsidRPr="00D261E1" w:rsidRDefault="00827C3C" w:rsidP="00B46C6D">
      <w:pPr>
        <w:shd w:val="clear" w:color="auto" w:fill="FFFFFF"/>
        <w:spacing w:line="276" w:lineRule="auto"/>
        <w:ind w:firstLine="567"/>
        <w:jc w:val="both"/>
        <w:rPr>
          <w:color w:val="7030A0"/>
        </w:rPr>
      </w:pPr>
      <w:r w:rsidRPr="002A1C1F">
        <w:t>Развитие исследовательских умений и навыков учащихся помогает поднять интерес учащихся к учебе и тем самым повысить эффективность обучения. Такие занятия для учащихся – переход в иное психологическое состояние, это другой стиль общения, положительные эмоции, ощущение себя в новом качестве – первооткрывателя, исследователя. Все это дает возможность развития творческих способностей, оценивания роли знаний, а также увидеть их приме</w:t>
      </w:r>
      <w:bookmarkStart w:id="0" w:name="_GoBack"/>
      <w:bookmarkEnd w:id="0"/>
      <w:r w:rsidRPr="002A1C1F">
        <w:t>нение на практике, ощутить взаимосвязь разных наук, воспитывает в учащихся самостоятельность и совсем другое отношение к своему труду.</w:t>
      </w:r>
      <w:r w:rsidR="00D261E1" w:rsidRPr="00D261E1">
        <w:rPr>
          <w:color w:val="7030A0"/>
        </w:rPr>
        <w:t xml:space="preserve"> </w:t>
      </w:r>
    </w:p>
    <w:p w:rsidR="00827C3C" w:rsidRPr="002A1C1F" w:rsidRDefault="00827C3C" w:rsidP="00B46C6D">
      <w:pPr>
        <w:spacing w:line="276" w:lineRule="auto"/>
        <w:ind w:firstLine="567"/>
        <w:jc w:val="both"/>
      </w:pPr>
      <w:r w:rsidRPr="002A1C1F">
        <w:t xml:space="preserve">Проектная деятельность является одной из форм организации учебного процесса, она способствует повышению качества образования, демократизации стиля общения учителей и учащихся, эффективному использованию новых умений и подходов в педагогической деятельности. </w:t>
      </w:r>
    </w:p>
    <w:p w:rsidR="00827C3C" w:rsidRPr="002A1C1F" w:rsidRDefault="00827C3C" w:rsidP="00B46C6D">
      <w:pPr>
        <w:spacing w:line="276" w:lineRule="auto"/>
        <w:ind w:firstLine="567"/>
        <w:jc w:val="both"/>
      </w:pPr>
      <w:r w:rsidRPr="002A1C1F">
        <w:t xml:space="preserve">Проектирование оказывает обучающимся практическую помощь в осознании роли знаний в жизни и обучении, когда они перестают быть целью, а становятся средством в подлинном образовании, помогая овладевать культурой мышления. При проектировании приобретается опыт использования знаний для решения так называемых некорректных задач, когда имеется дефицит или избыток данных, отсутствует </w:t>
      </w:r>
      <w:r w:rsidRPr="002A1C1F">
        <w:lastRenderedPageBreak/>
        <w:t>эталон решения. Таким образом, предоставляется возможность приобретения опыта творчества, то есть комбинирования и модернизации известных решений для достижения нового результата, диктуемого изменяющимися внешними условиями. Проектирование позволяет достигать повышения уровня коммуникабельности, то есть  расширения круга конструктивного и целенаправленного общения, актуализированного однотипностью деятельности.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>Метод дает простор для творческой инициативы учащихся и педагога, подразумевает их дружеское сотрудничество, что создает положительную мотивацию ребенка к учебе. </w:t>
      </w:r>
      <w:r w:rsidRPr="002A1C1F">
        <w:rPr>
          <w:i/>
          <w:iCs/>
        </w:rPr>
        <w:t>“Я знаю, для чего мне надо то, что я познаю. Я знаю, где и как эти знания применить”. </w:t>
      </w:r>
      <w:r w:rsidRPr="002A1C1F">
        <w:t>Эти слова вполне могут служить девизом для участников проектной деятельности.</w:t>
      </w:r>
    </w:p>
    <w:p w:rsidR="00D921C9" w:rsidRPr="00D261E1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 xml:space="preserve">Проект ценен тем, что в ходе его выполнения школьники </w:t>
      </w:r>
      <w:r w:rsidRPr="00285FC1">
        <w:t xml:space="preserve">учатся самостоятельно приобретать знания, получают опыт познавательной и учебной деятельности. </w:t>
      </w:r>
      <w:r w:rsidRPr="002A1C1F">
        <w:t>Если ученик получит в школе исследовательские навыки ориентирования в потоке информации, научится анализировать ее, обобщать, видеть тенденцию, сопоставлять факты, делать выводы и заключения, то он в силу более высокого образовательного уровня легче будет адаптироваться в дальнейшей жизни, правильно выберет будущую профессию, будет жить творческой жизнью.</w:t>
      </w:r>
      <w:r w:rsidR="00D921C9" w:rsidRPr="00D921C9">
        <w:rPr>
          <w:color w:val="7030A0"/>
        </w:rPr>
        <w:t xml:space="preserve"> 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>Организация проектно-исследовательской деятельности на уроках русского языка и литературы является одним из приоритетов современного образования. Развивающие приемы обучения, семинары, элективные курсы поискового характера, учебные проекты позволяют лучше учесть личные склонности учеников, что способствует формированию их активной и самостоятельной позиции в учении, готовности к саморазвитию, социализации. Оба метода (проектный и исследовательский) не просто формируют умения, а компетенции, то есть умения, непосредственно сопряженные с практической деятельностью. Они широко востребованы за счет рационального сочетания теоретических знаний и их практического применения для решения конкретных проблем.</w:t>
      </w:r>
    </w:p>
    <w:p w:rsidR="00827C3C" w:rsidRPr="002A1C1F" w:rsidRDefault="00B46C6D" w:rsidP="00B46C6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</w:pPr>
      <w:r>
        <w:t> </w:t>
      </w:r>
      <w:r w:rsidR="00827C3C" w:rsidRPr="002A1C1F">
        <w:t>Действительно, проектно-исследовательская деятельность учащихся способствует истинному обучению, так как она:</w:t>
      </w:r>
    </w:p>
    <w:p w:rsidR="00173113" w:rsidRPr="002A1C1F" w:rsidRDefault="00827C3C" w:rsidP="000A104A">
      <w:pPr>
        <w:pStyle w:val="a4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A1C1F">
        <w:rPr>
          <w:rFonts w:ascii="Times New Roman" w:hAnsi="Times New Roman"/>
          <w:sz w:val="24"/>
          <w:szCs w:val="24"/>
        </w:rPr>
        <w:t>личностно ориентирована;</w:t>
      </w:r>
    </w:p>
    <w:p w:rsidR="00173113" w:rsidRPr="002A1C1F" w:rsidRDefault="00827C3C" w:rsidP="000A104A">
      <w:pPr>
        <w:pStyle w:val="a4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A1C1F">
        <w:rPr>
          <w:rFonts w:ascii="Times New Roman" w:hAnsi="Times New Roman"/>
          <w:sz w:val="24"/>
          <w:szCs w:val="24"/>
        </w:rPr>
        <w:t xml:space="preserve">характеризуется возрастанием интереса и </w:t>
      </w:r>
      <w:proofErr w:type="spellStart"/>
      <w:r w:rsidRPr="002A1C1F">
        <w:rPr>
          <w:rFonts w:ascii="Times New Roman" w:hAnsi="Times New Roman"/>
          <w:sz w:val="24"/>
          <w:szCs w:val="24"/>
        </w:rPr>
        <w:t>вовлечённости</w:t>
      </w:r>
      <w:proofErr w:type="spellEnd"/>
      <w:r w:rsidRPr="002A1C1F">
        <w:rPr>
          <w:rFonts w:ascii="Times New Roman" w:hAnsi="Times New Roman"/>
          <w:sz w:val="24"/>
          <w:szCs w:val="24"/>
        </w:rPr>
        <w:t xml:space="preserve"> в работу по мере её выполнения;</w:t>
      </w:r>
    </w:p>
    <w:p w:rsidR="00173113" w:rsidRPr="002A1C1F" w:rsidRDefault="00827C3C" w:rsidP="000A104A">
      <w:pPr>
        <w:pStyle w:val="a4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A1C1F">
        <w:rPr>
          <w:rFonts w:ascii="Times New Roman" w:hAnsi="Times New Roman"/>
          <w:sz w:val="24"/>
          <w:szCs w:val="24"/>
        </w:rPr>
        <w:t>позволяет реализовать педагогические цели на всех этапах;</w:t>
      </w:r>
    </w:p>
    <w:p w:rsidR="00173113" w:rsidRPr="002A1C1F" w:rsidRDefault="00827C3C" w:rsidP="000A104A">
      <w:pPr>
        <w:pStyle w:val="a4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A1C1F">
        <w:rPr>
          <w:rFonts w:ascii="Times New Roman" w:hAnsi="Times New Roman"/>
          <w:sz w:val="24"/>
          <w:szCs w:val="24"/>
        </w:rPr>
        <w:t>позволяет учиться на собственном опыте, на реализации конкретного дела;</w:t>
      </w:r>
    </w:p>
    <w:p w:rsidR="00827C3C" w:rsidRPr="002A1C1F" w:rsidRDefault="00827C3C" w:rsidP="000A104A">
      <w:pPr>
        <w:pStyle w:val="a4"/>
        <w:numPr>
          <w:ilvl w:val="0"/>
          <w:numId w:val="38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A1C1F">
        <w:rPr>
          <w:rFonts w:ascii="Times New Roman" w:hAnsi="Times New Roman"/>
          <w:sz w:val="24"/>
          <w:szCs w:val="24"/>
        </w:rPr>
        <w:t>приносит удовлетворение ученикам, видящим продукт собственного труда.</w:t>
      </w:r>
    </w:p>
    <w:p w:rsidR="00D261E1" w:rsidRPr="00285FC1" w:rsidRDefault="00D261E1" w:rsidP="00B46C6D">
      <w:pPr>
        <w:shd w:val="clear" w:color="auto" w:fill="FFFFFF"/>
        <w:spacing w:line="276" w:lineRule="auto"/>
        <w:ind w:firstLine="567"/>
        <w:jc w:val="both"/>
        <w:rPr>
          <w:color w:val="7030A0"/>
        </w:rPr>
      </w:pPr>
      <w:r w:rsidRPr="00285FC1">
        <w:t>Организация проектно-исследовательской деятельности имеет следующую структуру: </w:t>
      </w:r>
      <w:r w:rsidRPr="00285FC1">
        <w:rPr>
          <w:bCs/>
          <w:i/>
        </w:rPr>
        <w:t>мотив, проблема, цель, задачи, методы и способы, план, действия, результаты, рефлексия</w:t>
      </w:r>
      <w:r w:rsidRPr="00285FC1">
        <w:rPr>
          <w:i/>
        </w:rPr>
        <w:t>.</w:t>
      </w:r>
      <w:r w:rsidRPr="00285FC1">
        <w:t> Необходимо через различные формы организации: </w:t>
      </w:r>
      <w:r w:rsidRPr="00285FC1">
        <w:rPr>
          <w:bCs/>
          <w:i/>
        </w:rPr>
        <w:t>урок</w:t>
      </w:r>
      <w:r w:rsidRPr="00285FC1">
        <w:rPr>
          <w:i/>
        </w:rPr>
        <w:t>, </w:t>
      </w:r>
      <w:r w:rsidRPr="00285FC1">
        <w:rPr>
          <w:bCs/>
          <w:i/>
        </w:rPr>
        <w:t>элективный курс</w:t>
      </w:r>
      <w:r w:rsidRPr="00285FC1">
        <w:rPr>
          <w:b/>
          <w:bCs/>
        </w:rPr>
        <w:t xml:space="preserve"> </w:t>
      </w:r>
      <w:r w:rsidRPr="00285FC1">
        <w:t>предпрофильного уровня, </w:t>
      </w:r>
      <w:r w:rsidRPr="00285FC1">
        <w:rPr>
          <w:bCs/>
          <w:i/>
        </w:rPr>
        <w:t>профильное обучение</w:t>
      </w:r>
      <w:r w:rsidRPr="00285FC1">
        <w:t>, групповую, индивидуальную, парную формы работы формировать у учащихся навыки проектно-исследовательской деятельности. </w:t>
      </w:r>
    </w:p>
    <w:p w:rsidR="00D261E1" w:rsidRPr="00B46C6D" w:rsidRDefault="00D921C9" w:rsidP="00B46C6D">
      <w:pPr>
        <w:shd w:val="clear" w:color="auto" w:fill="FFFFFF"/>
        <w:spacing w:line="276" w:lineRule="auto"/>
        <w:ind w:firstLine="567"/>
        <w:jc w:val="both"/>
      </w:pPr>
      <w:r w:rsidRPr="002A1C1F">
        <w:t>Формирование исследовательской позиции учащихся – задача нелегкая. Ребят к проектно-исследовательской деятельности необходимо подготавливать годами, всегда помня, что в стенах школы </w:t>
      </w:r>
      <w:r w:rsidRPr="002A1C1F">
        <w:rPr>
          <w:i/>
          <w:iCs/>
        </w:rPr>
        <w:t>«не мыслям надобно учить, а учить мыслить».</w:t>
      </w:r>
      <w:r>
        <w:t xml:space="preserve"> </w:t>
      </w:r>
      <w:r w:rsidR="00D261E1" w:rsidRPr="00B46C6D">
        <w:t xml:space="preserve">Чтобы способствовать воспитанию свободной личности, я стараюсь организовать такое учебно-воспитательное пространство, которое обеспечивает реализацию на практике принципа свободы, предоставляющего учащемуся реальную возможность самостоятельного выбора форм и видов деятельности, формирования чувства ответственности за ее результаты. </w:t>
      </w:r>
      <w:r w:rsidR="00285FC1" w:rsidRPr="00B46C6D">
        <w:t>Например, в</w:t>
      </w:r>
      <w:r w:rsidR="00D261E1" w:rsidRPr="00B46C6D">
        <w:t xml:space="preserve"> основу урока литературы должна быть положена учебно-познавательная деятельность учащихся, направленная на стимулирование личностного восприятия литературы, когда каждый подросток, постигая объективное содержание произведений искусства слова, видит в них не только средство получить оценку или обогатить свой словарный запас, но находит в них пищу для разм</w:t>
      </w:r>
      <w:r w:rsidR="00B46C6D">
        <w:t>ышлений и глубоких переживаний.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>Русский язык и литература как учебные предметы – плодотворная почва для проектной деятельности. Интересная работа в группах дает ребятам возможность почувствовать предмет, получить новые знания, а учителю – решать вышеперечисленные проблемы.</w:t>
      </w:r>
      <w:r w:rsidR="00285FC1">
        <w:t xml:space="preserve"> </w:t>
      </w:r>
      <w:r w:rsidRPr="002A1C1F">
        <w:t>Организуя проектную деятельность, я предлагаю “Правила успешной проектной деятельности”, которые должны выполняться участниками проекта.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lastRenderedPageBreak/>
        <w:t xml:space="preserve">Например, изучается </w:t>
      </w:r>
      <w:r w:rsidR="00803EA3">
        <w:t xml:space="preserve">в 5 классе на уроке литературы </w:t>
      </w:r>
      <w:r w:rsidRPr="002A1C1F">
        <w:t>сказка К. Г. Паустовского "Тёплый хлеб". Очень добрая и умная, она нравится детям идеей покаяния и очищения. Но ученики сразу обращают внимание на её жанровые особенности. Почему К. Паустовский назвал своё произведение сказкой? Всё ли в нём похоже на сказку? Так начинается наблюдение над тем, как переплетаются в произведении сказочные и реальные мотивы, как обычное превращается в сказочное – в реальное и к чему ведёт нас автор своей фантазией и мудрым словом. Так возникает исследовательская задача, соединяющая учебный и научный смысл.</w:t>
      </w:r>
    </w:p>
    <w:p w:rsidR="00827C3C" w:rsidRPr="002A1C1F" w:rsidRDefault="00B46C6D" w:rsidP="00B46C6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</w:pPr>
      <w:r>
        <w:t> </w:t>
      </w:r>
      <w:r w:rsidR="00827C3C" w:rsidRPr="002A1C1F">
        <w:t xml:space="preserve">В старших классах проектно-исследовательская деятельность в обучении предполагает введение общих и частных методов научного познания на всех его этапах – от восприятия до применения на практике. Практически это достигается через введение в содержание изучаемого материала фактов из истории литературы и её современного состояния, а также информации, знакомящей учащихся с методами научного познания литературы как науки. Это создаёт основу для </w:t>
      </w:r>
      <w:proofErr w:type="spellStart"/>
      <w:r w:rsidR="00827C3C" w:rsidRPr="002A1C1F">
        <w:t>профилизации</w:t>
      </w:r>
      <w:proofErr w:type="spellEnd"/>
      <w:r w:rsidR="00827C3C" w:rsidRPr="002A1C1F">
        <w:t xml:space="preserve"> обучения и обеспечивает повышение научного уровня преподавания.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>В зависимости от объекта исследования ученические работы по литературе можно разделить на следующие виды:</w:t>
      </w:r>
    </w:p>
    <w:p w:rsidR="00D921C9" w:rsidRDefault="00827C3C" w:rsidP="000A104A">
      <w:pPr>
        <w:pStyle w:val="a4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A1C1F">
        <w:rPr>
          <w:rFonts w:ascii="Times New Roman" w:hAnsi="Times New Roman"/>
          <w:sz w:val="24"/>
          <w:szCs w:val="24"/>
        </w:rPr>
        <w:t xml:space="preserve">работы, в которых проводится анализ текста художественного произведения с целью выявления его художественного своеобразия, особенностей авторского стиля, мастерства писателя, типологии образов. </w:t>
      </w:r>
    </w:p>
    <w:p w:rsidR="00D921C9" w:rsidRDefault="00827C3C" w:rsidP="000A104A">
      <w:pPr>
        <w:pStyle w:val="a4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D921C9">
        <w:rPr>
          <w:rFonts w:ascii="Times New Roman" w:hAnsi="Times New Roman"/>
          <w:sz w:val="24"/>
          <w:szCs w:val="24"/>
        </w:rPr>
        <w:t xml:space="preserve">работы, в которых разрешение поставленной проблемы осуществляется на основе сравнения двух или нескольких произведений. Проблемы могут носить различный характер – теоретико-литературный, мировоззренческий, эстетический, культурологический. Например, сопоставление текста произведения, написанного на </w:t>
      </w:r>
      <w:proofErr w:type="gramStart"/>
      <w:r w:rsidRPr="00D921C9">
        <w:rPr>
          <w:rFonts w:ascii="Times New Roman" w:hAnsi="Times New Roman"/>
          <w:sz w:val="24"/>
          <w:szCs w:val="24"/>
        </w:rPr>
        <w:t>иностранном</w:t>
      </w:r>
      <w:proofErr w:type="gramEnd"/>
      <w:r w:rsidRPr="00D921C9">
        <w:rPr>
          <w:rFonts w:ascii="Times New Roman" w:hAnsi="Times New Roman"/>
          <w:sz w:val="24"/>
          <w:szCs w:val="24"/>
        </w:rPr>
        <w:t>, с его переводами на русский язык. Изучая в разделе древнерусской литературы «Повесть временных лет» (7 класс), сравниваются древнерусский текст и его переводы, «Слово о полку Игореве» (8 класс) – древнерусский текст и перевод Д. Лихачёва, переложения В. Жуковско</w:t>
      </w:r>
      <w:r w:rsidR="00D921C9">
        <w:rPr>
          <w:rFonts w:ascii="Times New Roman" w:hAnsi="Times New Roman"/>
          <w:sz w:val="24"/>
          <w:szCs w:val="24"/>
        </w:rPr>
        <w:t>го, А. Майкова, Н. Заболоцкого и др.</w:t>
      </w:r>
    </w:p>
    <w:p w:rsidR="00D921C9" w:rsidRDefault="00827C3C" w:rsidP="000A104A">
      <w:pPr>
        <w:pStyle w:val="a4"/>
        <w:numPr>
          <w:ilvl w:val="0"/>
          <w:numId w:val="39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D921C9">
        <w:rPr>
          <w:rFonts w:ascii="Times New Roman" w:hAnsi="Times New Roman"/>
          <w:sz w:val="24"/>
          <w:szCs w:val="24"/>
        </w:rPr>
        <w:t>работы, предполагающие интеграцию литературы и истории, философии, лингвистики, приучающие учащихся видеть общность гуманитарных знаний, осваивать разные методологические подходы к анализу явлений искусства и жизни. Например: «Образ «маленького человека» в русской литературе XІX », «Литературный тип «лишнего человека» в русской литературе»</w:t>
      </w:r>
      <w:r w:rsidR="00D921C9">
        <w:rPr>
          <w:rFonts w:ascii="Times New Roman" w:hAnsi="Times New Roman"/>
          <w:sz w:val="24"/>
          <w:szCs w:val="24"/>
        </w:rPr>
        <w:t>.</w:t>
      </w:r>
    </w:p>
    <w:p w:rsidR="00827C3C" w:rsidRPr="002A1C1F" w:rsidRDefault="00827C3C" w:rsidP="00B46C6D">
      <w:pPr>
        <w:shd w:val="clear" w:color="auto" w:fill="FFFFFF"/>
        <w:tabs>
          <w:tab w:val="left" w:pos="567"/>
          <w:tab w:val="left" w:pos="851"/>
        </w:tabs>
        <w:spacing w:line="276" w:lineRule="auto"/>
        <w:ind w:firstLine="567"/>
        <w:jc w:val="both"/>
      </w:pPr>
      <w:r w:rsidRPr="002A1C1F">
        <w:t>Каким бы ни был объект исследования, главное состоит в том, чтобы поставленная проблема позволяла ученику самостоятельно или с помощью учителя определить путь исследования, выбрать методы, необходимые для работы с художественным произведением, применить имеющиеся умения анализировать текст.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>В организации исследовательской деятельности учащихся я использую следующий алгоритм работы: после определения проблемы и объекта исследования необходимо организовать работу с текстом. Для этого сначала провожу несколько занятий исследовательских групп, на которых актуализирую знания учащихся о методах анализа произведения, о том, как выбор метода связан с поставленной задачей, как фиксировать результаты наблюдений, а затем организовываю индивидуальные консультации по каждой теме.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>Максимальной активизации познавательной деятельности и практической реализации проектно-исследовательского подхода способствуют ситуации, которые предполагают выполнение заданий повышенной трудности</w:t>
      </w:r>
      <w:r w:rsidR="00D921C9">
        <w:t xml:space="preserve"> (использую олимпиадные задания по русскому языку и литературе). </w:t>
      </w:r>
      <w:r w:rsidRPr="002A1C1F">
        <w:t>Ученики 9-11 классов достигают активизации познавательной деятельности при подготовке к читательским конференциям, которые проводятся не только по художественным произведениям, изучающи</w:t>
      </w:r>
      <w:r w:rsidR="00173113" w:rsidRPr="002A1C1F">
        <w:t>х</w:t>
      </w:r>
      <w:r w:rsidRPr="002A1C1F">
        <w:t>ся по программе, но и по текстам литературных произведений, которые выходят за рамки учебной программы, но входят в обязательный минимум образования.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>При практической реализации исследовательского подхода в обучении использую разнообразные формы учебной работы: индивидуальную, групповую, коллективную, фронтальную. Индивидуальная работа представляет собой выполнение учебного задания каждым учеником самостоятельно в соответствии со своими индивидуальными возможностями, без взаимодействия с другими учениками.</w:t>
      </w:r>
    </w:p>
    <w:p w:rsidR="002A1C1F" w:rsidRPr="00803EA3" w:rsidRDefault="00D921C9" w:rsidP="00B46C6D">
      <w:pPr>
        <w:shd w:val="clear" w:color="auto" w:fill="FFFFFF"/>
        <w:spacing w:line="276" w:lineRule="auto"/>
        <w:jc w:val="center"/>
        <w:rPr>
          <w:i/>
        </w:rPr>
      </w:pPr>
      <w:r w:rsidRPr="00803EA3">
        <w:rPr>
          <w:i/>
        </w:rPr>
        <w:t>С</w:t>
      </w:r>
      <w:r w:rsidR="002A1C1F" w:rsidRPr="002A1C1F">
        <w:rPr>
          <w:i/>
        </w:rPr>
        <w:t>воеобразие некоторых методических форм, применяемых нами для организации проектно-исследовательской деятельности учащихся.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6542"/>
      </w:tblGrid>
      <w:tr w:rsidR="00803EA3" w:rsidTr="000A104A">
        <w:tc>
          <w:tcPr>
            <w:tcW w:w="11220" w:type="dxa"/>
            <w:gridSpan w:val="2"/>
          </w:tcPr>
          <w:p w:rsidR="00803EA3" w:rsidRPr="002A1C1F" w:rsidRDefault="00803EA3" w:rsidP="000A104A">
            <w:pPr>
              <w:spacing w:line="276" w:lineRule="auto"/>
              <w:jc w:val="center"/>
              <w:rPr>
                <w:rFonts w:eastAsia="Calibri"/>
                <w:sz w:val="23"/>
                <w:szCs w:val="23"/>
              </w:rPr>
            </w:pPr>
            <w:r w:rsidRPr="002A1C1F">
              <w:rPr>
                <w:b/>
                <w:bCs/>
                <w:i/>
                <w:iCs/>
                <w:sz w:val="23"/>
                <w:szCs w:val="23"/>
              </w:rPr>
              <w:lastRenderedPageBreak/>
              <w:t>Урок-исследование:</w:t>
            </w:r>
          </w:p>
        </w:tc>
      </w:tr>
      <w:tr w:rsidR="00803EA3" w:rsidTr="000A104A">
        <w:tc>
          <w:tcPr>
            <w:tcW w:w="4678" w:type="dxa"/>
          </w:tcPr>
          <w:p w:rsidR="00803EA3" w:rsidRPr="002A1C1F" w:rsidRDefault="00803EA3" w:rsidP="000A104A">
            <w:pPr>
              <w:spacing w:line="276" w:lineRule="auto"/>
              <w:jc w:val="center"/>
              <w:rPr>
                <w:rFonts w:eastAsia="Calibri"/>
                <w:sz w:val="23"/>
                <w:szCs w:val="23"/>
              </w:rPr>
            </w:pPr>
            <w:r w:rsidRPr="002A1C1F">
              <w:rPr>
                <w:rFonts w:eastAsia="Calibri"/>
                <w:b/>
                <w:bCs/>
                <w:i/>
                <w:iCs/>
                <w:sz w:val="23"/>
                <w:szCs w:val="23"/>
              </w:rPr>
              <w:t>Коллективное</w:t>
            </w:r>
          </w:p>
        </w:tc>
        <w:tc>
          <w:tcPr>
            <w:tcW w:w="6542" w:type="dxa"/>
          </w:tcPr>
          <w:p w:rsidR="00803EA3" w:rsidRPr="002A1C1F" w:rsidRDefault="00803EA3" w:rsidP="000A104A">
            <w:pPr>
              <w:spacing w:line="276" w:lineRule="auto"/>
              <w:jc w:val="center"/>
              <w:rPr>
                <w:rFonts w:eastAsia="Calibri"/>
                <w:sz w:val="23"/>
                <w:szCs w:val="23"/>
              </w:rPr>
            </w:pPr>
            <w:r w:rsidRPr="002A1C1F">
              <w:rPr>
                <w:rFonts w:eastAsia="Calibri"/>
                <w:b/>
                <w:bCs/>
                <w:i/>
                <w:iCs/>
                <w:sz w:val="23"/>
                <w:szCs w:val="23"/>
              </w:rPr>
              <w:t>Групповое</w:t>
            </w:r>
          </w:p>
        </w:tc>
      </w:tr>
      <w:tr w:rsidR="00803EA3" w:rsidTr="000A104A">
        <w:tc>
          <w:tcPr>
            <w:tcW w:w="4678" w:type="dxa"/>
          </w:tcPr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-ведущая роль учителя в управлении работой учащихся;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-развитие коммуникативной культуры учащихся;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 xml:space="preserve">-формирование </w:t>
            </w:r>
            <w:proofErr w:type="spellStart"/>
            <w:r w:rsidRPr="00803EA3">
              <w:rPr>
                <w:bCs/>
                <w:iCs/>
                <w:sz w:val="23"/>
                <w:szCs w:val="23"/>
              </w:rPr>
              <w:t>деятельностно</w:t>
            </w:r>
            <w:proofErr w:type="spellEnd"/>
            <w:r w:rsidRPr="00803EA3">
              <w:rPr>
                <w:bCs/>
                <w:iCs/>
                <w:sz w:val="23"/>
                <w:szCs w:val="23"/>
              </w:rPr>
              <w:t>-коммуникативной компетентности;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-ведущая роль педагогического (внешнего) оценивания результатов работы</w:t>
            </w:r>
          </w:p>
        </w:tc>
        <w:tc>
          <w:tcPr>
            <w:tcW w:w="6542" w:type="dxa"/>
          </w:tcPr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-большая степень самостоятельности учащихся (руководит работой группы не столько учитель, сколько ученик с достаточно высоким уровнем креативности, он и определяет, в каком направлении будет осуществляться поиск);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-развитие коммуникативной культуры учащихся;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 xml:space="preserve">-становление </w:t>
            </w:r>
            <w:proofErr w:type="spellStart"/>
            <w:r w:rsidRPr="00803EA3">
              <w:rPr>
                <w:bCs/>
                <w:iCs/>
                <w:sz w:val="23"/>
                <w:szCs w:val="23"/>
              </w:rPr>
              <w:t>деятельностно</w:t>
            </w:r>
            <w:proofErr w:type="spellEnd"/>
            <w:r w:rsidRPr="00803EA3">
              <w:rPr>
                <w:bCs/>
                <w:iCs/>
                <w:sz w:val="23"/>
                <w:szCs w:val="23"/>
              </w:rPr>
              <w:t>-коммуникативной компетентности;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 xml:space="preserve">-сочетание педагогического оценивания результатов работы учителем с самооценкой учащихся, их </w:t>
            </w:r>
            <w:proofErr w:type="spellStart"/>
            <w:r w:rsidRPr="00803EA3">
              <w:rPr>
                <w:bCs/>
                <w:iCs/>
                <w:sz w:val="23"/>
                <w:szCs w:val="23"/>
              </w:rPr>
              <w:t>саморефлексия</w:t>
            </w:r>
            <w:proofErr w:type="spellEnd"/>
          </w:p>
        </w:tc>
      </w:tr>
    </w:tbl>
    <w:p w:rsidR="002A1C1F" w:rsidRDefault="002A1C1F" w:rsidP="000A104A">
      <w:pPr>
        <w:shd w:val="clear" w:color="auto" w:fill="FFFFFF"/>
        <w:spacing w:line="276" w:lineRule="auto"/>
        <w:rPr>
          <w:b/>
          <w:bCs/>
          <w:i/>
          <w:iCs/>
          <w:color w:val="7030A0"/>
          <w:sz w:val="23"/>
          <w:szCs w:val="23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6258"/>
      </w:tblGrid>
      <w:tr w:rsidR="00803EA3" w:rsidTr="000A104A">
        <w:tc>
          <w:tcPr>
            <w:tcW w:w="11220" w:type="dxa"/>
            <w:gridSpan w:val="2"/>
          </w:tcPr>
          <w:p w:rsidR="00803EA3" w:rsidRPr="00803EA3" w:rsidRDefault="00803EA3" w:rsidP="000A104A">
            <w:pPr>
              <w:spacing w:line="276" w:lineRule="auto"/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  <w:r w:rsidRPr="002A1C1F">
              <w:rPr>
                <w:b/>
                <w:bCs/>
                <w:i/>
                <w:iCs/>
                <w:sz w:val="23"/>
                <w:szCs w:val="23"/>
              </w:rPr>
              <w:t>Уроки – творческие лаборатории:</w:t>
            </w:r>
          </w:p>
        </w:tc>
      </w:tr>
      <w:tr w:rsidR="00803EA3" w:rsidTr="000A104A">
        <w:tc>
          <w:tcPr>
            <w:tcW w:w="4962" w:type="dxa"/>
          </w:tcPr>
          <w:p w:rsidR="00803EA3" w:rsidRPr="00803EA3" w:rsidRDefault="00803EA3" w:rsidP="000A104A">
            <w:pPr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  <w:r w:rsidRPr="00803EA3">
              <w:rPr>
                <w:b/>
                <w:bCs/>
                <w:i/>
                <w:iCs/>
                <w:sz w:val="23"/>
                <w:szCs w:val="23"/>
              </w:rPr>
              <w:t>Коллективное исследование</w:t>
            </w:r>
          </w:p>
        </w:tc>
        <w:tc>
          <w:tcPr>
            <w:tcW w:w="6258" w:type="dxa"/>
          </w:tcPr>
          <w:p w:rsidR="00803EA3" w:rsidRPr="00803EA3" w:rsidRDefault="00803EA3" w:rsidP="000A104A">
            <w:pPr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  <w:r w:rsidRPr="00803EA3">
              <w:rPr>
                <w:b/>
                <w:bCs/>
                <w:i/>
                <w:iCs/>
                <w:sz w:val="23"/>
                <w:szCs w:val="23"/>
              </w:rPr>
              <w:t>Групповое исследование</w:t>
            </w:r>
          </w:p>
        </w:tc>
      </w:tr>
      <w:tr w:rsidR="00803EA3" w:rsidTr="000A104A">
        <w:tc>
          <w:tcPr>
            <w:tcW w:w="4962" w:type="dxa"/>
          </w:tcPr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-тема предлагается на уроке;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 совместная разработка алгоритма действий учащихся;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-ведущая роль учителя;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-объект исследования – все литературное произведение или его фрагменты;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-развитие коммуникативной культуры учащихся;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 xml:space="preserve">-формирование </w:t>
            </w:r>
            <w:proofErr w:type="spellStart"/>
            <w:r w:rsidRPr="00803EA3">
              <w:rPr>
                <w:bCs/>
                <w:iCs/>
                <w:sz w:val="23"/>
                <w:szCs w:val="23"/>
              </w:rPr>
              <w:t>деятельностно</w:t>
            </w:r>
            <w:proofErr w:type="spellEnd"/>
            <w:r w:rsidRPr="00803EA3">
              <w:rPr>
                <w:bCs/>
                <w:iCs/>
                <w:sz w:val="23"/>
                <w:szCs w:val="23"/>
              </w:rPr>
              <w:t>-коммуникативной компетентности;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-коллективное оценивание результатов работы;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-продолжительность исследования ограничена уроком.</w:t>
            </w:r>
          </w:p>
        </w:tc>
        <w:tc>
          <w:tcPr>
            <w:tcW w:w="6258" w:type="dxa"/>
          </w:tcPr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-тема предлагается заранее;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-велика доля самостоятельной предварительной работы учащихся (выбор темы, составление плана исследования, подбор необходимого литературного материала, выдвижение гипотез);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-возможность предварительного обсуждения плана исследования с одноклассниками или с учителем;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 xml:space="preserve">-становление </w:t>
            </w:r>
            <w:proofErr w:type="spellStart"/>
            <w:r w:rsidRPr="00803EA3">
              <w:rPr>
                <w:bCs/>
                <w:iCs/>
                <w:sz w:val="23"/>
                <w:szCs w:val="23"/>
              </w:rPr>
              <w:t>деятельностно</w:t>
            </w:r>
            <w:proofErr w:type="spellEnd"/>
            <w:r w:rsidRPr="00803EA3">
              <w:rPr>
                <w:bCs/>
                <w:iCs/>
                <w:sz w:val="23"/>
                <w:szCs w:val="23"/>
              </w:rPr>
              <w:t>-коммуникативной компетенции;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 xml:space="preserve">-сочетание педагогического оценивания результатов работы учителем с самооценкой учащихся, их </w:t>
            </w:r>
            <w:proofErr w:type="spellStart"/>
            <w:r w:rsidRPr="00803EA3">
              <w:rPr>
                <w:bCs/>
                <w:iCs/>
                <w:sz w:val="23"/>
                <w:szCs w:val="23"/>
              </w:rPr>
              <w:t>саморефлексия</w:t>
            </w:r>
            <w:proofErr w:type="spellEnd"/>
            <w:r w:rsidRPr="00803EA3">
              <w:rPr>
                <w:bCs/>
                <w:iCs/>
                <w:sz w:val="23"/>
                <w:szCs w:val="23"/>
              </w:rPr>
              <w:t>;</w:t>
            </w:r>
          </w:p>
          <w:p w:rsidR="00803EA3" w:rsidRPr="00803EA3" w:rsidRDefault="00803EA3" w:rsidP="000A104A">
            <w:pPr>
              <w:spacing w:line="276" w:lineRule="auto"/>
              <w:rPr>
                <w:bCs/>
                <w:iCs/>
                <w:sz w:val="23"/>
                <w:szCs w:val="23"/>
              </w:rPr>
            </w:pPr>
            <w:r w:rsidRPr="00803EA3">
              <w:rPr>
                <w:bCs/>
                <w:iCs/>
                <w:sz w:val="23"/>
                <w:szCs w:val="23"/>
              </w:rPr>
              <w:t>-формы работы – классная, домашняя.</w:t>
            </w:r>
          </w:p>
        </w:tc>
      </w:tr>
    </w:tbl>
    <w:p w:rsidR="001B0356" w:rsidRDefault="001B0356" w:rsidP="000A104A">
      <w:pPr>
        <w:shd w:val="clear" w:color="auto" w:fill="FFFFFF"/>
        <w:spacing w:line="276" w:lineRule="auto"/>
        <w:rPr>
          <w:b/>
          <w:bCs/>
          <w:i/>
          <w:iCs/>
          <w:color w:val="7030A0"/>
          <w:sz w:val="23"/>
          <w:szCs w:val="23"/>
        </w:rPr>
      </w:pP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>Учитель руководит проектной работой, направляя поиск в нужное русло, и подсказывает источники информации. Условиями успешности проектной деятельности становятся:</w:t>
      </w:r>
    </w:p>
    <w:p w:rsidR="006C17E1" w:rsidRPr="002A1C1F" w:rsidRDefault="00827C3C" w:rsidP="000A104A">
      <w:pPr>
        <w:pStyle w:val="a4"/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A1C1F">
        <w:rPr>
          <w:rFonts w:ascii="Times New Roman" w:hAnsi="Times New Roman"/>
          <w:sz w:val="24"/>
          <w:szCs w:val="24"/>
        </w:rPr>
        <w:t>личный интерес учащегося;</w:t>
      </w:r>
    </w:p>
    <w:p w:rsidR="006C17E1" w:rsidRPr="002A1C1F" w:rsidRDefault="00827C3C" w:rsidP="000A104A">
      <w:pPr>
        <w:pStyle w:val="a4"/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A1C1F">
        <w:rPr>
          <w:rFonts w:ascii="Times New Roman" w:hAnsi="Times New Roman"/>
          <w:sz w:val="24"/>
          <w:szCs w:val="24"/>
        </w:rPr>
        <w:t>четкость и конкретность постановки цели проекта;</w:t>
      </w:r>
    </w:p>
    <w:p w:rsidR="006C17E1" w:rsidRPr="002A1C1F" w:rsidRDefault="00827C3C" w:rsidP="000A104A">
      <w:pPr>
        <w:pStyle w:val="a4"/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A1C1F">
        <w:rPr>
          <w:rFonts w:ascii="Times New Roman" w:hAnsi="Times New Roman"/>
          <w:sz w:val="24"/>
          <w:szCs w:val="24"/>
        </w:rPr>
        <w:t>определение планируемых результатов;</w:t>
      </w:r>
    </w:p>
    <w:p w:rsidR="00827C3C" w:rsidRPr="002A1C1F" w:rsidRDefault="00827C3C" w:rsidP="000A104A">
      <w:pPr>
        <w:pStyle w:val="a4"/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2A1C1F">
        <w:rPr>
          <w:rFonts w:ascii="Times New Roman" w:hAnsi="Times New Roman"/>
          <w:sz w:val="24"/>
          <w:szCs w:val="24"/>
        </w:rPr>
        <w:t>констатация исходных данных.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>Исследовательская деятельность, организуемая на уроке, оказывает самое прямое воздействие на внеклассную работу по предмету. Известно, что на уроке не всегда предоставляется возможность обстоятельного и углубленного осмысления фактов, явлений и закономерностей. Логическим продолжением урока или серии уроков по теме может стать какая-либо форма научно-образовательной, поисково-творческой деятельности во внеурочное время (предметные недели, научно-практические конференции, викторины, конкурсы, олимпиады, творческие мастерские, конкурсы проектов), материалом к которым служат работы школьников, выполненные ими как самостоятельные исследования.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>В последнее время наблюдается все большая потребность школьников участвовать в проектно</w:t>
      </w:r>
      <w:r w:rsidR="00803EA3">
        <w:t xml:space="preserve"> </w:t>
      </w:r>
      <w:r w:rsidRPr="002A1C1F">
        <w:t>- исследовательской деятельности.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 xml:space="preserve">Активизировать познавательный интерес школьников помогает разработанный дидактический материал: рабочие карты на печатной основе, раздаточный материал, обучающие таблицы, видеоматериалы с выступлениями учащихся, а также мультимедийные презентации по темам курса, которые демонстрируются с помощью интерактивной доски. Материалы готовятся вместе с учащимися. Это стало возможным благодаря использованию ИКТ при организации проектно-исследовательской деятельности учащихся. </w:t>
      </w:r>
      <w:r w:rsidR="00B46C6D" w:rsidRPr="00B46C6D">
        <w:t>В</w:t>
      </w:r>
      <w:r w:rsidRPr="00B46C6D">
        <w:t xml:space="preserve"> кабинете оформлен стенд</w:t>
      </w:r>
      <w:r w:rsidRPr="002A1C1F">
        <w:t xml:space="preserve"> «Проектно – исследовательская деятельность учащихся», где представлены памятки, советы и рекомендации не только для учащихся, но и родителей по организации поисково-исследовательской работы. Собрана папка достижений и портфолио творческих, </w:t>
      </w:r>
      <w:r w:rsidRPr="002A1C1F">
        <w:lastRenderedPageBreak/>
        <w:t>исследовательских, проектных работ учащихся, а также составлена картотека исследовательских работ, рефератов и проектов с их описанием.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>В старших классах учащиеся работают над учебными проектами, проводят глубокие исследования, оформляют их, представляя на школьных научно-практических конференциях</w:t>
      </w:r>
      <w:r w:rsidR="00803EA3">
        <w:t>, уроках-мастерских</w:t>
      </w:r>
      <w:proofErr w:type="gramStart"/>
      <w:r w:rsidRPr="002A1C1F">
        <w:t xml:space="preserve"> Н</w:t>
      </w:r>
      <w:proofErr w:type="gramEnd"/>
      <w:r w:rsidRPr="002A1C1F">
        <w:t xml:space="preserve">апример, с учащимися </w:t>
      </w:r>
      <w:r w:rsidR="006C17E1" w:rsidRPr="002A1C1F">
        <w:t>8</w:t>
      </w:r>
      <w:r w:rsidRPr="002A1C1F">
        <w:t xml:space="preserve"> класс</w:t>
      </w:r>
      <w:r w:rsidR="006C17E1" w:rsidRPr="002A1C1F">
        <w:t>а</w:t>
      </w:r>
      <w:r w:rsidRPr="002A1C1F">
        <w:t xml:space="preserve"> создали информационно-исследовательские проекты «</w:t>
      </w:r>
      <w:r w:rsidR="006C17E1" w:rsidRPr="002A1C1F">
        <w:t>Роль обращения в речи</w:t>
      </w:r>
      <w:r w:rsidRPr="002A1C1F">
        <w:t xml:space="preserve">», </w:t>
      </w:r>
      <w:r w:rsidR="006C17E1" w:rsidRPr="002A1C1F">
        <w:t xml:space="preserve">в 11 классе </w:t>
      </w:r>
      <w:r w:rsidRPr="002A1C1F">
        <w:t>«</w:t>
      </w:r>
      <w:r w:rsidR="006C17E1" w:rsidRPr="002A1C1F">
        <w:t>Блок А.А</w:t>
      </w:r>
      <w:r w:rsidR="00FA0CCE">
        <w:t>. Жизнь и творчество».</w:t>
      </w:r>
      <w:r w:rsidRPr="002A1C1F">
        <w:t xml:space="preserve"> </w:t>
      </w:r>
      <w:r w:rsidR="00803EA3" w:rsidRPr="005E7F8E">
        <w:t>П</w:t>
      </w:r>
      <w:r w:rsidR="00FA0CCE" w:rsidRPr="005E7F8E">
        <w:t xml:space="preserve">ри изучении темы «Фразеологизмы. Источники фразеологизмов» даю ребятам задание на изучение происхождения конкретного фразеологизма. Для решения проблемы обучающимися необходимо  найти в «Словаре фразеологизмов»  значение идиомы, затем, пользуясь разными источниками, выяснить происхождение данного фразеологизма. </w:t>
      </w:r>
      <w:r w:rsidR="005E7F8E">
        <w:t>На научно-практической конференции был представлен и</w:t>
      </w:r>
      <w:r w:rsidRPr="002A1C1F">
        <w:t>сследовательский проект «</w:t>
      </w:r>
      <w:r w:rsidR="006C17E1" w:rsidRPr="002A1C1F">
        <w:t xml:space="preserve">Фразеологизмы с формообразующим компонентом </w:t>
      </w:r>
      <w:r w:rsidR="006C17E1" w:rsidRPr="002A1C1F">
        <w:rPr>
          <w:i/>
        </w:rPr>
        <w:t>хоть</w:t>
      </w:r>
      <w:r w:rsidRPr="002A1C1F">
        <w:t>»</w:t>
      </w:r>
      <w:r w:rsidR="005E7F8E">
        <w:t>.</w:t>
      </w:r>
    </w:p>
    <w:p w:rsidR="00FA0CCE" w:rsidRPr="005E7F8E" w:rsidRDefault="00FA0CCE" w:rsidP="00B46C6D">
      <w:pPr>
        <w:pStyle w:val="a3"/>
        <w:spacing w:before="0" w:after="0" w:line="276" w:lineRule="auto"/>
        <w:ind w:firstLine="567"/>
        <w:jc w:val="both"/>
      </w:pPr>
      <w:r w:rsidRPr="005E7F8E">
        <w:t>Часто на уроках русского языка ученики становятся сотрудниками научно-исследовательской лаборатории. Например, при изучении темы «Способы образования слов» ребята исследуют, как образуются новые слова в русском языке, а при изучении темы «Морфемика» выясняют родственные связи между словами. Игра «Редактор» позволяет работать над исправлением речевых ошибок, «Переводчик» - преобразуют тексты художественного стиля в научный стиль, учатся составлять научные монологи.</w:t>
      </w:r>
    </w:p>
    <w:p w:rsidR="00FA0CCE" w:rsidRPr="005E7F8E" w:rsidRDefault="00FA0CCE" w:rsidP="00B46C6D">
      <w:pPr>
        <w:pStyle w:val="a3"/>
        <w:spacing w:before="0" w:after="0" w:line="276" w:lineRule="auto"/>
        <w:ind w:firstLine="567"/>
        <w:jc w:val="both"/>
      </w:pPr>
      <w:r w:rsidRPr="005E7F8E">
        <w:t>Таким образом, на уроках русского языка и литературы учу детей самостоятельно мыслить, находить и решать проблемы, привлекая для этой цели знания из разных областей, развиваю умения устанавливать причинно-следственные связи. Наличие значимой в исследовательском, творческом плане проблемы / задачи, требующей интегрированного знания, помогает учащимся не только хорошо усвоить необходимый материал, но и развивает мышление, самостоятельность, познавательную и творческую активность. Применение метода проектов на моих уроках позволяет осваивать новые формы и методы работы и в значительной мере способствует повышению качества знаний учащихся.</w:t>
      </w:r>
    </w:p>
    <w:p w:rsidR="002A1C1F" w:rsidRPr="002A1C1F" w:rsidRDefault="005E7F8E" w:rsidP="00B46C6D">
      <w:pPr>
        <w:shd w:val="clear" w:color="auto" w:fill="FFFFFF"/>
        <w:spacing w:line="276" w:lineRule="auto"/>
        <w:ind w:firstLine="567"/>
        <w:jc w:val="both"/>
        <w:rPr>
          <w:color w:val="7030A0"/>
        </w:rPr>
      </w:pPr>
      <w:r w:rsidRPr="005E7F8E">
        <w:t>У</w:t>
      </w:r>
      <w:r w:rsidRPr="002A1C1F">
        <w:t>же</w:t>
      </w:r>
      <w:r w:rsidRPr="005E7F8E">
        <w:t xml:space="preserve"> </w:t>
      </w:r>
      <w:r w:rsidRPr="002A1C1F">
        <w:t xml:space="preserve">с пятиклассниками </w:t>
      </w:r>
      <w:r w:rsidRPr="005E7F8E">
        <w:t>и</w:t>
      </w:r>
      <w:r w:rsidR="002A1C1F" w:rsidRPr="002A1C1F">
        <w:t>з урока в урок в работу включа</w:t>
      </w:r>
      <w:r>
        <w:t>ю</w:t>
      </w:r>
      <w:r w:rsidR="002A1C1F" w:rsidRPr="002A1C1F">
        <w:t xml:space="preserve"> небольшие задания, позволяющие целенаправленно формировать у школьников навыки проектно-исследовательской деятельности. Разумеется, виды работ при этом разнообразны, что позволя</w:t>
      </w:r>
      <w:r w:rsidRPr="005E7F8E">
        <w:t>ет</w:t>
      </w:r>
      <w:r w:rsidR="002A1C1F" w:rsidRPr="002A1C1F">
        <w:t xml:space="preserve"> снять утомляемость, внести в каждый урок элемент новизны и подключа</w:t>
      </w:r>
      <w:r w:rsidRPr="005E7F8E">
        <w:t>ет</w:t>
      </w:r>
      <w:r w:rsidR="002A1C1F" w:rsidRPr="002A1C1F">
        <w:t xml:space="preserve"> у учащихся механизм «ожидания» следующего урока, следующего необычного, интересного задания.</w:t>
      </w:r>
    </w:p>
    <w:p w:rsidR="002A1C1F" w:rsidRPr="002A1C1F" w:rsidRDefault="002A1C1F" w:rsidP="00B46C6D">
      <w:pPr>
        <w:shd w:val="clear" w:color="auto" w:fill="FFFFFF"/>
        <w:spacing w:line="276" w:lineRule="auto"/>
        <w:ind w:firstLine="567"/>
        <w:jc w:val="both"/>
      </w:pPr>
      <w:r w:rsidRPr="002A1C1F">
        <w:t>Работа по формированию навыков проектно-исследовательской деятельности – длительный процесс, требующий от педагога значительных усилий, времени и, несомненно, постоянного педагогического поиска. Система работы, используемая нами в настоящее время, может быть представлена следующим образом:</w:t>
      </w:r>
    </w:p>
    <w:p w:rsidR="005E7F8E" w:rsidRDefault="002A1C1F" w:rsidP="000A104A">
      <w:pPr>
        <w:shd w:val="clear" w:color="auto" w:fill="FFFFFF"/>
        <w:spacing w:line="276" w:lineRule="auto"/>
        <w:jc w:val="center"/>
        <w:rPr>
          <w:b/>
          <w:bCs/>
          <w:i/>
          <w:iCs/>
        </w:rPr>
      </w:pPr>
      <w:r w:rsidRPr="002A1C1F">
        <w:rPr>
          <w:b/>
          <w:bCs/>
          <w:i/>
          <w:iCs/>
        </w:rPr>
        <w:t>Система работы по формированию навыков проектно-исследовательской деятельности у учащихся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4110"/>
        <w:gridCol w:w="2151"/>
        <w:gridCol w:w="2832"/>
      </w:tblGrid>
      <w:tr w:rsidR="005E7F8E" w:rsidTr="004641AE">
        <w:tc>
          <w:tcPr>
            <w:tcW w:w="11328" w:type="dxa"/>
            <w:gridSpan w:val="4"/>
          </w:tcPr>
          <w:p w:rsidR="005E7F8E" w:rsidRDefault="005E7F8E" w:rsidP="000A104A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5-6 классы</w:t>
            </w:r>
          </w:p>
        </w:tc>
      </w:tr>
      <w:tr w:rsidR="005E7F8E" w:rsidTr="000A104A">
        <w:tc>
          <w:tcPr>
            <w:tcW w:w="2235" w:type="dxa"/>
          </w:tcPr>
          <w:p w:rsidR="005E7F8E" w:rsidRPr="005E7F8E" w:rsidRDefault="005E7F8E" w:rsidP="000A104A">
            <w:pPr>
              <w:spacing w:line="276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Уровень</w:t>
            </w:r>
          </w:p>
        </w:tc>
        <w:tc>
          <w:tcPr>
            <w:tcW w:w="4110" w:type="dxa"/>
          </w:tcPr>
          <w:p w:rsidR="005E7F8E" w:rsidRPr="005E7F8E" w:rsidRDefault="005E7F8E" w:rsidP="000A104A">
            <w:pPr>
              <w:spacing w:line="276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Виды работы</w:t>
            </w:r>
          </w:p>
        </w:tc>
        <w:tc>
          <w:tcPr>
            <w:tcW w:w="2151" w:type="dxa"/>
          </w:tcPr>
          <w:p w:rsidR="005E7F8E" w:rsidRPr="005E7F8E" w:rsidRDefault="005E7F8E" w:rsidP="000A104A">
            <w:pPr>
              <w:spacing w:line="276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Формы работы</w:t>
            </w:r>
          </w:p>
        </w:tc>
        <w:tc>
          <w:tcPr>
            <w:tcW w:w="2832" w:type="dxa"/>
          </w:tcPr>
          <w:p w:rsidR="005E7F8E" w:rsidRPr="005E7F8E" w:rsidRDefault="005E7F8E" w:rsidP="000A104A">
            <w:pPr>
              <w:spacing w:line="276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Методические формы</w:t>
            </w:r>
          </w:p>
        </w:tc>
      </w:tr>
      <w:tr w:rsidR="005E7F8E" w:rsidTr="000A104A">
        <w:trPr>
          <w:trHeight w:val="2895"/>
        </w:trPr>
        <w:tc>
          <w:tcPr>
            <w:tcW w:w="2235" w:type="dxa"/>
          </w:tcPr>
          <w:p w:rsidR="005E7F8E" w:rsidRPr="0064570C" w:rsidRDefault="005E7F8E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 w:rsidRPr="0064570C">
              <w:rPr>
                <w:bCs/>
                <w:iCs/>
                <w:sz w:val="22"/>
                <w:szCs w:val="22"/>
              </w:rPr>
              <w:t>Пропедевтический (пред-исследование)</w:t>
            </w:r>
          </w:p>
        </w:tc>
        <w:tc>
          <w:tcPr>
            <w:tcW w:w="4110" w:type="dxa"/>
          </w:tcPr>
          <w:p w:rsidR="0064570C" w:rsidRPr="0064570C" w:rsidRDefault="005E7F8E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rFonts w:ascii="Times New Roman" w:hAnsi="Times New Roman"/>
                <w:bCs/>
                <w:iCs/>
              </w:rPr>
            </w:pPr>
            <w:r w:rsidRPr="0064570C">
              <w:rPr>
                <w:rFonts w:ascii="Times New Roman" w:hAnsi="Times New Roman"/>
                <w:bCs/>
                <w:iCs/>
              </w:rPr>
              <w:t>Проблемные вопросы</w:t>
            </w:r>
          </w:p>
          <w:p w:rsidR="0064570C" w:rsidRPr="0064570C" w:rsidRDefault="005E7F8E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rFonts w:ascii="Times New Roman" w:hAnsi="Times New Roman"/>
                <w:bCs/>
                <w:iCs/>
              </w:rPr>
            </w:pPr>
            <w:r w:rsidRPr="0064570C">
              <w:rPr>
                <w:rFonts w:ascii="Times New Roman" w:hAnsi="Times New Roman"/>
                <w:bCs/>
                <w:iCs/>
              </w:rPr>
              <w:t>Исследование жанровой природы произведения на материале изучаемых в классе или самостоятельно прочитанных образцов</w:t>
            </w:r>
          </w:p>
          <w:p w:rsidR="0064570C" w:rsidRPr="0064570C" w:rsidRDefault="005E7F8E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rFonts w:ascii="Times New Roman" w:hAnsi="Times New Roman"/>
                <w:bCs/>
                <w:iCs/>
              </w:rPr>
            </w:pPr>
            <w:r w:rsidRPr="0064570C">
              <w:rPr>
                <w:rFonts w:ascii="Times New Roman" w:hAnsi="Times New Roman"/>
                <w:bCs/>
                <w:iCs/>
              </w:rPr>
              <w:t>Установление причинно-следственных связей при характеристике образа</w:t>
            </w:r>
          </w:p>
          <w:p w:rsidR="0064570C" w:rsidRPr="0064570C" w:rsidRDefault="005E7F8E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rFonts w:ascii="Times New Roman" w:hAnsi="Times New Roman"/>
                <w:bCs/>
                <w:iCs/>
              </w:rPr>
            </w:pPr>
            <w:r w:rsidRPr="0064570C">
              <w:rPr>
                <w:rFonts w:ascii="Times New Roman" w:hAnsi="Times New Roman"/>
                <w:bCs/>
                <w:iCs/>
              </w:rPr>
              <w:t>Сопоставительный анализ</w:t>
            </w:r>
          </w:p>
          <w:p w:rsidR="005E7F8E" w:rsidRPr="0064570C" w:rsidRDefault="005E7F8E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bCs/>
                <w:iCs/>
              </w:rPr>
            </w:pPr>
            <w:r w:rsidRPr="0064570C">
              <w:rPr>
                <w:rFonts w:ascii="Times New Roman" w:hAnsi="Times New Roman"/>
                <w:bCs/>
                <w:iCs/>
              </w:rPr>
              <w:t>Изложение (оформление) результатов проведённого наблюдения</w:t>
            </w:r>
          </w:p>
        </w:tc>
        <w:tc>
          <w:tcPr>
            <w:tcW w:w="2151" w:type="dxa"/>
          </w:tcPr>
          <w:p w:rsidR="005E7F8E" w:rsidRPr="0064570C" w:rsidRDefault="005E7F8E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 w:rsidRPr="0064570C">
              <w:rPr>
                <w:bCs/>
                <w:iCs/>
                <w:sz w:val="22"/>
                <w:szCs w:val="22"/>
              </w:rPr>
              <w:t xml:space="preserve">Преимущественно </w:t>
            </w:r>
            <w:proofErr w:type="gramStart"/>
            <w:r w:rsidRPr="0064570C">
              <w:rPr>
                <w:bCs/>
                <w:iCs/>
                <w:sz w:val="22"/>
                <w:szCs w:val="22"/>
              </w:rPr>
              <w:t>коллективная</w:t>
            </w:r>
            <w:proofErr w:type="gramEnd"/>
            <w:r w:rsidRPr="0064570C">
              <w:rPr>
                <w:bCs/>
                <w:iCs/>
                <w:sz w:val="22"/>
                <w:szCs w:val="22"/>
              </w:rPr>
              <w:t xml:space="preserve"> в сочетании с </w:t>
            </w:r>
            <w:r w:rsidR="0064570C" w:rsidRPr="0064570C">
              <w:rPr>
                <w:bCs/>
                <w:iCs/>
                <w:sz w:val="22"/>
                <w:szCs w:val="22"/>
              </w:rPr>
              <w:t>групповой и индивидуальной</w:t>
            </w:r>
          </w:p>
        </w:tc>
        <w:tc>
          <w:tcPr>
            <w:tcW w:w="2832" w:type="dxa"/>
          </w:tcPr>
          <w:p w:rsidR="005E7F8E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 w:rsidRPr="0064570C">
              <w:rPr>
                <w:bCs/>
                <w:iCs/>
                <w:sz w:val="22"/>
                <w:szCs w:val="22"/>
              </w:rPr>
              <w:t>Урок-беседа</w:t>
            </w:r>
          </w:p>
          <w:p w:rsidR="0064570C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proofErr w:type="gramStart"/>
            <w:r w:rsidRPr="0064570C">
              <w:rPr>
                <w:bCs/>
                <w:iCs/>
                <w:sz w:val="22"/>
                <w:szCs w:val="22"/>
              </w:rPr>
              <w:t>Урок-творческая</w:t>
            </w:r>
            <w:proofErr w:type="gramEnd"/>
            <w:r w:rsidRPr="0064570C">
              <w:rPr>
                <w:bCs/>
                <w:iCs/>
                <w:sz w:val="22"/>
                <w:szCs w:val="22"/>
              </w:rPr>
              <w:t xml:space="preserve"> лаборатория</w:t>
            </w:r>
          </w:p>
          <w:p w:rsidR="0064570C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proofErr w:type="gramStart"/>
            <w:r w:rsidRPr="0064570C">
              <w:rPr>
                <w:bCs/>
                <w:iCs/>
                <w:sz w:val="22"/>
                <w:szCs w:val="22"/>
              </w:rPr>
              <w:t>Урок-коллективное</w:t>
            </w:r>
            <w:proofErr w:type="gramEnd"/>
            <w:r w:rsidRPr="0064570C">
              <w:rPr>
                <w:bCs/>
                <w:iCs/>
                <w:sz w:val="22"/>
                <w:szCs w:val="22"/>
              </w:rPr>
              <w:t xml:space="preserve"> исследование</w:t>
            </w:r>
          </w:p>
          <w:p w:rsidR="0064570C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 w:rsidRPr="0064570C">
              <w:rPr>
                <w:bCs/>
                <w:iCs/>
                <w:sz w:val="22"/>
                <w:szCs w:val="22"/>
              </w:rPr>
              <w:t>Малый семинар</w:t>
            </w:r>
          </w:p>
        </w:tc>
      </w:tr>
    </w:tbl>
    <w:p w:rsidR="005E7F8E" w:rsidRDefault="005E7F8E" w:rsidP="000A104A">
      <w:pPr>
        <w:shd w:val="clear" w:color="auto" w:fill="FFFFFF"/>
        <w:spacing w:line="276" w:lineRule="auto"/>
        <w:jc w:val="center"/>
        <w:rPr>
          <w:b/>
          <w:bCs/>
          <w:i/>
          <w:i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4110"/>
        <w:gridCol w:w="2151"/>
        <w:gridCol w:w="2832"/>
      </w:tblGrid>
      <w:tr w:rsidR="0064570C" w:rsidTr="00900F5C">
        <w:tc>
          <w:tcPr>
            <w:tcW w:w="11328" w:type="dxa"/>
            <w:gridSpan w:val="4"/>
          </w:tcPr>
          <w:p w:rsidR="0064570C" w:rsidRDefault="0064570C" w:rsidP="000A104A">
            <w:pPr>
              <w:spacing w:line="276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7-8 классы</w:t>
            </w:r>
          </w:p>
        </w:tc>
      </w:tr>
      <w:tr w:rsidR="0064570C" w:rsidTr="000A104A">
        <w:tc>
          <w:tcPr>
            <w:tcW w:w="2235" w:type="dxa"/>
          </w:tcPr>
          <w:p w:rsidR="0064570C" w:rsidRPr="005E7F8E" w:rsidRDefault="0064570C" w:rsidP="000A104A">
            <w:pPr>
              <w:spacing w:line="276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Уровень</w:t>
            </w:r>
          </w:p>
        </w:tc>
        <w:tc>
          <w:tcPr>
            <w:tcW w:w="4110" w:type="dxa"/>
          </w:tcPr>
          <w:p w:rsidR="0064570C" w:rsidRPr="005E7F8E" w:rsidRDefault="0064570C" w:rsidP="000A104A">
            <w:pPr>
              <w:spacing w:line="276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Виды работы</w:t>
            </w:r>
          </w:p>
        </w:tc>
        <w:tc>
          <w:tcPr>
            <w:tcW w:w="2151" w:type="dxa"/>
          </w:tcPr>
          <w:p w:rsidR="0064570C" w:rsidRPr="005E7F8E" w:rsidRDefault="0064570C" w:rsidP="000A104A">
            <w:pPr>
              <w:spacing w:line="276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Формы работы</w:t>
            </w:r>
          </w:p>
        </w:tc>
        <w:tc>
          <w:tcPr>
            <w:tcW w:w="2832" w:type="dxa"/>
          </w:tcPr>
          <w:p w:rsidR="0064570C" w:rsidRPr="005E7F8E" w:rsidRDefault="0064570C" w:rsidP="000A104A">
            <w:pPr>
              <w:spacing w:line="276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Методические формы</w:t>
            </w:r>
          </w:p>
        </w:tc>
      </w:tr>
      <w:tr w:rsidR="0064570C" w:rsidTr="000A104A">
        <w:trPr>
          <w:trHeight w:val="3814"/>
        </w:trPr>
        <w:tc>
          <w:tcPr>
            <w:tcW w:w="2235" w:type="dxa"/>
          </w:tcPr>
          <w:p w:rsidR="0064570C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>Малое исследование</w:t>
            </w:r>
          </w:p>
        </w:tc>
        <w:tc>
          <w:tcPr>
            <w:tcW w:w="4110" w:type="dxa"/>
          </w:tcPr>
          <w:p w:rsidR="0064570C" w:rsidRPr="0064570C" w:rsidRDefault="0064570C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Установление причинно-следственных связей при анализе системе образов, родовой и жанровой принадлежности произведения</w:t>
            </w:r>
          </w:p>
          <w:p w:rsidR="0064570C" w:rsidRPr="0064570C" w:rsidRDefault="0064570C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Сопоставительный анализ образов одного произведения, разных художественных произведений одного автора</w:t>
            </w:r>
          </w:p>
          <w:p w:rsidR="0064570C" w:rsidRPr="0064570C" w:rsidRDefault="0064570C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Индивидуальные опережающие задания</w:t>
            </w:r>
          </w:p>
          <w:p w:rsidR="0064570C" w:rsidRPr="0064570C" w:rsidRDefault="0064570C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Подготовка докладов</w:t>
            </w:r>
          </w:p>
          <w:p w:rsidR="0064570C" w:rsidRPr="0064570C" w:rsidRDefault="0064570C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Подготовка мультимедийных презентаций по проведённому исследованию</w:t>
            </w:r>
          </w:p>
        </w:tc>
        <w:tc>
          <w:tcPr>
            <w:tcW w:w="2151" w:type="dxa"/>
          </w:tcPr>
          <w:p w:rsidR="0064570C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 w:rsidRPr="0064570C">
              <w:rPr>
                <w:bCs/>
                <w:iCs/>
                <w:sz w:val="22"/>
                <w:szCs w:val="22"/>
              </w:rPr>
              <w:t xml:space="preserve">Преимущественно </w:t>
            </w:r>
            <w:proofErr w:type="gramStart"/>
            <w:r>
              <w:rPr>
                <w:bCs/>
                <w:iCs/>
                <w:sz w:val="22"/>
                <w:szCs w:val="22"/>
              </w:rPr>
              <w:t>групповые</w:t>
            </w:r>
            <w:proofErr w:type="gramEnd"/>
            <w:r w:rsidRPr="0064570C">
              <w:rPr>
                <w:bCs/>
                <w:iCs/>
                <w:sz w:val="22"/>
                <w:szCs w:val="22"/>
              </w:rPr>
              <w:t xml:space="preserve"> в сочетании с индивидуальн</w:t>
            </w:r>
            <w:r>
              <w:rPr>
                <w:bCs/>
                <w:iCs/>
                <w:sz w:val="22"/>
                <w:szCs w:val="22"/>
              </w:rPr>
              <w:t>ыми</w:t>
            </w:r>
          </w:p>
        </w:tc>
        <w:tc>
          <w:tcPr>
            <w:tcW w:w="2832" w:type="dxa"/>
          </w:tcPr>
          <w:p w:rsidR="0064570C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 w:rsidRPr="0064570C">
              <w:rPr>
                <w:bCs/>
                <w:iCs/>
                <w:sz w:val="22"/>
                <w:szCs w:val="22"/>
              </w:rPr>
              <w:t>Урок-беседа</w:t>
            </w:r>
          </w:p>
          <w:p w:rsidR="0064570C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proofErr w:type="gramStart"/>
            <w:r w:rsidRPr="0064570C">
              <w:rPr>
                <w:bCs/>
                <w:iCs/>
                <w:sz w:val="22"/>
                <w:szCs w:val="22"/>
              </w:rPr>
              <w:t>Урок-творческая</w:t>
            </w:r>
            <w:proofErr w:type="gramEnd"/>
            <w:r w:rsidRPr="0064570C">
              <w:rPr>
                <w:bCs/>
                <w:iCs/>
                <w:sz w:val="22"/>
                <w:szCs w:val="22"/>
              </w:rPr>
              <w:t xml:space="preserve"> лаборатория</w:t>
            </w:r>
          </w:p>
          <w:p w:rsidR="0064570C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proofErr w:type="gramStart"/>
            <w:r w:rsidRPr="0064570C">
              <w:rPr>
                <w:bCs/>
                <w:iCs/>
                <w:sz w:val="22"/>
                <w:szCs w:val="22"/>
              </w:rPr>
              <w:t>Урок-</w:t>
            </w:r>
            <w:r>
              <w:rPr>
                <w:bCs/>
                <w:iCs/>
                <w:sz w:val="22"/>
                <w:szCs w:val="22"/>
              </w:rPr>
              <w:t>групповое</w:t>
            </w:r>
            <w:proofErr w:type="gramEnd"/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64570C">
              <w:rPr>
                <w:bCs/>
                <w:iCs/>
                <w:sz w:val="22"/>
                <w:szCs w:val="22"/>
              </w:rPr>
              <w:t>исследование</w:t>
            </w:r>
          </w:p>
          <w:p w:rsidR="0064570C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Урок-</w:t>
            </w:r>
            <w:r w:rsidRPr="0064570C">
              <w:rPr>
                <w:bCs/>
                <w:iCs/>
                <w:sz w:val="22"/>
                <w:szCs w:val="22"/>
              </w:rPr>
              <w:t>семинар</w:t>
            </w:r>
          </w:p>
        </w:tc>
      </w:tr>
      <w:tr w:rsidR="0064570C" w:rsidTr="0064570C">
        <w:trPr>
          <w:trHeight w:val="235"/>
        </w:trPr>
        <w:tc>
          <w:tcPr>
            <w:tcW w:w="11328" w:type="dxa"/>
            <w:gridSpan w:val="4"/>
          </w:tcPr>
          <w:p w:rsidR="0064570C" w:rsidRPr="0064570C" w:rsidRDefault="0064570C" w:rsidP="000A104A">
            <w:pPr>
              <w:spacing w:line="276" w:lineRule="auto"/>
              <w:rPr>
                <w:b/>
                <w:bCs/>
                <w:i/>
                <w:iCs/>
              </w:rPr>
            </w:pPr>
            <w:r w:rsidRPr="0064570C">
              <w:rPr>
                <w:b/>
                <w:bCs/>
                <w:i/>
                <w:iCs/>
              </w:rPr>
              <w:t>9-11 классы</w:t>
            </w:r>
          </w:p>
        </w:tc>
      </w:tr>
      <w:tr w:rsidR="0064570C" w:rsidTr="000A104A">
        <w:trPr>
          <w:trHeight w:val="3503"/>
        </w:trPr>
        <w:tc>
          <w:tcPr>
            <w:tcW w:w="2235" w:type="dxa"/>
          </w:tcPr>
          <w:p w:rsidR="0064570C" w:rsidRDefault="008E730B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Собственно проектно-исследовательская деятельность</w:t>
            </w:r>
          </w:p>
        </w:tc>
        <w:tc>
          <w:tcPr>
            <w:tcW w:w="4110" w:type="dxa"/>
          </w:tcPr>
          <w:p w:rsidR="0064570C" w:rsidRDefault="008E730B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Сопоставительный анализ разных художественных произведений одного автора, произведений разных авторов внутри одного литературного направления, тематически близких произведений разных литературных направлений</w:t>
            </w:r>
          </w:p>
          <w:p w:rsidR="008E730B" w:rsidRDefault="008E730B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Индивидуальные опережающие задания</w:t>
            </w:r>
          </w:p>
          <w:p w:rsidR="008E730B" w:rsidRDefault="008E730B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Самостоятельные индивидуальные и групповые исследования</w:t>
            </w:r>
          </w:p>
          <w:p w:rsidR="008E730B" w:rsidRDefault="008E730B" w:rsidP="000A104A">
            <w:pPr>
              <w:pStyle w:val="a4"/>
              <w:numPr>
                <w:ilvl w:val="0"/>
                <w:numId w:val="44"/>
              </w:numPr>
              <w:spacing w:after="0"/>
              <w:ind w:left="0" w:hanging="142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Индивидуальные исследовательские проекты</w:t>
            </w:r>
          </w:p>
        </w:tc>
        <w:tc>
          <w:tcPr>
            <w:tcW w:w="2151" w:type="dxa"/>
          </w:tcPr>
          <w:p w:rsidR="0064570C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 w:rsidRPr="0064570C">
              <w:rPr>
                <w:bCs/>
                <w:iCs/>
                <w:sz w:val="22"/>
                <w:szCs w:val="22"/>
              </w:rPr>
              <w:t xml:space="preserve">Преимущественно </w:t>
            </w:r>
            <w:proofErr w:type="gramStart"/>
            <w:r>
              <w:rPr>
                <w:bCs/>
                <w:iCs/>
                <w:sz w:val="22"/>
                <w:szCs w:val="22"/>
              </w:rPr>
              <w:t>индивидуальные</w:t>
            </w:r>
            <w:proofErr w:type="gramEnd"/>
            <w:r w:rsidRPr="0064570C">
              <w:rPr>
                <w:bCs/>
                <w:iCs/>
                <w:sz w:val="22"/>
                <w:szCs w:val="22"/>
              </w:rPr>
              <w:t xml:space="preserve"> в сочетании с </w:t>
            </w:r>
            <w:r>
              <w:rPr>
                <w:bCs/>
                <w:iCs/>
                <w:sz w:val="22"/>
                <w:szCs w:val="22"/>
              </w:rPr>
              <w:t>групповыми</w:t>
            </w:r>
          </w:p>
        </w:tc>
        <w:tc>
          <w:tcPr>
            <w:tcW w:w="2832" w:type="dxa"/>
          </w:tcPr>
          <w:p w:rsidR="0064570C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 w:rsidRPr="0064570C">
              <w:rPr>
                <w:bCs/>
                <w:iCs/>
                <w:sz w:val="22"/>
                <w:szCs w:val="22"/>
              </w:rPr>
              <w:t>Урок-беседа</w:t>
            </w:r>
          </w:p>
          <w:p w:rsidR="0064570C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 w:rsidRPr="0064570C">
              <w:rPr>
                <w:bCs/>
                <w:iCs/>
                <w:sz w:val="22"/>
                <w:szCs w:val="22"/>
              </w:rPr>
              <w:t>Урок-</w:t>
            </w:r>
            <w:r>
              <w:rPr>
                <w:bCs/>
                <w:iCs/>
                <w:sz w:val="22"/>
                <w:szCs w:val="22"/>
              </w:rPr>
              <w:t>лекция с элементами беседы</w:t>
            </w:r>
          </w:p>
          <w:p w:rsidR="0064570C" w:rsidRP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 w:rsidRPr="0064570C">
              <w:rPr>
                <w:bCs/>
                <w:iCs/>
                <w:sz w:val="22"/>
                <w:szCs w:val="22"/>
              </w:rPr>
              <w:t>Урок-</w:t>
            </w:r>
            <w:r w:rsidR="008E730B">
              <w:rPr>
                <w:bCs/>
                <w:iCs/>
                <w:sz w:val="22"/>
                <w:szCs w:val="22"/>
              </w:rPr>
              <w:t>конференция</w:t>
            </w:r>
          </w:p>
          <w:p w:rsidR="0064570C" w:rsidRDefault="0064570C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Урок-</w:t>
            </w:r>
            <w:r w:rsidRPr="0064570C">
              <w:rPr>
                <w:bCs/>
                <w:iCs/>
                <w:sz w:val="22"/>
                <w:szCs w:val="22"/>
              </w:rPr>
              <w:t>семинар</w:t>
            </w:r>
          </w:p>
          <w:p w:rsidR="008E730B" w:rsidRPr="0064570C" w:rsidRDefault="008E730B" w:rsidP="000A104A">
            <w:pPr>
              <w:spacing w:line="276" w:lineRule="auto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Урок-диспут</w:t>
            </w:r>
          </w:p>
        </w:tc>
      </w:tr>
    </w:tbl>
    <w:p w:rsidR="006C17E1" w:rsidRPr="002A1C1F" w:rsidRDefault="006C17E1" w:rsidP="000A104A">
      <w:pPr>
        <w:shd w:val="clear" w:color="auto" w:fill="FFFFFF"/>
        <w:spacing w:line="276" w:lineRule="auto"/>
        <w:jc w:val="both"/>
      </w:pP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 xml:space="preserve">Проектно-исследовательский метод помогает учащимся видеть и понимать межпредметные связи. Они </w:t>
      </w:r>
      <w:r w:rsidR="006C17E1" w:rsidRPr="002A1C1F">
        <w:t>учатся</w:t>
      </w:r>
      <w:r w:rsidRPr="002A1C1F">
        <w:t xml:space="preserve"> передавать с помощью рисунков языковые явления, иллюстрировать художественные произведения. Творчески подходят к достижению целей, поставленных перед выполнением проекта. Внеурочная деятельность приобрела для них новый смысл: не просто развлечения, а новые открытия. </w:t>
      </w:r>
    </w:p>
    <w:p w:rsidR="00827C3C" w:rsidRPr="002A1C1F" w:rsidRDefault="00827C3C" w:rsidP="00B46C6D">
      <w:pPr>
        <w:shd w:val="clear" w:color="auto" w:fill="FFFFFF"/>
        <w:spacing w:line="276" w:lineRule="auto"/>
        <w:ind w:firstLine="567"/>
        <w:jc w:val="both"/>
      </w:pPr>
      <w:r w:rsidRPr="002A1C1F">
        <w:t>Исследовательский метод обучения – это организация поисковой, познавательной деятельности учащихся путем постановки педагогом познавательных и практических задач, требующих самостоятельного творческого решения. Важная особенность исследовательского метода состоит в том, что в процессе решения одних проблем постоянно возникают новые.</w:t>
      </w:r>
    </w:p>
    <w:p w:rsidR="00827C3C" w:rsidRPr="002A1C1F" w:rsidRDefault="00827C3C" w:rsidP="000A104A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6C17E1" w:rsidRPr="006C17E1" w:rsidRDefault="006C17E1" w:rsidP="000A104A">
      <w:pPr>
        <w:shd w:val="clear" w:color="auto" w:fill="FFFFFF"/>
        <w:spacing w:line="276" w:lineRule="auto"/>
        <w:rPr>
          <w:color w:val="7030A0"/>
        </w:rPr>
      </w:pPr>
      <w:r w:rsidRPr="006C17E1">
        <w:rPr>
          <w:b/>
          <w:bCs/>
        </w:rPr>
        <w:t>Обобщение собственного опыта педагогической деятельности</w:t>
      </w:r>
    </w:p>
    <w:tbl>
      <w:tblPr>
        <w:tblW w:w="11057" w:type="dxa"/>
        <w:tblInd w:w="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9"/>
        <w:gridCol w:w="1418"/>
        <w:gridCol w:w="2268"/>
        <w:gridCol w:w="3402"/>
      </w:tblGrid>
      <w:tr w:rsidR="008E730B" w:rsidRPr="006C17E1" w:rsidTr="008E730B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Задачи или содержание</w:t>
            </w:r>
          </w:p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деятельности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Сроки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Форма представления</w:t>
            </w:r>
          </w:p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результатов работы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Где, кем и когда заслушивается отчет о</w:t>
            </w:r>
          </w:p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6C17E1">
              <w:rPr>
                <w:sz w:val="22"/>
                <w:szCs w:val="22"/>
              </w:rPr>
              <w:t>выполнении</w:t>
            </w:r>
            <w:proofErr w:type="gramEnd"/>
            <w:r w:rsidRPr="006C17E1">
              <w:rPr>
                <w:sz w:val="22"/>
                <w:szCs w:val="22"/>
              </w:rPr>
              <w:t xml:space="preserve"> работы</w:t>
            </w:r>
          </w:p>
        </w:tc>
      </w:tr>
      <w:tr w:rsidR="006C17E1" w:rsidRPr="006C17E1" w:rsidTr="008E730B">
        <w:trPr>
          <w:trHeight w:val="760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Участие в педагоги</w:t>
            </w:r>
            <w:r w:rsidR="008E730B" w:rsidRPr="008E730B">
              <w:rPr>
                <w:sz w:val="22"/>
                <w:szCs w:val="22"/>
              </w:rPr>
              <w:t xml:space="preserve">ческих конкурсах, конференциях, </w:t>
            </w:r>
            <w:r w:rsidRPr="006C17E1">
              <w:rPr>
                <w:sz w:val="22"/>
                <w:szCs w:val="22"/>
              </w:rPr>
              <w:t>круглых столах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ежегодно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Публикация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В конце года на заседании ШМО</w:t>
            </w:r>
          </w:p>
        </w:tc>
      </w:tr>
      <w:tr w:rsidR="006C17E1" w:rsidRPr="006C17E1" w:rsidTr="008E730B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 xml:space="preserve">Участие в </w:t>
            </w:r>
            <w:r w:rsidR="000A104A">
              <w:rPr>
                <w:sz w:val="22"/>
                <w:szCs w:val="22"/>
              </w:rPr>
              <w:t xml:space="preserve">работе </w:t>
            </w:r>
            <w:r w:rsidRPr="006C17E1">
              <w:rPr>
                <w:sz w:val="22"/>
                <w:szCs w:val="22"/>
              </w:rPr>
              <w:t>педагогических совет</w:t>
            </w:r>
            <w:r w:rsidR="000A104A">
              <w:rPr>
                <w:sz w:val="22"/>
                <w:szCs w:val="22"/>
              </w:rPr>
              <w:t>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ежегодно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Статья на сайт школы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На педагогическом совете</w:t>
            </w:r>
          </w:p>
        </w:tc>
      </w:tr>
      <w:tr w:rsidR="006C17E1" w:rsidRPr="006C17E1" w:rsidTr="008E730B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Default="006C17E1" w:rsidP="000A104A">
            <w:pPr>
              <w:spacing w:line="276" w:lineRule="auto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Выступление на заседаниях ШМО учителей русского языка и литературы</w:t>
            </w:r>
          </w:p>
          <w:p w:rsidR="008E730B" w:rsidRPr="006C17E1" w:rsidRDefault="008E730B" w:rsidP="000A104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(обобщение опыта работы)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Согласно графику проведения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Статья,</w:t>
            </w:r>
          </w:p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отчет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ШМО учителей русского языка и литературы</w:t>
            </w:r>
          </w:p>
        </w:tc>
      </w:tr>
      <w:tr w:rsidR="006C17E1" w:rsidRPr="006C17E1" w:rsidTr="008E730B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Участие в школьной инновационной площадке «Проектная деятельность в условиях открытой информационно-образовательной среды»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ежегодно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Публикация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C17E1" w:rsidRPr="006C17E1" w:rsidRDefault="006C17E1" w:rsidP="000A10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C17E1">
              <w:rPr>
                <w:sz w:val="22"/>
                <w:szCs w:val="22"/>
              </w:rPr>
              <w:t>На итоговом  заседании инновационной площадки</w:t>
            </w:r>
          </w:p>
        </w:tc>
      </w:tr>
    </w:tbl>
    <w:p w:rsidR="000A104A" w:rsidRDefault="000A104A" w:rsidP="000A104A">
      <w:pPr>
        <w:shd w:val="clear" w:color="auto" w:fill="FFFFFF"/>
        <w:spacing w:line="276" w:lineRule="auto"/>
        <w:rPr>
          <w:b/>
          <w:bCs/>
        </w:rPr>
      </w:pPr>
    </w:p>
    <w:p w:rsidR="000A104A" w:rsidRDefault="000A104A" w:rsidP="000A104A">
      <w:pPr>
        <w:spacing w:line="276" w:lineRule="auto"/>
        <w:jc w:val="center"/>
        <w:rPr>
          <w:rFonts w:eastAsia="Calibri"/>
          <w:b/>
          <w:lang w:eastAsia="en-US"/>
        </w:rPr>
      </w:pPr>
    </w:p>
    <w:p w:rsidR="002A1C1F" w:rsidRPr="002A1C1F" w:rsidRDefault="002A1C1F" w:rsidP="000A104A">
      <w:pPr>
        <w:spacing w:line="276" w:lineRule="auto"/>
        <w:jc w:val="center"/>
        <w:rPr>
          <w:rFonts w:eastAsia="Calibri"/>
          <w:b/>
          <w:lang w:eastAsia="en-US"/>
        </w:rPr>
      </w:pPr>
      <w:r w:rsidRPr="002A1C1F">
        <w:rPr>
          <w:rFonts w:eastAsia="Calibri"/>
          <w:b/>
          <w:lang w:eastAsia="en-US"/>
        </w:rPr>
        <w:lastRenderedPageBreak/>
        <w:t>Заключение</w:t>
      </w:r>
    </w:p>
    <w:p w:rsidR="002A1C1F" w:rsidRPr="002A1C1F" w:rsidRDefault="002A1C1F" w:rsidP="00B46C6D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A1C1F">
        <w:rPr>
          <w:rFonts w:eastAsia="Calibri"/>
          <w:lang w:eastAsia="en-US"/>
        </w:rPr>
        <w:t>Учебный проект по русскому языку для школьников-исследователей – это возможность делать что-то интересное самостоятельно или в группе, максимально используя свои возможности; это деятельность позволяющая проявить себя, попробовать свои силы, приложить свои знания, принести пользу и показать публично достигнутый результат; это деятельность, направленная на решение интересной проблемы, сформулированной самими учащимися в виде цели.</w:t>
      </w:r>
    </w:p>
    <w:p w:rsidR="002A1C1F" w:rsidRPr="002A1C1F" w:rsidRDefault="002A1C1F" w:rsidP="00B46C6D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A1C1F">
        <w:rPr>
          <w:rFonts w:eastAsia="Calibri"/>
          <w:lang w:eastAsia="en-US"/>
        </w:rPr>
        <w:t>Учебный проект для учителя – это интегративное дидактическое средство развития, обучения и воспитания, которое позволяет вырабатывать и развивать специфические умения и навыки проектирования, а именно – учить проблематизации, целеполаганию и планированию деятельности, самоанализу и рефлексии, поиску нужной информации, проведению исследования, освоению и использованию адекватной технологии изготовления продукта проектирования, презентации хода своей деятельности.</w:t>
      </w:r>
    </w:p>
    <w:p w:rsidR="002A1C1F" w:rsidRPr="002A1C1F" w:rsidRDefault="002A1C1F" w:rsidP="00B46C6D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2A1C1F">
        <w:rPr>
          <w:rFonts w:eastAsia="Calibri"/>
          <w:lang w:eastAsia="en-US"/>
        </w:rPr>
        <w:t>Таким образом, проектная деятельность – один из лучших способов для совмещения современных информационных технологий, личностно-ориентированного обучения и самостоятельной работы учащихся.  Главное – продумать  способы введения метода проектов в структуру уроков.</w:t>
      </w:r>
    </w:p>
    <w:p w:rsidR="002A1C1F" w:rsidRPr="002A1C1F" w:rsidRDefault="002A1C1F" w:rsidP="000A104A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6C17E1" w:rsidRPr="006C17E1" w:rsidRDefault="000A104A" w:rsidP="000A104A">
      <w:pPr>
        <w:autoSpaceDE w:val="0"/>
        <w:autoSpaceDN w:val="0"/>
        <w:adjustRightInd w:val="0"/>
        <w:spacing w:line="276" w:lineRule="auto"/>
        <w:rPr>
          <w:rFonts w:eastAsia="CIDFont+F4"/>
          <w:i/>
          <w:color w:val="000000"/>
          <w:lang w:eastAsia="en-US"/>
        </w:rPr>
      </w:pPr>
      <w:r w:rsidRPr="000A104A">
        <w:rPr>
          <w:rFonts w:eastAsia="CIDFont+F4"/>
          <w:i/>
          <w:color w:val="000000"/>
          <w:lang w:eastAsia="en-US"/>
        </w:rPr>
        <w:t xml:space="preserve">Используемая </w:t>
      </w:r>
      <w:r w:rsidR="006C17E1" w:rsidRPr="006C17E1">
        <w:rPr>
          <w:rFonts w:eastAsia="CIDFont+F4"/>
          <w:i/>
          <w:color w:val="000000"/>
          <w:lang w:eastAsia="en-US"/>
        </w:rPr>
        <w:t xml:space="preserve"> литература.</w:t>
      </w:r>
    </w:p>
    <w:p w:rsidR="006C17E1" w:rsidRPr="006C17E1" w:rsidRDefault="006C17E1" w:rsidP="000A104A">
      <w:pPr>
        <w:autoSpaceDE w:val="0"/>
        <w:autoSpaceDN w:val="0"/>
        <w:adjustRightInd w:val="0"/>
        <w:spacing w:line="276" w:lineRule="auto"/>
        <w:jc w:val="both"/>
        <w:rPr>
          <w:rFonts w:eastAsia="CIDFont+F4"/>
          <w:color w:val="000000"/>
          <w:lang w:eastAsia="en-US"/>
        </w:rPr>
      </w:pPr>
      <w:r w:rsidRPr="006C17E1">
        <w:rPr>
          <w:rFonts w:eastAsia="CIDFont+F4"/>
          <w:color w:val="000000"/>
          <w:lang w:eastAsia="en-US"/>
        </w:rPr>
        <w:t xml:space="preserve">1. Киреева Е.А., </w:t>
      </w:r>
      <w:proofErr w:type="spellStart"/>
      <w:r w:rsidRPr="006C17E1">
        <w:rPr>
          <w:rFonts w:eastAsia="CIDFont+F4"/>
          <w:color w:val="000000"/>
          <w:lang w:eastAsia="en-US"/>
        </w:rPr>
        <w:t>Воистинова</w:t>
      </w:r>
      <w:proofErr w:type="spellEnd"/>
      <w:r w:rsidRPr="006C17E1">
        <w:rPr>
          <w:rFonts w:eastAsia="CIDFont+F4"/>
          <w:color w:val="000000"/>
          <w:lang w:eastAsia="en-US"/>
        </w:rPr>
        <w:t xml:space="preserve"> Г.Х. Исследовательская и проектная деятельность учащихся в реализации ФГОС // Международный журнал гуманитарных и естественных наук. 2020. №12-2. URL:</w:t>
      </w:r>
    </w:p>
    <w:p w:rsidR="006C17E1" w:rsidRPr="006C17E1" w:rsidRDefault="006C17E1" w:rsidP="000A104A">
      <w:pPr>
        <w:autoSpaceDE w:val="0"/>
        <w:autoSpaceDN w:val="0"/>
        <w:adjustRightInd w:val="0"/>
        <w:spacing w:line="276" w:lineRule="auto"/>
        <w:jc w:val="both"/>
        <w:rPr>
          <w:rFonts w:eastAsia="CIDFont+F4"/>
          <w:color w:val="0000FF"/>
          <w:lang w:eastAsia="en-US"/>
        </w:rPr>
      </w:pPr>
      <w:r w:rsidRPr="006C17E1">
        <w:rPr>
          <w:rFonts w:eastAsia="CIDFont+F4"/>
          <w:color w:val="0000FF"/>
          <w:lang w:eastAsia="en-US"/>
        </w:rPr>
        <w:t>https://cyberleninka.ru/article/n/issledovatelskaya-i-proektnaya-deyatelnostuchaschihsya-v-realizatsii-fgos</w:t>
      </w:r>
    </w:p>
    <w:p w:rsidR="006C17E1" w:rsidRPr="006C17E1" w:rsidRDefault="006C17E1" w:rsidP="000A104A">
      <w:pPr>
        <w:autoSpaceDE w:val="0"/>
        <w:autoSpaceDN w:val="0"/>
        <w:adjustRightInd w:val="0"/>
        <w:spacing w:line="276" w:lineRule="auto"/>
        <w:jc w:val="both"/>
        <w:rPr>
          <w:rFonts w:eastAsia="CIDFont+F4"/>
          <w:color w:val="000000"/>
          <w:lang w:eastAsia="en-US"/>
        </w:rPr>
      </w:pPr>
      <w:r w:rsidRPr="006C17E1">
        <w:rPr>
          <w:rFonts w:eastAsia="CIDFont+F4"/>
          <w:color w:val="000000"/>
          <w:lang w:eastAsia="en-US"/>
        </w:rPr>
        <w:t xml:space="preserve">2. Проектная и исследовательская деятельность: сравнительный анализ / Т. В. Уткина, И. С. </w:t>
      </w:r>
      <w:proofErr w:type="spellStart"/>
      <w:r w:rsidRPr="006C17E1">
        <w:rPr>
          <w:rFonts w:eastAsia="CIDFont+F4"/>
          <w:color w:val="000000"/>
          <w:lang w:eastAsia="en-US"/>
        </w:rPr>
        <w:t>Бегашева</w:t>
      </w:r>
      <w:proofErr w:type="spellEnd"/>
      <w:r w:rsidRPr="006C17E1">
        <w:rPr>
          <w:rFonts w:eastAsia="CIDFont+F4"/>
          <w:color w:val="000000"/>
          <w:lang w:eastAsia="en-US"/>
        </w:rPr>
        <w:t>. – Челябинск</w:t>
      </w:r>
      <w:proofErr w:type="gramStart"/>
      <w:r w:rsidRPr="006C17E1">
        <w:rPr>
          <w:rFonts w:eastAsia="CIDFont+F4"/>
          <w:color w:val="000000"/>
          <w:lang w:eastAsia="en-US"/>
        </w:rPr>
        <w:t xml:space="preserve"> :</w:t>
      </w:r>
      <w:proofErr w:type="gramEnd"/>
      <w:r w:rsidRPr="006C17E1">
        <w:rPr>
          <w:rFonts w:eastAsia="CIDFont+F4"/>
          <w:color w:val="000000"/>
          <w:lang w:eastAsia="en-US"/>
        </w:rPr>
        <w:t xml:space="preserve"> ЧИППКРО, 2018. – 60 с.</w:t>
      </w:r>
    </w:p>
    <w:p w:rsidR="006C17E1" w:rsidRPr="006C17E1" w:rsidRDefault="006C17E1" w:rsidP="000A104A">
      <w:pPr>
        <w:autoSpaceDE w:val="0"/>
        <w:autoSpaceDN w:val="0"/>
        <w:adjustRightInd w:val="0"/>
        <w:spacing w:line="276" w:lineRule="auto"/>
        <w:jc w:val="both"/>
        <w:rPr>
          <w:rFonts w:eastAsia="CIDFont+F4"/>
          <w:color w:val="000000"/>
          <w:lang w:eastAsia="en-US"/>
        </w:rPr>
      </w:pPr>
      <w:r w:rsidRPr="006C17E1">
        <w:rPr>
          <w:rFonts w:eastAsia="CIDFont+F4"/>
          <w:color w:val="000000"/>
          <w:lang w:eastAsia="en-US"/>
        </w:rPr>
        <w:t>3. Технология проектно-исследовательской деятельности школьников в условиях ФГОС / И. В. Комарова. — СПб</w:t>
      </w:r>
      <w:proofErr w:type="gramStart"/>
      <w:r w:rsidRPr="006C17E1">
        <w:rPr>
          <w:rFonts w:eastAsia="CIDFont+F4"/>
          <w:color w:val="000000"/>
          <w:lang w:eastAsia="en-US"/>
        </w:rPr>
        <w:t xml:space="preserve">.: </w:t>
      </w:r>
      <w:proofErr w:type="gramEnd"/>
      <w:r w:rsidRPr="006C17E1">
        <w:rPr>
          <w:rFonts w:eastAsia="CIDFont+F4"/>
          <w:color w:val="000000"/>
          <w:lang w:eastAsia="en-US"/>
        </w:rPr>
        <w:t>КАРО, 2015. —128 с.</w:t>
      </w:r>
    </w:p>
    <w:p w:rsidR="006C17E1" w:rsidRPr="006C17E1" w:rsidRDefault="006C17E1" w:rsidP="000A104A">
      <w:pPr>
        <w:autoSpaceDE w:val="0"/>
        <w:autoSpaceDN w:val="0"/>
        <w:adjustRightInd w:val="0"/>
        <w:spacing w:line="276" w:lineRule="auto"/>
        <w:jc w:val="both"/>
        <w:rPr>
          <w:rFonts w:eastAsia="CIDFont+F4"/>
          <w:color w:val="000000"/>
          <w:lang w:eastAsia="en-US"/>
        </w:rPr>
      </w:pPr>
      <w:r w:rsidRPr="006C17E1">
        <w:rPr>
          <w:rFonts w:eastAsia="CIDFont+F4"/>
          <w:color w:val="000000"/>
          <w:lang w:eastAsia="en-US"/>
        </w:rPr>
        <w:t>4. Яковлева Н.Ф. Проектная деятельность в образовательном учреждении [Электронный ресурс]: учеб</w:t>
      </w:r>
      <w:proofErr w:type="gramStart"/>
      <w:r w:rsidRPr="006C17E1">
        <w:rPr>
          <w:rFonts w:eastAsia="CIDFont+F4"/>
          <w:color w:val="000000"/>
          <w:lang w:eastAsia="en-US"/>
        </w:rPr>
        <w:t>.</w:t>
      </w:r>
      <w:proofErr w:type="gramEnd"/>
      <w:r w:rsidRPr="006C17E1">
        <w:rPr>
          <w:rFonts w:eastAsia="CIDFont+F4"/>
          <w:color w:val="000000"/>
          <w:lang w:eastAsia="en-US"/>
        </w:rPr>
        <w:t xml:space="preserve"> </w:t>
      </w:r>
      <w:proofErr w:type="gramStart"/>
      <w:r w:rsidRPr="006C17E1">
        <w:rPr>
          <w:rFonts w:eastAsia="CIDFont+F4"/>
          <w:color w:val="000000"/>
          <w:lang w:eastAsia="en-US"/>
        </w:rPr>
        <w:t>п</w:t>
      </w:r>
      <w:proofErr w:type="gramEnd"/>
      <w:r w:rsidRPr="006C17E1">
        <w:rPr>
          <w:rFonts w:eastAsia="CIDFont+F4"/>
          <w:color w:val="000000"/>
          <w:lang w:eastAsia="en-US"/>
        </w:rPr>
        <w:t>особие. – 2-е изд., стер. – М.: ФЛИНТА, 2014. - 144с.</w:t>
      </w:r>
    </w:p>
    <w:p w:rsidR="006C17E1" w:rsidRPr="006C17E1" w:rsidRDefault="00FA0CCE" w:rsidP="000A104A">
      <w:pPr>
        <w:autoSpaceDE w:val="0"/>
        <w:autoSpaceDN w:val="0"/>
        <w:adjustRightInd w:val="0"/>
        <w:spacing w:line="276" w:lineRule="auto"/>
        <w:jc w:val="both"/>
        <w:rPr>
          <w:rFonts w:eastAsia="CIDFont+F4"/>
          <w:color w:val="000000"/>
          <w:lang w:eastAsia="en-US"/>
        </w:rPr>
      </w:pPr>
      <w:r>
        <w:rPr>
          <w:rFonts w:eastAsia="CIDFont+F4"/>
          <w:color w:val="000000"/>
          <w:lang w:eastAsia="en-US"/>
        </w:rPr>
        <w:t>5</w:t>
      </w:r>
      <w:r w:rsidR="006C17E1" w:rsidRPr="006C17E1">
        <w:rPr>
          <w:rFonts w:eastAsia="CIDFont+F4"/>
          <w:color w:val="000000"/>
          <w:lang w:eastAsia="en-US"/>
        </w:rPr>
        <w:t>. Стефаненко Татьяна Владимировна Технологии сотрудничества при организации исследовательской и проектной деятельности в образовательном учреждении // Исследователь/</w:t>
      </w:r>
      <w:proofErr w:type="spellStart"/>
      <w:r w:rsidR="006C17E1" w:rsidRPr="006C17E1">
        <w:rPr>
          <w:rFonts w:eastAsia="CIDFont+F4"/>
          <w:color w:val="000000"/>
          <w:lang w:eastAsia="en-US"/>
        </w:rPr>
        <w:t>Researcher</w:t>
      </w:r>
      <w:proofErr w:type="spellEnd"/>
      <w:r w:rsidR="006C17E1" w:rsidRPr="006C17E1">
        <w:rPr>
          <w:rFonts w:eastAsia="CIDFont+F4"/>
          <w:color w:val="000000"/>
          <w:lang w:eastAsia="en-US"/>
        </w:rPr>
        <w:t>. 2020. №2 (30). URL:</w:t>
      </w:r>
    </w:p>
    <w:p w:rsidR="006C17E1" w:rsidRPr="006C17E1" w:rsidRDefault="006C17E1" w:rsidP="000A104A">
      <w:pPr>
        <w:autoSpaceDE w:val="0"/>
        <w:autoSpaceDN w:val="0"/>
        <w:adjustRightInd w:val="0"/>
        <w:spacing w:line="276" w:lineRule="auto"/>
        <w:jc w:val="both"/>
        <w:rPr>
          <w:rFonts w:eastAsia="CIDFont+F4"/>
          <w:color w:val="0000FF"/>
          <w:lang w:eastAsia="en-US"/>
        </w:rPr>
      </w:pPr>
      <w:r w:rsidRPr="006C17E1">
        <w:rPr>
          <w:rFonts w:eastAsia="CIDFont+F4"/>
          <w:color w:val="0000FF"/>
          <w:lang w:eastAsia="en-US"/>
        </w:rPr>
        <w:t>https://cyberleninka.ru/article/n/tehnologii-sotrudnichestva-pri-organizatsiiissledovatelskoy-</w:t>
      </w:r>
      <w:r w:rsidRPr="006C17E1">
        <w:rPr>
          <w:rFonts w:eastAsia="CIDFont+F4"/>
          <w:color w:val="0000FF"/>
          <w:lang w:val="en-US" w:eastAsia="en-US"/>
        </w:rPr>
        <w:t>i</w:t>
      </w:r>
      <w:r w:rsidRPr="006C17E1">
        <w:rPr>
          <w:rFonts w:eastAsia="CIDFont+F4"/>
          <w:color w:val="0000FF"/>
          <w:lang w:eastAsia="en-US"/>
        </w:rPr>
        <w:t>-</w:t>
      </w:r>
      <w:proofErr w:type="spellStart"/>
      <w:r w:rsidRPr="006C17E1">
        <w:rPr>
          <w:rFonts w:eastAsia="CIDFont+F4"/>
          <w:color w:val="0000FF"/>
          <w:lang w:val="en-US" w:eastAsia="en-US"/>
        </w:rPr>
        <w:t>proektnoy</w:t>
      </w:r>
      <w:proofErr w:type="spellEnd"/>
      <w:r w:rsidRPr="006C17E1">
        <w:rPr>
          <w:rFonts w:eastAsia="CIDFont+F4"/>
          <w:color w:val="0000FF"/>
          <w:lang w:eastAsia="en-US"/>
        </w:rPr>
        <w:t>-</w:t>
      </w:r>
      <w:proofErr w:type="spellStart"/>
      <w:r w:rsidRPr="006C17E1">
        <w:rPr>
          <w:rFonts w:eastAsia="CIDFont+F4"/>
          <w:color w:val="0000FF"/>
          <w:lang w:val="en-US" w:eastAsia="en-US"/>
        </w:rPr>
        <w:t>deyatelnosti</w:t>
      </w:r>
      <w:proofErr w:type="spellEnd"/>
      <w:r w:rsidRPr="006C17E1">
        <w:rPr>
          <w:rFonts w:eastAsia="CIDFont+F4"/>
          <w:color w:val="0000FF"/>
          <w:lang w:eastAsia="en-US"/>
        </w:rPr>
        <w:t>-</w:t>
      </w:r>
      <w:r w:rsidRPr="006C17E1">
        <w:rPr>
          <w:rFonts w:eastAsia="CIDFont+F4"/>
          <w:color w:val="0000FF"/>
          <w:lang w:val="en-US" w:eastAsia="en-US"/>
        </w:rPr>
        <w:t>v</w:t>
      </w:r>
      <w:r w:rsidRPr="006C17E1">
        <w:rPr>
          <w:rFonts w:eastAsia="CIDFont+F4"/>
          <w:color w:val="0000FF"/>
          <w:lang w:eastAsia="en-US"/>
        </w:rPr>
        <w:t>-</w:t>
      </w:r>
      <w:proofErr w:type="spellStart"/>
      <w:r w:rsidRPr="006C17E1">
        <w:rPr>
          <w:rFonts w:eastAsia="CIDFont+F4"/>
          <w:color w:val="0000FF"/>
          <w:lang w:val="en-US" w:eastAsia="en-US"/>
        </w:rPr>
        <w:t>obrazovatelnom</w:t>
      </w:r>
      <w:proofErr w:type="spellEnd"/>
      <w:r w:rsidRPr="006C17E1">
        <w:rPr>
          <w:rFonts w:eastAsia="CIDFont+F4"/>
          <w:color w:val="0000FF"/>
          <w:lang w:eastAsia="en-US"/>
        </w:rPr>
        <w:t>-</w:t>
      </w:r>
      <w:proofErr w:type="spellStart"/>
      <w:r w:rsidRPr="006C17E1">
        <w:rPr>
          <w:rFonts w:eastAsia="CIDFont+F4"/>
          <w:color w:val="0000FF"/>
          <w:lang w:val="en-US" w:eastAsia="en-US"/>
        </w:rPr>
        <w:t>uchrezhdenii</w:t>
      </w:r>
      <w:proofErr w:type="spellEnd"/>
    </w:p>
    <w:p w:rsidR="006C17E1" w:rsidRPr="006C17E1" w:rsidRDefault="006C17E1" w:rsidP="000A104A">
      <w:pPr>
        <w:spacing w:line="276" w:lineRule="auto"/>
        <w:rPr>
          <w:rFonts w:eastAsiaTheme="minorHAnsi"/>
          <w:lang w:val="en-US" w:eastAsia="en-US"/>
        </w:rPr>
      </w:pPr>
    </w:p>
    <w:p w:rsidR="00984CEC" w:rsidRPr="002A1C1F" w:rsidRDefault="00984CEC" w:rsidP="002A1C1F">
      <w:pPr>
        <w:autoSpaceDE w:val="0"/>
        <w:autoSpaceDN w:val="0"/>
        <w:adjustRightInd w:val="0"/>
        <w:spacing w:line="276" w:lineRule="auto"/>
        <w:rPr>
          <w:rFonts w:eastAsia="CIDFont+F4"/>
          <w:color w:val="0000FF"/>
          <w:lang w:val="en-US" w:eastAsia="en-US"/>
        </w:rPr>
      </w:pPr>
    </w:p>
    <w:sectPr w:rsidR="00984CEC" w:rsidRPr="002A1C1F" w:rsidSect="00984CEC">
      <w:pgSz w:w="11906" w:h="16838"/>
      <w:pgMar w:top="284" w:right="340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IDFont+F4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127A"/>
    <w:multiLevelType w:val="hybridMultilevel"/>
    <w:tmpl w:val="940862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B503B8"/>
    <w:multiLevelType w:val="multilevel"/>
    <w:tmpl w:val="B4304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EA093C"/>
    <w:multiLevelType w:val="hybridMultilevel"/>
    <w:tmpl w:val="774E5EEE"/>
    <w:lvl w:ilvl="0" w:tplc="404049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92F7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3EEE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9EA8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2263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38A67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640E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62A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285C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37D070D"/>
    <w:multiLevelType w:val="hybridMultilevel"/>
    <w:tmpl w:val="50BA758A"/>
    <w:lvl w:ilvl="0" w:tplc="EB64075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004CC1"/>
    <w:multiLevelType w:val="multilevel"/>
    <w:tmpl w:val="8C9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9F24C56"/>
    <w:multiLevelType w:val="multilevel"/>
    <w:tmpl w:val="98B25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E0749D8"/>
    <w:multiLevelType w:val="hybridMultilevel"/>
    <w:tmpl w:val="37D8EB22"/>
    <w:lvl w:ilvl="0" w:tplc="32A8A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AA4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D836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CCE7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E8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EC4F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DE16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2C42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040A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301C7F"/>
    <w:multiLevelType w:val="hybridMultilevel"/>
    <w:tmpl w:val="7AA47D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2563B"/>
    <w:multiLevelType w:val="multilevel"/>
    <w:tmpl w:val="BF20C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F56FD5"/>
    <w:multiLevelType w:val="hybridMultilevel"/>
    <w:tmpl w:val="31E6D5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FF4BD9"/>
    <w:multiLevelType w:val="hybridMultilevel"/>
    <w:tmpl w:val="F34A1D40"/>
    <w:lvl w:ilvl="0" w:tplc="40404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76412B"/>
    <w:multiLevelType w:val="hybridMultilevel"/>
    <w:tmpl w:val="AA22557E"/>
    <w:lvl w:ilvl="0" w:tplc="13F0581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F26AD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F449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C00C0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B6DF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223ED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90341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3AA8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1A18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1854FB"/>
    <w:multiLevelType w:val="hybridMultilevel"/>
    <w:tmpl w:val="B426BADE"/>
    <w:lvl w:ilvl="0" w:tplc="EB64075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520E0"/>
    <w:multiLevelType w:val="hybridMultilevel"/>
    <w:tmpl w:val="91088DE8"/>
    <w:lvl w:ilvl="0" w:tplc="EB64075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AE386E"/>
    <w:multiLevelType w:val="multilevel"/>
    <w:tmpl w:val="291E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DD32FD2"/>
    <w:multiLevelType w:val="multilevel"/>
    <w:tmpl w:val="7F3CC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F256121"/>
    <w:multiLevelType w:val="multilevel"/>
    <w:tmpl w:val="98F20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65700E"/>
    <w:multiLevelType w:val="multilevel"/>
    <w:tmpl w:val="325C6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F9C2848"/>
    <w:multiLevelType w:val="hybridMultilevel"/>
    <w:tmpl w:val="293404EA"/>
    <w:lvl w:ilvl="0" w:tplc="EB640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CE98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4CAE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F41F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FCE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749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7A1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6E20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BA0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4013F6A"/>
    <w:multiLevelType w:val="multilevel"/>
    <w:tmpl w:val="FC96C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3F4965"/>
    <w:multiLevelType w:val="hybridMultilevel"/>
    <w:tmpl w:val="E1B22E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AE7A11"/>
    <w:multiLevelType w:val="hybridMultilevel"/>
    <w:tmpl w:val="42E25688"/>
    <w:lvl w:ilvl="0" w:tplc="216C9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7C41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8448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BC6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AE6A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2E6F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783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D428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DA4D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8B4508"/>
    <w:multiLevelType w:val="hybridMultilevel"/>
    <w:tmpl w:val="08E47C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986674"/>
    <w:multiLevelType w:val="multilevel"/>
    <w:tmpl w:val="87E26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6F6098"/>
    <w:multiLevelType w:val="hybridMultilevel"/>
    <w:tmpl w:val="077E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60213"/>
    <w:multiLevelType w:val="hybridMultilevel"/>
    <w:tmpl w:val="60C291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C785568"/>
    <w:multiLevelType w:val="hybridMultilevel"/>
    <w:tmpl w:val="73841F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87261E"/>
    <w:multiLevelType w:val="multilevel"/>
    <w:tmpl w:val="7530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C55C8A"/>
    <w:multiLevelType w:val="hybridMultilevel"/>
    <w:tmpl w:val="A84A8F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2D4D39"/>
    <w:multiLevelType w:val="hybridMultilevel"/>
    <w:tmpl w:val="101078BC"/>
    <w:lvl w:ilvl="0" w:tplc="EB64075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4677D7"/>
    <w:multiLevelType w:val="hybridMultilevel"/>
    <w:tmpl w:val="133E8C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6E5C99"/>
    <w:multiLevelType w:val="hybridMultilevel"/>
    <w:tmpl w:val="453803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0C5C4D"/>
    <w:multiLevelType w:val="hybridMultilevel"/>
    <w:tmpl w:val="652EF558"/>
    <w:lvl w:ilvl="0" w:tplc="EB64075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165AB1"/>
    <w:multiLevelType w:val="multilevel"/>
    <w:tmpl w:val="E300F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CA27992"/>
    <w:multiLevelType w:val="hybridMultilevel"/>
    <w:tmpl w:val="373ECC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BA0185"/>
    <w:multiLevelType w:val="multilevel"/>
    <w:tmpl w:val="98F20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7B4F33"/>
    <w:multiLevelType w:val="multilevel"/>
    <w:tmpl w:val="98F20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161511"/>
    <w:multiLevelType w:val="multilevel"/>
    <w:tmpl w:val="E37ED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910860"/>
    <w:multiLevelType w:val="hybridMultilevel"/>
    <w:tmpl w:val="19E02352"/>
    <w:lvl w:ilvl="0" w:tplc="EB64075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F25693"/>
    <w:multiLevelType w:val="hybridMultilevel"/>
    <w:tmpl w:val="3AA65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1120977"/>
    <w:multiLevelType w:val="hybridMultilevel"/>
    <w:tmpl w:val="78C811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3DD43CC"/>
    <w:multiLevelType w:val="multilevel"/>
    <w:tmpl w:val="6946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9CA0AE9"/>
    <w:multiLevelType w:val="multilevel"/>
    <w:tmpl w:val="8AE4D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F941413"/>
    <w:multiLevelType w:val="hybridMultilevel"/>
    <w:tmpl w:val="9CEA3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942B1E"/>
    <w:multiLevelType w:val="multilevel"/>
    <w:tmpl w:val="AFA0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6"/>
  </w:num>
  <w:num w:numId="3">
    <w:abstractNumId w:val="37"/>
  </w:num>
  <w:num w:numId="4">
    <w:abstractNumId w:val="30"/>
  </w:num>
  <w:num w:numId="5">
    <w:abstractNumId w:val="19"/>
  </w:num>
  <w:num w:numId="6">
    <w:abstractNumId w:val="44"/>
  </w:num>
  <w:num w:numId="7">
    <w:abstractNumId w:val="33"/>
  </w:num>
  <w:num w:numId="8">
    <w:abstractNumId w:val="8"/>
  </w:num>
  <w:num w:numId="9">
    <w:abstractNumId w:val="23"/>
  </w:num>
  <w:num w:numId="10">
    <w:abstractNumId w:val="16"/>
  </w:num>
  <w:num w:numId="11">
    <w:abstractNumId w:val="1"/>
  </w:num>
  <w:num w:numId="12">
    <w:abstractNumId w:val="36"/>
  </w:num>
  <w:num w:numId="13">
    <w:abstractNumId w:val="35"/>
  </w:num>
  <w:num w:numId="14">
    <w:abstractNumId w:val="41"/>
  </w:num>
  <w:num w:numId="15">
    <w:abstractNumId w:val="14"/>
  </w:num>
  <w:num w:numId="16">
    <w:abstractNumId w:val="17"/>
  </w:num>
  <w:num w:numId="17">
    <w:abstractNumId w:val="42"/>
  </w:num>
  <w:num w:numId="18">
    <w:abstractNumId w:val="5"/>
  </w:num>
  <w:num w:numId="19">
    <w:abstractNumId w:val="4"/>
  </w:num>
  <w:num w:numId="20">
    <w:abstractNumId w:val="15"/>
  </w:num>
  <w:num w:numId="21">
    <w:abstractNumId w:val="2"/>
  </w:num>
  <w:num w:numId="22">
    <w:abstractNumId w:val="27"/>
  </w:num>
  <w:num w:numId="23">
    <w:abstractNumId w:val="21"/>
  </w:num>
  <w:num w:numId="24">
    <w:abstractNumId w:val="18"/>
  </w:num>
  <w:num w:numId="25">
    <w:abstractNumId w:val="24"/>
  </w:num>
  <w:num w:numId="26">
    <w:abstractNumId w:val="28"/>
  </w:num>
  <w:num w:numId="27">
    <w:abstractNumId w:val="43"/>
  </w:num>
  <w:num w:numId="28">
    <w:abstractNumId w:val="11"/>
  </w:num>
  <w:num w:numId="29">
    <w:abstractNumId w:val="40"/>
  </w:num>
  <w:num w:numId="30">
    <w:abstractNumId w:val="9"/>
  </w:num>
  <w:num w:numId="31">
    <w:abstractNumId w:val="39"/>
  </w:num>
  <w:num w:numId="32">
    <w:abstractNumId w:val="25"/>
  </w:num>
  <w:num w:numId="33">
    <w:abstractNumId w:val="22"/>
  </w:num>
  <w:num w:numId="34">
    <w:abstractNumId w:val="0"/>
  </w:num>
  <w:num w:numId="35">
    <w:abstractNumId w:val="34"/>
  </w:num>
  <w:num w:numId="36">
    <w:abstractNumId w:val="6"/>
  </w:num>
  <w:num w:numId="37">
    <w:abstractNumId w:val="20"/>
  </w:num>
  <w:num w:numId="38">
    <w:abstractNumId w:val="29"/>
  </w:num>
  <w:num w:numId="39">
    <w:abstractNumId w:val="7"/>
  </w:num>
  <w:num w:numId="40">
    <w:abstractNumId w:val="3"/>
  </w:num>
  <w:num w:numId="41">
    <w:abstractNumId w:val="32"/>
  </w:num>
  <w:num w:numId="42">
    <w:abstractNumId w:val="12"/>
  </w:num>
  <w:num w:numId="43">
    <w:abstractNumId w:val="13"/>
  </w:num>
  <w:num w:numId="44">
    <w:abstractNumId w:val="1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F3"/>
    <w:rsid w:val="000A104A"/>
    <w:rsid w:val="00173113"/>
    <w:rsid w:val="001B0356"/>
    <w:rsid w:val="00283B33"/>
    <w:rsid w:val="00285FC1"/>
    <w:rsid w:val="002A1C1F"/>
    <w:rsid w:val="005E7F8E"/>
    <w:rsid w:val="0064570C"/>
    <w:rsid w:val="006C17E1"/>
    <w:rsid w:val="00803EA3"/>
    <w:rsid w:val="00827C3C"/>
    <w:rsid w:val="008E730B"/>
    <w:rsid w:val="0090081D"/>
    <w:rsid w:val="00984CEC"/>
    <w:rsid w:val="00986F43"/>
    <w:rsid w:val="00A522FC"/>
    <w:rsid w:val="00B46C6D"/>
    <w:rsid w:val="00B97171"/>
    <w:rsid w:val="00C947F3"/>
    <w:rsid w:val="00D261E1"/>
    <w:rsid w:val="00D921C9"/>
    <w:rsid w:val="00FA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7C3C"/>
    <w:pPr>
      <w:spacing w:before="120" w:after="216" w:line="360" w:lineRule="auto"/>
    </w:pPr>
  </w:style>
  <w:style w:type="paragraph" w:styleId="a4">
    <w:name w:val="List Paragraph"/>
    <w:basedOn w:val="a"/>
    <w:uiPriority w:val="34"/>
    <w:qFormat/>
    <w:rsid w:val="00827C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827C3C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827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rsid w:val="00827C3C"/>
    <w:pPr>
      <w:spacing w:before="100" w:after="100"/>
    </w:pPr>
    <w:rPr>
      <w:rFonts w:ascii="Helvetica" w:eastAsia="Arial Unicode MS" w:hAnsi="Helvetica"/>
      <w:sz w:val="20"/>
      <w:szCs w:val="20"/>
    </w:rPr>
  </w:style>
  <w:style w:type="character" w:styleId="a7">
    <w:name w:val="Hyperlink"/>
    <w:basedOn w:val="a0"/>
    <w:uiPriority w:val="99"/>
    <w:unhideWhenUsed/>
    <w:rsid w:val="00283B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7C3C"/>
    <w:pPr>
      <w:spacing w:before="120" w:after="216" w:line="360" w:lineRule="auto"/>
    </w:pPr>
  </w:style>
  <w:style w:type="paragraph" w:styleId="a4">
    <w:name w:val="List Paragraph"/>
    <w:basedOn w:val="a"/>
    <w:uiPriority w:val="34"/>
    <w:qFormat/>
    <w:rsid w:val="00827C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827C3C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827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rsid w:val="00827C3C"/>
    <w:pPr>
      <w:spacing w:before="100" w:after="100"/>
    </w:pPr>
    <w:rPr>
      <w:rFonts w:ascii="Helvetica" w:eastAsia="Arial Unicode MS" w:hAnsi="Helvetica"/>
      <w:sz w:val="20"/>
      <w:szCs w:val="20"/>
    </w:rPr>
  </w:style>
  <w:style w:type="character" w:styleId="a7">
    <w:name w:val="Hyperlink"/>
    <w:basedOn w:val="a0"/>
    <w:uiPriority w:val="99"/>
    <w:unhideWhenUsed/>
    <w:rsid w:val="00283B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3622</Words>
  <Characters>20649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</dc:creator>
  <cp:lastModifiedBy>User</cp:lastModifiedBy>
  <cp:revision>2</cp:revision>
  <dcterms:created xsi:type="dcterms:W3CDTF">2022-10-24T17:03:00Z</dcterms:created>
  <dcterms:modified xsi:type="dcterms:W3CDTF">2022-10-24T17:03:00Z</dcterms:modified>
</cp:coreProperties>
</file>