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B67" w:rsidRPr="00F2552A" w:rsidRDefault="00AB4A12" w:rsidP="00F330AB">
      <w:pPr>
        <w:jc w:val="center"/>
        <w:rPr>
          <w:sz w:val="28"/>
          <w:szCs w:val="28"/>
        </w:rPr>
      </w:pPr>
      <w:r w:rsidRPr="00F2552A">
        <w:rPr>
          <w:sz w:val="28"/>
          <w:szCs w:val="28"/>
        </w:rPr>
        <w:t>Министерство</w:t>
      </w:r>
      <w:r w:rsidR="00977B67" w:rsidRPr="00F2552A">
        <w:rPr>
          <w:sz w:val="28"/>
          <w:szCs w:val="28"/>
        </w:rPr>
        <w:t xml:space="preserve"> образования, </w:t>
      </w:r>
      <w:r w:rsidR="00F330AB" w:rsidRPr="00F2552A">
        <w:rPr>
          <w:sz w:val="28"/>
          <w:szCs w:val="28"/>
        </w:rPr>
        <w:t>науки</w:t>
      </w:r>
      <w:r w:rsidR="00977B67" w:rsidRPr="00F2552A">
        <w:rPr>
          <w:sz w:val="28"/>
          <w:szCs w:val="28"/>
        </w:rPr>
        <w:t xml:space="preserve"> и молодёжной политики</w:t>
      </w:r>
    </w:p>
    <w:p w:rsidR="00F330AB" w:rsidRPr="00F2552A" w:rsidRDefault="00F330AB" w:rsidP="00F330AB">
      <w:pPr>
        <w:jc w:val="center"/>
        <w:rPr>
          <w:sz w:val="28"/>
          <w:szCs w:val="28"/>
        </w:rPr>
      </w:pPr>
      <w:r w:rsidRPr="00F2552A">
        <w:rPr>
          <w:sz w:val="28"/>
          <w:szCs w:val="28"/>
        </w:rPr>
        <w:t xml:space="preserve"> Краснодарского края</w:t>
      </w:r>
    </w:p>
    <w:p w:rsidR="00AB4A12" w:rsidRPr="00F2552A" w:rsidRDefault="00AB4A12" w:rsidP="00AB4A12">
      <w:pPr>
        <w:autoSpaceDE w:val="0"/>
        <w:autoSpaceDN w:val="0"/>
        <w:adjustRightInd w:val="0"/>
        <w:ind w:firstLine="500"/>
        <w:jc w:val="center"/>
        <w:rPr>
          <w:sz w:val="28"/>
        </w:rPr>
      </w:pPr>
      <w:r w:rsidRPr="00F2552A">
        <w:rPr>
          <w:sz w:val="28"/>
        </w:rPr>
        <w:t>государственное бюджетное профессиональное образовательное учреждение Краснодарского края «Ахтырский техникум Профи-Альянс»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C0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2552A">
        <w:rPr>
          <w:b/>
          <w:bCs/>
          <w:sz w:val="28"/>
          <w:szCs w:val="28"/>
        </w:rPr>
        <w:t>КО</w:t>
      </w:r>
      <w:r w:rsidR="002D46B6" w:rsidRPr="00F2552A">
        <w:rPr>
          <w:b/>
          <w:bCs/>
          <w:sz w:val="28"/>
          <w:szCs w:val="28"/>
        </w:rPr>
        <w:t>НТРОЛЬНО-ИЗМЕРИТЕЛЬНЫЙ МАТЕРИАЛ</w:t>
      </w:r>
    </w:p>
    <w:p w:rsidR="00C06A8F" w:rsidRPr="00F2552A" w:rsidRDefault="006E3E78" w:rsidP="006E3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18"/>
          <w:szCs w:val="28"/>
        </w:rPr>
      </w:pPr>
      <w:r w:rsidRPr="00F2552A">
        <w:rPr>
          <w:bCs/>
          <w:sz w:val="28"/>
          <w:szCs w:val="28"/>
        </w:rPr>
        <w:t>д</w:t>
      </w:r>
      <w:r w:rsidR="00C06A8F" w:rsidRPr="00F2552A">
        <w:rPr>
          <w:bCs/>
          <w:sz w:val="28"/>
          <w:szCs w:val="28"/>
        </w:rPr>
        <w:t>ля</w:t>
      </w:r>
      <w:r w:rsidRPr="00F2552A">
        <w:rPr>
          <w:bCs/>
          <w:sz w:val="28"/>
          <w:szCs w:val="28"/>
        </w:rPr>
        <w:t xml:space="preserve"> экзаменов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06A8F" w:rsidRPr="00F2552A" w:rsidRDefault="00C06A8F" w:rsidP="00C0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2552A">
        <w:rPr>
          <w:sz w:val="28"/>
          <w:szCs w:val="28"/>
        </w:rPr>
        <w:t>по дисциплине общеобразовательного цикла</w:t>
      </w:r>
    </w:p>
    <w:p w:rsidR="006E3E78" w:rsidRPr="00F2552A" w:rsidRDefault="006E3E78" w:rsidP="00C0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06A8F" w:rsidRPr="00F2552A" w:rsidRDefault="006E3E78" w:rsidP="00C0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2552A">
        <w:rPr>
          <w:sz w:val="28"/>
          <w:szCs w:val="28"/>
        </w:rPr>
        <w:t>ОП 02 «</w:t>
      </w:r>
      <w:r w:rsidRPr="00F2552A">
        <w:rPr>
          <w:rFonts w:eastAsia="Calibri"/>
          <w:sz w:val="32"/>
          <w:szCs w:val="32"/>
          <w:lang w:eastAsia="en-US"/>
        </w:rPr>
        <w:t>Основы товароведения продовольственных товаров</w:t>
      </w:r>
      <w:r w:rsidRPr="00F2552A">
        <w:rPr>
          <w:sz w:val="28"/>
          <w:szCs w:val="28"/>
        </w:rPr>
        <w:t>»</w:t>
      </w:r>
    </w:p>
    <w:p w:rsidR="006E3E78" w:rsidRPr="00F2552A" w:rsidRDefault="006E3E78" w:rsidP="00C0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E3E78" w:rsidRPr="00F2552A" w:rsidRDefault="006E3E78" w:rsidP="00C06A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18"/>
          <w:szCs w:val="28"/>
        </w:rPr>
      </w:pPr>
    </w:p>
    <w:p w:rsidR="006E3E78" w:rsidRPr="00F2552A" w:rsidRDefault="006E3E78" w:rsidP="006E3E78">
      <w:pPr>
        <w:jc w:val="center"/>
        <w:rPr>
          <w:rFonts w:eastAsia="Calibri"/>
          <w:sz w:val="18"/>
          <w:szCs w:val="28"/>
          <w:lang w:eastAsia="en-US"/>
        </w:rPr>
      </w:pPr>
      <w:r w:rsidRPr="00F2552A">
        <w:rPr>
          <w:sz w:val="28"/>
          <w:szCs w:val="28"/>
        </w:rPr>
        <w:t>Для профессии 43.01.09 «</w:t>
      </w:r>
      <w:r w:rsidRPr="00F2552A">
        <w:rPr>
          <w:rFonts w:eastAsia="Calibri"/>
          <w:sz w:val="28"/>
          <w:szCs w:val="28"/>
          <w:lang w:eastAsia="en-US"/>
        </w:rPr>
        <w:t>Повар, кондитер»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D46B6" w:rsidRPr="00F2552A" w:rsidRDefault="002D46B6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D46B6" w:rsidRPr="00F2552A" w:rsidRDefault="002D46B6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2552A">
        <w:rPr>
          <w:bCs/>
          <w:sz w:val="28"/>
          <w:szCs w:val="28"/>
        </w:rPr>
        <w:t>Ахтырский</w:t>
      </w:r>
    </w:p>
    <w:p w:rsidR="002D46B6" w:rsidRPr="00F2552A" w:rsidRDefault="008614E3" w:rsidP="006E3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  <w:sectPr w:rsidR="002D46B6" w:rsidRPr="00F2552A" w:rsidSect="002E0487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bCs/>
          <w:sz w:val="28"/>
          <w:szCs w:val="28"/>
        </w:rPr>
        <w:t>2021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  <w:sectPr w:rsidR="00F330AB" w:rsidRPr="00F2552A" w:rsidSect="002E0487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330AB" w:rsidRPr="00F2552A" w:rsidRDefault="008614E3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8.6pt;margin-top:-4.6pt;width:247.5pt;height:109.55pt;z-index:251658240" stroked="f">
            <v:textbox style="mso-next-textbox:#_x0000_s1027">
              <w:txbxContent>
                <w:p w:rsidR="002E0487" w:rsidRPr="00F2552A" w:rsidRDefault="002E0487" w:rsidP="002D46B6">
                  <w:pPr>
                    <w:rPr>
                      <w:sz w:val="28"/>
                      <w:szCs w:val="28"/>
                    </w:rPr>
                  </w:pPr>
                  <w:r w:rsidRPr="00F2552A">
                    <w:rPr>
                      <w:sz w:val="28"/>
                      <w:szCs w:val="28"/>
                    </w:rPr>
                    <w:t>УТВЕРЖДЕН</w:t>
                  </w:r>
                </w:p>
                <w:p w:rsidR="002E0487" w:rsidRPr="00F2552A" w:rsidRDefault="002E0487" w:rsidP="002D46B6">
                  <w:pPr>
                    <w:rPr>
                      <w:sz w:val="28"/>
                      <w:szCs w:val="28"/>
                    </w:rPr>
                  </w:pPr>
                  <w:r w:rsidRPr="00F2552A">
                    <w:rPr>
                      <w:sz w:val="28"/>
                      <w:szCs w:val="28"/>
                    </w:rPr>
                    <w:t>Решением педагогического совета</w:t>
                  </w:r>
                </w:p>
                <w:p w:rsidR="002E0487" w:rsidRPr="00F2552A" w:rsidRDefault="002E0487" w:rsidP="002D46B6">
                  <w:pPr>
                    <w:rPr>
                      <w:sz w:val="28"/>
                      <w:szCs w:val="28"/>
                    </w:rPr>
                  </w:pPr>
                  <w:r w:rsidRPr="00F2552A">
                    <w:rPr>
                      <w:sz w:val="28"/>
                      <w:szCs w:val="28"/>
                    </w:rPr>
                    <w:t>ГБПОУ КК АТПА</w:t>
                  </w:r>
                </w:p>
                <w:p w:rsidR="002E0487" w:rsidRPr="00F2552A" w:rsidRDefault="008614E3" w:rsidP="002D46B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Протокол  от _______2021</w:t>
                  </w:r>
                  <w:r w:rsidR="003047CF" w:rsidRPr="00F2552A">
                    <w:rPr>
                      <w:sz w:val="28"/>
                      <w:szCs w:val="28"/>
                    </w:rPr>
                    <w:t xml:space="preserve"> </w:t>
                  </w:r>
                  <w:r w:rsidR="002E0487" w:rsidRPr="00F2552A">
                    <w:rPr>
                      <w:sz w:val="28"/>
                      <w:szCs w:val="28"/>
                    </w:rPr>
                    <w:t>г. № __</w:t>
                  </w:r>
                </w:p>
                <w:p w:rsidR="002E0487" w:rsidRPr="00F2552A" w:rsidRDefault="002E0487" w:rsidP="002D46B6">
                  <w:pPr>
                    <w:rPr>
                      <w:sz w:val="28"/>
                      <w:szCs w:val="28"/>
                    </w:rPr>
                  </w:pPr>
                  <w:r w:rsidRPr="00F2552A">
                    <w:rPr>
                      <w:sz w:val="28"/>
                      <w:szCs w:val="28"/>
                    </w:rPr>
                    <w:t>Председатель</w:t>
                  </w:r>
                </w:p>
                <w:p w:rsidR="002E0487" w:rsidRPr="00856EB5" w:rsidRDefault="00F2552A" w:rsidP="002D46B6">
                  <w:pPr>
                    <w:rPr>
                      <w:color w:val="404040" w:themeColor="text1" w:themeTint="BF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________________Н.</w:t>
                  </w:r>
                  <w:r w:rsidR="002E0487" w:rsidRPr="00F2552A">
                    <w:rPr>
                      <w:sz w:val="28"/>
                      <w:szCs w:val="28"/>
                    </w:rPr>
                    <w:t xml:space="preserve">Н. </w:t>
                  </w:r>
                  <w:proofErr w:type="spellStart"/>
                  <w:r>
                    <w:rPr>
                      <w:sz w:val="28"/>
                      <w:szCs w:val="28"/>
                    </w:rPr>
                    <w:t>Матак</w:t>
                  </w:r>
                  <w:proofErr w:type="spellEnd"/>
                </w:p>
              </w:txbxContent>
            </v:textbox>
          </v:shape>
        </w:pict>
      </w:r>
      <w:r w:rsidR="002D46B6" w:rsidRPr="00F2552A">
        <w:rPr>
          <w:sz w:val="28"/>
          <w:szCs w:val="28"/>
        </w:rPr>
        <w:t>РАССМОТРЕН</w:t>
      </w:r>
    </w:p>
    <w:p w:rsidR="00F2552A" w:rsidRPr="00F2552A" w:rsidRDefault="00F2552A" w:rsidP="00F2552A">
      <w:pPr>
        <w:tabs>
          <w:tab w:val="left" w:pos="0"/>
        </w:tabs>
        <w:spacing w:line="276" w:lineRule="auto"/>
        <w:rPr>
          <w:rFonts w:eastAsia="Calibri"/>
          <w:sz w:val="28"/>
          <w:szCs w:val="28"/>
          <w:lang w:eastAsia="en-US"/>
        </w:rPr>
      </w:pPr>
      <w:r w:rsidRPr="00F2552A">
        <w:rPr>
          <w:rFonts w:eastAsia="Calibri"/>
          <w:sz w:val="28"/>
          <w:szCs w:val="28"/>
          <w:lang w:eastAsia="en-US"/>
        </w:rPr>
        <w:t>Методическим советом отделения</w:t>
      </w:r>
    </w:p>
    <w:p w:rsidR="002D46B6" w:rsidRPr="00F2552A" w:rsidRDefault="002D46B6" w:rsidP="00F255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F2552A">
        <w:rPr>
          <w:sz w:val="28"/>
          <w:szCs w:val="28"/>
        </w:rPr>
        <w:t>«</w:t>
      </w:r>
      <w:r w:rsidR="006E3E78" w:rsidRPr="00F2552A">
        <w:rPr>
          <w:sz w:val="28"/>
          <w:szCs w:val="28"/>
        </w:rPr>
        <w:t>Повар, кондитер</w:t>
      </w:r>
      <w:r w:rsidRPr="00F2552A">
        <w:rPr>
          <w:sz w:val="28"/>
          <w:szCs w:val="28"/>
        </w:rPr>
        <w:t>»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F2552A">
        <w:rPr>
          <w:sz w:val="28"/>
          <w:szCs w:val="28"/>
        </w:rPr>
        <w:t>Протокол №__</w:t>
      </w:r>
      <w:r w:rsidR="00F2552A">
        <w:rPr>
          <w:sz w:val="28"/>
          <w:szCs w:val="28"/>
        </w:rPr>
        <w:t>_</w:t>
      </w:r>
      <w:r w:rsidRPr="00F2552A">
        <w:rPr>
          <w:sz w:val="28"/>
          <w:szCs w:val="28"/>
        </w:rPr>
        <w:t>от «__»____20</w:t>
      </w:r>
      <w:r w:rsidR="008614E3">
        <w:rPr>
          <w:sz w:val="28"/>
          <w:szCs w:val="28"/>
        </w:rPr>
        <w:t>21</w:t>
      </w:r>
      <w:r w:rsidR="003047CF" w:rsidRPr="00F2552A">
        <w:rPr>
          <w:sz w:val="28"/>
          <w:szCs w:val="28"/>
        </w:rPr>
        <w:t xml:space="preserve"> </w:t>
      </w:r>
      <w:r w:rsidRPr="00F2552A">
        <w:rPr>
          <w:sz w:val="28"/>
          <w:szCs w:val="28"/>
        </w:rPr>
        <w:t>г.</w:t>
      </w:r>
    </w:p>
    <w:p w:rsidR="00F2552A" w:rsidRDefault="00F2552A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F2552A">
        <w:rPr>
          <w:rFonts w:eastAsia="Calibri"/>
          <w:sz w:val="28"/>
          <w:szCs w:val="28"/>
          <w:lang w:eastAsia="en-US"/>
        </w:rPr>
        <w:t>Заведующий отделением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F2552A">
        <w:rPr>
          <w:sz w:val="28"/>
          <w:szCs w:val="28"/>
        </w:rPr>
        <w:t xml:space="preserve">___________ </w:t>
      </w:r>
      <w:r w:rsidR="002D46B6" w:rsidRPr="00F2552A">
        <w:rPr>
          <w:sz w:val="28"/>
          <w:szCs w:val="28"/>
        </w:rPr>
        <w:t xml:space="preserve">    </w:t>
      </w:r>
      <w:r w:rsidR="006E3E78" w:rsidRPr="00F2552A">
        <w:rPr>
          <w:sz w:val="28"/>
          <w:szCs w:val="28"/>
        </w:rPr>
        <w:t>С.А. Горбачева</w:t>
      </w:r>
    </w:p>
    <w:p w:rsidR="002D46B6" w:rsidRPr="00F2552A" w:rsidRDefault="002D46B6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6B6" w:rsidRPr="00F2552A" w:rsidRDefault="00F2552A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46B6" w:rsidRPr="00F2552A" w:rsidRDefault="002D46B6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3E3A" w:rsidRPr="00F2552A" w:rsidRDefault="000F3E3A" w:rsidP="000F3E3A">
      <w:pPr>
        <w:spacing w:after="200" w:line="276" w:lineRule="auto"/>
        <w:ind w:firstLine="567"/>
        <w:jc w:val="both"/>
        <w:rPr>
          <w:sz w:val="28"/>
          <w:szCs w:val="28"/>
        </w:rPr>
      </w:pPr>
      <w:proofErr w:type="gramStart"/>
      <w:r w:rsidRPr="00F2552A">
        <w:rPr>
          <w:rFonts w:eastAsia="Calibri"/>
          <w:bCs/>
          <w:sz w:val="28"/>
          <w:szCs w:val="28"/>
          <w:lang w:eastAsia="en-US"/>
        </w:rPr>
        <w:t xml:space="preserve">Контрольно – измерительные материалы  для </w:t>
      </w:r>
      <w:r w:rsidR="009176C8" w:rsidRPr="00F2552A">
        <w:rPr>
          <w:rFonts w:eastAsia="Calibri"/>
          <w:bCs/>
          <w:sz w:val="28"/>
          <w:szCs w:val="28"/>
          <w:lang w:eastAsia="en-US"/>
        </w:rPr>
        <w:t xml:space="preserve">экзаменов </w:t>
      </w:r>
      <w:r w:rsidRPr="00F2552A">
        <w:rPr>
          <w:rFonts w:eastAsia="Calibri"/>
          <w:bCs/>
          <w:sz w:val="28"/>
          <w:szCs w:val="28"/>
          <w:lang w:eastAsia="en-US"/>
        </w:rPr>
        <w:t>по общепрофессиональной дисциплине «</w:t>
      </w:r>
      <w:r w:rsidRPr="00F2552A">
        <w:rPr>
          <w:rFonts w:eastAsia="MS Mincho"/>
          <w:sz w:val="28"/>
          <w:szCs w:val="32"/>
        </w:rPr>
        <w:t>Основы товароведения продовольственных товаров</w:t>
      </w:r>
      <w:r w:rsidRPr="00F2552A">
        <w:rPr>
          <w:sz w:val="28"/>
          <w:szCs w:val="28"/>
        </w:rPr>
        <w:t>» разработана в соответствии с федеральным государственным образовательным стандартом среднего профессионального образования по профессии 43.01.09 «Повар, кондитер» утверждённого приказом Министерства образования и науки Российской Федерации от 09.12. 2016 г. № 1569 (зарегистрирован в Министерстве юстиции России от 22.12.2016г. № 44898) и на основе Примерной основной образовательной программы 43.01.09 Повар, кондитер</w:t>
      </w:r>
      <w:proofErr w:type="gramEnd"/>
      <w:r w:rsidRPr="00F2552A">
        <w:rPr>
          <w:sz w:val="28"/>
          <w:szCs w:val="28"/>
        </w:rPr>
        <w:t xml:space="preserve"> (регистрационный номер: 43.01.09-170331</w:t>
      </w:r>
      <w:r w:rsidR="003047CF" w:rsidRPr="00F2552A">
        <w:rPr>
          <w:sz w:val="28"/>
          <w:szCs w:val="28"/>
        </w:rPr>
        <w:t>, дата регистрации в реестре: 28/12/2018</w:t>
      </w:r>
      <w:r w:rsidRPr="00F2552A">
        <w:rPr>
          <w:sz w:val="28"/>
          <w:szCs w:val="28"/>
        </w:rPr>
        <w:t>)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2552A">
        <w:rPr>
          <w:sz w:val="28"/>
          <w:szCs w:val="28"/>
        </w:rPr>
        <w:t>Организация-разработчик:     ГБ</w:t>
      </w:r>
      <w:r w:rsidR="00AB4A12" w:rsidRPr="00F2552A">
        <w:rPr>
          <w:sz w:val="28"/>
          <w:szCs w:val="28"/>
        </w:rPr>
        <w:t>П</w:t>
      </w:r>
      <w:r w:rsidRPr="00F2552A">
        <w:rPr>
          <w:sz w:val="28"/>
          <w:szCs w:val="28"/>
        </w:rPr>
        <w:t>ОУ КК</w:t>
      </w:r>
      <w:r w:rsidR="00AB4A12" w:rsidRPr="00F2552A">
        <w:rPr>
          <w:sz w:val="28"/>
          <w:szCs w:val="28"/>
        </w:rPr>
        <w:t xml:space="preserve"> АТПА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7558F" w:rsidRPr="00F2552A" w:rsidRDefault="00B7558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F3E3A" w:rsidRPr="00F2552A" w:rsidRDefault="000F3E3A" w:rsidP="000F3E3A">
      <w:pPr>
        <w:tabs>
          <w:tab w:val="left" w:pos="2868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F2552A">
        <w:rPr>
          <w:rFonts w:eastAsia="Calibri"/>
          <w:sz w:val="28"/>
          <w:szCs w:val="28"/>
          <w:lang w:eastAsia="en-US"/>
        </w:rPr>
        <w:t xml:space="preserve">Разработчик:   </w:t>
      </w:r>
    </w:p>
    <w:p w:rsidR="000F3E3A" w:rsidRPr="00F2552A" w:rsidRDefault="000F3E3A" w:rsidP="000F3E3A">
      <w:pPr>
        <w:tabs>
          <w:tab w:val="left" w:pos="2868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F2552A">
        <w:rPr>
          <w:rFonts w:eastAsia="Calibri"/>
          <w:sz w:val="28"/>
          <w:szCs w:val="28"/>
          <w:lang w:eastAsia="en-US"/>
        </w:rPr>
        <w:t>Горбачева С.А. – преподаватель профессиональных дисциплин</w:t>
      </w: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0AB" w:rsidRPr="00F2552A" w:rsidRDefault="00F330AB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F2552A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2E7F" w:rsidRPr="00CF5F65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404040" w:themeColor="text1" w:themeTint="BF"/>
          <w:sz w:val="28"/>
          <w:szCs w:val="28"/>
        </w:rPr>
      </w:pPr>
    </w:p>
    <w:p w:rsidR="00AF41F8" w:rsidRDefault="00AF41F8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404040" w:themeColor="text1" w:themeTint="BF"/>
          <w:sz w:val="28"/>
          <w:szCs w:val="28"/>
        </w:rPr>
      </w:pPr>
    </w:p>
    <w:p w:rsidR="00176AE7" w:rsidRDefault="00176AE7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404040" w:themeColor="text1" w:themeTint="BF"/>
          <w:sz w:val="28"/>
          <w:szCs w:val="28"/>
        </w:rPr>
      </w:pPr>
    </w:p>
    <w:p w:rsidR="00176AE7" w:rsidRPr="00CF5F65" w:rsidRDefault="00176AE7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404040" w:themeColor="text1" w:themeTint="BF"/>
          <w:sz w:val="28"/>
          <w:szCs w:val="28"/>
        </w:rPr>
      </w:pPr>
    </w:p>
    <w:p w:rsidR="00E42E7F" w:rsidRPr="00CF5F65" w:rsidRDefault="00E42E7F" w:rsidP="00F330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404040" w:themeColor="text1" w:themeTint="BF"/>
          <w:sz w:val="28"/>
          <w:szCs w:val="28"/>
        </w:rPr>
      </w:pPr>
    </w:p>
    <w:p w:rsidR="00E42E7F" w:rsidRPr="003A0E3A" w:rsidRDefault="00E42E7F" w:rsidP="00E42E7F">
      <w:pPr>
        <w:jc w:val="center"/>
        <w:rPr>
          <w:b/>
          <w:color w:val="404040" w:themeColor="text1" w:themeTint="BF"/>
          <w:sz w:val="28"/>
        </w:rPr>
      </w:pPr>
      <w:r w:rsidRPr="003A0E3A">
        <w:rPr>
          <w:b/>
          <w:color w:val="404040" w:themeColor="text1" w:themeTint="BF"/>
          <w:sz w:val="28"/>
        </w:rPr>
        <w:lastRenderedPageBreak/>
        <w:t>Паспорт</w:t>
      </w:r>
    </w:p>
    <w:p w:rsidR="00E42E7F" w:rsidRPr="003A0E3A" w:rsidRDefault="00E42E7F" w:rsidP="00E42E7F">
      <w:pPr>
        <w:ind w:left="100"/>
        <w:jc w:val="center"/>
        <w:rPr>
          <w:b/>
          <w:color w:val="404040" w:themeColor="text1" w:themeTint="BF"/>
          <w:sz w:val="28"/>
        </w:rPr>
      </w:pPr>
      <w:r w:rsidRPr="003A0E3A">
        <w:rPr>
          <w:b/>
          <w:color w:val="404040" w:themeColor="text1" w:themeTint="BF"/>
          <w:sz w:val="28"/>
        </w:rPr>
        <w:t>комплекта контрольно-измерительного материала</w:t>
      </w:r>
    </w:p>
    <w:p w:rsidR="000F3E3A" w:rsidRPr="003A0E3A" w:rsidRDefault="00E42E7F" w:rsidP="000F3E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404040" w:themeColor="text1" w:themeTint="BF"/>
          <w:sz w:val="28"/>
        </w:rPr>
      </w:pPr>
      <w:r w:rsidRPr="003A0E3A">
        <w:rPr>
          <w:b/>
          <w:color w:val="404040" w:themeColor="text1" w:themeTint="BF"/>
          <w:sz w:val="28"/>
        </w:rPr>
        <w:t xml:space="preserve">по учебной дисциплине </w:t>
      </w:r>
      <w:r w:rsidR="000F3E3A" w:rsidRPr="003A0E3A">
        <w:rPr>
          <w:b/>
          <w:color w:val="404040" w:themeColor="text1" w:themeTint="BF"/>
          <w:sz w:val="28"/>
        </w:rPr>
        <w:t xml:space="preserve">ОП 02 «Основы товароведения </w:t>
      </w:r>
    </w:p>
    <w:p w:rsidR="000F3E3A" w:rsidRPr="003A0E3A" w:rsidRDefault="000F3E3A" w:rsidP="000F3E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404040" w:themeColor="text1" w:themeTint="BF"/>
          <w:sz w:val="28"/>
        </w:rPr>
      </w:pPr>
      <w:r w:rsidRPr="003A0E3A">
        <w:rPr>
          <w:b/>
          <w:color w:val="404040" w:themeColor="text1" w:themeTint="BF"/>
          <w:sz w:val="28"/>
        </w:rPr>
        <w:t>продовольственных товаров»</w:t>
      </w:r>
    </w:p>
    <w:p w:rsidR="00E42E7F" w:rsidRPr="003A0E3A" w:rsidRDefault="00E42E7F" w:rsidP="00E42E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404040" w:themeColor="text1" w:themeTint="BF"/>
          <w:sz w:val="28"/>
        </w:rPr>
      </w:pPr>
    </w:p>
    <w:p w:rsidR="00E42E7F" w:rsidRPr="003A0E3A" w:rsidRDefault="00E42E7F" w:rsidP="006559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404040" w:themeColor="text1" w:themeTint="BF"/>
          <w:sz w:val="32"/>
          <w:szCs w:val="28"/>
        </w:rPr>
      </w:pPr>
    </w:p>
    <w:p w:rsidR="00CC43CE" w:rsidRPr="00CF5F65" w:rsidRDefault="00E42E7F" w:rsidP="00176AE7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</w:pPr>
      <w:r w:rsidRPr="00CF5F65">
        <w:rPr>
          <w:rFonts w:ascii="Times New Roman CYR" w:hAnsi="Times New Roman CYR" w:cs="Times New Roman CYR"/>
          <w:b/>
          <w:color w:val="404040" w:themeColor="text1" w:themeTint="BF"/>
          <w:sz w:val="28"/>
          <w:szCs w:val="28"/>
        </w:rPr>
        <w:t>1.</w:t>
      </w: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 xml:space="preserve"> Итоговая аттестация по дисциплине</w:t>
      </w:r>
      <w:r w:rsidR="00CC43CE" w:rsidRPr="00CF5F65">
        <w:rPr>
          <w:color w:val="404040" w:themeColor="text1" w:themeTint="BF"/>
        </w:rPr>
        <w:t xml:space="preserve">  </w:t>
      </w:r>
      <w:r w:rsidR="00CC43CE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Основы товароведения </w:t>
      </w:r>
    </w:p>
    <w:p w:rsidR="00CC43CE" w:rsidRPr="00CF5F65" w:rsidRDefault="00CC43CE" w:rsidP="00176AE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</w:pP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продовольственных товаров </w:t>
      </w:r>
      <w:r w:rsidR="00E42E7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согла</w:t>
      </w: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сно учебному плану предусмотрен</w:t>
      </w:r>
      <w:r w:rsidR="00E42E7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 xml:space="preserve"> в виде </w:t>
      </w:r>
      <w:r w:rsidR="00A763BE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устного </w:t>
      </w:r>
      <w:r w:rsidR="000F3E3A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>экзамена</w:t>
      </w:r>
      <w:r w:rsidR="00E42E7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, который проводится</w:t>
      </w:r>
      <w:r w:rsidR="00E42E7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 в </w:t>
      </w:r>
      <w:r w:rsidR="003047CF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>третьем</w:t>
      </w:r>
      <w:r w:rsidR="000F3E3A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 </w:t>
      </w:r>
      <w:r w:rsidR="00E42E7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семестре </w:t>
      </w:r>
      <w:r w:rsidR="00E42E7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в</w:t>
      </w:r>
      <w:r w:rsidR="005E2D1C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 xml:space="preserve"> форме</w:t>
      </w: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 </w:t>
      </w:r>
      <w:r w:rsidR="004132B8" w:rsidRPr="00CF5F65">
        <w:rPr>
          <w:rFonts w:eastAsia="Calibri"/>
          <w:color w:val="404040" w:themeColor="text1" w:themeTint="BF"/>
          <w:sz w:val="28"/>
          <w:szCs w:val="28"/>
          <w:u w:val="single"/>
          <w:lang w:eastAsia="en-US"/>
        </w:rPr>
        <w:t>устного</w:t>
      </w:r>
      <w:r w:rsidR="004132B8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 xml:space="preserve"> </w:t>
      </w: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  <w:u w:val="single"/>
        </w:rPr>
        <w:t>экзамена по билетам</w:t>
      </w: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.</w:t>
      </w:r>
      <w:r w:rsidR="00E42E7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 xml:space="preserve"> </w:t>
      </w:r>
      <w:r w:rsidR="000F3E3A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 xml:space="preserve"> </w:t>
      </w:r>
    </w:p>
    <w:p w:rsidR="005E2D1C" w:rsidRPr="00CF5F65" w:rsidRDefault="00E42E7F" w:rsidP="004132B8">
      <w:pPr>
        <w:widowControl w:val="0"/>
        <w:autoSpaceDE w:val="0"/>
        <w:autoSpaceDN w:val="0"/>
        <w:adjustRightInd w:val="0"/>
        <w:spacing w:line="276" w:lineRule="auto"/>
        <w:ind w:firstLine="720"/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</w:pP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 xml:space="preserve">Продолжительность экзамена составляет </w:t>
      </w:r>
      <w:r w:rsidR="006C30F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6</w:t>
      </w:r>
      <w:r w:rsidR="002E0487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 xml:space="preserve"> </w:t>
      </w:r>
      <w:r w:rsidR="006C30FF"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часов</w:t>
      </w:r>
      <w:r w:rsidRPr="00CF5F65">
        <w:rPr>
          <w:rFonts w:ascii="Times New Roman CYR" w:hAnsi="Times New Roman CYR" w:cs="Times New Roman CYR"/>
          <w:color w:val="404040" w:themeColor="text1" w:themeTint="BF"/>
          <w:sz w:val="28"/>
          <w:szCs w:val="28"/>
        </w:rPr>
        <w:t>.</w:t>
      </w:r>
    </w:p>
    <w:p w:rsidR="001B04CA" w:rsidRPr="00CF5F65" w:rsidRDefault="005E2D1C" w:rsidP="00CC43CE">
      <w:pPr>
        <w:tabs>
          <w:tab w:val="left" w:pos="2868"/>
        </w:tabs>
        <w:ind w:firstLine="567"/>
        <w:jc w:val="both"/>
        <w:rPr>
          <w:rFonts w:eastAsia="Calibri"/>
          <w:color w:val="404040" w:themeColor="text1" w:themeTint="BF"/>
          <w:sz w:val="28"/>
          <w:szCs w:val="28"/>
          <w:lang w:eastAsia="en-US"/>
        </w:rPr>
      </w:pPr>
      <w:r w:rsidRPr="00CF5F65">
        <w:rPr>
          <w:b/>
          <w:color w:val="404040" w:themeColor="text1" w:themeTint="BF"/>
          <w:sz w:val="28"/>
          <w:szCs w:val="28"/>
        </w:rPr>
        <w:t>2</w:t>
      </w:r>
      <w:r w:rsidR="00E42E7F" w:rsidRPr="00CF5F65">
        <w:rPr>
          <w:b/>
          <w:color w:val="404040" w:themeColor="text1" w:themeTint="BF"/>
          <w:sz w:val="28"/>
          <w:szCs w:val="28"/>
        </w:rPr>
        <w:t>.</w:t>
      </w:r>
      <w:r w:rsidR="00CC43C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 xml:space="preserve"> Ким содержит </w:t>
      </w:r>
      <w:r w:rsidR="00AD4B2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>30 билетов</w:t>
      </w:r>
      <w:r w:rsidR="00CC43C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 xml:space="preserve">. В каждом </w:t>
      </w:r>
      <w:r w:rsidR="00AD4B2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 xml:space="preserve">билете </w:t>
      </w:r>
      <w:r w:rsidR="00CC43C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 xml:space="preserve"> </w:t>
      </w:r>
      <w:r w:rsidR="00AD4B2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 xml:space="preserve">по 3 вопроса: 1 и 2 </w:t>
      </w:r>
      <w:proofErr w:type="gramStart"/>
      <w:r w:rsidR="00AD4B2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>теоретические</w:t>
      </w:r>
      <w:proofErr w:type="gramEnd"/>
      <w:r w:rsidR="00AD4B2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>, 3 практический</w:t>
      </w:r>
      <w:r w:rsidR="001B04CA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>.</w:t>
      </w:r>
    </w:p>
    <w:p w:rsidR="00CC43CE" w:rsidRPr="00CF5F65" w:rsidRDefault="001B04CA" w:rsidP="00CC43CE">
      <w:pPr>
        <w:tabs>
          <w:tab w:val="left" w:pos="2868"/>
        </w:tabs>
        <w:ind w:firstLine="567"/>
        <w:jc w:val="both"/>
        <w:rPr>
          <w:rFonts w:eastAsia="Calibri"/>
          <w:bCs/>
          <w:color w:val="404040" w:themeColor="text1" w:themeTint="BF"/>
          <w:sz w:val="28"/>
          <w:szCs w:val="28"/>
          <w:lang w:eastAsia="en-US"/>
        </w:rPr>
      </w:pPr>
      <w:r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>Все вопросы охватывают</w:t>
      </w:r>
      <w:r w:rsidR="00CC43CE"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 xml:space="preserve"> тему и блок тем, изученных на теоретических и на практических занятиях.</w:t>
      </w:r>
    </w:p>
    <w:p w:rsidR="005E2D1C" w:rsidRPr="00CF5F65" w:rsidRDefault="005E2D1C" w:rsidP="00CC43CE">
      <w:pPr>
        <w:widowControl w:val="0"/>
        <w:autoSpaceDE w:val="0"/>
        <w:autoSpaceDN w:val="0"/>
        <w:adjustRightInd w:val="0"/>
        <w:spacing w:line="276" w:lineRule="auto"/>
        <w:ind w:firstLine="709"/>
        <w:rPr>
          <w:color w:val="404040" w:themeColor="text1" w:themeTint="BF"/>
          <w:sz w:val="28"/>
        </w:rPr>
      </w:pPr>
    </w:p>
    <w:p w:rsidR="005E2D1C" w:rsidRPr="00CF5F65" w:rsidRDefault="005E2D1C" w:rsidP="00E42E7F">
      <w:pPr>
        <w:spacing w:line="276" w:lineRule="auto"/>
        <w:ind w:firstLine="709"/>
        <w:rPr>
          <w:color w:val="404040" w:themeColor="text1" w:themeTint="BF"/>
          <w:sz w:val="28"/>
        </w:rPr>
      </w:pPr>
      <w:r w:rsidRPr="00CF5F65">
        <w:rPr>
          <w:b/>
          <w:color w:val="404040" w:themeColor="text1" w:themeTint="BF"/>
          <w:sz w:val="28"/>
        </w:rPr>
        <w:t>3.</w:t>
      </w:r>
      <w:r w:rsidRPr="00CF5F65">
        <w:rPr>
          <w:color w:val="404040" w:themeColor="text1" w:themeTint="BF"/>
          <w:sz w:val="28"/>
        </w:rPr>
        <w:t xml:space="preserve"> </w:t>
      </w:r>
      <w:r w:rsidRPr="00CF5F65">
        <w:rPr>
          <w:color w:val="404040" w:themeColor="text1" w:themeTint="BF"/>
          <w:sz w:val="28"/>
          <w:szCs w:val="28"/>
        </w:rPr>
        <w:t>Результаты освоения дисциплины,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3651"/>
        <w:gridCol w:w="3824"/>
        <w:gridCol w:w="1949"/>
      </w:tblGrid>
      <w:tr w:rsidR="00CF5F65" w:rsidRPr="00CF5F65" w:rsidTr="00C857F4">
        <w:tc>
          <w:tcPr>
            <w:tcW w:w="286" w:type="pct"/>
          </w:tcPr>
          <w:p w:rsidR="005E2D1C" w:rsidRPr="00CF5F65" w:rsidRDefault="005E2D1C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№</w:t>
            </w:r>
          </w:p>
        </w:tc>
        <w:tc>
          <w:tcPr>
            <w:tcW w:w="1826" w:type="pct"/>
          </w:tcPr>
          <w:p w:rsidR="005E2D1C" w:rsidRPr="00CF5F65" w:rsidRDefault="005E2D1C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Контролируемые умения, знания</w:t>
            </w:r>
          </w:p>
        </w:tc>
        <w:tc>
          <w:tcPr>
            <w:tcW w:w="1913" w:type="pct"/>
          </w:tcPr>
          <w:p w:rsidR="005E2D1C" w:rsidRPr="00CF5F65" w:rsidRDefault="005E2D1C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Контролируемые разделы (темы) учебной дисциплины</w:t>
            </w:r>
          </w:p>
        </w:tc>
        <w:tc>
          <w:tcPr>
            <w:tcW w:w="975" w:type="pct"/>
          </w:tcPr>
          <w:p w:rsidR="005E2D1C" w:rsidRPr="00CF5F65" w:rsidRDefault="005E2D1C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 xml:space="preserve">№ задания, вопрос теста </w:t>
            </w:r>
          </w:p>
        </w:tc>
      </w:tr>
      <w:tr w:rsidR="00830CA6" w:rsidRPr="00CF5F65" w:rsidTr="00C857F4">
        <w:tc>
          <w:tcPr>
            <w:tcW w:w="286" w:type="pct"/>
          </w:tcPr>
          <w:p w:rsidR="00830CA6" w:rsidRPr="00CF5F65" w:rsidRDefault="00830CA6" w:rsidP="00AD4B2E">
            <w:pPr>
              <w:spacing w:line="20" w:lineRule="atLeast"/>
              <w:rPr>
                <w:color w:val="404040" w:themeColor="text1" w:themeTint="BF"/>
              </w:rPr>
            </w:pPr>
          </w:p>
        </w:tc>
        <w:tc>
          <w:tcPr>
            <w:tcW w:w="1826" w:type="pct"/>
          </w:tcPr>
          <w:p w:rsidR="00AD4B2E" w:rsidRPr="00CF5F65" w:rsidRDefault="00AD4B2E" w:rsidP="00C857F4">
            <w:pPr>
              <w:spacing w:line="20" w:lineRule="atLeast"/>
              <w:rPr>
                <w:b/>
                <w:color w:val="404040" w:themeColor="text1" w:themeTint="BF"/>
                <w:szCs w:val="28"/>
              </w:rPr>
            </w:pPr>
            <w:r w:rsidRPr="00CF5F65">
              <w:rPr>
                <w:b/>
                <w:color w:val="404040" w:themeColor="text1" w:themeTint="BF"/>
                <w:szCs w:val="28"/>
              </w:rPr>
              <w:t>Уметь:</w:t>
            </w:r>
          </w:p>
          <w:p w:rsidR="00AD4B2E" w:rsidRPr="00CF5F65" w:rsidRDefault="00C857F4" w:rsidP="00C857F4">
            <w:pPr>
              <w:spacing w:line="20" w:lineRule="atLeast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 xml:space="preserve">- </w:t>
            </w:r>
            <w:r w:rsidR="00AD4B2E"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AD4B2E" w:rsidRPr="00CF5F65" w:rsidRDefault="00C857F4" w:rsidP="00C857F4">
            <w:pPr>
              <w:spacing w:line="20" w:lineRule="atLeast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 xml:space="preserve">- </w:t>
            </w:r>
            <w:r w:rsidR="00AD4B2E"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AD4B2E" w:rsidRPr="00CF5F65" w:rsidRDefault="00C857F4" w:rsidP="00C857F4">
            <w:pPr>
              <w:spacing w:line="20" w:lineRule="atLeast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 xml:space="preserve">- </w:t>
            </w:r>
            <w:r w:rsidR="00AD4B2E"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>оформлять учетно-отчетную документацию по расходу и хранению продуктов;</w:t>
            </w:r>
          </w:p>
          <w:p w:rsidR="00AD4B2E" w:rsidRPr="00CF5F65" w:rsidRDefault="00AD4B2E" w:rsidP="00C857F4">
            <w:pPr>
              <w:spacing w:line="20" w:lineRule="atLeast"/>
              <w:rPr>
                <w:b/>
                <w:color w:val="404040" w:themeColor="text1" w:themeTint="BF"/>
                <w:szCs w:val="28"/>
              </w:rPr>
            </w:pPr>
            <w:r w:rsidRPr="00CF5F65">
              <w:rPr>
                <w:rFonts w:eastAsia="MS Mincho"/>
                <w:color w:val="404040" w:themeColor="text1" w:themeTint="BF"/>
                <w:sz w:val="22"/>
                <w:szCs w:val="22"/>
                <w:lang w:eastAsia="en-US"/>
              </w:rPr>
              <w:t>осуществлять контроль хранения и расхода продуктов</w:t>
            </w:r>
          </w:p>
          <w:p w:rsidR="00C857F4" w:rsidRPr="00CF5F65" w:rsidRDefault="00C857F4" w:rsidP="00C857F4">
            <w:pPr>
              <w:spacing w:line="20" w:lineRule="atLeast"/>
              <w:rPr>
                <w:b/>
                <w:color w:val="404040" w:themeColor="text1" w:themeTint="BF"/>
                <w:szCs w:val="28"/>
              </w:rPr>
            </w:pPr>
            <w:r w:rsidRPr="00CF5F65">
              <w:rPr>
                <w:b/>
                <w:color w:val="404040" w:themeColor="text1" w:themeTint="BF"/>
                <w:szCs w:val="28"/>
              </w:rPr>
              <w:t>Знать:</w:t>
            </w:r>
          </w:p>
          <w:p w:rsidR="00C857F4" w:rsidRPr="00CF5F65" w:rsidRDefault="00C857F4" w:rsidP="00C857F4">
            <w:pPr>
              <w:ind w:left="37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>- 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C857F4" w:rsidRPr="00CF5F65" w:rsidRDefault="00C857F4" w:rsidP="00C857F4">
            <w:pPr>
              <w:ind w:left="37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>- виды сопроводительной документации на различные группы продуктов;</w:t>
            </w:r>
          </w:p>
          <w:p w:rsidR="00C857F4" w:rsidRPr="00CF5F65" w:rsidRDefault="00C857F4" w:rsidP="00C857F4">
            <w:pPr>
              <w:ind w:left="37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>- методы контроля качества, безопасности пищевого сырья, продуктов;</w:t>
            </w:r>
          </w:p>
          <w:p w:rsidR="00C857F4" w:rsidRPr="00CF5F65" w:rsidRDefault="00C857F4" w:rsidP="00C857F4">
            <w:pPr>
              <w:ind w:left="37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 xml:space="preserve">- современные способы </w:t>
            </w: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lastRenderedPageBreak/>
              <w:t>обеспечения правильной сохранности запасов и расхода продуктов;</w:t>
            </w:r>
          </w:p>
          <w:p w:rsidR="00C857F4" w:rsidRPr="00CF5F65" w:rsidRDefault="00C857F4" w:rsidP="00C857F4">
            <w:pPr>
              <w:ind w:left="37"/>
              <w:jc w:val="both"/>
              <w:rPr>
                <w:color w:val="404040" w:themeColor="text1" w:themeTint="BF"/>
                <w:u w:color="000000"/>
                <w:lang w:eastAsia="en-US"/>
              </w:rPr>
            </w:pPr>
            <w:r w:rsidRPr="00CF5F65">
              <w:rPr>
                <w:color w:val="404040" w:themeColor="text1" w:themeTint="BF"/>
                <w:sz w:val="22"/>
                <w:szCs w:val="22"/>
                <w:u w:color="000000"/>
                <w:lang w:eastAsia="en-US"/>
              </w:rPr>
              <w:t>- виды складских помещений и требования к ним;</w:t>
            </w:r>
          </w:p>
          <w:p w:rsidR="00830CA6" w:rsidRPr="00CF5F65" w:rsidRDefault="00C857F4" w:rsidP="00C857F4">
            <w:pPr>
              <w:ind w:left="37"/>
              <w:jc w:val="both"/>
              <w:rPr>
                <w:rFonts w:eastAsia="MS Mincho"/>
                <w:color w:val="404040" w:themeColor="text1" w:themeTint="BF"/>
                <w:lang w:eastAsia="en-US"/>
              </w:rPr>
            </w:pPr>
            <w:r w:rsidRPr="00CF5F65">
              <w:rPr>
                <w:rFonts w:eastAsia="MS Mincho"/>
                <w:color w:val="404040" w:themeColor="text1" w:themeTint="BF"/>
                <w:sz w:val="22"/>
                <w:szCs w:val="22"/>
                <w:lang w:eastAsia="en-US"/>
              </w:rPr>
              <w:t>- правила оформления заказа на продукты со склада и приема продуктов, поступающих со склада и от поставщиков.</w:t>
            </w:r>
          </w:p>
        </w:tc>
        <w:tc>
          <w:tcPr>
            <w:tcW w:w="1913" w:type="pct"/>
          </w:tcPr>
          <w:p w:rsidR="00830CA6" w:rsidRPr="00CF5F65" w:rsidRDefault="00830CA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7C7D2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7C7D26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8</w:t>
            </w: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Т. 1; 2; 3; 4; 5; 6; 7; 8.</w:t>
            </w:r>
          </w:p>
          <w:p w:rsidR="00AC2BCD" w:rsidRPr="00CF5F65" w:rsidRDefault="00AC2BCD" w:rsidP="00AC2BCD">
            <w:pPr>
              <w:spacing w:line="20" w:lineRule="atLeast"/>
              <w:rPr>
                <w:color w:val="404040" w:themeColor="text1" w:themeTint="BF"/>
              </w:rPr>
            </w:pPr>
          </w:p>
          <w:p w:rsidR="00AC2BCD" w:rsidRPr="00CF5F65" w:rsidRDefault="00AC2BCD" w:rsidP="00AD4B2E">
            <w:pPr>
              <w:spacing w:line="20" w:lineRule="atLeast"/>
              <w:rPr>
                <w:color w:val="404040" w:themeColor="text1" w:themeTint="BF"/>
              </w:rPr>
            </w:pPr>
          </w:p>
        </w:tc>
        <w:tc>
          <w:tcPr>
            <w:tcW w:w="975" w:type="pct"/>
          </w:tcPr>
          <w:p w:rsidR="00830CA6" w:rsidRPr="00CF5F65" w:rsidRDefault="00830CA6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830CA6" w:rsidRPr="00CF5F65" w:rsidRDefault="006C30FF" w:rsidP="00AD4B2E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393C4B" w:rsidP="00AD4B2E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</w:t>
            </w:r>
            <w:r w:rsidR="006C30FF" w:rsidRPr="00CF5F65">
              <w:rPr>
                <w:color w:val="404040" w:themeColor="text1" w:themeTint="BF"/>
              </w:rPr>
              <w:t>3</w:t>
            </w:r>
          </w:p>
          <w:p w:rsidR="006C30FF" w:rsidRPr="00CF5F65" w:rsidRDefault="006C30FF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AD4B2E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Вопросы 3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Вопросы 3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Вопросы 1; 2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Вопросы 1; 2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Вопросы 1; 2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lastRenderedPageBreak/>
              <w:t>Вопросы 1; 2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Вопросы 1; 2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Билет № 1- 30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Вопросы 1; 2</w:t>
            </w:r>
          </w:p>
          <w:p w:rsidR="006C30FF" w:rsidRPr="00CF5F65" w:rsidRDefault="006C30FF" w:rsidP="006C30FF">
            <w:pPr>
              <w:spacing w:line="20" w:lineRule="atLeast"/>
              <w:rPr>
                <w:color w:val="404040" w:themeColor="text1" w:themeTint="BF"/>
              </w:rPr>
            </w:pPr>
          </w:p>
        </w:tc>
      </w:tr>
    </w:tbl>
    <w:p w:rsidR="005E2D1C" w:rsidRPr="00CF5F65" w:rsidRDefault="005E2D1C" w:rsidP="00E42E7F">
      <w:pPr>
        <w:spacing w:line="276" w:lineRule="auto"/>
        <w:ind w:firstLine="709"/>
        <w:rPr>
          <w:color w:val="404040" w:themeColor="text1" w:themeTint="BF"/>
          <w:sz w:val="28"/>
        </w:rPr>
      </w:pPr>
    </w:p>
    <w:p w:rsidR="005E2D1C" w:rsidRPr="00CF5F65" w:rsidRDefault="005E2D1C" w:rsidP="005E2D1C">
      <w:pPr>
        <w:spacing w:line="276" w:lineRule="auto"/>
        <w:ind w:firstLine="709"/>
        <w:rPr>
          <w:color w:val="404040" w:themeColor="text1" w:themeTint="BF"/>
          <w:sz w:val="28"/>
        </w:rPr>
      </w:pPr>
      <w:r w:rsidRPr="00CF5F65">
        <w:rPr>
          <w:b/>
          <w:color w:val="404040" w:themeColor="text1" w:themeTint="BF"/>
          <w:sz w:val="28"/>
        </w:rPr>
        <w:t>4.</w:t>
      </w:r>
      <w:r w:rsidRPr="00CF5F65">
        <w:rPr>
          <w:color w:val="404040" w:themeColor="text1" w:themeTint="BF"/>
          <w:sz w:val="28"/>
        </w:rPr>
        <w:t xml:space="preserve"> Критерии оценки выполнения работы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b/>
          <w:bCs/>
          <w:color w:val="404040" w:themeColor="text1" w:themeTint="BF"/>
          <w:sz w:val="28"/>
          <w:u w:val="single"/>
        </w:rPr>
        <w:t>Оценка «5» (отлично)</w:t>
      </w:r>
      <w:r w:rsidR="003047CF">
        <w:rPr>
          <w:b/>
          <w:bCs/>
          <w:color w:val="404040" w:themeColor="text1" w:themeTint="BF"/>
          <w:sz w:val="28"/>
          <w:u w:val="single"/>
        </w:rPr>
        <w:t xml:space="preserve"> </w:t>
      </w:r>
      <w:r w:rsidRPr="00CF5F65">
        <w:rPr>
          <w:color w:val="404040" w:themeColor="text1" w:themeTint="BF"/>
          <w:sz w:val="28"/>
        </w:rPr>
        <w:t>ставится, если: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  - полно раскрыто содержание материала билета;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  - материал изложен технически грамотно, в определенной логической последовательности, точно используется терминология;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- показано умение иллюстрировать теоретические положения конкретными примерами, схемами</w:t>
      </w:r>
      <w:proofErr w:type="gramStart"/>
      <w:r w:rsidRPr="00CF5F65">
        <w:rPr>
          <w:color w:val="404040" w:themeColor="text1" w:themeTint="BF"/>
          <w:sz w:val="28"/>
        </w:rPr>
        <w:t xml:space="preserve"> ;</w:t>
      </w:r>
      <w:proofErr w:type="gramEnd"/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- продемонстрировано усвоение ранее изученных сопутствующих вопросов;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- ответ прозвучал самостоятельно, без наводящих вопросов;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   - допущены одна – две неточности при освещении второстепенных вопросов, которые исправляются по замечанию.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b/>
          <w:bCs/>
          <w:color w:val="404040" w:themeColor="text1" w:themeTint="BF"/>
          <w:sz w:val="28"/>
          <w:u w:val="single"/>
        </w:rPr>
        <w:t>Оценка «4» (хорошо</w:t>
      </w:r>
      <w:proofErr w:type="gramStart"/>
      <w:r w:rsidRPr="00CF5F65">
        <w:rPr>
          <w:b/>
          <w:bCs/>
          <w:color w:val="404040" w:themeColor="text1" w:themeTint="BF"/>
          <w:sz w:val="28"/>
          <w:u w:val="single"/>
        </w:rPr>
        <w:t>)</w:t>
      </w:r>
      <w:r w:rsidRPr="00CF5F65">
        <w:rPr>
          <w:color w:val="404040" w:themeColor="text1" w:themeTint="BF"/>
          <w:sz w:val="28"/>
        </w:rPr>
        <w:t>с</w:t>
      </w:r>
      <w:proofErr w:type="gramEnd"/>
      <w:r w:rsidRPr="00CF5F65">
        <w:rPr>
          <w:color w:val="404040" w:themeColor="text1" w:themeTint="BF"/>
          <w:sz w:val="28"/>
        </w:rPr>
        <w:t>тавится, если: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ответ удовлетворяет в основном требованиям на оценку «5», но при этом имеет один из недостатков: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- в изложении допущены небольшие пробелы, не исказившие содержание ответа;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- допущены один – два недочета при освещении основного содержания ответа, исправленные по замечанию экзаменатора;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 - допущены ошибка или более двух недочетов при освещении второстепенных вопросов, которые легко исправляются по замечанию экзаменатора.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b/>
          <w:bCs/>
          <w:color w:val="404040" w:themeColor="text1" w:themeTint="BF"/>
          <w:sz w:val="28"/>
          <w:u w:val="single"/>
        </w:rPr>
        <w:t>Оценка «3» (удовлетворительно</w:t>
      </w:r>
      <w:proofErr w:type="gramStart"/>
      <w:r w:rsidRPr="00CF5F65">
        <w:rPr>
          <w:b/>
          <w:bCs/>
          <w:color w:val="404040" w:themeColor="text1" w:themeTint="BF"/>
          <w:sz w:val="28"/>
          <w:u w:val="single"/>
        </w:rPr>
        <w:t>)</w:t>
      </w:r>
      <w:r w:rsidRPr="00CF5F65">
        <w:rPr>
          <w:color w:val="404040" w:themeColor="text1" w:themeTint="BF"/>
          <w:sz w:val="28"/>
        </w:rPr>
        <w:t>с</w:t>
      </w:r>
      <w:proofErr w:type="gramEnd"/>
      <w:r w:rsidRPr="00CF5F65">
        <w:rPr>
          <w:color w:val="404040" w:themeColor="text1" w:themeTint="BF"/>
          <w:sz w:val="28"/>
        </w:rPr>
        <w:t>тавится, если: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- имелись затруднения или допущены ошибки в определении понятий, использовании терминологии, исправленные после нескольких наводящих вопросов.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 </w:t>
      </w:r>
      <w:r w:rsidRPr="00CF5F65">
        <w:rPr>
          <w:b/>
          <w:bCs/>
          <w:color w:val="404040" w:themeColor="text1" w:themeTint="BF"/>
          <w:sz w:val="28"/>
          <w:u w:val="single"/>
        </w:rPr>
        <w:t>Оценка «2» (неудовлетворительно</w:t>
      </w:r>
      <w:proofErr w:type="gramStart"/>
      <w:r w:rsidRPr="00CF5F65">
        <w:rPr>
          <w:b/>
          <w:bCs/>
          <w:color w:val="404040" w:themeColor="text1" w:themeTint="BF"/>
          <w:sz w:val="28"/>
          <w:u w:val="single"/>
        </w:rPr>
        <w:t>)</w:t>
      </w:r>
      <w:r w:rsidRPr="00CF5F65">
        <w:rPr>
          <w:color w:val="404040" w:themeColor="text1" w:themeTint="BF"/>
          <w:sz w:val="28"/>
        </w:rPr>
        <w:t>с</w:t>
      </w:r>
      <w:proofErr w:type="gramEnd"/>
      <w:r w:rsidRPr="00CF5F65">
        <w:rPr>
          <w:color w:val="404040" w:themeColor="text1" w:themeTint="BF"/>
          <w:sz w:val="28"/>
        </w:rPr>
        <w:t>тавится, если: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-  не раскрыто основное содержание учебного материала;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- обнаружено незнание или непонимание большей или наиболее важной части учебного материала;</w:t>
      </w:r>
    </w:p>
    <w:p w:rsidR="00C857F4" w:rsidRPr="00CF5F65" w:rsidRDefault="00C857F4" w:rsidP="002E0487">
      <w:pPr>
        <w:rPr>
          <w:color w:val="404040" w:themeColor="text1" w:themeTint="BF"/>
          <w:sz w:val="28"/>
        </w:rPr>
      </w:pPr>
      <w:r w:rsidRPr="00CF5F65">
        <w:rPr>
          <w:color w:val="404040" w:themeColor="text1" w:themeTint="BF"/>
          <w:sz w:val="28"/>
        </w:rPr>
        <w:t>   - допущены ошибки в определении понятий, при использовании терминологии, которые не исправлены после нескольких наводящих вопросов.</w:t>
      </w:r>
    </w:p>
    <w:p w:rsidR="002E0487" w:rsidRPr="00CF5F65" w:rsidRDefault="002E0487" w:rsidP="002E0487">
      <w:pPr>
        <w:rPr>
          <w:color w:val="404040" w:themeColor="text1" w:themeTint="BF"/>
          <w:sz w:val="28"/>
        </w:rPr>
      </w:pPr>
    </w:p>
    <w:p w:rsidR="002E0487" w:rsidRPr="00CF5F65" w:rsidRDefault="002E0487" w:rsidP="002E0487">
      <w:pPr>
        <w:tabs>
          <w:tab w:val="left" w:pos="2868"/>
        </w:tabs>
        <w:spacing w:line="276" w:lineRule="auto"/>
        <w:rPr>
          <w:rFonts w:eastAsia="Calibri"/>
          <w:color w:val="404040" w:themeColor="text1" w:themeTint="BF"/>
          <w:sz w:val="28"/>
          <w:szCs w:val="28"/>
          <w:lang w:eastAsia="en-US"/>
        </w:rPr>
      </w:pPr>
      <w:r w:rsidRPr="00CF5F65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 xml:space="preserve">5. </w:t>
      </w:r>
      <w:r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>Билеты для проведения устного экзамена</w:t>
      </w:r>
    </w:p>
    <w:p w:rsidR="002E0487" w:rsidRPr="00CF5F65" w:rsidRDefault="002E0487" w:rsidP="002E0487">
      <w:pPr>
        <w:tabs>
          <w:tab w:val="left" w:pos="2868"/>
        </w:tabs>
        <w:spacing w:line="276" w:lineRule="auto"/>
        <w:rPr>
          <w:rFonts w:eastAsia="Calibri"/>
          <w:b/>
          <w:color w:val="404040" w:themeColor="text1" w:themeTint="BF"/>
          <w:sz w:val="28"/>
          <w:szCs w:val="28"/>
          <w:lang w:eastAsia="en-US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bCs/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  </w:t>
      </w:r>
      <w:r w:rsidRPr="00CF5F65">
        <w:rPr>
          <w:bCs/>
          <w:color w:val="404040" w:themeColor="text1" w:themeTint="BF"/>
          <w:sz w:val="28"/>
          <w:szCs w:val="21"/>
        </w:rPr>
        <w:t>БИЛЕТ № 1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bCs/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 свежих овощей, значение в питании, общие требования к качеству.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Товароведная характеристика рыбы Азово - Черноморского бассейна.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Распределите продукты из предложенного списка для хранения в помещениях с указанной температурой воздуха. Помещения для хранения товаров: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Охлаждаемая камера с температурой воздуха 0…6°.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Морозильная камера с температурой воздуха -8…-12° и ниже.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Неохлаждаемая камера с температурой воздуха 18°.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Продукты: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а) вареная колбаса; б) торт вафельный; в) мороженое; г) яйца куриные;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д) торт бисквитный с кремом; е) перец черный горошком; ж) мороженая рыба; з) сыр; и) кофе в зернах; й) сливы свежие; к) крупа гречневая;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л) мороженое мясо.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 </w:t>
      </w:r>
      <w:r w:rsidRPr="00CF5F65">
        <w:rPr>
          <w:bCs/>
          <w:color w:val="404040" w:themeColor="text1" w:themeTint="BF"/>
          <w:sz w:val="28"/>
          <w:szCs w:val="21"/>
        </w:rPr>
        <w:t>БИЛЕТ № 2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rFonts w:ascii="Arial" w:hAnsi="Arial" w:cs="Arial"/>
          <w:color w:val="404040" w:themeColor="text1" w:themeTint="BF"/>
          <w:sz w:val="21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Кулинарное назначение зерновых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Условия и сроки хранения мяса.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Укажите, какие вкусовые компоненты свойственны перечисленным разновидностям масла. Учтите, что для производства одной и той же разновидности может использоваться несколько компонентов. Разновидности масла: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Деликатесное.                          * Медовое.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Десертное.                                * Шоколадное.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Закусочное.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proofErr w:type="gramStart"/>
      <w:r w:rsidRPr="00CF5F65">
        <w:rPr>
          <w:color w:val="404040" w:themeColor="text1" w:themeTint="BF"/>
          <w:sz w:val="28"/>
          <w:szCs w:val="27"/>
        </w:rPr>
        <w:t>Добавки: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а) ветчина; б) грибы; в) какао; г) кальмары; д) креветки; е) кофе; ж) лосось;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з) малина; и) мед; й) сахар; к) соль; л) сыр; м) томат; н) чеснок.</w:t>
      </w:r>
      <w:proofErr w:type="gramEnd"/>
    </w:p>
    <w:p w:rsidR="002E0487" w:rsidRPr="00CF5F65" w:rsidRDefault="002E0487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3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lastRenderedPageBreak/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Условия и сроки хранения молочных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Значение в питании яичных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Какие виды круп вы можете порекомендовать для диетического питания при различных заболеваниях? Обоснуйте ответ.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4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Значение в питании рыбы и рыбных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Условия и сроки хранения мясных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Рассчитайте теоретическую калорийность 100 граммов зефира, содержащего 78,3 г углеводов; 0,8 г белков; 0,1 г жиров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5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 Качество и безопасность продовольственных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Значение в питании, ассортимент и характеристика пищевых жиров.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b/>
          <w:bCs/>
          <w:i/>
          <w:iCs/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Качество мяса можно определить по следующим признакам: по поверхности, цвету, консистенции, запаху, качеству бульона</w:t>
      </w:r>
      <w:r w:rsidRPr="00CF5F65">
        <w:rPr>
          <w:bCs/>
          <w:iCs/>
          <w:color w:val="404040" w:themeColor="text1" w:themeTint="BF"/>
          <w:sz w:val="28"/>
          <w:szCs w:val="27"/>
        </w:rPr>
        <w:t>.</w:t>
      </w:r>
      <w:r w:rsidRPr="00CF5F65">
        <w:rPr>
          <w:b/>
          <w:bCs/>
          <w:i/>
          <w:iCs/>
          <w:color w:val="404040" w:themeColor="text1" w:themeTint="BF"/>
          <w:sz w:val="28"/>
          <w:szCs w:val="27"/>
        </w:rPr>
        <w:t xml:space="preserve"> 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  <w:u w:val="single"/>
        </w:rPr>
      </w:pPr>
      <w:r w:rsidRPr="00CF5F65">
        <w:rPr>
          <w:bCs/>
          <w:iCs/>
          <w:color w:val="404040" w:themeColor="text1" w:themeTint="BF"/>
          <w:sz w:val="28"/>
          <w:szCs w:val="27"/>
          <w:u w:val="single"/>
        </w:rPr>
        <w:t>Соотнесите нижеперечисленные признаки по следующим категориям: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  <w:shd w:val="clear" w:color="auto" w:fill="FFFFFF"/>
        </w:rPr>
        <w:t>Свежее</w:t>
      </w:r>
      <w:r w:rsidRPr="00CF5F65">
        <w:rPr>
          <w:color w:val="404040" w:themeColor="text1" w:themeTint="BF"/>
          <w:sz w:val="28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мясо</w:t>
      </w:r>
      <w:proofErr w:type="gramStart"/>
      <w:r w:rsidRPr="00CF5F65">
        <w:rPr>
          <w:color w:val="404040" w:themeColor="text1" w:themeTint="BF"/>
          <w:sz w:val="28"/>
          <w:szCs w:val="27"/>
        </w:rPr>
        <w:t xml:space="preserve">                 А</w:t>
      </w:r>
      <w:proofErr w:type="gramEnd"/>
      <w:r w:rsidRPr="00CF5F65">
        <w:rPr>
          <w:color w:val="404040" w:themeColor="text1" w:themeTint="BF"/>
          <w:sz w:val="28"/>
          <w:szCs w:val="27"/>
        </w:rPr>
        <w:t xml:space="preserve"> - консистенция плотная 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                                       В - ароматный, прозрачный бульон приятный на вкус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Несвежее мясо</w:t>
      </w:r>
      <w:proofErr w:type="gramStart"/>
      <w:r w:rsidRPr="00CF5F65">
        <w:rPr>
          <w:color w:val="404040" w:themeColor="text1" w:themeTint="BF"/>
          <w:sz w:val="22"/>
          <w:szCs w:val="21"/>
        </w:rPr>
        <w:t xml:space="preserve">                 </w:t>
      </w:r>
      <w:r w:rsidRPr="00CF5F65">
        <w:rPr>
          <w:color w:val="404040" w:themeColor="text1" w:themeTint="BF"/>
          <w:sz w:val="28"/>
          <w:szCs w:val="27"/>
        </w:rPr>
        <w:t>Е</w:t>
      </w:r>
      <w:proofErr w:type="gramEnd"/>
      <w:r w:rsidRPr="00CF5F65">
        <w:rPr>
          <w:color w:val="404040" w:themeColor="text1" w:themeTint="BF"/>
          <w:sz w:val="28"/>
          <w:szCs w:val="27"/>
        </w:rPr>
        <w:t xml:space="preserve"> - консистенция дряблая, ямка не выравнивается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                                       Д - цвет серо-коричневый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                                       </w:t>
      </w:r>
      <w:proofErr w:type="gramStart"/>
      <w:r w:rsidRPr="00CF5F65">
        <w:rPr>
          <w:color w:val="404040" w:themeColor="text1" w:themeTint="BF"/>
          <w:sz w:val="28"/>
          <w:szCs w:val="27"/>
        </w:rPr>
        <w:t>Ж-</w:t>
      </w:r>
      <w:proofErr w:type="gramEnd"/>
      <w:r w:rsidRPr="00CF5F65">
        <w:rPr>
          <w:color w:val="404040" w:themeColor="text1" w:themeTint="BF"/>
          <w:sz w:val="28"/>
          <w:szCs w:val="27"/>
        </w:rPr>
        <w:t xml:space="preserve"> запах свойственный виду мяса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                                       </w:t>
      </w:r>
      <w:proofErr w:type="gramStart"/>
      <w:r w:rsidRPr="00CF5F65">
        <w:rPr>
          <w:color w:val="404040" w:themeColor="text1" w:themeTint="BF"/>
          <w:sz w:val="28"/>
          <w:szCs w:val="27"/>
        </w:rPr>
        <w:t>К-</w:t>
      </w:r>
      <w:proofErr w:type="gramEnd"/>
      <w:r w:rsidRPr="00CF5F65">
        <w:rPr>
          <w:color w:val="404040" w:themeColor="text1" w:themeTint="BF"/>
          <w:sz w:val="28"/>
          <w:szCs w:val="27"/>
        </w:rPr>
        <w:t xml:space="preserve"> запах затхлый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 xml:space="preserve">                                       М - бульон мутный, с резким неприятным запахом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7371D2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6</w:t>
      </w:r>
    </w:p>
    <w:p w:rsidR="007371D2" w:rsidRPr="00CF5F65" w:rsidRDefault="007371D2" w:rsidP="007371D2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 плодов, значение в питании, общие требования к качеству.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Значение мяса в питании человека.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Какие ягоды используются в народной медицине как средство от простуды? Объясните использование этих ягод с точки зрения товароведения.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1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7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характеристика, значение в питании, общие требования к качеству хлеба и хлебобулочных изделий.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Общие требования к качеству и кулинарное назначение яичных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Предприятие общественного питания имеет пять складских помещений: камера № 1 – морозильная, камеры № 2 и № 3 – охлаждаемые, № 4 и № 5 – неохлаждаемые помещения. Распределите по камерам, соблюдая условия хранения и правила товарного соседства, поступившие в магазин товары: колбаса сырокопченая; колбаса вареная; крупа рисовая, упакованная в мешки; кофе жареный в зернах, упакованный в мешки; чай черный в сувенирных металлических банках; творог в пачках.</w:t>
      </w:r>
    </w:p>
    <w:p w:rsidR="007371D2" w:rsidRPr="00CF5F65" w:rsidRDefault="007371D2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8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 Классификация продовольственных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Характеристика морепродуктов Азово - Черноморского бассейна.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Распределите перечисленные зерновые культуры по трем группам: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lastRenderedPageBreak/>
        <w:t>* Злаковые.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Гречишные.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Бобовые.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Ответы: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а) бобы; б) горох; в) гречиха; г) кукуруза; д) овес; е) просо; ж) пшеница;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з) рис; и) рожь; й) соя; к) фасоль; л) чечевица; м) ячмень.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9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характеристика, значение в питании, общие требования к качеству молочных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Потребительские свойства мясных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Рассчитайте теоретическую калорийность 200 граммов творога, если в 100 г творога содержится 12 г жиров; 1,7 г углеводов; 14,2 г белков.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10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Условия и сроки хранения зерновых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Ассортимент и характеристика яичных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 xml:space="preserve">Распределите перечисленные ниже макаронные изделия по типам. 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Типы: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Трубчатые.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Нитевидные.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Ленточные.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Фигурные.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Ответы: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а) бантики; б) вермишель; в) витушки; г) гребешки; д) звездочки; е) лапша;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ж) макароны; з) перья; и) пружинки; й) рожки; к) улитки; л) ушки.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1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lastRenderedPageBreak/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11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 грибов, значение в питании, общие требования к качеству.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Условия, сроки хранения яичных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Распределите продукты из предложенного списка для хранения в помещениях с указанной относительной влажностью воздуха. Помещения для хранения товаров: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С влажностью воздуха не более 75 %.  * С влажностью воздуха 85…90 %.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Продукты: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а) вареная колбаса; б) торт вафельный; в) мороженое; г) яйца куриные;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д) торт бисквитный с кремом; е) перец черный горошком; ж) мороженая рыба; з) сыр; и) кофе в зернах; й) сливы свежие; к) крупа гречневая;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л) мороженое мясо.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12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Энергетическая ценность пищевых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Кулинарное назначение мясных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 xml:space="preserve">Распределите перечисленных представителей по группам. 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Группы: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Ракообразные.                                                          * Иглокожие.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Моллюски головоногие.                                         * Морские водоросли.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Моллюски двустворчатые.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Представители: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а) кальмары; б) каракатицы; в) крабы; г) креветки; д) криль; е) ламинария;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ж) лангусты; з) мидии; и) морские гребешки; й) морские ежи; к) омары;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л) осьминоги; м) раки речные; н) трепанги; о) устрицы.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7"/>
        </w:rPr>
      </w:pPr>
    </w:p>
    <w:p w:rsidR="007371D2" w:rsidRPr="00CF5F65" w:rsidRDefault="007371D2" w:rsidP="002E0487">
      <w:pPr>
        <w:shd w:val="clear" w:color="auto" w:fill="FFFFFF"/>
        <w:spacing w:line="20" w:lineRule="atLeast"/>
        <w:jc w:val="center"/>
        <w:rPr>
          <w:bCs/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13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характеристика, значение в питании, общие требования к качеству макаронных изделий.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Общие требования к качеству и кулинарное назначение пищевых жиров.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Рассчитайте теоретическую калорийность сырка глазированного массой 70 г, если в 100 г сырка содержится 27,8 г жиров; 8,5 г белков; 32 г углеводов.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14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Кулинарное назначение овощей, плодов, грибов и продуктов их переработки.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Классификация мяса по виду, возрасту, упитанности.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Объясните, почему в комплект НЗ (неприкосновенного запаса) для альпинистов, спасателей, десантников наряду с такими продуктами как сухое брикетированное мясо, растворимые чай и кофе, армейские хлебцы входит шоколад?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15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характеристика, значение в питании, общие требования к качеству молока.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Условия, сроки хранения пищевых жиров.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 xml:space="preserve">Установите соотношение между видом крупы и зерновой культурой, из которой она получена. 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Виды крупы: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Перловая.                                       * Ядрица.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Манная.                                          * Пшено.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Ячневая.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Зерновые культуры: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а) гречиха; б) просо; в) пшеница; г) ячмень.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16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 рыбы.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Значение в питании кондитерских и вкусовых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Выберите из списка одну или несколько разновидностей печенья, которые обладают следующими признаками: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Имеет слоистую структуру.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Имеет хрупкую, рассыпчатую структуру.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Из всех разновидностей имеет самые крупные размеры.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Может быть как без начинки, так и с начинкой.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Имеет объемную форму.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Может изготавливаться соленым.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Разновидности печенья: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а) галета; б) </w:t>
      </w:r>
      <w:proofErr w:type="gramStart"/>
      <w:r w:rsidRPr="00CF5F65">
        <w:rPr>
          <w:color w:val="404040" w:themeColor="text1" w:themeTint="BF"/>
          <w:sz w:val="28"/>
          <w:szCs w:val="27"/>
        </w:rPr>
        <w:t>затяжное</w:t>
      </w:r>
      <w:proofErr w:type="gramEnd"/>
      <w:r w:rsidRPr="00CF5F65">
        <w:rPr>
          <w:color w:val="404040" w:themeColor="text1" w:themeTint="BF"/>
          <w:sz w:val="28"/>
          <w:szCs w:val="27"/>
        </w:rPr>
        <w:t>; в) сахарное; г) сдобное; д) крекер.</w:t>
      </w:r>
    </w:p>
    <w:p w:rsidR="002E0487" w:rsidRPr="00CF5F65" w:rsidRDefault="002E0487" w:rsidP="007371D2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17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Витамины, ферменты. Состав пищевых веществ, значение в питании.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 Кулинарное назначение мяса.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Рассчитайте теоретическую калорийность пачки мороженого «Орехового», если в 100 г мороженого содержится 18,6 г углеводов; 13 г жиров; 5,5 г белков. Масса пачки мороженого 175 г.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</w:rPr>
      </w:pPr>
    </w:p>
    <w:p w:rsidR="007371D2" w:rsidRPr="00CF5F65" w:rsidRDefault="007371D2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</w:rPr>
      </w:pPr>
    </w:p>
    <w:p w:rsidR="007371D2" w:rsidRPr="00CF5F65" w:rsidRDefault="007371D2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18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 региональных свежих овощей, плодов, грибов.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lastRenderedPageBreak/>
        <w:t>2. Сахар, мед. Питательные свойства. Требования к качеству и условия хранения.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Укажите, какие разновидности масла могут вырабатываться </w:t>
      </w:r>
      <w:proofErr w:type="gramStart"/>
      <w:r w:rsidRPr="00CF5F65">
        <w:rPr>
          <w:color w:val="404040" w:themeColor="text1" w:themeTint="BF"/>
          <w:sz w:val="28"/>
          <w:szCs w:val="27"/>
        </w:rPr>
        <w:t>солеными</w:t>
      </w:r>
      <w:proofErr w:type="gramEnd"/>
      <w:r w:rsidRPr="00CF5F65">
        <w:rPr>
          <w:color w:val="404040" w:themeColor="text1" w:themeTint="BF"/>
          <w:sz w:val="28"/>
          <w:szCs w:val="27"/>
        </w:rPr>
        <w:t>, какие несолеными.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Вырабатывают только несоленым.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Вырабатывают и несоленым, и соленым.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Разновидности: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а) «Бутербродное»; б) «Крестьянское»; в) «Любительское»;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г) «Традиционное»; д) «Чайное»; е) «Топленое».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19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характеристика, значение в питании, общие требования к качеству муки.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Общие требования к качеству мясных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Распределите перечисленные виды грибов по группам в зависимости от их строения.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Группы грибов: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Губчатые.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Пластинчатые.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Сумчатые.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proofErr w:type="gramStart"/>
      <w:r w:rsidRPr="00CF5F65">
        <w:rPr>
          <w:color w:val="404040" w:themeColor="text1" w:themeTint="BF"/>
          <w:sz w:val="28"/>
          <w:szCs w:val="27"/>
        </w:rPr>
        <w:t>Виды грибов: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а) белые; б) грузди; в) лисички; г) маслята; д) шампиньоны; е) опята;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ж) подберезовики; з) подосиновики; и) рыжики; й) сморчки; к) строчки;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л) сыроежки; м) трюфели.</w:t>
      </w:r>
      <w:proofErr w:type="gramEnd"/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20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 рыбных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Кулинарное назначение, условия и сроки хранения кондитерских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Распределите перечисленные напитки по группам в зависимости от вида брожения.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Группы напитков: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Напитки, получаемые молочнокислым брожением.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Напитки, получаемые смешанным брожением (молочнокислым и спиртовым).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proofErr w:type="gramStart"/>
      <w:r w:rsidRPr="00CF5F65">
        <w:rPr>
          <w:color w:val="404040" w:themeColor="text1" w:themeTint="BF"/>
          <w:sz w:val="28"/>
          <w:szCs w:val="27"/>
        </w:rPr>
        <w:lastRenderedPageBreak/>
        <w:t>Напитки: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а) айран; б) ацидофилин; в) йогурт; г) кефир; д) кумыс; е) простокваша;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ж) ряженка.</w:t>
      </w:r>
      <w:proofErr w:type="gramEnd"/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21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Условия и сроки хранения свежих овощей, плодов, грибов.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Классификация мяса по термическому состоянию.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Выберите из списка рыб, относящихся к каждому из названных семейств.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Семейства рыб: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Камбаловые.                                   * Осетровые.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Карповые.                                       * Сельдевые.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Лососевые.                                      * Скумбриевые.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Окуневые.                                       * Тресковые.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proofErr w:type="gramStart"/>
      <w:r w:rsidRPr="00CF5F65">
        <w:rPr>
          <w:color w:val="404040" w:themeColor="text1" w:themeTint="BF"/>
          <w:sz w:val="28"/>
          <w:szCs w:val="27"/>
        </w:rPr>
        <w:t>Рыбы: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а) вобла; б) белуга; в) горбуша; г) ёрш; д) карась; е) кета; ж) морской язык;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 xml:space="preserve">з) навага; и) палтус; й) </w:t>
      </w:r>
      <w:proofErr w:type="spellStart"/>
      <w:r w:rsidRPr="00CF5F65">
        <w:rPr>
          <w:color w:val="404040" w:themeColor="text1" w:themeTint="BF"/>
          <w:sz w:val="28"/>
          <w:szCs w:val="27"/>
        </w:rPr>
        <w:t>путассу</w:t>
      </w:r>
      <w:proofErr w:type="spellEnd"/>
      <w:r w:rsidRPr="00CF5F65">
        <w:rPr>
          <w:color w:val="404040" w:themeColor="text1" w:themeTint="BF"/>
          <w:sz w:val="28"/>
          <w:szCs w:val="27"/>
        </w:rPr>
        <w:t>; к) салака; л) сардина; м) севрюга; н) судак;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о) стерлядь; п) тунец; р) хек.</w:t>
      </w:r>
      <w:proofErr w:type="gramEnd"/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22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Жиры, белки. Состав пищевых веществ, значение в питании.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Общие требования к качеству кондитерских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Установите соотношение между описанием и тканями мяса.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Характеристика и свойства тканей: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Из этой ткани состоят сухожилия, связки, хрящи.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Содержит полноценные белки.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Состоит из солей кальция, фосфора и небольшого количества неполноценных белков.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Используется для производства некоторых лекарственных препаратов.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Преобладает в туше убойного животного.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Содержание этой ткани обычно увеличивается с возрастом животного.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Увеличивает жесткость мяса и снижает его пищевую ценность.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Придает мясу «мраморность».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Ткани мяса: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а) жировая ткань; б) костная ткань; в) кровь; г) мышечная ткань;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д) соединительная ткань.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bCs/>
          <w:color w:val="404040" w:themeColor="text1" w:themeTint="BF"/>
          <w:sz w:val="27"/>
          <w:szCs w:val="27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lastRenderedPageBreak/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23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Кулинарное назначение, условия и сроки хранения рыбы и рыбных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Ассортимент и характеристика вкусовых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Распределите перечисленные субпродукты по группам в зависимости от их строения.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Группы субпродуктов в зависимости от строения: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Мякотные субпродукты.                     * Слизистые субпродукты.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Мясокостные субпродукты.               * Шерстные субпродукты.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Субпродукты: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 xml:space="preserve">а) вымя; б) говяжьи головы без шкуры; в) легкие; г) мозги; д) мясная </w:t>
      </w:r>
      <w:proofErr w:type="spellStart"/>
      <w:r w:rsidRPr="00CF5F65">
        <w:rPr>
          <w:color w:val="404040" w:themeColor="text1" w:themeTint="BF"/>
          <w:sz w:val="28"/>
          <w:szCs w:val="27"/>
        </w:rPr>
        <w:t>обрезь</w:t>
      </w:r>
      <w:proofErr w:type="spellEnd"/>
      <w:r w:rsidRPr="00CF5F65">
        <w:rPr>
          <w:color w:val="404040" w:themeColor="text1" w:themeTint="BF"/>
          <w:sz w:val="28"/>
          <w:szCs w:val="27"/>
        </w:rPr>
        <w:t>; е) язык; ж) отделы говяжьего желудка; з) печень; и) почки; й) свиной желудок; к) свиные хвосты; л) свиные и бараньи головы со шкурой;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м) сердце; н) уши, губы; о) хвосты говяжьи.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24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характеристика, значение в питании, общие требования к качеству круп.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Общие требования к качеству мяса.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Дайте характеристику болезней картофеля (заполните пустые графы таблицы).</w:t>
      </w:r>
    </w:p>
    <w:tbl>
      <w:tblPr>
        <w:tblW w:w="9350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"/>
        <w:gridCol w:w="2992"/>
        <w:gridCol w:w="1870"/>
        <w:gridCol w:w="1870"/>
        <w:gridCol w:w="1870"/>
      </w:tblGrid>
      <w:tr w:rsidR="00CF5F65" w:rsidRPr="00CF5F65" w:rsidTr="002E0487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rPr>
                <w:b/>
                <w:color w:val="404040" w:themeColor="text1" w:themeTint="BF"/>
              </w:rPr>
            </w:pPr>
            <w:r w:rsidRPr="00CF5F65">
              <w:rPr>
                <w:b/>
                <w:color w:val="404040" w:themeColor="text1" w:themeTint="BF"/>
              </w:rPr>
              <w:t xml:space="preserve">№ </w:t>
            </w:r>
            <w:proofErr w:type="gramStart"/>
            <w:r w:rsidRPr="00CF5F65">
              <w:rPr>
                <w:b/>
                <w:color w:val="404040" w:themeColor="text1" w:themeTint="BF"/>
              </w:rPr>
              <w:t>п</w:t>
            </w:r>
            <w:proofErr w:type="gramEnd"/>
            <w:r w:rsidRPr="00CF5F65">
              <w:rPr>
                <w:b/>
                <w:color w:val="404040" w:themeColor="text1" w:themeTint="BF"/>
              </w:rPr>
              <w:t>/п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keepNext/>
              <w:outlineLvl w:val="2"/>
              <w:rPr>
                <w:rFonts w:eastAsia="Arial Unicode MS"/>
                <w:b/>
                <w:color w:val="404040" w:themeColor="text1" w:themeTint="BF"/>
              </w:rPr>
            </w:pPr>
            <w:r w:rsidRPr="00CF5F65">
              <w:rPr>
                <w:b/>
                <w:color w:val="404040" w:themeColor="text1" w:themeTint="BF"/>
              </w:rPr>
              <w:t>Вид заболевания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rPr>
                <w:b/>
                <w:color w:val="404040" w:themeColor="text1" w:themeTint="BF"/>
              </w:rPr>
            </w:pPr>
            <w:r w:rsidRPr="00CF5F65">
              <w:rPr>
                <w:b/>
                <w:color w:val="404040" w:themeColor="text1" w:themeTint="BF"/>
              </w:rPr>
              <w:t xml:space="preserve">Возбудитель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rPr>
                <w:b/>
                <w:color w:val="404040" w:themeColor="text1" w:themeTint="BF"/>
              </w:rPr>
            </w:pPr>
            <w:r w:rsidRPr="00CF5F65">
              <w:rPr>
                <w:b/>
                <w:color w:val="404040" w:themeColor="text1" w:themeTint="BF"/>
              </w:rPr>
              <w:t>Характерные признаки болезни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rPr>
                <w:b/>
                <w:color w:val="404040" w:themeColor="text1" w:themeTint="BF"/>
              </w:rPr>
            </w:pPr>
            <w:r w:rsidRPr="00CF5F65">
              <w:rPr>
                <w:b/>
                <w:color w:val="404040" w:themeColor="text1" w:themeTint="BF"/>
              </w:rPr>
              <w:t>Допускается стандартом</w:t>
            </w:r>
          </w:p>
        </w:tc>
      </w:tr>
      <w:tr w:rsidR="00CF5F65" w:rsidRPr="00CF5F65" w:rsidTr="002E0487"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1.</w:t>
            </w:r>
          </w:p>
          <w:p w:rsidR="002E0487" w:rsidRPr="00CF5F65" w:rsidRDefault="002E0487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2.</w:t>
            </w:r>
          </w:p>
          <w:p w:rsidR="002E0487" w:rsidRPr="00CF5F65" w:rsidRDefault="002E0487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3.</w:t>
            </w:r>
          </w:p>
          <w:p w:rsidR="002E0487" w:rsidRPr="00CF5F65" w:rsidRDefault="002E0487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4.</w:t>
            </w:r>
          </w:p>
          <w:p w:rsidR="002E0487" w:rsidRPr="00CF5F65" w:rsidRDefault="002E0487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5.</w:t>
            </w:r>
          </w:p>
          <w:p w:rsidR="002E0487" w:rsidRPr="00CF5F65" w:rsidRDefault="002E0487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6.</w:t>
            </w:r>
          </w:p>
          <w:p w:rsidR="002E0487" w:rsidRPr="00CF5F65" w:rsidRDefault="002E0487" w:rsidP="002E0487">
            <w:pPr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7.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Фитофтора</w:t>
            </w:r>
          </w:p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Фузариум</w:t>
            </w:r>
          </w:p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Парша обыкновенная</w:t>
            </w:r>
          </w:p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Парша порошистая</w:t>
            </w:r>
          </w:p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Кольцевая гниль</w:t>
            </w:r>
          </w:p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Железистая пятнистость</w:t>
            </w:r>
          </w:p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  <w:r w:rsidRPr="00CF5F65">
              <w:rPr>
                <w:color w:val="404040" w:themeColor="text1" w:themeTint="BF"/>
              </w:rPr>
              <w:t>Потемнение мякоти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87" w:rsidRPr="00CF5F65" w:rsidRDefault="002E0487" w:rsidP="002E0487">
            <w:pPr>
              <w:jc w:val="both"/>
              <w:rPr>
                <w:color w:val="404040" w:themeColor="text1" w:themeTint="BF"/>
              </w:rPr>
            </w:pPr>
          </w:p>
        </w:tc>
      </w:tr>
    </w:tbl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25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Кулинарное назначение молочных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2. Крахмал и </w:t>
      </w:r>
      <w:proofErr w:type="spellStart"/>
      <w:r w:rsidRPr="00CF5F65">
        <w:rPr>
          <w:color w:val="404040" w:themeColor="text1" w:themeTint="BF"/>
          <w:sz w:val="28"/>
          <w:szCs w:val="27"/>
        </w:rPr>
        <w:t>крахмалопродукты</w:t>
      </w:r>
      <w:proofErr w:type="spellEnd"/>
      <w:r w:rsidRPr="00CF5F65">
        <w:rPr>
          <w:color w:val="404040" w:themeColor="text1" w:themeTint="BF"/>
          <w:sz w:val="28"/>
          <w:szCs w:val="27"/>
        </w:rPr>
        <w:t>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 xml:space="preserve">Распределите наименования мясных консервов по группам в зависимости от основного сырья. 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Группы консервов: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Из мяса.                                                                  * Мясорастительные.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Из колбасных изделий и продуктов из мяса.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Из субпродуктов.                                                  * Из мяса птицы.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Салобобовые.                                                        * Для детского питания.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proofErr w:type="gramStart"/>
      <w:r w:rsidRPr="00CF5F65">
        <w:rPr>
          <w:color w:val="404040" w:themeColor="text1" w:themeTint="BF"/>
          <w:sz w:val="28"/>
          <w:szCs w:val="27"/>
        </w:rPr>
        <w:t>Наименования консервов:</w:t>
      </w:r>
      <w:r w:rsidRPr="00CF5F65">
        <w:rPr>
          <w:color w:val="404040" w:themeColor="text1" w:themeTint="BF"/>
          <w:sz w:val="22"/>
          <w:szCs w:val="21"/>
        </w:rPr>
        <w:t xml:space="preserve">  </w:t>
      </w:r>
      <w:r w:rsidRPr="00CF5F65">
        <w:rPr>
          <w:color w:val="404040" w:themeColor="text1" w:themeTint="BF"/>
          <w:sz w:val="28"/>
          <w:szCs w:val="27"/>
        </w:rPr>
        <w:t>а) Баранина тушеная; б) Ветчина консервированная; в) Говядина отварная в собственном соку; г) Говядина с цветной капустой; д) Говядина тушеная; е) Горох с говяжьим жиром в томатном соусе; ж) Голубцы с мясом и рисом; з) Каша гречневая со свининой; и) Каша перловая с говядиной; к) Курица «По-деревенски»; л) «Малыш-крепыш» (из говядины с овсяной крупой);</w:t>
      </w:r>
      <w:proofErr w:type="gramEnd"/>
      <w:r w:rsidRPr="00CF5F65">
        <w:rPr>
          <w:color w:val="404040" w:themeColor="text1" w:themeTint="BF"/>
          <w:sz w:val="28"/>
          <w:szCs w:val="27"/>
        </w:rPr>
        <w:t xml:space="preserve"> м) Мясо индейки в собственном соку; н) Мясо кролика в собственном соку; о) Мясо рубленое в желе; п) Мясо утки в желе; р) Мясо цыпленка с баклажанами;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с) Паштет из мяса курицы; т) Паштет печеночный «Сливочный»; у) Перец, фаршированный мясом; ф) Почки говяжьи в томатном соусе; х) Пюре мясное гомогенизированное; ц) Фарш сосисочный свиной; ч) Фасоль со шпиком в томатном соусе; ш) Языки в желе.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26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Минеральные вещества, углеводы. Состав пищевых веществ, значение в питании.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Ассортимент и характеристика мяса.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Составьте перечень процессов, проходящих при хранении пищевых продуктов, установите влияние их на сохранение качества.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1) физические-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2)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3)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4)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5)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27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Условия и сроки хранения продуктов переработки свежих овощей, плодов, грибов.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Ассортимент и характеристика мясных субпродуктов.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Приведите классификацию, ассортимент масла растительного, требования к качеству.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Дайте характеристику растительных масел в виде следующей таблицы.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411"/>
        <w:gridCol w:w="1843"/>
        <w:gridCol w:w="992"/>
        <w:gridCol w:w="2802"/>
      </w:tblGrid>
      <w:tr w:rsidR="00CF5F65" w:rsidRPr="00CF5F65" w:rsidTr="002E0487">
        <w:tc>
          <w:tcPr>
            <w:tcW w:w="2808" w:type="dxa"/>
          </w:tcPr>
          <w:p w:rsidR="002E0487" w:rsidRPr="00CF5F65" w:rsidRDefault="002E0487" w:rsidP="002E0487">
            <w:pPr>
              <w:rPr>
                <w:rFonts w:eastAsia="Calibri"/>
                <w:b/>
                <w:color w:val="404040" w:themeColor="text1" w:themeTint="BF"/>
              </w:rPr>
            </w:pPr>
            <w:r w:rsidRPr="00CF5F65">
              <w:rPr>
                <w:rFonts w:eastAsia="Calibri"/>
                <w:b/>
                <w:color w:val="404040" w:themeColor="text1" w:themeTint="BF"/>
              </w:rPr>
              <w:t>Вид и ассортимент  масла</w:t>
            </w:r>
          </w:p>
        </w:tc>
        <w:tc>
          <w:tcPr>
            <w:tcW w:w="1411" w:type="dxa"/>
          </w:tcPr>
          <w:p w:rsidR="002E0487" w:rsidRPr="00CF5F65" w:rsidRDefault="002E0487" w:rsidP="002E0487">
            <w:pPr>
              <w:rPr>
                <w:rFonts w:eastAsia="Calibri"/>
                <w:b/>
                <w:color w:val="404040" w:themeColor="text1" w:themeTint="BF"/>
              </w:rPr>
            </w:pPr>
            <w:r w:rsidRPr="00CF5F65">
              <w:rPr>
                <w:rFonts w:eastAsia="Calibri"/>
                <w:b/>
                <w:color w:val="404040" w:themeColor="text1" w:themeTint="BF"/>
              </w:rPr>
              <w:t>Вкус и</w:t>
            </w:r>
          </w:p>
          <w:p w:rsidR="002E0487" w:rsidRPr="00CF5F65" w:rsidRDefault="002E0487" w:rsidP="002E0487">
            <w:pPr>
              <w:rPr>
                <w:rFonts w:eastAsia="Calibri"/>
                <w:b/>
                <w:color w:val="404040" w:themeColor="text1" w:themeTint="BF"/>
              </w:rPr>
            </w:pPr>
            <w:r w:rsidRPr="00CF5F65">
              <w:rPr>
                <w:rFonts w:eastAsia="Calibri"/>
                <w:b/>
                <w:color w:val="404040" w:themeColor="text1" w:themeTint="BF"/>
              </w:rPr>
              <w:t>запах</w:t>
            </w:r>
          </w:p>
        </w:tc>
        <w:tc>
          <w:tcPr>
            <w:tcW w:w="1843" w:type="dxa"/>
          </w:tcPr>
          <w:p w:rsidR="002E0487" w:rsidRPr="00CF5F65" w:rsidRDefault="002E0487" w:rsidP="002E0487">
            <w:pPr>
              <w:rPr>
                <w:rFonts w:eastAsia="Calibri"/>
                <w:b/>
                <w:color w:val="404040" w:themeColor="text1" w:themeTint="BF"/>
              </w:rPr>
            </w:pPr>
            <w:r w:rsidRPr="00CF5F65">
              <w:rPr>
                <w:rFonts w:eastAsia="Calibri"/>
                <w:b/>
                <w:color w:val="404040" w:themeColor="text1" w:themeTint="BF"/>
              </w:rPr>
              <w:t>Прозрачность</w:t>
            </w:r>
          </w:p>
        </w:tc>
        <w:tc>
          <w:tcPr>
            <w:tcW w:w="992" w:type="dxa"/>
          </w:tcPr>
          <w:p w:rsidR="002E0487" w:rsidRPr="00CF5F65" w:rsidRDefault="002E0487" w:rsidP="002E0487">
            <w:pPr>
              <w:rPr>
                <w:rFonts w:eastAsia="Calibri"/>
                <w:b/>
                <w:color w:val="404040" w:themeColor="text1" w:themeTint="BF"/>
              </w:rPr>
            </w:pPr>
            <w:r w:rsidRPr="00CF5F65">
              <w:rPr>
                <w:rFonts w:eastAsia="Calibri"/>
                <w:b/>
                <w:color w:val="404040" w:themeColor="text1" w:themeTint="BF"/>
              </w:rPr>
              <w:t>Цвет</w:t>
            </w:r>
          </w:p>
        </w:tc>
        <w:tc>
          <w:tcPr>
            <w:tcW w:w="2802" w:type="dxa"/>
          </w:tcPr>
          <w:p w:rsidR="002E0487" w:rsidRPr="00CF5F65" w:rsidRDefault="002E0487" w:rsidP="002E0487">
            <w:pPr>
              <w:rPr>
                <w:rFonts w:eastAsia="Calibri"/>
                <w:b/>
                <w:color w:val="404040" w:themeColor="text1" w:themeTint="BF"/>
              </w:rPr>
            </w:pPr>
            <w:r w:rsidRPr="00CF5F65">
              <w:rPr>
                <w:rFonts w:eastAsia="Calibri"/>
                <w:b/>
                <w:color w:val="404040" w:themeColor="text1" w:themeTint="BF"/>
              </w:rPr>
              <w:t>Дефекты</w:t>
            </w:r>
          </w:p>
          <w:p w:rsidR="002E0487" w:rsidRPr="00CF5F65" w:rsidRDefault="002E0487" w:rsidP="002E0487">
            <w:pPr>
              <w:rPr>
                <w:rFonts w:eastAsia="Calibri"/>
                <w:b/>
                <w:color w:val="404040" w:themeColor="text1" w:themeTint="BF"/>
              </w:rPr>
            </w:pPr>
            <w:r w:rsidRPr="00CF5F65">
              <w:rPr>
                <w:b/>
                <w:color w:val="404040" w:themeColor="text1" w:themeTint="BF"/>
              </w:rPr>
              <w:t>р</w:t>
            </w:r>
            <w:r w:rsidRPr="00CF5F65">
              <w:rPr>
                <w:rFonts w:eastAsia="Calibri"/>
                <w:b/>
                <w:color w:val="404040" w:themeColor="text1" w:themeTint="BF"/>
              </w:rPr>
              <w:t>астительного</w:t>
            </w:r>
            <w:r w:rsidRPr="00CF5F65">
              <w:rPr>
                <w:b/>
                <w:color w:val="404040" w:themeColor="text1" w:themeTint="BF"/>
              </w:rPr>
              <w:t xml:space="preserve"> </w:t>
            </w:r>
            <w:r w:rsidRPr="00CF5F65">
              <w:rPr>
                <w:rFonts w:eastAsia="Calibri"/>
                <w:b/>
                <w:color w:val="404040" w:themeColor="text1" w:themeTint="BF"/>
              </w:rPr>
              <w:t>масла</w:t>
            </w:r>
          </w:p>
        </w:tc>
      </w:tr>
      <w:tr w:rsidR="002E0487" w:rsidRPr="00CF5F65" w:rsidTr="002E0487">
        <w:tc>
          <w:tcPr>
            <w:tcW w:w="2808" w:type="dxa"/>
          </w:tcPr>
          <w:p w:rsidR="002E0487" w:rsidRPr="00CF5F65" w:rsidRDefault="002E0487" w:rsidP="002E0487">
            <w:pPr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CF5F65">
              <w:rPr>
                <w:rFonts w:eastAsia="Calibri"/>
                <w:color w:val="404040" w:themeColor="text1" w:themeTint="BF"/>
                <w:lang w:eastAsia="en-US"/>
              </w:rPr>
              <w:t>Подсолнечное:</w:t>
            </w:r>
          </w:p>
          <w:p w:rsidR="002E0487" w:rsidRPr="00CF5F65" w:rsidRDefault="002E0487" w:rsidP="002E0487">
            <w:pPr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CF5F65">
              <w:rPr>
                <w:rFonts w:eastAsia="Calibri"/>
                <w:color w:val="404040" w:themeColor="text1" w:themeTint="BF"/>
                <w:lang w:eastAsia="en-US"/>
              </w:rPr>
              <w:t>- рафинированное</w:t>
            </w:r>
          </w:p>
          <w:p w:rsidR="002E0487" w:rsidRPr="00CF5F65" w:rsidRDefault="002E0487" w:rsidP="002E0487">
            <w:pPr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CF5F65">
              <w:rPr>
                <w:rFonts w:eastAsia="Calibri"/>
                <w:color w:val="404040" w:themeColor="text1" w:themeTint="BF"/>
                <w:lang w:eastAsia="en-US"/>
              </w:rPr>
              <w:t>- дезодорированное</w:t>
            </w:r>
          </w:p>
          <w:p w:rsidR="002E0487" w:rsidRPr="00CF5F65" w:rsidRDefault="002E0487" w:rsidP="002E0487">
            <w:pPr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CF5F65">
              <w:rPr>
                <w:rFonts w:eastAsia="Calibri"/>
                <w:color w:val="404040" w:themeColor="text1" w:themeTint="BF"/>
                <w:lang w:eastAsia="en-US"/>
              </w:rPr>
              <w:t xml:space="preserve">- нерафинированное </w:t>
            </w:r>
          </w:p>
          <w:p w:rsidR="002E0487" w:rsidRPr="00CF5F65" w:rsidRDefault="002E0487" w:rsidP="002E0487">
            <w:pPr>
              <w:contextualSpacing/>
              <w:rPr>
                <w:rFonts w:eastAsia="Calibri"/>
                <w:color w:val="404040" w:themeColor="text1" w:themeTint="BF"/>
                <w:lang w:eastAsia="en-US"/>
              </w:rPr>
            </w:pPr>
            <w:r w:rsidRPr="00CF5F65">
              <w:rPr>
                <w:rFonts w:eastAsia="Calibri"/>
                <w:color w:val="404040" w:themeColor="text1" w:themeTint="BF"/>
                <w:lang w:eastAsia="en-US"/>
              </w:rPr>
              <w:t>- гидратированное</w:t>
            </w:r>
          </w:p>
        </w:tc>
        <w:tc>
          <w:tcPr>
            <w:tcW w:w="1411" w:type="dxa"/>
          </w:tcPr>
          <w:p w:rsidR="002E0487" w:rsidRPr="00CF5F65" w:rsidRDefault="002E0487" w:rsidP="002E0487">
            <w:pPr>
              <w:jc w:val="both"/>
              <w:rPr>
                <w:rFonts w:eastAsia="Calibri"/>
                <w:color w:val="404040" w:themeColor="text1" w:themeTint="BF"/>
              </w:rPr>
            </w:pPr>
          </w:p>
        </w:tc>
        <w:tc>
          <w:tcPr>
            <w:tcW w:w="1843" w:type="dxa"/>
          </w:tcPr>
          <w:p w:rsidR="002E0487" w:rsidRPr="00CF5F65" w:rsidRDefault="002E0487" w:rsidP="002E0487">
            <w:pPr>
              <w:jc w:val="both"/>
              <w:rPr>
                <w:rFonts w:eastAsia="Calibri"/>
                <w:color w:val="404040" w:themeColor="text1" w:themeTint="BF"/>
              </w:rPr>
            </w:pPr>
          </w:p>
        </w:tc>
        <w:tc>
          <w:tcPr>
            <w:tcW w:w="992" w:type="dxa"/>
          </w:tcPr>
          <w:p w:rsidR="002E0487" w:rsidRPr="00CF5F65" w:rsidRDefault="002E0487" w:rsidP="002E0487">
            <w:pPr>
              <w:jc w:val="both"/>
              <w:rPr>
                <w:rFonts w:eastAsia="Calibri"/>
                <w:color w:val="404040" w:themeColor="text1" w:themeTint="BF"/>
              </w:rPr>
            </w:pPr>
          </w:p>
        </w:tc>
        <w:tc>
          <w:tcPr>
            <w:tcW w:w="2802" w:type="dxa"/>
          </w:tcPr>
          <w:p w:rsidR="002E0487" w:rsidRPr="00CF5F65" w:rsidRDefault="002E0487" w:rsidP="002E0487">
            <w:pPr>
              <w:jc w:val="both"/>
              <w:rPr>
                <w:rFonts w:eastAsia="Calibri"/>
                <w:color w:val="404040" w:themeColor="text1" w:themeTint="BF"/>
              </w:rPr>
            </w:pPr>
          </w:p>
        </w:tc>
      </w:tr>
    </w:tbl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bCs/>
          <w:color w:val="404040" w:themeColor="text1" w:themeTint="BF"/>
          <w:sz w:val="27"/>
          <w:szCs w:val="27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28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Ассортимент и характеристика, значение в питании, общие требования к качеству зерна.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Общие требования к качеству вкусовых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Установите соотношение между определением и видом мяса по термическому состоянию. Определения даны с некоторыми отклонениями от ГОСТ </w:t>
      </w:r>
      <w:proofErr w:type="gramStart"/>
      <w:r w:rsidRPr="00CF5F65">
        <w:rPr>
          <w:color w:val="404040" w:themeColor="text1" w:themeTint="BF"/>
          <w:sz w:val="28"/>
          <w:szCs w:val="27"/>
        </w:rPr>
        <w:t>Р</w:t>
      </w:r>
      <w:proofErr w:type="gramEnd"/>
      <w:r w:rsidRPr="00CF5F65">
        <w:rPr>
          <w:color w:val="404040" w:themeColor="text1" w:themeTint="BF"/>
          <w:sz w:val="28"/>
          <w:szCs w:val="27"/>
        </w:rPr>
        <w:t xml:space="preserve"> во избежание явных подсказок. Определения: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* Получено непосредственно после убоя и обработки туши, температура в толще мышц не выше 12°С. Поверхность такого мяса имеет корочку </w:t>
      </w:r>
      <w:proofErr w:type="spellStart"/>
      <w:r w:rsidRPr="00CF5F65">
        <w:rPr>
          <w:color w:val="404040" w:themeColor="text1" w:themeTint="BF"/>
          <w:sz w:val="28"/>
          <w:szCs w:val="27"/>
        </w:rPr>
        <w:t>подсыхания</w:t>
      </w:r>
      <w:proofErr w:type="spellEnd"/>
      <w:r w:rsidRPr="00CF5F65">
        <w:rPr>
          <w:color w:val="404040" w:themeColor="text1" w:themeTint="BF"/>
          <w:sz w:val="28"/>
          <w:szCs w:val="27"/>
        </w:rPr>
        <w:t>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Подвергнуто холодильной обработке, температура изменяется по мере углубления в толщу мышц: на глубине 1 см от -3° до -5</w:t>
      </w:r>
      <w:proofErr w:type="gramStart"/>
      <w:r w:rsidRPr="00CF5F65">
        <w:rPr>
          <w:color w:val="404040" w:themeColor="text1" w:themeTint="BF"/>
          <w:sz w:val="28"/>
          <w:szCs w:val="27"/>
        </w:rPr>
        <w:t>°С</w:t>
      </w:r>
      <w:proofErr w:type="gramEnd"/>
      <w:r w:rsidRPr="00CF5F65">
        <w:rPr>
          <w:color w:val="404040" w:themeColor="text1" w:themeTint="BF"/>
          <w:sz w:val="28"/>
          <w:szCs w:val="27"/>
        </w:rPr>
        <w:t>, на глубине 6 см – от -0° до 2°С.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Получено непосредственно после убоя и обработки туши, имеет температуру в толще мышц не ниже 35°С.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 xml:space="preserve">* </w:t>
      </w:r>
      <w:proofErr w:type="gramStart"/>
      <w:r w:rsidRPr="00CF5F65">
        <w:rPr>
          <w:color w:val="404040" w:themeColor="text1" w:themeTint="BF"/>
          <w:sz w:val="28"/>
          <w:szCs w:val="27"/>
        </w:rPr>
        <w:t>Имеет температуру в толще мышц от 0° до 4°С. Поверхность мяса не увлажнена</w:t>
      </w:r>
      <w:proofErr w:type="gramEnd"/>
      <w:r w:rsidRPr="00CF5F65">
        <w:rPr>
          <w:color w:val="404040" w:themeColor="text1" w:themeTint="BF"/>
          <w:sz w:val="28"/>
          <w:szCs w:val="27"/>
        </w:rPr>
        <w:t xml:space="preserve">, имеет корочку </w:t>
      </w:r>
      <w:proofErr w:type="spellStart"/>
      <w:r w:rsidRPr="00CF5F65">
        <w:rPr>
          <w:color w:val="404040" w:themeColor="text1" w:themeTint="BF"/>
          <w:sz w:val="28"/>
          <w:szCs w:val="27"/>
        </w:rPr>
        <w:t>подсыхания</w:t>
      </w:r>
      <w:proofErr w:type="spellEnd"/>
      <w:r w:rsidRPr="00CF5F65">
        <w:rPr>
          <w:color w:val="404040" w:themeColor="text1" w:themeTint="BF"/>
          <w:sz w:val="28"/>
          <w:szCs w:val="27"/>
        </w:rPr>
        <w:t>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Имеет температуру в толще мышц не выше -18°С.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lastRenderedPageBreak/>
        <w:t>* Отепленное до температуры в толще мышц не ниже -1</w:t>
      </w:r>
      <w:proofErr w:type="gramStart"/>
      <w:r w:rsidRPr="00CF5F65">
        <w:rPr>
          <w:color w:val="404040" w:themeColor="text1" w:themeTint="BF"/>
          <w:sz w:val="28"/>
          <w:szCs w:val="27"/>
        </w:rPr>
        <w:t>°С</w:t>
      </w:r>
      <w:proofErr w:type="gramEnd"/>
      <w:r w:rsidRPr="00CF5F65">
        <w:rPr>
          <w:color w:val="404040" w:themeColor="text1" w:themeTint="BF"/>
          <w:sz w:val="28"/>
          <w:szCs w:val="27"/>
        </w:rPr>
        <w:t>, как правило, для облегчения дальнейшего разруба туши.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Подвергнуто холодильной обработке до температуры в толще мышц не выше -8°С.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Виды мяса по термическому состоянию: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 xml:space="preserve">а) глубокой заморозки; б) </w:t>
      </w:r>
      <w:proofErr w:type="gramStart"/>
      <w:r w:rsidRPr="00CF5F65">
        <w:rPr>
          <w:color w:val="404040" w:themeColor="text1" w:themeTint="BF"/>
          <w:sz w:val="28"/>
          <w:szCs w:val="27"/>
        </w:rPr>
        <w:t>замороженное</w:t>
      </w:r>
      <w:proofErr w:type="gramEnd"/>
      <w:r w:rsidRPr="00CF5F65">
        <w:rPr>
          <w:color w:val="404040" w:themeColor="text1" w:themeTint="BF"/>
          <w:sz w:val="28"/>
          <w:szCs w:val="27"/>
        </w:rPr>
        <w:t>; в) остывшее; г) охлажденное; д) парное; е) подмороженное; ж) размороженное.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29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1. Общие требования к качеству рыбы, рыбных продуктов.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2. Кулинарное назначение, условия и сроки хранения вкусовых товаров.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Распределите перечисленные наименования мясных (</w:t>
      </w:r>
      <w:proofErr w:type="spellStart"/>
      <w:r w:rsidRPr="00CF5F65">
        <w:rPr>
          <w:color w:val="404040" w:themeColor="text1" w:themeTint="BF"/>
          <w:sz w:val="28"/>
          <w:szCs w:val="27"/>
        </w:rPr>
        <w:t>мясосодержащих</w:t>
      </w:r>
      <w:proofErr w:type="spellEnd"/>
      <w:r w:rsidRPr="00CF5F65">
        <w:rPr>
          <w:color w:val="404040" w:themeColor="text1" w:themeTint="BF"/>
          <w:sz w:val="28"/>
          <w:szCs w:val="27"/>
        </w:rPr>
        <w:t>) полуфабрикатов по видам: кусковые; рубленые; в тесте. Кусковые полуфабрикаты, в свою очередь, распределите по подвидам: крупнокусковые, мелкокусковые, порционные.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Виды и подвиды: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Крупнокусковые.                                      * Порционные.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Мелкокусковые.                                        * Рубленые.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* В тесте.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proofErr w:type="gramStart"/>
      <w:r w:rsidRPr="00CF5F65">
        <w:rPr>
          <w:color w:val="404040" w:themeColor="text1" w:themeTint="BF"/>
          <w:sz w:val="28"/>
          <w:szCs w:val="27"/>
        </w:rPr>
        <w:t>Наименования: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а) азу; б) антрекот: в) бефстроганов; г) биточки; д) бифштекс; е) вырезка;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ж) гуляш; з) зразы; и) котлета; й) котлета натуральная; к) лангет; л) манты;</w:t>
      </w:r>
      <w:r w:rsidRPr="00CF5F65">
        <w:rPr>
          <w:color w:val="404040" w:themeColor="text1" w:themeTint="BF"/>
          <w:sz w:val="22"/>
          <w:szCs w:val="21"/>
        </w:rPr>
        <w:t xml:space="preserve"> </w:t>
      </w:r>
      <w:r w:rsidRPr="00CF5F65">
        <w:rPr>
          <w:color w:val="404040" w:themeColor="text1" w:themeTint="BF"/>
          <w:sz w:val="28"/>
          <w:szCs w:val="27"/>
        </w:rPr>
        <w:t>м) пельмени; н) рагу; о) поджарка; п) равиоли; р) ромштекс; с) суповой набор; т) филе; у) шашлык; х) шницель; ф) фрикадельки; ч) эскалоп.</w:t>
      </w:r>
      <w:proofErr w:type="gramEnd"/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  <w:r w:rsidRPr="00CF5F65">
        <w:rPr>
          <w:bCs/>
          <w:color w:val="404040" w:themeColor="text1" w:themeTint="BF"/>
          <w:sz w:val="28"/>
          <w:szCs w:val="21"/>
        </w:rPr>
        <w:t>ЭКЗАМЕНАЦИОННЫЙ</w:t>
      </w:r>
      <w:r w:rsidRPr="00CF5F65">
        <w:rPr>
          <w:color w:val="404040" w:themeColor="text1" w:themeTint="BF"/>
          <w:sz w:val="28"/>
          <w:szCs w:val="21"/>
        </w:rPr>
        <w:t xml:space="preserve"> </w:t>
      </w:r>
      <w:r w:rsidRPr="00CF5F65">
        <w:rPr>
          <w:bCs/>
          <w:color w:val="404040" w:themeColor="text1" w:themeTint="BF"/>
          <w:sz w:val="28"/>
          <w:szCs w:val="21"/>
        </w:rPr>
        <w:t>БИЛЕТ № 30</w:t>
      </w:r>
    </w:p>
    <w:p w:rsidR="002E0487" w:rsidRPr="00CF5F65" w:rsidRDefault="002E0487" w:rsidP="002E0487">
      <w:pPr>
        <w:shd w:val="clear" w:color="auto" w:fill="FFFFFF"/>
        <w:spacing w:line="20" w:lineRule="atLeast"/>
        <w:jc w:val="center"/>
        <w:rPr>
          <w:color w:val="404040" w:themeColor="text1" w:themeTint="BF"/>
          <w:sz w:val="28"/>
          <w:szCs w:val="21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1"/>
        </w:rPr>
      </w:pPr>
      <w:r w:rsidRPr="00CF5F65">
        <w:rPr>
          <w:color w:val="404040" w:themeColor="text1" w:themeTint="BF"/>
          <w:sz w:val="28"/>
          <w:szCs w:val="21"/>
        </w:rPr>
        <w:t>Профессия - 43.01.09 «Повар, кондитер»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  <w:u w:val="single"/>
        </w:rPr>
      </w:pPr>
      <w:r w:rsidRPr="00CF5F65">
        <w:rPr>
          <w:bCs/>
          <w:color w:val="404040" w:themeColor="text1" w:themeTint="BF"/>
          <w:sz w:val="28"/>
          <w:szCs w:val="21"/>
          <w:u w:val="single"/>
        </w:rPr>
        <w:t>Учебная дисциплина - ОП 02. Основы товароведения продовольственных товаров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bCs/>
          <w:color w:val="404040" w:themeColor="text1" w:themeTint="BF"/>
          <w:sz w:val="28"/>
          <w:szCs w:val="21"/>
          <w:u w:val="single"/>
        </w:rPr>
      </w:pP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1.Состав и значение в питании воды.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8"/>
          <w:szCs w:val="27"/>
        </w:rPr>
      </w:pPr>
      <w:r w:rsidRPr="00CF5F65">
        <w:rPr>
          <w:color w:val="404040" w:themeColor="text1" w:themeTint="BF"/>
          <w:sz w:val="28"/>
          <w:szCs w:val="27"/>
        </w:rPr>
        <w:t>2. Мясные субпродукты.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3. Найдите решение ситуационной задачи.</w:t>
      </w:r>
    </w:p>
    <w:p w:rsidR="002E0487" w:rsidRPr="00CF5F65" w:rsidRDefault="002E0487" w:rsidP="002E0487">
      <w:pPr>
        <w:shd w:val="clear" w:color="auto" w:fill="FFFFFF"/>
        <w:spacing w:line="20" w:lineRule="atLeast"/>
        <w:rPr>
          <w:color w:val="404040" w:themeColor="text1" w:themeTint="BF"/>
          <w:sz w:val="22"/>
          <w:szCs w:val="21"/>
        </w:rPr>
      </w:pPr>
      <w:r w:rsidRPr="00CF5F65">
        <w:rPr>
          <w:color w:val="404040" w:themeColor="text1" w:themeTint="BF"/>
          <w:sz w:val="28"/>
          <w:szCs w:val="27"/>
        </w:rPr>
        <w:t>Охарактеризуйте показатели качества и пищевую ценность чая.</w:t>
      </w:r>
    </w:p>
    <w:p w:rsidR="002E0487" w:rsidRPr="00CF5F65" w:rsidRDefault="002E0487" w:rsidP="002E0487">
      <w:pPr>
        <w:shd w:val="clear" w:color="auto" w:fill="FFFFFF"/>
        <w:rPr>
          <w:color w:val="404040" w:themeColor="text1" w:themeTint="BF"/>
          <w:sz w:val="22"/>
          <w:szCs w:val="21"/>
        </w:rPr>
      </w:pPr>
    </w:p>
    <w:p w:rsidR="002E0487" w:rsidRPr="00CF5F65" w:rsidRDefault="002E0487" w:rsidP="002E0487">
      <w:pPr>
        <w:shd w:val="clear" w:color="auto" w:fill="FFFFFF"/>
        <w:rPr>
          <w:color w:val="404040" w:themeColor="text1" w:themeTint="BF"/>
          <w:sz w:val="22"/>
          <w:szCs w:val="21"/>
        </w:rPr>
      </w:pPr>
    </w:p>
    <w:p w:rsidR="00C857F4" w:rsidRPr="00CF5F65" w:rsidRDefault="002E0487" w:rsidP="002E0487">
      <w:pPr>
        <w:tabs>
          <w:tab w:val="left" w:pos="2868"/>
        </w:tabs>
        <w:spacing w:line="276" w:lineRule="auto"/>
        <w:rPr>
          <w:rFonts w:eastAsia="Calibri"/>
          <w:b/>
          <w:color w:val="404040" w:themeColor="text1" w:themeTint="BF"/>
          <w:sz w:val="28"/>
          <w:szCs w:val="28"/>
          <w:lang w:eastAsia="en-US"/>
        </w:rPr>
      </w:pPr>
      <w:r w:rsidRPr="00CF5F65">
        <w:rPr>
          <w:rFonts w:eastAsia="Calibri"/>
          <w:b/>
          <w:color w:val="404040" w:themeColor="text1" w:themeTint="BF"/>
          <w:sz w:val="28"/>
          <w:szCs w:val="28"/>
          <w:lang w:eastAsia="en-US"/>
        </w:rPr>
        <w:t xml:space="preserve">6. </w:t>
      </w:r>
      <w:r w:rsidRPr="00CF5F65">
        <w:rPr>
          <w:rFonts w:eastAsia="Calibri"/>
          <w:color w:val="404040" w:themeColor="text1" w:themeTint="BF"/>
          <w:sz w:val="28"/>
          <w:szCs w:val="28"/>
          <w:lang w:eastAsia="en-US"/>
        </w:rPr>
        <w:t>Информационные источники:</w:t>
      </w:r>
    </w:p>
    <w:p w:rsidR="00C857F4" w:rsidRPr="00CF5F65" w:rsidRDefault="00C857F4" w:rsidP="002E0487">
      <w:pPr>
        <w:spacing w:line="20" w:lineRule="atLeast"/>
        <w:rPr>
          <w:rFonts w:eastAsia="MS Mincho"/>
          <w:b/>
          <w:color w:val="404040" w:themeColor="text1" w:themeTint="BF"/>
          <w:sz w:val="28"/>
          <w:szCs w:val="28"/>
        </w:rPr>
      </w:pPr>
      <w:r w:rsidRPr="00CF5F65">
        <w:rPr>
          <w:rFonts w:eastAsia="MS Mincho"/>
          <w:b/>
          <w:color w:val="404040" w:themeColor="text1" w:themeTint="BF"/>
          <w:sz w:val="28"/>
          <w:szCs w:val="28"/>
        </w:rPr>
        <w:t>Печатные издания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 xml:space="preserve">ГОСТ 31984-2012 </w:t>
      </w:r>
      <w:bookmarkStart w:id="0" w:name="_GoBack"/>
      <w:bookmarkEnd w:id="0"/>
      <w:r w:rsidRPr="008614E3">
        <w:rPr>
          <w:sz w:val="28"/>
          <w:szCs w:val="28"/>
          <w:lang w:eastAsia="en-US"/>
        </w:rPr>
        <w:t xml:space="preserve">Услуги общественного питания. Общие требования.- </w:t>
      </w:r>
      <w:proofErr w:type="spellStart"/>
      <w:r w:rsidRPr="008614E3">
        <w:rPr>
          <w:sz w:val="28"/>
          <w:szCs w:val="28"/>
          <w:lang w:eastAsia="en-US"/>
        </w:rPr>
        <w:t>Введ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lastRenderedPageBreak/>
        <w:t>2015-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01-01.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-</w:t>
      </w:r>
      <w:r w:rsidRPr="008614E3">
        <w:rPr>
          <w:spacing w:val="59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М.: </w:t>
      </w:r>
      <w:proofErr w:type="spellStart"/>
      <w:r w:rsidRPr="008614E3">
        <w:rPr>
          <w:sz w:val="28"/>
          <w:szCs w:val="28"/>
          <w:lang w:eastAsia="en-US"/>
        </w:rPr>
        <w:t>Стандартинформ</w:t>
      </w:r>
      <w:proofErr w:type="spellEnd"/>
      <w:r w:rsidRPr="008614E3">
        <w:rPr>
          <w:sz w:val="28"/>
          <w:szCs w:val="28"/>
          <w:lang w:eastAsia="en-US"/>
        </w:rPr>
        <w:t>, 2014.-III, 8 с.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 xml:space="preserve">ГОСТ 31985-2013 Услуги общественного питания. Термины и определения.- </w:t>
      </w:r>
      <w:proofErr w:type="spellStart"/>
      <w:r w:rsidRPr="008614E3">
        <w:rPr>
          <w:sz w:val="28"/>
          <w:szCs w:val="28"/>
          <w:lang w:eastAsia="en-US"/>
        </w:rPr>
        <w:t>Введ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2015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01-01. -</w:t>
      </w:r>
      <w:r w:rsidRPr="008614E3">
        <w:rPr>
          <w:spacing w:val="59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М.: </w:t>
      </w:r>
      <w:proofErr w:type="spellStart"/>
      <w:r w:rsidRPr="008614E3">
        <w:rPr>
          <w:sz w:val="28"/>
          <w:szCs w:val="28"/>
          <w:lang w:eastAsia="en-US"/>
        </w:rPr>
        <w:t>Стандартинформ</w:t>
      </w:r>
      <w:proofErr w:type="spellEnd"/>
      <w:r w:rsidRPr="008614E3">
        <w:rPr>
          <w:sz w:val="28"/>
          <w:szCs w:val="28"/>
          <w:lang w:eastAsia="en-US"/>
        </w:rPr>
        <w:t>, 2014.-III, 10 с.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Профессиональный стандарт «Повар». Приказ Министерства труда и социальной з</w:t>
      </w:r>
      <w:proofErr w:type="gramStart"/>
      <w:r w:rsidRPr="008614E3">
        <w:rPr>
          <w:sz w:val="28"/>
          <w:szCs w:val="28"/>
          <w:lang w:eastAsia="en-US"/>
        </w:rPr>
        <w:t>а-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щиты РФ от 08.09.2015 № 610н (зарегистрировано в Минюсте России 29.09.2015 №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39023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 xml:space="preserve">Матюхина З.П. Товароведение пищевых продуктов: учебник для нач. проф. </w:t>
      </w:r>
      <w:proofErr w:type="spellStart"/>
      <w:r w:rsidRPr="008614E3">
        <w:rPr>
          <w:sz w:val="28"/>
          <w:szCs w:val="28"/>
          <w:lang w:eastAsia="en-US"/>
        </w:rPr>
        <w:t>образов</w:t>
      </w:r>
      <w:proofErr w:type="gramStart"/>
      <w:r w:rsidRPr="008614E3">
        <w:rPr>
          <w:sz w:val="28"/>
          <w:szCs w:val="28"/>
          <w:lang w:eastAsia="en-US"/>
        </w:rPr>
        <w:t>а</w:t>
      </w:r>
      <w:proofErr w:type="spellEnd"/>
      <w:r w:rsidRPr="008614E3">
        <w:rPr>
          <w:sz w:val="28"/>
          <w:szCs w:val="28"/>
          <w:lang w:eastAsia="en-US"/>
        </w:rPr>
        <w:t>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ния</w:t>
      </w:r>
      <w:proofErr w:type="spellEnd"/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/ </w:t>
      </w:r>
      <w:proofErr w:type="spellStart"/>
      <w:r w:rsidRPr="008614E3">
        <w:rPr>
          <w:sz w:val="28"/>
          <w:szCs w:val="28"/>
          <w:lang w:eastAsia="en-US"/>
        </w:rPr>
        <w:t>З.П.Матюхина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-</w:t>
      </w:r>
      <w:r w:rsidRPr="008614E3">
        <w:rPr>
          <w:spacing w:val="58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М.: Академия,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2013.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 336 с.,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[16]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с. </w:t>
      </w:r>
      <w:proofErr w:type="spellStart"/>
      <w:r w:rsidRPr="008614E3">
        <w:rPr>
          <w:sz w:val="28"/>
          <w:szCs w:val="28"/>
          <w:lang w:eastAsia="en-US"/>
        </w:rPr>
        <w:t>цв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ил.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b/>
          <w:sz w:val="28"/>
          <w:szCs w:val="28"/>
          <w:lang w:eastAsia="en-US"/>
        </w:rPr>
      </w:pPr>
      <w:r w:rsidRPr="008614E3">
        <w:rPr>
          <w:bCs/>
          <w:sz w:val="28"/>
          <w:szCs w:val="28"/>
          <w:lang w:eastAsia="en-US"/>
        </w:rPr>
        <w:t>Васюкова, А. Т. Товароведение и экспертиза качества потребительских товаров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учебник / А. Т. Васюкова, А. Д. Димитриев. — Санкт-Петербург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Лань, 2020. — 236 с. — ISBN 978-5-8114-5780-9. 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Родионов, Г. В. Технология производства и оценка качества молока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учебное пособие / Г. В. Родионов, В. И. Остроухова, Л. П. </w:t>
      </w:r>
      <w:proofErr w:type="spellStart"/>
      <w:r w:rsidRPr="008614E3">
        <w:rPr>
          <w:sz w:val="28"/>
          <w:szCs w:val="28"/>
          <w:lang w:eastAsia="en-US"/>
        </w:rPr>
        <w:t>Табакова</w:t>
      </w:r>
      <w:proofErr w:type="spellEnd"/>
      <w:r w:rsidRPr="008614E3">
        <w:rPr>
          <w:sz w:val="28"/>
          <w:szCs w:val="28"/>
          <w:lang w:eastAsia="en-US"/>
        </w:rPr>
        <w:t>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2020. — 140 с. — ISBN 978-5-8114-5956-8. 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Дунченко, Н. И. Управление качеством продукции. Пищевая промышленность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учебник для </w:t>
      </w:r>
      <w:proofErr w:type="spellStart"/>
      <w:r w:rsidRPr="008614E3">
        <w:rPr>
          <w:sz w:val="28"/>
          <w:szCs w:val="28"/>
          <w:lang w:eastAsia="en-US"/>
        </w:rPr>
        <w:t>спо</w:t>
      </w:r>
      <w:proofErr w:type="spellEnd"/>
      <w:r w:rsidRPr="008614E3">
        <w:rPr>
          <w:sz w:val="28"/>
          <w:szCs w:val="28"/>
          <w:lang w:eastAsia="en-US"/>
        </w:rPr>
        <w:t xml:space="preserve"> / Н. И. Дунченко, В. С. Янковская.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2020. — 304 с. — ISBN 978-5-8114-5872-1. 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proofErr w:type="spellStart"/>
      <w:r w:rsidRPr="008614E3">
        <w:rPr>
          <w:sz w:val="28"/>
          <w:szCs w:val="28"/>
          <w:lang w:eastAsia="en-US"/>
        </w:rPr>
        <w:t>Рензяева</w:t>
      </w:r>
      <w:proofErr w:type="spellEnd"/>
      <w:r w:rsidRPr="008614E3">
        <w:rPr>
          <w:sz w:val="28"/>
          <w:szCs w:val="28"/>
          <w:lang w:eastAsia="en-US"/>
        </w:rPr>
        <w:t>, Т. В. Основы технического регулирования качества пищевой продукции. Стандартизация, метрология, оценка соответствия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учебное пособие для </w:t>
      </w:r>
      <w:proofErr w:type="spellStart"/>
      <w:r w:rsidRPr="008614E3">
        <w:rPr>
          <w:sz w:val="28"/>
          <w:szCs w:val="28"/>
          <w:lang w:eastAsia="en-US"/>
        </w:rPr>
        <w:t>спо</w:t>
      </w:r>
      <w:proofErr w:type="spellEnd"/>
      <w:r w:rsidRPr="008614E3">
        <w:rPr>
          <w:sz w:val="28"/>
          <w:szCs w:val="28"/>
          <w:lang w:eastAsia="en-US"/>
        </w:rPr>
        <w:t xml:space="preserve"> / Т. В. </w:t>
      </w:r>
      <w:proofErr w:type="spellStart"/>
      <w:r w:rsidRPr="008614E3">
        <w:rPr>
          <w:sz w:val="28"/>
          <w:szCs w:val="28"/>
          <w:lang w:eastAsia="en-US"/>
        </w:rPr>
        <w:t>Рензяева</w:t>
      </w:r>
      <w:proofErr w:type="spellEnd"/>
      <w:r w:rsidRPr="008614E3">
        <w:rPr>
          <w:sz w:val="28"/>
          <w:szCs w:val="28"/>
          <w:lang w:eastAsia="en-US"/>
        </w:rPr>
        <w:t>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2020. — 360 с. — ISBN 978-5-8114-6440-1. 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Леонов, О. А. Статистические методы и инструменты контроля качества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учебное пособие для </w:t>
      </w:r>
      <w:proofErr w:type="spellStart"/>
      <w:r w:rsidRPr="008614E3">
        <w:rPr>
          <w:sz w:val="28"/>
          <w:szCs w:val="28"/>
          <w:lang w:eastAsia="en-US"/>
        </w:rPr>
        <w:t>спо</w:t>
      </w:r>
      <w:proofErr w:type="spellEnd"/>
      <w:r w:rsidRPr="008614E3">
        <w:rPr>
          <w:sz w:val="28"/>
          <w:szCs w:val="28"/>
          <w:lang w:eastAsia="en-US"/>
        </w:rPr>
        <w:t xml:space="preserve"> / О. А. Леонов, Н. Ж. </w:t>
      </w:r>
      <w:proofErr w:type="spellStart"/>
      <w:r w:rsidRPr="008614E3">
        <w:rPr>
          <w:sz w:val="28"/>
          <w:szCs w:val="28"/>
          <w:lang w:eastAsia="en-US"/>
        </w:rPr>
        <w:t>Шкаруба</w:t>
      </w:r>
      <w:proofErr w:type="spellEnd"/>
      <w:r w:rsidRPr="008614E3">
        <w:rPr>
          <w:sz w:val="28"/>
          <w:szCs w:val="28"/>
          <w:lang w:eastAsia="en-US"/>
        </w:rPr>
        <w:t xml:space="preserve">, Г. Н. </w:t>
      </w:r>
      <w:proofErr w:type="spellStart"/>
      <w:r w:rsidRPr="008614E3">
        <w:rPr>
          <w:sz w:val="28"/>
          <w:szCs w:val="28"/>
          <w:lang w:eastAsia="en-US"/>
        </w:rPr>
        <w:t>Темасова</w:t>
      </w:r>
      <w:proofErr w:type="spellEnd"/>
      <w:r w:rsidRPr="008614E3">
        <w:rPr>
          <w:sz w:val="28"/>
          <w:szCs w:val="28"/>
          <w:lang w:eastAsia="en-US"/>
        </w:rPr>
        <w:t>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2021. — 144 с. — ISBN 978-5-8114-6904-8. </w:t>
      </w:r>
    </w:p>
    <w:p w:rsidR="008614E3" w:rsidRPr="008614E3" w:rsidRDefault="008614E3" w:rsidP="008614E3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ind w:left="0" w:right="17" w:firstLine="0"/>
        <w:jc w:val="both"/>
        <w:rPr>
          <w:sz w:val="28"/>
          <w:szCs w:val="28"/>
          <w:lang w:eastAsia="en-US"/>
        </w:rPr>
      </w:pPr>
      <w:r w:rsidRPr="008614E3">
        <w:rPr>
          <w:bCs/>
          <w:sz w:val="28"/>
          <w:szCs w:val="28"/>
          <w:lang w:eastAsia="en-US"/>
        </w:rPr>
        <w:t>Царенко, П. П. Методы оценки и повышения качества яиц сельскохозяйственной птицы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учебное пособие для </w:t>
      </w:r>
      <w:proofErr w:type="spellStart"/>
      <w:r w:rsidRPr="008614E3">
        <w:rPr>
          <w:bCs/>
          <w:sz w:val="28"/>
          <w:szCs w:val="28"/>
          <w:lang w:eastAsia="en-US"/>
        </w:rPr>
        <w:t>спо</w:t>
      </w:r>
      <w:proofErr w:type="spellEnd"/>
      <w:r w:rsidRPr="008614E3">
        <w:rPr>
          <w:bCs/>
          <w:sz w:val="28"/>
          <w:szCs w:val="28"/>
          <w:lang w:eastAsia="en-US"/>
        </w:rPr>
        <w:t xml:space="preserve"> / П. П. Царенко, Л. Т. Васильева. — Санкт-Петербург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Лань, 2020. — 280 с. — ISBN 978-5-8114-6609-2. </w:t>
      </w:r>
    </w:p>
    <w:p w:rsidR="008614E3" w:rsidRPr="008614E3" w:rsidRDefault="008614E3" w:rsidP="008614E3">
      <w:pPr>
        <w:widowControl w:val="0"/>
        <w:tabs>
          <w:tab w:val="left" w:pos="426"/>
          <w:tab w:val="left" w:pos="730"/>
        </w:tabs>
        <w:autoSpaceDE w:val="0"/>
        <w:autoSpaceDN w:val="0"/>
        <w:spacing w:before="3" w:line="278" w:lineRule="auto"/>
        <w:ind w:right="205"/>
        <w:jc w:val="both"/>
        <w:rPr>
          <w:sz w:val="28"/>
          <w:szCs w:val="28"/>
          <w:lang w:eastAsia="en-US"/>
        </w:rPr>
      </w:pPr>
    </w:p>
    <w:p w:rsidR="008614E3" w:rsidRPr="008614E3" w:rsidRDefault="008614E3" w:rsidP="008614E3">
      <w:pPr>
        <w:widowControl w:val="0"/>
        <w:tabs>
          <w:tab w:val="left" w:pos="426"/>
          <w:tab w:val="left" w:pos="1382"/>
        </w:tabs>
        <w:autoSpaceDE w:val="0"/>
        <w:autoSpaceDN w:val="0"/>
        <w:spacing w:before="120"/>
        <w:jc w:val="both"/>
        <w:outlineLvl w:val="1"/>
        <w:rPr>
          <w:b/>
          <w:bCs/>
          <w:sz w:val="28"/>
          <w:szCs w:val="28"/>
          <w:lang w:eastAsia="en-US"/>
        </w:rPr>
      </w:pPr>
      <w:r w:rsidRPr="008614E3">
        <w:rPr>
          <w:b/>
          <w:bCs/>
          <w:sz w:val="28"/>
          <w:szCs w:val="28"/>
          <w:lang w:eastAsia="en-US"/>
        </w:rPr>
        <w:t>Электронные</w:t>
      </w:r>
      <w:r w:rsidRPr="008614E3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8614E3">
        <w:rPr>
          <w:b/>
          <w:bCs/>
          <w:sz w:val="28"/>
          <w:szCs w:val="28"/>
          <w:lang w:eastAsia="en-US"/>
        </w:rPr>
        <w:t>издания:</w:t>
      </w:r>
    </w:p>
    <w:p w:rsidR="008614E3" w:rsidRPr="008614E3" w:rsidRDefault="008614E3" w:rsidP="008614E3">
      <w:pPr>
        <w:widowControl w:val="0"/>
        <w:tabs>
          <w:tab w:val="left" w:pos="426"/>
        </w:tabs>
        <w:autoSpaceDE w:val="0"/>
        <w:autoSpaceDN w:val="0"/>
        <w:spacing w:before="8"/>
        <w:rPr>
          <w:b/>
          <w:sz w:val="28"/>
          <w:szCs w:val="28"/>
          <w:lang w:eastAsia="en-US"/>
        </w:rPr>
      </w:pP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Российская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Федерация.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Законы.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gramStart"/>
      <w:r w:rsidRPr="008614E3">
        <w:rPr>
          <w:sz w:val="28"/>
          <w:szCs w:val="28"/>
          <w:lang w:eastAsia="en-US"/>
        </w:rPr>
        <w:t>О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качестве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и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безопасности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пищевых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продуктов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[Электронный ресурс]: </w:t>
      </w:r>
      <w:proofErr w:type="spellStart"/>
      <w:r w:rsidRPr="008614E3">
        <w:rPr>
          <w:sz w:val="28"/>
          <w:szCs w:val="28"/>
          <w:lang w:eastAsia="en-US"/>
        </w:rPr>
        <w:t>федер</w:t>
      </w:r>
      <w:proofErr w:type="spellEnd"/>
      <w:r w:rsidRPr="008614E3">
        <w:rPr>
          <w:sz w:val="28"/>
          <w:szCs w:val="28"/>
          <w:lang w:eastAsia="en-US"/>
        </w:rPr>
        <w:t>. закон: [принят Гос.</w:t>
      </w:r>
      <w:proofErr w:type="gramEnd"/>
      <w:r w:rsidRPr="008614E3">
        <w:rPr>
          <w:sz w:val="28"/>
          <w:szCs w:val="28"/>
          <w:lang w:eastAsia="en-US"/>
        </w:rPr>
        <w:t xml:space="preserve"> Думой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1 дек.1999 г.: </w:t>
      </w:r>
      <w:proofErr w:type="spellStart"/>
      <w:r w:rsidRPr="008614E3">
        <w:rPr>
          <w:sz w:val="28"/>
          <w:szCs w:val="28"/>
          <w:lang w:eastAsia="en-US"/>
        </w:rPr>
        <w:t>одобр</w:t>
      </w:r>
      <w:proofErr w:type="spellEnd"/>
      <w:r w:rsidRPr="008614E3">
        <w:rPr>
          <w:sz w:val="28"/>
          <w:szCs w:val="28"/>
          <w:lang w:eastAsia="en-US"/>
        </w:rPr>
        <w:t>. Сов</w:t>
      </w:r>
      <w:proofErr w:type="gramStart"/>
      <w:r w:rsidRPr="008614E3">
        <w:rPr>
          <w:sz w:val="28"/>
          <w:szCs w:val="28"/>
          <w:lang w:eastAsia="en-US"/>
        </w:rPr>
        <w:t>е-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том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Федерации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23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дек.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1999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г.: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в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ред.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на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13.07.2015г.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№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213-ФЗ].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hyperlink r:id="rId11">
        <w:r w:rsidRPr="008614E3">
          <w:rPr>
            <w:sz w:val="28"/>
            <w:szCs w:val="28"/>
            <w:u w:val="single"/>
            <w:lang w:eastAsia="en-US"/>
          </w:rPr>
          <w:t>http://pravo.gov.ru/proxy/ips/?docbody=&amp;nd=102063865&amp;rdk=&amp;backlink=1</w:t>
        </w:r>
      </w:hyperlink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Российская Федерация. Постановления. Правила оказания услуг общественного пит</w:t>
      </w:r>
      <w:proofErr w:type="gramStart"/>
      <w:r w:rsidRPr="008614E3">
        <w:rPr>
          <w:sz w:val="28"/>
          <w:szCs w:val="28"/>
          <w:lang w:eastAsia="en-US"/>
        </w:rPr>
        <w:t>а-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ния</w:t>
      </w:r>
      <w:proofErr w:type="spellEnd"/>
      <w:r w:rsidRPr="008614E3">
        <w:rPr>
          <w:sz w:val="28"/>
          <w:szCs w:val="28"/>
          <w:lang w:eastAsia="en-US"/>
        </w:rPr>
        <w:t xml:space="preserve"> [Электронный ресурс]: постановление Правительства РФ: [Утв. 15 авг. 1997 г. №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1036: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в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ред. от 10 мая 2007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№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276].-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hyperlink r:id="rId12">
        <w:r w:rsidRPr="008614E3">
          <w:rPr>
            <w:sz w:val="28"/>
            <w:szCs w:val="28"/>
            <w:u w:val="single"/>
            <w:lang w:eastAsia="en-US"/>
          </w:rPr>
          <w:t>http://ozpp.ru/laws2/postan/post7.html</w:t>
        </w:r>
      </w:hyperlink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hyperlink r:id="rId13">
        <w:r w:rsidRPr="008614E3">
          <w:rPr>
            <w:sz w:val="28"/>
            <w:szCs w:val="28"/>
            <w:u w:val="single"/>
            <w:lang w:eastAsia="en-US"/>
          </w:rPr>
          <w:t>http://www.foodprom.ru/journalswww</w:t>
        </w:r>
        <w:r w:rsidRPr="008614E3">
          <w:rPr>
            <w:spacing w:val="-4"/>
            <w:sz w:val="28"/>
            <w:szCs w:val="28"/>
            <w:lang w:eastAsia="en-US"/>
          </w:rPr>
          <w:t xml:space="preserve"> </w:t>
        </w:r>
      </w:hyperlink>
      <w:r w:rsidRPr="008614E3">
        <w:rPr>
          <w:sz w:val="28"/>
          <w:szCs w:val="28"/>
          <w:lang w:eastAsia="en-US"/>
        </w:rPr>
        <w:t>-</w:t>
      </w:r>
      <w:r w:rsidRPr="008614E3">
        <w:rPr>
          <w:spacing w:val="-4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издательство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-</w:t>
      </w:r>
      <w:r w:rsidRPr="008614E3">
        <w:rPr>
          <w:spacing w:val="-3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пищевая</w:t>
      </w:r>
      <w:r w:rsidRPr="008614E3">
        <w:rPr>
          <w:spacing w:val="-3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промышленность</w:t>
      </w: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hyperlink r:id="rId14">
        <w:r w:rsidRPr="008614E3">
          <w:rPr>
            <w:sz w:val="28"/>
            <w:szCs w:val="28"/>
            <w:u w:val="single"/>
            <w:lang w:eastAsia="en-US"/>
          </w:rPr>
          <w:t>http://zaita.ru/kachestvo/tovarovedenie-i-ekspertiza-kachestva-potrebitelskix-tovarov.html</w:t>
        </w:r>
      </w:hyperlink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-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товароведение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и экспертиза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качества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продовольственных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товаров</w:t>
      </w: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СанПиН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2.3.2. 1324-03Гигиенические требования к срокам годности и </w:t>
      </w:r>
      <w:r w:rsidRPr="008614E3">
        <w:rPr>
          <w:sz w:val="28"/>
          <w:szCs w:val="28"/>
          <w:lang w:eastAsia="en-US"/>
        </w:rPr>
        <w:lastRenderedPageBreak/>
        <w:t xml:space="preserve">условиям </w:t>
      </w:r>
      <w:proofErr w:type="spellStart"/>
      <w:r w:rsidRPr="008614E3">
        <w:rPr>
          <w:sz w:val="28"/>
          <w:szCs w:val="28"/>
          <w:lang w:eastAsia="en-US"/>
        </w:rPr>
        <w:t>хр</w:t>
      </w:r>
      <w:proofErr w:type="gramStart"/>
      <w:r w:rsidRPr="008614E3">
        <w:rPr>
          <w:sz w:val="28"/>
          <w:szCs w:val="28"/>
          <w:lang w:eastAsia="en-US"/>
        </w:rPr>
        <w:t>а</w:t>
      </w:r>
      <w:proofErr w:type="spellEnd"/>
      <w:r w:rsidRPr="008614E3">
        <w:rPr>
          <w:sz w:val="28"/>
          <w:szCs w:val="28"/>
          <w:lang w:eastAsia="en-US"/>
        </w:rPr>
        <w:t>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нения пищевых продуктов [Электронный ресурс]: постановление Главного </w:t>
      </w:r>
      <w:proofErr w:type="spellStart"/>
      <w:r w:rsidRPr="008614E3">
        <w:rPr>
          <w:sz w:val="28"/>
          <w:szCs w:val="28"/>
          <w:lang w:eastAsia="en-US"/>
        </w:rPr>
        <w:t>государст</w:t>
      </w:r>
      <w:proofErr w:type="spellEnd"/>
      <w:r w:rsidRPr="008614E3">
        <w:rPr>
          <w:sz w:val="28"/>
          <w:szCs w:val="28"/>
          <w:lang w:eastAsia="en-US"/>
        </w:rPr>
        <w:t>-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венного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санитарного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врача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РФ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от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22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мая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2003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г.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№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98.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hyperlink r:id="rId15">
        <w:r w:rsidRPr="008614E3">
          <w:rPr>
            <w:sz w:val="28"/>
            <w:szCs w:val="28"/>
            <w:u w:val="single"/>
            <w:lang w:eastAsia="en-US"/>
          </w:rPr>
          <w:t>http://www.ohranatruda.ru/ot_biblio/normativ/data_normativ/46/46201/</w:t>
        </w:r>
      </w:hyperlink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СанПиН 2.3.2.1078-01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Гигиенические требования безопасности и пищевой ценности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пищевых продуктов [Электронный</w:t>
      </w:r>
      <w:r w:rsidRPr="008614E3">
        <w:rPr>
          <w:spacing w:val="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ресурс]: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постановление Главного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государственного санитарного</w:t>
      </w:r>
      <w:r w:rsidRPr="008614E3">
        <w:rPr>
          <w:sz w:val="28"/>
          <w:szCs w:val="28"/>
          <w:lang w:eastAsia="en-US"/>
        </w:rPr>
        <w:tab/>
        <w:t>врача</w:t>
      </w:r>
      <w:r w:rsidRPr="008614E3">
        <w:rPr>
          <w:sz w:val="28"/>
          <w:szCs w:val="28"/>
          <w:lang w:eastAsia="en-US"/>
        </w:rPr>
        <w:tab/>
        <w:t>РФ</w:t>
      </w:r>
      <w:r w:rsidRPr="008614E3">
        <w:rPr>
          <w:sz w:val="28"/>
          <w:szCs w:val="28"/>
          <w:lang w:eastAsia="en-US"/>
        </w:rPr>
        <w:tab/>
        <w:t>от</w:t>
      </w:r>
      <w:r w:rsidRPr="008614E3">
        <w:rPr>
          <w:sz w:val="28"/>
          <w:szCs w:val="28"/>
          <w:lang w:eastAsia="en-US"/>
        </w:rPr>
        <w:tab/>
        <w:t>20</w:t>
      </w:r>
      <w:r w:rsidRPr="008614E3">
        <w:rPr>
          <w:sz w:val="28"/>
          <w:szCs w:val="28"/>
          <w:lang w:eastAsia="en-US"/>
        </w:rPr>
        <w:tab/>
        <w:t>августа</w:t>
      </w:r>
      <w:r w:rsidRPr="008614E3">
        <w:rPr>
          <w:sz w:val="28"/>
          <w:szCs w:val="28"/>
          <w:lang w:eastAsia="en-US"/>
        </w:rPr>
        <w:tab/>
        <w:t>2002</w:t>
      </w:r>
      <w:r w:rsidRPr="008614E3">
        <w:rPr>
          <w:sz w:val="28"/>
          <w:szCs w:val="28"/>
          <w:lang w:eastAsia="en-US"/>
        </w:rPr>
        <w:tab/>
        <w:t>г.</w:t>
      </w:r>
      <w:r w:rsidRPr="008614E3">
        <w:rPr>
          <w:sz w:val="28"/>
          <w:szCs w:val="28"/>
          <w:lang w:eastAsia="en-US"/>
        </w:rPr>
        <w:tab/>
        <w:t>№</w:t>
      </w:r>
      <w:r w:rsidRPr="008614E3">
        <w:rPr>
          <w:sz w:val="28"/>
          <w:szCs w:val="28"/>
          <w:lang w:eastAsia="en-US"/>
        </w:rPr>
        <w:tab/>
        <w:t xml:space="preserve">27 </w:t>
      </w:r>
      <w:hyperlink r:id="rId16">
        <w:r w:rsidRPr="008614E3">
          <w:rPr>
            <w:sz w:val="28"/>
            <w:szCs w:val="28"/>
            <w:u w:val="single"/>
            <w:lang w:eastAsia="en-US"/>
          </w:rPr>
          <w:t>http://www.ohranatruda.ru/ot_biblio/normativ/data_normativ/46/46201/</w:t>
        </w:r>
      </w:hyperlink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СанПиН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2.3.6.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1079-01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Санитарно-эпидемиологические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требования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к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организациям</w:t>
      </w:r>
      <w:r w:rsidRPr="008614E3">
        <w:rPr>
          <w:spacing w:val="-57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общественного питания, изготовлению и </w:t>
      </w:r>
      <w:proofErr w:type="spellStart"/>
      <w:r w:rsidRPr="008614E3">
        <w:rPr>
          <w:sz w:val="28"/>
          <w:szCs w:val="28"/>
          <w:lang w:eastAsia="en-US"/>
        </w:rPr>
        <w:t>оборотоспособности</w:t>
      </w:r>
      <w:proofErr w:type="spellEnd"/>
      <w:r w:rsidRPr="008614E3">
        <w:rPr>
          <w:sz w:val="28"/>
          <w:szCs w:val="28"/>
          <w:lang w:eastAsia="en-US"/>
        </w:rPr>
        <w:t xml:space="preserve"> в них пищевых </w:t>
      </w:r>
      <w:proofErr w:type="spellStart"/>
      <w:r w:rsidRPr="008614E3">
        <w:rPr>
          <w:sz w:val="28"/>
          <w:szCs w:val="28"/>
          <w:lang w:eastAsia="en-US"/>
        </w:rPr>
        <w:t>проду</w:t>
      </w:r>
      <w:proofErr w:type="gramStart"/>
      <w:r w:rsidRPr="008614E3">
        <w:rPr>
          <w:sz w:val="28"/>
          <w:szCs w:val="28"/>
          <w:lang w:eastAsia="en-US"/>
        </w:rPr>
        <w:t>к</w:t>
      </w:r>
      <w:proofErr w:type="spellEnd"/>
      <w:r w:rsidRPr="008614E3">
        <w:rPr>
          <w:sz w:val="28"/>
          <w:szCs w:val="28"/>
          <w:lang w:eastAsia="en-US"/>
        </w:rPr>
        <w:t>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тов</w:t>
      </w:r>
      <w:proofErr w:type="spellEnd"/>
      <w:r w:rsidRPr="008614E3">
        <w:rPr>
          <w:sz w:val="28"/>
          <w:szCs w:val="28"/>
          <w:lang w:eastAsia="en-US"/>
        </w:rPr>
        <w:t xml:space="preserve"> и продовольственного сырья [Электронный ресурс]: постановление Главного </w:t>
      </w:r>
      <w:proofErr w:type="spellStart"/>
      <w:r w:rsidRPr="008614E3">
        <w:rPr>
          <w:sz w:val="28"/>
          <w:szCs w:val="28"/>
          <w:lang w:eastAsia="en-US"/>
        </w:rPr>
        <w:t>госу</w:t>
      </w:r>
      <w:proofErr w:type="spellEnd"/>
      <w:r w:rsidRPr="008614E3">
        <w:rPr>
          <w:sz w:val="28"/>
          <w:szCs w:val="28"/>
          <w:lang w:eastAsia="en-US"/>
        </w:rPr>
        <w:t>-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дарственного санитарного врача РФ от 08 ноября 2001 г. № 31 [в редакции СП 2.3.6.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2867-11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«Изменения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и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дополнения»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№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4»].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Режим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доступа: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hyperlink r:id="rId17">
        <w:r w:rsidRPr="008614E3">
          <w:rPr>
            <w:sz w:val="28"/>
            <w:szCs w:val="28"/>
            <w:u w:val="single"/>
            <w:lang w:eastAsia="en-US"/>
          </w:rPr>
          <w:t>http://ohranatruda.ru/ot_biblio/normativ/data_normativ/9/9744/</w:t>
        </w:r>
      </w:hyperlink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b/>
          <w:sz w:val="28"/>
          <w:szCs w:val="28"/>
          <w:lang w:eastAsia="en-US"/>
        </w:rPr>
      </w:pPr>
      <w:r w:rsidRPr="008614E3">
        <w:rPr>
          <w:bCs/>
          <w:sz w:val="28"/>
          <w:szCs w:val="28"/>
          <w:lang w:eastAsia="en-US"/>
        </w:rPr>
        <w:t>Васюкова, А. Т. Товароведение и экспертиза качества потребительских товаров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учебник / А. Т. Васюкова, А. Д. Димитриев. — Санкт-Петербург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Лань, 2020. — 236 с. — ISBN 978-5-8114-5780-9. — Текст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электронный // Лань : электронно-библиотечная система. — URL: </w:t>
      </w:r>
      <w:hyperlink r:id="rId18" w:history="1">
        <w:r w:rsidRPr="008614E3">
          <w:rPr>
            <w:bCs/>
            <w:color w:val="0000FF"/>
            <w:sz w:val="28"/>
            <w:szCs w:val="28"/>
            <w:u w:val="single"/>
            <w:lang w:eastAsia="en-US"/>
          </w:rPr>
          <w:t>https://e.lanbook.com/book/146832</w:t>
        </w:r>
      </w:hyperlink>
      <w:r w:rsidRPr="008614E3">
        <w:rPr>
          <w:bCs/>
          <w:sz w:val="28"/>
          <w:szCs w:val="28"/>
          <w:lang w:eastAsia="en-US"/>
        </w:rPr>
        <w:t xml:space="preserve">  (дата обращения: 15.12.2020). — Режим доступа: для </w:t>
      </w:r>
      <w:proofErr w:type="spellStart"/>
      <w:r w:rsidRPr="008614E3">
        <w:rPr>
          <w:bCs/>
          <w:sz w:val="28"/>
          <w:szCs w:val="28"/>
          <w:lang w:eastAsia="en-US"/>
        </w:rPr>
        <w:t>авториз</w:t>
      </w:r>
      <w:proofErr w:type="spellEnd"/>
      <w:r w:rsidRPr="008614E3">
        <w:rPr>
          <w:bCs/>
          <w:sz w:val="28"/>
          <w:szCs w:val="28"/>
          <w:lang w:eastAsia="en-US"/>
        </w:rPr>
        <w:t>. пользователей.</w:t>
      </w: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Родионов, Г. В. Технология производства и оценка качества молока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учебное пособие / Г. В. Родионов, В. И. Остроухова, Л. П. </w:t>
      </w:r>
      <w:proofErr w:type="spellStart"/>
      <w:r w:rsidRPr="008614E3">
        <w:rPr>
          <w:sz w:val="28"/>
          <w:szCs w:val="28"/>
          <w:lang w:eastAsia="en-US"/>
        </w:rPr>
        <w:t>Табакова</w:t>
      </w:r>
      <w:proofErr w:type="spellEnd"/>
      <w:r w:rsidRPr="008614E3">
        <w:rPr>
          <w:sz w:val="28"/>
          <w:szCs w:val="28"/>
          <w:lang w:eastAsia="en-US"/>
        </w:rPr>
        <w:t>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2020. — 140 с. — ISBN 978-5-8114-5956-8. — Текст</w:t>
      </w:r>
      <w:proofErr w:type="gramStart"/>
      <w:r w:rsidRPr="008614E3">
        <w:rPr>
          <w:sz w:val="28"/>
          <w:szCs w:val="28"/>
          <w:lang w:eastAsia="en-US"/>
        </w:rPr>
        <w:t> :</w:t>
      </w:r>
      <w:proofErr w:type="gramEnd"/>
      <w:r w:rsidRPr="008614E3">
        <w:rPr>
          <w:sz w:val="28"/>
          <w:szCs w:val="28"/>
          <w:lang w:eastAsia="en-US"/>
        </w:rPr>
        <w:t xml:space="preserve"> электронный // Лань : электронно-библиотечная система. — URL: </w:t>
      </w:r>
      <w:hyperlink r:id="rId19" w:history="1">
        <w:r w:rsidRPr="008614E3">
          <w:rPr>
            <w:color w:val="0000FF"/>
            <w:sz w:val="28"/>
            <w:szCs w:val="28"/>
            <w:u w:val="single"/>
            <w:lang w:eastAsia="en-US"/>
          </w:rPr>
          <w:t>https://e.lanbook.com/book/146905</w:t>
        </w:r>
      </w:hyperlink>
      <w:r w:rsidRPr="008614E3">
        <w:rPr>
          <w:sz w:val="28"/>
          <w:szCs w:val="28"/>
          <w:lang w:eastAsia="en-US"/>
        </w:rPr>
        <w:t xml:space="preserve">  (дата обращения: 14.12.2020). — Режим доступа: для </w:t>
      </w:r>
      <w:proofErr w:type="spellStart"/>
      <w:r w:rsidRPr="008614E3">
        <w:rPr>
          <w:sz w:val="28"/>
          <w:szCs w:val="28"/>
          <w:lang w:eastAsia="en-US"/>
        </w:rPr>
        <w:t>авториз</w:t>
      </w:r>
      <w:proofErr w:type="spellEnd"/>
      <w:r w:rsidRPr="008614E3">
        <w:rPr>
          <w:sz w:val="28"/>
          <w:szCs w:val="28"/>
          <w:lang w:eastAsia="en-US"/>
        </w:rPr>
        <w:t>. пользователей.</w:t>
      </w: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Дунченко, Н. И. Управление качеством продукции. Пищевая промышленность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учебник для </w:t>
      </w:r>
      <w:proofErr w:type="spellStart"/>
      <w:r w:rsidRPr="008614E3">
        <w:rPr>
          <w:sz w:val="28"/>
          <w:szCs w:val="28"/>
          <w:lang w:eastAsia="en-US"/>
        </w:rPr>
        <w:t>спо</w:t>
      </w:r>
      <w:proofErr w:type="spellEnd"/>
      <w:r w:rsidRPr="008614E3">
        <w:rPr>
          <w:sz w:val="28"/>
          <w:szCs w:val="28"/>
          <w:lang w:eastAsia="en-US"/>
        </w:rPr>
        <w:t xml:space="preserve"> / Н. И. Дунченко, В. С. Янковская.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2020. — 304 с. — ISBN 978-5-8114-5872-1. — Текст</w:t>
      </w:r>
      <w:proofErr w:type="gramStart"/>
      <w:r w:rsidRPr="008614E3">
        <w:rPr>
          <w:sz w:val="28"/>
          <w:szCs w:val="28"/>
          <w:lang w:eastAsia="en-US"/>
        </w:rPr>
        <w:t> :</w:t>
      </w:r>
      <w:proofErr w:type="gramEnd"/>
      <w:r w:rsidRPr="008614E3">
        <w:rPr>
          <w:sz w:val="28"/>
          <w:szCs w:val="28"/>
          <w:lang w:eastAsia="en-US"/>
        </w:rPr>
        <w:t xml:space="preserve"> электронный // Лань : электронно-библиотечная система. — URL: </w:t>
      </w:r>
      <w:hyperlink r:id="rId20" w:history="1">
        <w:r w:rsidRPr="008614E3">
          <w:rPr>
            <w:color w:val="0000FF"/>
            <w:sz w:val="28"/>
            <w:szCs w:val="28"/>
            <w:u w:val="single"/>
            <w:lang w:eastAsia="en-US"/>
          </w:rPr>
          <w:t>https://e.lanbook.com/book/146627</w:t>
        </w:r>
      </w:hyperlink>
      <w:r w:rsidRPr="008614E3">
        <w:rPr>
          <w:sz w:val="28"/>
          <w:szCs w:val="28"/>
          <w:lang w:eastAsia="en-US"/>
        </w:rPr>
        <w:t xml:space="preserve">  (дата обращения: 14.12.2020). — Режим доступа: для </w:t>
      </w:r>
      <w:proofErr w:type="spellStart"/>
      <w:r w:rsidRPr="008614E3">
        <w:rPr>
          <w:sz w:val="28"/>
          <w:szCs w:val="28"/>
          <w:lang w:eastAsia="en-US"/>
        </w:rPr>
        <w:t>авториз</w:t>
      </w:r>
      <w:proofErr w:type="spellEnd"/>
      <w:r w:rsidRPr="008614E3">
        <w:rPr>
          <w:sz w:val="28"/>
          <w:szCs w:val="28"/>
          <w:lang w:eastAsia="en-US"/>
        </w:rPr>
        <w:t>. пользователей.</w:t>
      </w: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proofErr w:type="spellStart"/>
      <w:r w:rsidRPr="008614E3">
        <w:rPr>
          <w:sz w:val="28"/>
          <w:szCs w:val="28"/>
          <w:lang w:eastAsia="en-US"/>
        </w:rPr>
        <w:t>Рензяева</w:t>
      </w:r>
      <w:proofErr w:type="spellEnd"/>
      <w:r w:rsidRPr="008614E3">
        <w:rPr>
          <w:sz w:val="28"/>
          <w:szCs w:val="28"/>
          <w:lang w:eastAsia="en-US"/>
        </w:rPr>
        <w:t>, Т. В. Основы технического регулирования качества пищевой продукции. Стандартизация, метрология, оценка соответствия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учебное пособие для </w:t>
      </w:r>
      <w:proofErr w:type="spellStart"/>
      <w:r w:rsidRPr="008614E3">
        <w:rPr>
          <w:sz w:val="28"/>
          <w:szCs w:val="28"/>
          <w:lang w:eastAsia="en-US"/>
        </w:rPr>
        <w:t>спо</w:t>
      </w:r>
      <w:proofErr w:type="spellEnd"/>
      <w:r w:rsidRPr="008614E3">
        <w:rPr>
          <w:sz w:val="28"/>
          <w:szCs w:val="28"/>
          <w:lang w:eastAsia="en-US"/>
        </w:rPr>
        <w:t xml:space="preserve"> / Т. В. </w:t>
      </w:r>
      <w:proofErr w:type="spellStart"/>
      <w:r w:rsidRPr="008614E3">
        <w:rPr>
          <w:sz w:val="28"/>
          <w:szCs w:val="28"/>
          <w:lang w:eastAsia="en-US"/>
        </w:rPr>
        <w:t>Рензяева</w:t>
      </w:r>
      <w:proofErr w:type="spellEnd"/>
      <w:r w:rsidRPr="008614E3">
        <w:rPr>
          <w:sz w:val="28"/>
          <w:szCs w:val="28"/>
          <w:lang w:eastAsia="en-US"/>
        </w:rPr>
        <w:t>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2020. — 360 с. — ISBN 978-5-8114-6440-1. — Текст</w:t>
      </w:r>
      <w:proofErr w:type="gramStart"/>
      <w:r w:rsidRPr="008614E3">
        <w:rPr>
          <w:sz w:val="28"/>
          <w:szCs w:val="28"/>
          <w:lang w:eastAsia="en-US"/>
        </w:rPr>
        <w:t> :</w:t>
      </w:r>
      <w:proofErr w:type="gramEnd"/>
      <w:r w:rsidRPr="008614E3">
        <w:rPr>
          <w:sz w:val="28"/>
          <w:szCs w:val="28"/>
          <w:lang w:eastAsia="en-US"/>
        </w:rPr>
        <w:t xml:space="preserve"> электронный // Лань : электронно-библиотечная система. — URL: </w:t>
      </w:r>
      <w:hyperlink r:id="rId21" w:history="1">
        <w:r w:rsidRPr="008614E3">
          <w:rPr>
            <w:color w:val="0000FF"/>
            <w:sz w:val="28"/>
            <w:szCs w:val="28"/>
            <w:u w:val="single"/>
            <w:lang w:eastAsia="en-US"/>
          </w:rPr>
          <w:t>https://e.lanbook.com/book/147351</w:t>
        </w:r>
      </w:hyperlink>
      <w:r w:rsidRPr="008614E3">
        <w:rPr>
          <w:sz w:val="28"/>
          <w:szCs w:val="28"/>
          <w:lang w:eastAsia="en-US"/>
        </w:rPr>
        <w:t xml:space="preserve">  (дата обращения: 14.12.2020). — Режим доступа: для </w:t>
      </w:r>
      <w:proofErr w:type="spellStart"/>
      <w:r w:rsidRPr="008614E3">
        <w:rPr>
          <w:sz w:val="28"/>
          <w:szCs w:val="28"/>
          <w:lang w:eastAsia="en-US"/>
        </w:rPr>
        <w:t>авториз</w:t>
      </w:r>
      <w:proofErr w:type="spellEnd"/>
      <w:r w:rsidRPr="008614E3">
        <w:rPr>
          <w:sz w:val="28"/>
          <w:szCs w:val="28"/>
          <w:lang w:eastAsia="en-US"/>
        </w:rPr>
        <w:t>. пользователей.</w:t>
      </w: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Леонов, О. А. Статистические методы и инструменты контроля качества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учебное пособие для </w:t>
      </w:r>
      <w:proofErr w:type="spellStart"/>
      <w:r w:rsidRPr="008614E3">
        <w:rPr>
          <w:sz w:val="28"/>
          <w:szCs w:val="28"/>
          <w:lang w:eastAsia="en-US"/>
        </w:rPr>
        <w:t>спо</w:t>
      </w:r>
      <w:proofErr w:type="spellEnd"/>
      <w:r w:rsidRPr="008614E3">
        <w:rPr>
          <w:sz w:val="28"/>
          <w:szCs w:val="28"/>
          <w:lang w:eastAsia="en-US"/>
        </w:rPr>
        <w:t xml:space="preserve"> / О. А. Леонов, Н. Ж. </w:t>
      </w:r>
      <w:proofErr w:type="spellStart"/>
      <w:r w:rsidRPr="008614E3">
        <w:rPr>
          <w:sz w:val="28"/>
          <w:szCs w:val="28"/>
          <w:lang w:eastAsia="en-US"/>
        </w:rPr>
        <w:t>Шкаруба</w:t>
      </w:r>
      <w:proofErr w:type="spellEnd"/>
      <w:r w:rsidRPr="008614E3">
        <w:rPr>
          <w:sz w:val="28"/>
          <w:szCs w:val="28"/>
          <w:lang w:eastAsia="en-US"/>
        </w:rPr>
        <w:t xml:space="preserve">, Г. Н. </w:t>
      </w:r>
      <w:proofErr w:type="spellStart"/>
      <w:r w:rsidRPr="008614E3">
        <w:rPr>
          <w:sz w:val="28"/>
          <w:szCs w:val="28"/>
          <w:lang w:eastAsia="en-US"/>
        </w:rPr>
        <w:t>Темасова</w:t>
      </w:r>
      <w:proofErr w:type="spellEnd"/>
      <w:r w:rsidRPr="008614E3">
        <w:rPr>
          <w:sz w:val="28"/>
          <w:szCs w:val="28"/>
          <w:lang w:eastAsia="en-US"/>
        </w:rPr>
        <w:t>. — Санкт-Петербург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Лань, 2021. — 144 с. — ISBN 978-5-8114-6904-8. — Текст</w:t>
      </w:r>
      <w:proofErr w:type="gramStart"/>
      <w:r w:rsidRPr="008614E3">
        <w:rPr>
          <w:sz w:val="28"/>
          <w:szCs w:val="28"/>
          <w:lang w:eastAsia="en-US"/>
        </w:rPr>
        <w:t xml:space="preserve"> :</w:t>
      </w:r>
      <w:proofErr w:type="gramEnd"/>
      <w:r w:rsidRPr="008614E3">
        <w:rPr>
          <w:sz w:val="28"/>
          <w:szCs w:val="28"/>
          <w:lang w:eastAsia="en-US"/>
        </w:rPr>
        <w:t xml:space="preserve"> электронный // Лань : электронно-библиотечная система. — URL: </w:t>
      </w:r>
      <w:hyperlink r:id="rId22" w:history="1">
        <w:r w:rsidRPr="008614E3">
          <w:rPr>
            <w:color w:val="0000FF"/>
            <w:sz w:val="28"/>
            <w:szCs w:val="28"/>
            <w:u w:val="single"/>
            <w:lang w:eastAsia="en-US"/>
          </w:rPr>
          <w:t>https://e.lanbook.com/book/153660</w:t>
        </w:r>
      </w:hyperlink>
      <w:r w:rsidRPr="008614E3">
        <w:rPr>
          <w:sz w:val="28"/>
          <w:szCs w:val="28"/>
          <w:lang w:eastAsia="en-US"/>
        </w:rPr>
        <w:t xml:space="preserve">  (дата обращения: 14.12.2020). — Режим доступа: для </w:t>
      </w:r>
      <w:proofErr w:type="spellStart"/>
      <w:r w:rsidRPr="008614E3">
        <w:rPr>
          <w:sz w:val="28"/>
          <w:szCs w:val="28"/>
          <w:lang w:eastAsia="en-US"/>
        </w:rPr>
        <w:t>авториз</w:t>
      </w:r>
      <w:proofErr w:type="spellEnd"/>
      <w:r w:rsidRPr="008614E3">
        <w:rPr>
          <w:sz w:val="28"/>
          <w:szCs w:val="28"/>
          <w:lang w:eastAsia="en-US"/>
        </w:rPr>
        <w:t>. пользователей.</w:t>
      </w:r>
    </w:p>
    <w:p w:rsidR="008614E3" w:rsidRPr="008614E3" w:rsidRDefault="008614E3" w:rsidP="008614E3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ind w:left="0" w:right="147" w:firstLine="0"/>
        <w:jc w:val="both"/>
        <w:rPr>
          <w:sz w:val="28"/>
          <w:szCs w:val="28"/>
          <w:lang w:eastAsia="en-US"/>
        </w:rPr>
      </w:pPr>
      <w:r w:rsidRPr="008614E3">
        <w:rPr>
          <w:bCs/>
          <w:sz w:val="28"/>
          <w:szCs w:val="28"/>
          <w:lang w:eastAsia="en-US"/>
        </w:rPr>
        <w:t>Царенко, П. П. Методы оценки и повышения качества яиц сельскохозяйственной птицы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учебное пособие для </w:t>
      </w:r>
      <w:proofErr w:type="spellStart"/>
      <w:r w:rsidRPr="008614E3">
        <w:rPr>
          <w:bCs/>
          <w:sz w:val="28"/>
          <w:szCs w:val="28"/>
          <w:lang w:eastAsia="en-US"/>
        </w:rPr>
        <w:t>спо</w:t>
      </w:r>
      <w:proofErr w:type="spellEnd"/>
      <w:r w:rsidRPr="008614E3">
        <w:rPr>
          <w:bCs/>
          <w:sz w:val="28"/>
          <w:szCs w:val="28"/>
          <w:lang w:eastAsia="en-US"/>
        </w:rPr>
        <w:t xml:space="preserve"> / П. П. Царенко, Л. Т. </w:t>
      </w:r>
      <w:r w:rsidRPr="008614E3">
        <w:rPr>
          <w:bCs/>
          <w:sz w:val="28"/>
          <w:szCs w:val="28"/>
          <w:lang w:eastAsia="en-US"/>
        </w:rPr>
        <w:lastRenderedPageBreak/>
        <w:t>Васильева. — Санкт-Петербург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Лань, 2020. — 280 с. — ISBN 978-5-8114-6609-2. — Текст</w:t>
      </w:r>
      <w:proofErr w:type="gramStart"/>
      <w:r w:rsidRPr="008614E3">
        <w:rPr>
          <w:bCs/>
          <w:sz w:val="28"/>
          <w:szCs w:val="28"/>
          <w:lang w:eastAsia="en-US"/>
        </w:rPr>
        <w:t xml:space="preserve"> :</w:t>
      </w:r>
      <w:proofErr w:type="gramEnd"/>
      <w:r w:rsidRPr="008614E3">
        <w:rPr>
          <w:bCs/>
          <w:sz w:val="28"/>
          <w:szCs w:val="28"/>
          <w:lang w:eastAsia="en-US"/>
        </w:rPr>
        <w:t xml:space="preserve"> электронный // Лань : электронно-библиотечная система. — URL: </w:t>
      </w:r>
      <w:hyperlink r:id="rId23" w:history="1">
        <w:r w:rsidRPr="008614E3">
          <w:rPr>
            <w:bCs/>
            <w:color w:val="0000FF"/>
            <w:sz w:val="28"/>
            <w:szCs w:val="28"/>
            <w:u w:val="single"/>
            <w:lang w:eastAsia="en-US"/>
          </w:rPr>
          <w:t>https://e.lanbook.com/book/149346</w:t>
        </w:r>
      </w:hyperlink>
      <w:r w:rsidRPr="008614E3">
        <w:rPr>
          <w:bCs/>
          <w:sz w:val="28"/>
          <w:szCs w:val="28"/>
          <w:lang w:eastAsia="en-US"/>
        </w:rPr>
        <w:t xml:space="preserve">  (дата обращения: 15.12.2020). — Режим доступа: для </w:t>
      </w:r>
      <w:proofErr w:type="spellStart"/>
      <w:r w:rsidRPr="008614E3">
        <w:rPr>
          <w:bCs/>
          <w:sz w:val="28"/>
          <w:szCs w:val="28"/>
          <w:lang w:eastAsia="en-US"/>
        </w:rPr>
        <w:t>авториз</w:t>
      </w:r>
      <w:proofErr w:type="spellEnd"/>
      <w:r w:rsidRPr="008614E3">
        <w:rPr>
          <w:bCs/>
          <w:sz w:val="28"/>
          <w:szCs w:val="28"/>
          <w:lang w:eastAsia="en-US"/>
        </w:rPr>
        <w:t>. пользователей.</w:t>
      </w:r>
    </w:p>
    <w:p w:rsidR="008614E3" w:rsidRPr="008614E3" w:rsidRDefault="008614E3" w:rsidP="008614E3">
      <w:pPr>
        <w:widowControl w:val="0"/>
        <w:tabs>
          <w:tab w:val="left" w:pos="426"/>
        </w:tabs>
        <w:autoSpaceDE w:val="0"/>
        <w:autoSpaceDN w:val="0"/>
        <w:spacing w:before="8"/>
        <w:rPr>
          <w:sz w:val="28"/>
          <w:szCs w:val="28"/>
          <w:lang w:eastAsia="en-US"/>
        </w:rPr>
      </w:pPr>
    </w:p>
    <w:p w:rsidR="008614E3" w:rsidRPr="008614E3" w:rsidRDefault="008614E3" w:rsidP="008614E3">
      <w:pPr>
        <w:widowControl w:val="0"/>
        <w:tabs>
          <w:tab w:val="left" w:pos="426"/>
          <w:tab w:val="left" w:pos="1382"/>
        </w:tabs>
        <w:autoSpaceDE w:val="0"/>
        <w:autoSpaceDN w:val="0"/>
        <w:jc w:val="both"/>
        <w:outlineLvl w:val="1"/>
        <w:rPr>
          <w:b/>
          <w:bCs/>
          <w:sz w:val="28"/>
          <w:szCs w:val="28"/>
          <w:lang w:eastAsia="en-US"/>
        </w:rPr>
      </w:pPr>
      <w:r w:rsidRPr="008614E3">
        <w:rPr>
          <w:b/>
          <w:bCs/>
          <w:sz w:val="28"/>
          <w:szCs w:val="28"/>
          <w:lang w:eastAsia="en-US"/>
        </w:rPr>
        <w:t>Дополнительные</w:t>
      </w:r>
      <w:r w:rsidRPr="008614E3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8614E3">
        <w:rPr>
          <w:b/>
          <w:bCs/>
          <w:sz w:val="28"/>
          <w:szCs w:val="28"/>
          <w:lang w:eastAsia="en-US"/>
        </w:rPr>
        <w:t>источники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spacing w:before="132"/>
        <w:ind w:left="0" w:right="273" w:firstLine="0"/>
        <w:jc w:val="both"/>
        <w:rPr>
          <w:sz w:val="28"/>
          <w:szCs w:val="28"/>
          <w:lang w:eastAsia="en-US"/>
        </w:rPr>
      </w:pPr>
      <w:proofErr w:type="spellStart"/>
      <w:r w:rsidRPr="008614E3">
        <w:rPr>
          <w:sz w:val="28"/>
          <w:szCs w:val="28"/>
          <w:lang w:eastAsia="en-US"/>
        </w:rPr>
        <w:t>Земедлина</w:t>
      </w:r>
      <w:proofErr w:type="spellEnd"/>
      <w:r w:rsidRPr="008614E3">
        <w:rPr>
          <w:sz w:val="28"/>
          <w:szCs w:val="28"/>
          <w:lang w:eastAsia="en-US"/>
        </w:rPr>
        <w:t xml:space="preserve"> Е.А.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Товароведение и экспертиза товаров: </w:t>
      </w:r>
      <w:proofErr w:type="spellStart"/>
      <w:r w:rsidRPr="008614E3">
        <w:rPr>
          <w:sz w:val="28"/>
          <w:szCs w:val="28"/>
          <w:lang w:eastAsia="en-US"/>
        </w:rPr>
        <w:t>учеб</w:t>
      </w:r>
      <w:proofErr w:type="gramStart"/>
      <w:r w:rsidRPr="008614E3">
        <w:rPr>
          <w:sz w:val="28"/>
          <w:szCs w:val="28"/>
          <w:lang w:eastAsia="en-US"/>
        </w:rPr>
        <w:t>.п</w:t>
      </w:r>
      <w:proofErr w:type="gramEnd"/>
      <w:r w:rsidRPr="008614E3">
        <w:rPr>
          <w:sz w:val="28"/>
          <w:szCs w:val="28"/>
          <w:lang w:eastAsia="en-US"/>
        </w:rPr>
        <w:t>особие</w:t>
      </w:r>
      <w:proofErr w:type="spellEnd"/>
      <w:r w:rsidRPr="008614E3">
        <w:rPr>
          <w:sz w:val="28"/>
          <w:szCs w:val="28"/>
          <w:lang w:eastAsia="en-US"/>
        </w:rPr>
        <w:t xml:space="preserve"> для сред. спец.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учеб.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заведений / Е.А.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Замедлина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 М.: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РИОР, 2005.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 156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с.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ind w:left="0" w:right="262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 xml:space="preserve">Карташова Л.В. Товароведение продовольственных товаров растительного </w:t>
      </w:r>
      <w:proofErr w:type="spellStart"/>
      <w:r w:rsidRPr="008614E3">
        <w:rPr>
          <w:sz w:val="28"/>
          <w:szCs w:val="28"/>
          <w:lang w:eastAsia="en-US"/>
        </w:rPr>
        <w:t>происх</w:t>
      </w:r>
      <w:proofErr w:type="gramStart"/>
      <w:r w:rsidRPr="008614E3">
        <w:rPr>
          <w:sz w:val="28"/>
          <w:szCs w:val="28"/>
          <w:lang w:eastAsia="en-US"/>
        </w:rPr>
        <w:t>о</w:t>
      </w:r>
      <w:proofErr w:type="spellEnd"/>
      <w:r w:rsidRPr="008614E3">
        <w:rPr>
          <w:sz w:val="28"/>
          <w:szCs w:val="28"/>
          <w:lang w:eastAsia="en-US"/>
        </w:rPr>
        <w:t>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ждения</w:t>
      </w:r>
      <w:proofErr w:type="spellEnd"/>
      <w:r w:rsidRPr="008614E3">
        <w:rPr>
          <w:sz w:val="28"/>
          <w:szCs w:val="28"/>
          <w:lang w:eastAsia="en-US"/>
        </w:rPr>
        <w:t xml:space="preserve">: учебник для </w:t>
      </w:r>
      <w:proofErr w:type="spellStart"/>
      <w:r w:rsidRPr="008614E3">
        <w:rPr>
          <w:sz w:val="28"/>
          <w:szCs w:val="28"/>
          <w:lang w:eastAsia="en-US"/>
        </w:rPr>
        <w:t>сред.проф</w:t>
      </w:r>
      <w:proofErr w:type="spellEnd"/>
      <w:r w:rsidRPr="008614E3">
        <w:rPr>
          <w:sz w:val="28"/>
          <w:szCs w:val="28"/>
          <w:lang w:eastAsia="en-US"/>
        </w:rPr>
        <w:t>. образования / Л.В. Карташова, М.А. Николаева, Е.Н.</w:t>
      </w:r>
      <w:r w:rsidRPr="008614E3">
        <w:rPr>
          <w:spacing w:val="-57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Печникова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 М.: Деловая литература,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2004.</w:t>
      </w:r>
      <w:r w:rsidRPr="008614E3">
        <w:rPr>
          <w:spacing w:val="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 816 с.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spacing w:before="1"/>
        <w:ind w:left="0" w:right="264" w:firstLine="0"/>
        <w:jc w:val="both"/>
        <w:rPr>
          <w:sz w:val="28"/>
          <w:szCs w:val="28"/>
          <w:lang w:eastAsia="en-US"/>
        </w:rPr>
      </w:pPr>
      <w:proofErr w:type="spellStart"/>
      <w:r w:rsidRPr="008614E3">
        <w:rPr>
          <w:sz w:val="28"/>
          <w:szCs w:val="28"/>
          <w:lang w:eastAsia="en-US"/>
        </w:rPr>
        <w:t>Качурина</w:t>
      </w:r>
      <w:proofErr w:type="spellEnd"/>
      <w:r w:rsidRPr="008614E3">
        <w:rPr>
          <w:sz w:val="28"/>
          <w:szCs w:val="28"/>
          <w:lang w:eastAsia="en-US"/>
        </w:rPr>
        <w:t xml:space="preserve"> Т.А., </w:t>
      </w:r>
      <w:proofErr w:type="spellStart"/>
      <w:r w:rsidRPr="008614E3">
        <w:rPr>
          <w:sz w:val="28"/>
          <w:szCs w:val="28"/>
          <w:lang w:eastAsia="en-US"/>
        </w:rPr>
        <w:t>Лаушкина</w:t>
      </w:r>
      <w:proofErr w:type="spellEnd"/>
      <w:r w:rsidRPr="008614E3">
        <w:rPr>
          <w:sz w:val="28"/>
          <w:szCs w:val="28"/>
          <w:lang w:eastAsia="en-US"/>
        </w:rPr>
        <w:t xml:space="preserve"> Т.А. «Товароведение пищевых продуктов.»: рабочая </w:t>
      </w:r>
      <w:proofErr w:type="spellStart"/>
      <w:r w:rsidRPr="008614E3">
        <w:rPr>
          <w:sz w:val="28"/>
          <w:szCs w:val="28"/>
          <w:lang w:eastAsia="en-US"/>
        </w:rPr>
        <w:t>те</w:t>
      </w:r>
      <w:proofErr w:type="gramStart"/>
      <w:r w:rsidRPr="008614E3">
        <w:rPr>
          <w:sz w:val="28"/>
          <w:szCs w:val="28"/>
          <w:lang w:eastAsia="en-US"/>
        </w:rPr>
        <w:t>т</w:t>
      </w:r>
      <w:proofErr w:type="spellEnd"/>
      <w:r w:rsidRPr="008614E3">
        <w:rPr>
          <w:sz w:val="28"/>
          <w:szCs w:val="28"/>
          <w:lang w:eastAsia="en-US"/>
        </w:rPr>
        <w:t>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радь</w:t>
      </w:r>
      <w:proofErr w:type="spellEnd"/>
      <w:r w:rsidRPr="008614E3">
        <w:rPr>
          <w:sz w:val="28"/>
          <w:szCs w:val="28"/>
          <w:lang w:eastAsia="en-US"/>
        </w:rPr>
        <w:t xml:space="preserve"> -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М.: Академия, 2010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ind w:left="0" w:right="264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 xml:space="preserve">Криштафович В.И. Товароведение и экспертиза продовольственных товаров: </w:t>
      </w:r>
      <w:proofErr w:type="spellStart"/>
      <w:r w:rsidRPr="008614E3">
        <w:rPr>
          <w:sz w:val="28"/>
          <w:szCs w:val="28"/>
          <w:lang w:eastAsia="en-US"/>
        </w:rPr>
        <w:t>лаб</w:t>
      </w:r>
      <w:proofErr w:type="gramStart"/>
      <w:r w:rsidRPr="008614E3">
        <w:rPr>
          <w:sz w:val="28"/>
          <w:szCs w:val="28"/>
          <w:lang w:eastAsia="en-US"/>
        </w:rPr>
        <w:t>о</w:t>
      </w:r>
      <w:proofErr w:type="spellEnd"/>
      <w:r w:rsidRPr="008614E3">
        <w:rPr>
          <w:sz w:val="28"/>
          <w:szCs w:val="28"/>
          <w:lang w:eastAsia="en-US"/>
        </w:rPr>
        <w:t>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раторный</w:t>
      </w:r>
      <w:proofErr w:type="spellEnd"/>
      <w:r w:rsidRPr="008614E3">
        <w:rPr>
          <w:sz w:val="28"/>
          <w:szCs w:val="28"/>
          <w:lang w:eastAsia="en-US"/>
        </w:rPr>
        <w:t xml:space="preserve"> практикум: учебник для </w:t>
      </w:r>
      <w:proofErr w:type="spellStart"/>
      <w:r w:rsidRPr="008614E3">
        <w:rPr>
          <w:sz w:val="28"/>
          <w:szCs w:val="28"/>
          <w:lang w:eastAsia="en-US"/>
        </w:rPr>
        <w:t>высш</w:t>
      </w:r>
      <w:proofErr w:type="spellEnd"/>
      <w:r w:rsidRPr="008614E3">
        <w:rPr>
          <w:sz w:val="28"/>
          <w:szCs w:val="28"/>
          <w:lang w:eastAsia="en-US"/>
        </w:rPr>
        <w:t xml:space="preserve">. </w:t>
      </w:r>
      <w:proofErr w:type="spellStart"/>
      <w:r w:rsidRPr="008614E3">
        <w:rPr>
          <w:sz w:val="28"/>
          <w:szCs w:val="28"/>
          <w:lang w:eastAsia="en-US"/>
        </w:rPr>
        <w:t>учеб.заведений</w:t>
      </w:r>
      <w:proofErr w:type="spellEnd"/>
      <w:r w:rsidRPr="008614E3">
        <w:rPr>
          <w:sz w:val="28"/>
          <w:szCs w:val="28"/>
          <w:lang w:eastAsia="en-US"/>
        </w:rPr>
        <w:t xml:space="preserve"> / В.И. Криштафович. – М.: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Дашков и Кº,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2009. – 592 с Николаева М.А. Теоретические основы товароведения: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учебник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для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высш</w:t>
      </w:r>
      <w:proofErr w:type="spellEnd"/>
      <w:r w:rsidRPr="008614E3">
        <w:rPr>
          <w:sz w:val="28"/>
          <w:szCs w:val="28"/>
          <w:lang w:eastAsia="en-US"/>
        </w:rPr>
        <w:t xml:space="preserve">. </w:t>
      </w:r>
      <w:proofErr w:type="spellStart"/>
      <w:r w:rsidRPr="008614E3">
        <w:rPr>
          <w:sz w:val="28"/>
          <w:szCs w:val="28"/>
          <w:lang w:eastAsia="en-US"/>
        </w:rPr>
        <w:t>учеб</w:t>
      </w:r>
      <w:proofErr w:type="gramStart"/>
      <w:r w:rsidRPr="008614E3">
        <w:rPr>
          <w:sz w:val="28"/>
          <w:szCs w:val="28"/>
          <w:lang w:eastAsia="en-US"/>
        </w:rPr>
        <w:t>.з</w:t>
      </w:r>
      <w:proofErr w:type="gramEnd"/>
      <w:r w:rsidRPr="008614E3">
        <w:rPr>
          <w:sz w:val="28"/>
          <w:szCs w:val="28"/>
          <w:lang w:eastAsia="en-US"/>
        </w:rPr>
        <w:t>аведений</w:t>
      </w:r>
      <w:proofErr w:type="spellEnd"/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/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М.А.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Николаева.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М.: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Норма,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2006. –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448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с.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ind w:left="0" w:right="266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Пищевая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промышленность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[журнал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ООО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«Издательство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«Пищевая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промышле</w:t>
      </w:r>
      <w:proofErr w:type="gramStart"/>
      <w:r w:rsidRPr="008614E3">
        <w:rPr>
          <w:sz w:val="28"/>
          <w:szCs w:val="28"/>
          <w:lang w:eastAsia="en-US"/>
        </w:rPr>
        <w:t>н</w:t>
      </w:r>
      <w:proofErr w:type="spellEnd"/>
      <w:r w:rsidRPr="008614E3">
        <w:rPr>
          <w:sz w:val="28"/>
          <w:szCs w:val="28"/>
          <w:lang w:eastAsia="en-US"/>
        </w:rPr>
        <w:t>-</w:t>
      </w:r>
      <w:proofErr w:type="gramEnd"/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ность</w:t>
      </w:r>
      <w:proofErr w:type="spellEnd"/>
      <w:r w:rsidRPr="008614E3">
        <w:rPr>
          <w:sz w:val="28"/>
          <w:szCs w:val="28"/>
          <w:lang w:eastAsia="en-US"/>
        </w:rPr>
        <w:t>»].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ind w:left="0" w:right="273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Родина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Т.Г.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Сенсорный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анализ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продовольственных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товаров: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учебник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для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высш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учеб</w:t>
      </w:r>
      <w:proofErr w:type="gramStart"/>
      <w:r w:rsidRPr="008614E3">
        <w:rPr>
          <w:sz w:val="28"/>
          <w:szCs w:val="28"/>
          <w:lang w:eastAsia="en-US"/>
        </w:rPr>
        <w:t>.з</w:t>
      </w:r>
      <w:proofErr w:type="gramEnd"/>
      <w:r w:rsidRPr="008614E3">
        <w:rPr>
          <w:sz w:val="28"/>
          <w:szCs w:val="28"/>
          <w:lang w:eastAsia="en-US"/>
        </w:rPr>
        <w:t>аведений</w:t>
      </w:r>
      <w:proofErr w:type="spellEnd"/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/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Т.Г.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Родина.</w:t>
      </w:r>
      <w:r w:rsidRPr="008614E3">
        <w:rPr>
          <w:spacing w:val="59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2-е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изд.,</w:t>
      </w:r>
      <w:r w:rsidRPr="008614E3">
        <w:rPr>
          <w:spacing w:val="-4"/>
          <w:sz w:val="28"/>
          <w:szCs w:val="28"/>
          <w:lang w:eastAsia="en-US"/>
        </w:rPr>
        <w:t xml:space="preserve"> </w:t>
      </w:r>
      <w:proofErr w:type="spellStart"/>
      <w:r w:rsidRPr="008614E3">
        <w:rPr>
          <w:sz w:val="28"/>
          <w:szCs w:val="28"/>
          <w:lang w:eastAsia="en-US"/>
        </w:rPr>
        <w:t>испр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-3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 М.: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Академия,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2006.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–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208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с.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ind w:left="0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Товаровед</w:t>
      </w:r>
      <w:r w:rsidRPr="008614E3">
        <w:rPr>
          <w:spacing w:val="-4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продовольственных</w:t>
      </w:r>
      <w:r w:rsidRPr="008614E3">
        <w:rPr>
          <w:spacing w:val="-3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товаров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b/>
          <w:sz w:val="28"/>
          <w:szCs w:val="28"/>
          <w:lang w:eastAsia="en-US"/>
        </w:rPr>
        <w:t>[</w:t>
      </w:r>
      <w:r w:rsidRPr="008614E3">
        <w:rPr>
          <w:sz w:val="28"/>
          <w:szCs w:val="28"/>
          <w:lang w:eastAsia="en-US"/>
        </w:rPr>
        <w:t>Гильдия</w:t>
      </w:r>
      <w:r w:rsidRPr="008614E3">
        <w:rPr>
          <w:spacing w:val="-4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издателей</w:t>
      </w:r>
      <w:r w:rsidRPr="008614E3">
        <w:rPr>
          <w:spacing w:val="-4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периодической</w:t>
      </w:r>
      <w:r w:rsidRPr="008614E3">
        <w:rPr>
          <w:spacing w:val="-4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печати].</w:t>
      </w:r>
    </w:p>
    <w:p w:rsidR="008614E3" w:rsidRPr="008614E3" w:rsidRDefault="008614E3" w:rsidP="008614E3">
      <w:pPr>
        <w:widowControl w:val="0"/>
        <w:numPr>
          <w:ilvl w:val="1"/>
          <w:numId w:val="6"/>
        </w:numPr>
        <w:tabs>
          <w:tab w:val="left" w:pos="426"/>
          <w:tab w:val="left" w:pos="869"/>
        </w:tabs>
        <w:autoSpaceDE w:val="0"/>
        <w:autoSpaceDN w:val="0"/>
        <w:ind w:left="0" w:right="277" w:firstLine="0"/>
        <w:jc w:val="both"/>
        <w:rPr>
          <w:sz w:val="28"/>
          <w:szCs w:val="28"/>
          <w:lang w:eastAsia="en-US"/>
        </w:rPr>
      </w:pPr>
      <w:r w:rsidRPr="008614E3">
        <w:rPr>
          <w:sz w:val="28"/>
          <w:szCs w:val="28"/>
          <w:lang w:eastAsia="en-US"/>
        </w:rPr>
        <w:t>Химический состав российских пищевых продуктов: справочник</w:t>
      </w:r>
      <w:proofErr w:type="gramStart"/>
      <w:r w:rsidRPr="008614E3">
        <w:rPr>
          <w:sz w:val="28"/>
          <w:szCs w:val="28"/>
          <w:lang w:eastAsia="en-US"/>
        </w:rPr>
        <w:t xml:space="preserve"> / П</w:t>
      </w:r>
      <w:proofErr w:type="gramEnd"/>
      <w:r w:rsidRPr="008614E3">
        <w:rPr>
          <w:sz w:val="28"/>
          <w:szCs w:val="28"/>
          <w:lang w:eastAsia="en-US"/>
        </w:rPr>
        <w:t>од ред. И.М.</w:t>
      </w:r>
      <w:r w:rsidRPr="008614E3">
        <w:rPr>
          <w:spacing w:val="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Скурихина,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В.А. </w:t>
      </w:r>
      <w:proofErr w:type="spellStart"/>
      <w:r w:rsidRPr="008614E3">
        <w:rPr>
          <w:sz w:val="28"/>
          <w:szCs w:val="28"/>
          <w:lang w:eastAsia="en-US"/>
        </w:rPr>
        <w:t>Тутельяна</w:t>
      </w:r>
      <w:proofErr w:type="spellEnd"/>
      <w:r w:rsidRPr="008614E3">
        <w:rPr>
          <w:sz w:val="28"/>
          <w:szCs w:val="28"/>
          <w:lang w:eastAsia="en-US"/>
        </w:rPr>
        <w:t>.</w:t>
      </w:r>
      <w:r w:rsidRPr="008614E3">
        <w:rPr>
          <w:spacing w:val="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 xml:space="preserve">– М.: </w:t>
      </w:r>
      <w:proofErr w:type="spellStart"/>
      <w:r w:rsidRPr="008614E3">
        <w:rPr>
          <w:sz w:val="28"/>
          <w:szCs w:val="28"/>
          <w:lang w:eastAsia="en-US"/>
        </w:rPr>
        <w:t>ДеЛипринт</w:t>
      </w:r>
      <w:proofErr w:type="spellEnd"/>
      <w:r w:rsidRPr="008614E3">
        <w:rPr>
          <w:sz w:val="28"/>
          <w:szCs w:val="28"/>
          <w:lang w:eastAsia="en-US"/>
        </w:rPr>
        <w:t>,</w:t>
      </w:r>
      <w:r w:rsidRPr="008614E3">
        <w:rPr>
          <w:spacing w:val="-2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2002. –</w:t>
      </w:r>
      <w:r w:rsidRPr="008614E3">
        <w:rPr>
          <w:spacing w:val="-1"/>
          <w:sz w:val="28"/>
          <w:szCs w:val="28"/>
          <w:lang w:eastAsia="en-US"/>
        </w:rPr>
        <w:t xml:space="preserve"> </w:t>
      </w:r>
      <w:r w:rsidRPr="008614E3">
        <w:rPr>
          <w:sz w:val="28"/>
          <w:szCs w:val="28"/>
          <w:lang w:eastAsia="en-US"/>
        </w:rPr>
        <w:t>236 с.</w:t>
      </w:r>
    </w:p>
    <w:p w:rsidR="007371D2" w:rsidRPr="008614E3" w:rsidRDefault="007371D2" w:rsidP="008614E3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0" w:lineRule="atLeast"/>
        <w:textAlignment w:val="baseline"/>
        <w:rPr>
          <w:rFonts w:eastAsia="MS Mincho"/>
          <w:color w:val="404040" w:themeColor="text1" w:themeTint="BF"/>
          <w:sz w:val="28"/>
          <w:szCs w:val="28"/>
        </w:rPr>
      </w:pPr>
    </w:p>
    <w:p w:rsidR="007371D2" w:rsidRPr="008614E3" w:rsidRDefault="007371D2" w:rsidP="008614E3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line="20" w:lineRule="atLeast"/>
        <w:textAlignment w:val="baseline"/>
        <w:rPr>
          <w:rFonts w:eastAsia="MS Mincho"/>
          <w:color w:val="404040" w:themeColor="text1" w:themeTint="BF"/>
          <w:sz w:val="28"/>
          <w:szCs w:val="28"/>
        </w:rPr>
      </w:pPr>
    </w:p>
    <w:p w:rsidR="007371D2" w:rsidRPr="00CF5F65" w:rsidRDefault="007371D2" w:rsidP="007371D2">
      <w:pPr>
        <w:widowControl w:val="0"/>
        <w:overflowPunct w:val="0"/>
        <w:autoSpaceDE w:val="0"/>
        <w:autoSpaceDN w:val="0"/>
        <w:adjustRightInd w:val="0"/>
        <w:spacing w:line="20" w:lineRule="atLeast"/>
        <w:textAlignment w:val="baseline"/>
        <w:rPr>
          <w:rFonts w:eastAsia="MS Mincho"/>
          <w:color w:val="404040" w:themeColor="text1" w:themeTint="BF"/>
          <w:sz w:val="28"/>
          <w:szCs w:val="28"/>
        </w:rPr>
      </w:pPr>
    </w:p>
    <w:p w:rsidR="007371D2" w:rsidRPr="00CF5F65" w:rsidRDefault="007371D2" w:rsidP="007371D2">
      <w:pPr>
        <w:widowControl w:val="0"/>
        <w:overflowPunct w:val="0"/>
        <w:autoSpaceDE w:val="0"/>
        <w:autoSpaceDN w:val="0"/>
        <w:adjustRightInd w:val="0"/>
        <w:spacing w:line="20" w:lineRule="atLeast"/>
        <w:textAlignment w:val="baseline"/>
        <w:rPr>
          <w:rFonts w:eastAsia="MS Mincho"/>
          <w:color w:val="404040" w:themeColor="text1" w:themeTint="BF"/>
          <w:sz w:val="28"/>
          <w:szCs w:val="28"/>
        </w:rPr>
      </w:pPr>
    </w:p>
    <w:p w:rsidR="007371D2" w:rsidRPr="00CF5F65" w:rsidRDefault="007371D2" w:rsidP="007371D2">
      <w:pPr>
        <w:widowControl w:val="0"/>
        <w:overflowPunct w:val="0"/>
        <w:autoSpaceDE w:val="0"/>
        <w:autoSpaceDN w:val="0"/>
        <w:adjustRightInd w:val="0"/>
        <w:spacing w:line="20" w:lineRule="atLeast"/>
        <w:textAlignment w:val="baseline"/>
        <w:rPr>
          <w:rFonts w:eastAsia="MS Mincho"/>
          <w:color w:val="404040" w:themeColor="text1" w:themeTint="BF"/>
          <w:sz w:val="28"/>
          <w:szCs w:val="28"/>
        </w:rPr>
      </w:pPr>
    </w:p>
    <w:p w:rsidR="007371D2" w:rsidRPr="00CF5F65" w:rsidRDefault="007371D2" w:rsidP="007371D2">
      <w:pPr>
        <w:widowControl w:val="0"/>
        <w:overflowPunct w:val="0"/>
        <w:autoSpaceDE w:val="0"/>
        <w:autoSpaceDN w:val="0"/>
        <w:adjustRightInd w:val="0"/>
        <w:spacing w:line="20" w:lineRule="atLeast"/>
        <w:textAlignment w:val="baseline"/>
        <w:rPr>
          <w:rFonts w:eastAsia="MS Mincho"/>
          <w:color w:val="404040" w:themeColor="text1" w:themeTint="BF"/>
          <w:sz w:val="28"/>
          <w:szCs w:val="28"/>
        </w:rPr>
      </w:pPr>
    </w:p>
    <w:p w:rsidR="007371D2" w:rsidRPr="00CF5F65" w:rsidRDefault="007371D2" w:rsidP="007371D2">
      <w:pPr>
        <w:widowControl w:val="0"/>
        <w:overflowPunct w:val="0"/>
        <w:autoSpaceDE w:val="0"/>
        <w:autoSpaceDN w:val="0"/>
        <w:adjustRightInd w:val="0"/>
        <w:spacing w:line="20" w:lineRule="atLeast"/>
        <w:textAlignment w:val="baseline"/>
        <w:rPr>
          <w:rFonts w:eastAsia="MS Mincho"/>
          <w:color w:val="404040" w:themeColor="text1" w:themeTint="BF"/>
          <w:sz w:val="28"/>
          <w:szCs w:val="28"/>
        </w:rPr>
      </w:pPr>
    </w:p>
    <w:p w:rsidR="00E42E7F" w:rsidRPr="00CF5F65" w:rsidRDefault="00E42E7F" w:rsidP="007C7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olor w:val="404040" w:themeColor="text1" w:themeTint="BF"/>
          <w:sz w:val="28"/>
          <w:szCs w:val="28"/>
        </w:rPr>
      </w:pPr>
    </w:p>
    <w:sectPr w:rsidR="00E42E7F" w:rsidRPr="00CF5F65" w:rsidSect="00E42E7F">
      <w:footerReference w:type="even" r:id="rId24"/>
      <w:footerReference w:type="default" r:id="rId25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FA1" w:rsidRDefault="00E27FA1" w:rsidP="00BC51DF">
      <w:r>
        <w:separator/>
      </w:r>
    </w:p>
  </w:endnote>
  <w:endnote w:type="continuationSeparator" w:id="0">
    <w:p w:rsidR="00E27FA1" w:rsidRDefault="00E27FA1" w:rsidP="00BC5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487" w:rsidRDefault="002E0487" w:rsidP="002E0487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E0487" w:rsidRDefault="002E0487" w:rsidP="002E0487">
    <w:pPr>
      <w:pStyle w:val="a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487" w:rsidRDefault="002E0487" w:rsidP="002E0487">
    <w:pPr>
      <w:pStyle w:val="af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7F4" w:rsidRDefault="00C857F4" w:rsidP="003B5867">
    <w:pPr>
      <w:pStyle w:val="af5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C857F4" w:rsidRDefault="00C857F4" w:rsidP="003B5867">
    <w:pPr>
      <w:pStyle w:val="af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57F4" w:rsidRDefault="00C857F4">
    <w:pPr>
      <w:pStyle w:val="af5"/>
      <w:jc w:val="right"/>
    </w:pPr>
    <w:r>
      <w:fldChar w:fldCharType="begin"/>
    </w:r>
    <w:r>
      <w:instrText>PAGE   \* MERGEFORMAT</w:instrText>
    </w:r>
    <w:r>
      <w:fldChar w:fldCharType="separate"/>
    </w:r>
    <w:r w:rsidR="008614E3">
      <w:rPr>
        <w:noProof/>
      </w:rPr>
      <w:t>17</w:t>
    </w:r>
    <w:r>
      <w:fldChar w:fldCharType="end"/>
    </w:r>
  </w:p>
  <w:p w:rsidR="00C857F4" w:rsidRDefault="00C857F4" w:rsidP="003B5867">
    <w:pPr>
      <w:pStyle w:val="af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FA1" w:rsidRDefault="00E27FA1" w:rsidP="00BC51DF">
      <w:r>
        <w:separator/>
      </w:r>
    </w:p>
  </w:footnote>
  <w:footnote w:type="continuationSeparator" w:id="0">
    <w:p w:rsidR="00E27FA1" w:rsidRDefault="00E27FA1" w:rsidP="00BC5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B61049"/>
    <w:multiLevelType w:val="hybridMultilevel"/>
    <w:tmpl w:val="CE60CD62"/>
    <w:lvl w:ilvl="0" w:tplc="ABBA6A94">
      <w:start w:val="1"/>
      <w:numFmt w:val="decimal"/>
      <w:lvlText w:val="%1."/>
      <w:lvlJc w:val="left"/>
      <w:pPr>
        <w:ind w:left="66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F43C24">
      <w:start w:val="1"/>
      <w:numFmt w:val="decimal"/>
      <w:lvlText w:val="%2."/>
      <w:lvlJc w:val="left"/>
      <w:pPr>
        <w:ind w:left="868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FF25E82">
      <w:numFmt w:val="bullet"/>
      <w:lvlText w:val="•"/>
      <w:lvlJc w:val="left"/>
      <w:pPr>
        <w:ind w:left="1867" w:hanging="425"/>
      </w:pPr>
      <w:rPr>
        <w:rFonts w:hint="default"/>
        <w:lang w:val="ru-RU" w:eastAsia="en-US" w:bidi="ar-SA"/>
      </w:rPr>
    </w:lvl>
    <w:lvl w:ilvl="3" w:tplc="15EEC166">
      <w:numFmt w:val="bullet"/>
      <w:lvlText w:val="•"/>
      <w:lvlJc w:val="left"/>
      <w:pPr>
        <w:ind w:left="2874" w:hanging="425"/>
      </w:pPr>
      <w:rPr>
        <w:rFonts w:hint="default"/>
        <w:lang w:val="ru-RU" w:eastAsia="en-US" w:bidi="ar-SA"/>
      </w:rPr>
    </w:lvl>
    <w:lvl w:ilvl="4" w:tplc="07A82E54">
      <w:numFmt w:val="bullet"/>
      <w:lvlText w:val="•"/>
      <w:lvlJc w:val="left"/>
      <w:pPr>
        <w:ind w:left="3882" w:hanging="425"/>
      </w:pPr>
      <w:rPr>
        <w:rFonts w:hint="default"/>
        <w:lang w:val="ru-RU" w:eastAsia="en-US" w:bidi="ar-SA"/>
      </w:rPr>
    </w:lvl>
    <w:lvl w:ilvl="5" w:tplc="C3AE7834">
      <w:numFmt w:val="bullet"/>
      <w:lvlText w:val="•"/>
      <w:lvlJc w:val="left"/>
      <w:pPr>
        <w:ind w:left="4889" w:hanging="425"/>
      </w:pPr>
      <w:rPr>
        <w:rFonts w:hint="default"/>
        <w:lang w:val="ru-RU" w:eastAsia="en-US" w:bidi="ar-SA"/>
      </w:rPr>
    </w:lvl>
    <w:lvl w:ilvl="6" w:tplc="CC847A70">
      <w:numFmt w:val="bullet"/>
      <w:lvlText w:val="•"/>
      <w:lvlJc w:val="left"/>
      <w:pPr>
        <w:ind w:left="5896" w:hanging="425"/>
      </w:pPr>
      <w:rPr>
        <w:rFonts w:hint="default"/>
        <w:lang w:val="ru-RU" w:eastAsia="en-US" w:bidi="ar-SA"/>
      </w:rPr>
    </w:lvl>
    <w:lvl w:ilvl="7" w:tplc="BAB0A4CC">
      <w:numFmt w:val="bullet"/>
      <w:lvlText w:val="•"/>
      <w:lvlJc w:val="left"/>
      <w:pPr>
        <w:ind w:left="6904" w:hanging="425"/>
      </w:pPr>
      <w:rPr>
        <w:rFonts w:hint="default"/>
        <w:lang w:val="ru-RU" w:eastAsia="en-US" w:bidi="ar-SA"/>
      </w:rPr>
    </w:lvl>
    <w:lvl w:ilvl="8" w:tplc="D44030BA">
      <w:numFmt w:val="bullet"/>
      <w:lvlText w:val="•"/>
      <w:lvlJc w:val="left"/>
      <w:pPr>
        <w:ind w:left="7911" w:hanging="425"/>
      </w:pPr>
      <w:rPr>
        <w:rFonts w:hint="default"/>
        <w:lang w:val="ru-RU" w:eastAsia="en-US" w:bidi="ar-SA"/>
      </w:rPr>
    </w:lvl>
  </w:abstractNum>
  <w:abstractNum w:abstractNumId="3">
    <w:nsid w:val="45DC538D"/>
    <w:multiLevelType w:val="hybridMultilevel"/>
    <w:tmpl w:val="1EB8D5CA"/>
    <w:lvl w:ilvl="0" w:tplc="0419000F">
      <w:start w:val="1"/>
      <w:numFmt w:val="decimal"/>
      <w:lvlText w:val="%1."/>
      <w:lvlJc w:val="left"/>
      <w:pPr>
        <w:ind w:left="111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  <w:rPr>
        <w:rFonts w:cs="Times New Roman"/>
      </w:rPr>
    </w:lvl>
  </w:abstractNum>
  <w:abstractNum w:abstractNumId="4">
    <w:nsid w:val="51AC072F"/>
    <w:multiLevelType w:val="multilevel"/>
    <w:tmpl w:val="2D56BFDE"/>
    <w:lvl w:ilvl="0">
      <w:start w:val="3"/>
      <w:numFmt w:val="decimal"/>
      <w:lvlText w:val="%1"/>
      <w:lvlJc w:val="left"/>
      <w:pPr>
        <w:ind w:left="1382" w:hanging="72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82" w:hanging="72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82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43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2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720"/>
      </w:pPr>
      <w:rPr>
        <w:rFonts w:hint="default"/>
        <w:lang w:val="ru-RU" w:eastAsia="en-US" w:bidi="ar-SA"/>
      </w:rPr>
    </w:lvl>
  </w:abstractNum>
  <w:abstractNum w:abstractNumId="5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6">
    <w:nsid w:val="664955AD"/>
    <w:multiLevelType w:val="hybridMultilevel"/>
    <w:tmpl w:val="4E8A93BC"/>
    <w:lvl w:ilvl="0" w:tplc="3D0692B8">
      <w:start w:val="1"/>
      <w:numFmt w:val="decimal"/>
      <w:lvlText w:val="%1."/>
      <w:lvlJc w:val="left"/>
      <w:pPr>
        <w:ind w:left="7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A4CD9E">
      <w:numFmt w:val="bullet"/>
      <w:lvlText w:val="•"/>
      <w:lvlJc w:val="left"/>
      <w:pPr>
        <w:ind w:left="1640" w:hanging="360"/>
      </w:pPr>
      <w:rPr>
        <w:rFonts w:hint="default"/>
        <w:lang w:val="ru-RU" w:eastAsia="en-US" w:bidi="ar-SA"/>
      </w:rPr>
    </w:lvl>
    <w:lvl w:ilvl="2" w:tplc="A17C8696">
      <w:numFmt w:val="bullet"/>
      <w:lvlText w:val="•"/>
      <w:lvlJc w:val="left"/>
      <w:pPr>
        <w:ind w:left="2561" w:hanging="360"/>
      </w:pPr>
      <w:rPr>
        <w:rFonts w:hint="default"/>
        <w:lang w:val="ru-RU" w:eastAsia="en-US" w:bidi="ar-SA"/>
      </w:rPr>
    </w:lvl>
    <w:lvl w:ilvl="3" w:tplc="9B8CE688">
      <w:numFmt w:val="bullet"/>
      <w:lvlText w:val="•"/>
      <w:lvlJc w:val="left"/>
      <w:pPr>
        <w:ind w:left="3481" w:hanging="360"/>
      </w:pPr>
      <w:rPr>
        <w:rFonts w:hint="default"/>
        <w:lang w:val="ru-RU" w:eastAsia="en-US" w:bidi="ar-SA"/>
      </w:rPr>
    </w:lvl>
    <w:lvl w:ilvl="4" w:tplc="6F885276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5" w:tplc="02EC57DA">
      <w:numFmt w:val="bullet"/>
      <w:lvlText w:val="•"/>
      <w:lvlJc w:val="left"/>
      <w:pPr>
        <w:ind w:left="5323" w:hanging="360"/>
      </w:pPr>
      <w:rPr>
        <w:rFonts w:hint="default"/>
        <w:lang w:val="ru-RU" w:eastAsia="en-US" w:bidi="ar-SA"/>
      </w:rPr>
    </w:lvl>
    <w:lvl w:ilvl="6" w:tplc="C676439E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7" w:tplc="90D0F36E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8" w:tplc="693A5210">
      <w:numFmt w:val="bullet"/>
      <w:lvlText w:val="•"/>
      <w:lvlJc w:val="left"/>
      <w:pPr>
        <w:ind w:left="8085" w:hanging="360"/>
      </w:pPr>
      <w:rPr>
        <w:rFonts w:hint="default"/>
        <w:lang w:val="ru-RU" w:eastAsia="en-US" w:bidi="ar-SA"/>
      </w:rPr>
    </w:lvl>
  </w:abstractNum>
  <w:abstractNum w:abstractNumId="7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0AB"/>
    <w:rsid w:val="000E1D5B"/>
    <w:rsid w:val="000F3E3A"/>
    <w:rsid w:val="00103002"/>
    <w:rsid w:val="00176AE7"/>
    <w:rsid w:val="001B04CA"/>
    <w:rsid w:val="002202A2"/>
    <w:rsid w:val="002D46B6"/>
    <w:rsid w:val="002E0487"/>
    <w:rsid w:val="003047CF"/>
    <w:rsid w:val="0033600A"/>
    <w:rsid w:val="00356EE8"/>
    <w:rsid w:val="00393C4B"/>
    <w:rsid w:val="003A0E3A"/>
    <w:rsid w:val="003C0FBA"/>
    <w:rsid w:val="003E152A"/>
    <w:rsid w:val="004132B8"/>
    <w:rsid w:val="00414EBC"/>
    <w:rsid w:val="00592264"/>
    <w:rsid w:val="005E2D1C"/>
    <w:rsid w:val="00631488"/>
    <w:rsid w:val="00655927"/>
    <w:rsid w:val="0067205F"/>
    <w:rsid w:val="00684B03"/>
    <w:rsid w:val="006C04A8"/>
    <w:rsid w:val="006C30FF"/>
    <w:rsid w:val="006E3E78"/>
    <w:rsid w:val="007255A0"/>
    <w:rsid w:val="007371D2"/>
    <w:rsid w:val="00786C82"/>
    <w:rsid w:val="007C7D26"/>
    <w:rsid w:val="00830CA6"/>
    <w:rsid w:val="00836030"/>
    <w:rsid w:val="00856EB5"/>
    <w:rsid w:val="008614E3"/>
    <w:rsid w:val="00875DB8"/>
    <w:rsid w:val="008F47E9"/>
    <w:rsid w:val="009176C8"/>
    <w:rsid w:val="00977B67"/>
    <w:rsid w:val="00A03230"/>
    <w:rsid w:val="00A43436"/>
    <w:rsid w:val="00A763BE"/>
    <w:rsid w:val="00AB4A12"/>
    <w:rsid w:val="00AC2BCD"/>
    <w:rsid w:val="00AD4B2E"/>
    <w:rsid w:val="00AF41F8"/>
    <w:rsid w:val="00B7558F"/>
    <w:rsid w:val="00B9412E"/>
    <w:rsid w:val="00BC51DF"/>
    <w:rsid w:val="00C06A8F"/>
    <w:rsid w:val="00C857F4"/>
    <w:rsid w:val="00CC43CE"/>
    <w:rsid w:val="00CE415F"/>
    <w:rsid w:val="00CF5F65"/>
    <w:rsid w:val="00DF08A7"/>
    <w:rsid w:val="00E27FA1"/>
    <w:rsid w:val="00E42E7F"/>
    <w:rsid w:val="00F2552A"/>
    <w:rsid w:val="00F330AB"/>
    <w:rsid w:val="00FB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AB"/>
    <w:pPr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link w:val="10"/>
    <w:uiPriority w:val="9"/>
    <w:qFormat/>
    <w:rsid w:val="00592264"/>
    <w:pPr>
      <w:spacing w:after="175"/>
      <w:outlineLvl w:val="0"/>
    </w:pPr>
    <w:rPr>
      <w:b/>
      <w:bCs/>
      <w:kern w:val="36"/>
      <w:sz w:val="28"/>
      <w:szCs w:val="16"/>
    </w:rPr>
  </w:style>
  <w:style w:type="paragraph" w:styleId="2">
    <w:name w:val="heading 2"/>
    <w:basedOn w:val="a"/>
    <w:next w:val="a"/>
    <w:link w:val="20"/>
    <w:uiPriority w:val="9"/>
    <w:unhideWhenUsed/>
    <w:qFormat/>
    <w:rsid w:val="003E152A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152A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52A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152A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152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152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152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152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2264"/>
    <w:rPr>
      <w:rFonts w:ascii="Times New Roman" w:eastAsia="Times New Roman" w:hAnsi="Times New Roman" w:cs="Times New Roman"/>
      <w:b/>
      <w:bCs/>
      <w:kern w:val="36"/>
      <w:sz w:val="28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152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a3">
    <w:name w:val="Strong"/>
    <w:basedOn w:val="a0"/>
    <w:uiPriority w:val="22"/>
    <w:qFormat/>
    <w:rsid w:val="003E152A"/>
    <w:rPr>
      <w:b/>
      <w:bCs/>
      <w:spacing w:val="0"/>
    </w:rPr>
  </w:style>
  <w:style w:type="paragraph" w:styleId="a4">
    <w:name w:val="List Paragraph"/>
    <w:basedOn w:val="a"/>
    <w:uiPriority w:val="34"/>
    <w:qFormat/>
    <w:rsid w:val="003E152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E152A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E152A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E152A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3E152A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3E152A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E152A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E152A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3E152A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3E152A"/>
    <w:pPr>
      <w:pBdr>
        <w:top w:val="single" w:sz="8" w:space="10" w:color="A7BFDE" w:themeColor="accent1" w:themeTint="7F"/>
        <w:bottom w:val="single" w:sz="24" w:space="15" w:color="9BBB59" w:themeColor="accent3"/>
      </w:pBdr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3E152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3E152A"/>
    <w:pPr>
      <w:spacing w:before="200" w:after="900"/>
      <w:jc w:val="right"/>
    </w:pPr>
    <w:rPr>
      <w:i/>
      <w:iCs/>
    </w:rPr>
  </w:style>
  <w:style w:type="character" w:customStyle="1" w:styleId="a9">
    <w:name w:val="Подзаголовок Знак"/>
    <w:basedOn w:val="a0"/>
    <w:link w:val="a8"/>
    <w:uiPriority w:val="11"/>
    <w:rsid w:val="003E152A"/>
    <w:rPr>
      <w:rFonts w:asciiTheme="minorHAnsi"/>
      <w:i/>
      <w:iCs/>
      <w:sz w:val="24"/>
      <w:szCs w:val="24"/>
    </w:rPr>
  </w:style>
  <w:style w:type="character" w:styleId="aa">
    <w:name w:val="Emphasis"/>
    <w:uiPriority w:val="20"/>
    <w:qFormat/>
    <w:rsid w:val="003E152A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ac"/>
    <w:uiPriority w:val="1"/>
    <w:qFormat/>
    <w:rsid w:val="003E152A"/>
  </w:style>
  <w:style w:type="character" w:customStyle="1" w:styleId="ac">
    <w:name w:val="Без интервала Знак"/>
    <w:basedOn w:val="a0"/>
    <w:link w:val="ab"/>
    <w:uiPriority w:val="1"/>
    <w:rsid w:val="003E152A"/>
  </w:style>
  <w:style w:type="paragraph" w:styleId="21">
    <w:name w:val="Quote"/>
    <w:basedOn w:val="a"/>
    <w:next w:val="a"/>
    <w:link w:val="22"/>
    <w:uiPriority w:val="29"/>
    <w:qFormat/>
    <w:rsid w:val="003E152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3E152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3E152A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3E152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3E152A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3E152A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3E152A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3E152A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3E152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3E152A"/>
    <w:pPr>
      <w:outlineLvl w:val="9"/>
    </w:pPr>
  </w:style>
  <w:style w:type="paragraph" w:styleId="af5">
    <w:name w:val="footer"/>
    <w:basedOn w:val="a"/>
    <w:link w:val="af6"/>
    <w:rsid w:val="00F330A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F330AB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7">
    <w:name w:val="page number"/>
    <w:basedOn w:val="a0"/>
    <w:rsid w:val="00F330AB"/>
  </w:style>
  <w:style w:type="paragraph" w:customStyle="1" w:styleId="Default">
    <w:name w:val="Default"/>
    <w:rsid w:val="00830CA6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  <w:lang w:val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AF41F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AF41F8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oodprom.ru/journalswww" TargetMode="External"/><Relationship Id="rId18" Type="http://schemas.openxmlformats.org/officeDocument/2006/relationships/hyperlink" Target="https://e.lanbook.com/book/14683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e.lanbook.com/book/14735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hyperlink" Target="http://ohranatruda.ru/ot_biblio/normativ/data_normativ/9/9744/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http://www.ohranatruda.ru/ot_biblio/normativ/data_normativ/46/46201/" TargetMode="External"/><Relationship Id="rId20" Type="http://schemas.openxmlformats.org/officeDocument/2006/relationships/hyperlink" Target="https://e.lanbook.com/book/14662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avo.gov.ru/proxy/ips/?docbody&amp;nd=102063865&amp;rdk&amp;backlink=1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ohranatruda.ru/ot_biblio/normativ/data_normativ/46/46201/" TargetMode="External"/><Relationship Id="rId23" Type="http://schemas.openxmlformats.org/officeDocument/2006/relationships/hyperlink" Target="https://e.lanbook.com/book/149346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e.lanbook.com/book/14690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zaita.ru/kachestvo/tovarovedenie-i-ekspertiza-kachestva-potrebitelskix-tovarov.html" TargetMode="External"/><Relationship Id="rId22" Type="http://schemas.openxmlformats.org/officeDocument/2006/relationships/hyperlink" Target="https://e.lanbook.com/book/15366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D4DD7-A0A0-4FAA-8DE4-6630F5435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20</Pages>
  <Words>5115</Words>
  <Characters>29162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ПЛ 51</Company>
  <LinksUpToDate>false</LinksUpToDate>
  <CharactersWithSpaces>34209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25</cp:revision>
  <cp:lastPrinted>2019-08-26T06:22:00Z</cp:lastPrinted>
  <dcterms:created xsi:type="dcterms:W3CDTF">2014-01-29T11:58:00Z</dcterms:created>
  <dcterms:modified xsi:type="dcterms:W3CDTF">2022-08-11T06:39:00Z</dcterms:modified>
</cp:coreProperties>
</file>