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831" w:rsidRPr="003A0DEA" w:rsidRDefault="00EB5092" w:rsidP="00652831">
      <w:pPr>
        <w:widowControl w:val="0"/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реализации дистанционных образовательных технологий в сфере дополнительного образования.</w:t>
      </w:r>
    </w:p>
    <w:p w:rsidR="00652831" w:rsidRDefault="00652831" w:rsidP="00652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век бурного развития информационных технологий дистанционное обучение становится наиболее востребованной формой образования. Так же, данный вид обучения приобрел большую значимость в сфере повышения квалификации и профессиональной переподготовки кадров. </w:t>
      </w:r>
    </w:p>
    <w:p w:rsidR="00652831" w:rsidRDefault="00652831" w:rsidP="00652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большинстве случаях, проводя политику повышения профессионализма своих работников, руководители становятся инициаторами их обучения.</w:t>
      </w:r>
    </w:p>
    <w:p w:rsidR="00652831" w:rsidRPr="003A0DEA" w:rsidRDefault="00652831" w:rsidP="00652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 многом, эта ситуация возникает из-за большой конкуренции. Именно в этот момент становятся актуальными специально разработанные образовательные программы, рассматриваемые в соответствии </w:t>
      </w:r>
      <w:r w:rsidRPr="003A0DEA">
        <w:rPr>
          <w:rFonts w:ascii="Times New Roman" w:hAnsi="Times New Roman" w:cs="Times New Roman"/>
          <w:sz w:val="28"/>
          <w:szCs w:val="28"/>
        </w:rPr>
        <w:t>с Федеральным законом от 29 декабря 2012 г. № 273-ФЗ (ред. от 23 июля 2013 г.) «Об образовании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которые подразумевают под собой целый комплекс основных характеристик образования, включающий в себя объем, содержание и планируемые результаты. </w:t>
      </w:r>
    </w:p>
    <w:p w:rsidR="00652831" w:rsidRDefault="00652831" w:rsidP="00652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закон не исключает использование дистанционных образовательных технологий в процессе реализации программ в сфере дополнительного образования. </w:t>
      </w:r>
    </w:p>
    <w:p w:rsidR="00652831" w:rsidRDefault="00652831" w:rsidP="00652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Термин «дистанционные образовательные технологии» подразумевает под собой реализацию образовательных программ посредством применения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информационно-телекоммуникативных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сетей. Как правило, взаимодействие педагогических работников и обучающихся происходит опосредованно.</w:t>
      </w:r>
    </w:p>
    <w:p w:rsidR="00652831" w:rsidRDefault="00652831" w:rsidP="00652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Залог успешного дистанционного образования заключается в качественно разработанном учебном курсе, который включает в себя набор цифровых материалов, состоящих из интерактивных заданий, тестов, видеозаписей и большого количества демонстрационных материалов. </w:t>
      </w:r>
    </w:p>
    <w:p w:rsidR="00652831" w:rsidRDefault="00652831" w:rsidP="00652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данное обстоятельство не является ключевым в ходе реализации дистанционных образовательных программ. Большое значение здесь приобретает правовая составляющая данного процесса.</w:t>
      </w:r>
    </w:p>
    <w:p w:rsidR="00652831" w:rsidRDefault="00652831" w:rsidP="00652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Однозначно, организация, которая осуществляет образовательную деятельность с помощью дистанционных образовательных технологий, должна создать необходимые условия для функционирования электронной информационно-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образовательной среды. Для всецелого освоения образовательных программ обучающимися должны быть качественно разработаны электронные информационные ресурсы, включающие в себя совокупность информационных технологий. </w:t>
      </w:r>
    </w:p>
    <w:p w:rsidR="00652831" w:rsidRPr="003A0DEA" w:rsidRDefault="00652831" w:rsidP="00652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Качество образования с применением дистанционных образовательных технологий, которое должно соответствовать современным требованиям науки и производства, несомненно, </w:t>
      </w:r>
      <w:r w:rsidRPr="003A0DEA">
        <w:rPr>
          <w:rFonts w:ascii="Times New Roman" w:hAnsi="Times New Roman" w:cs="Times New Roman"/>
          <w:sz w:val="28"/>
          <w:szCs w:val="28"/>
        </w:rPr>
        <w:t xml:space="preserve">необходимость координации образовательной политики с опорой на общегосударственное законодательство. </w:t>
      </w:r>
    </w:p>
    <w:p w:rsidR="00652831" w:rsidRDefault="00652831" w:rsidP="00652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Преимуществом дистанционных образовательных технологий является предоставление возможности обучающимся освоения образовательных программ независимо от места жительства или временного пребывания. Местом осуществления данных программ, согласно Приказу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от 6 мая 2005 г. №137 «Об использовании дистанционных образовательных технологий» является организация или ее филиал, независимо от места нахождения  обучающегося.</w:t>
      </w:r>
    </w:p>
    <w:p w:rsidR="00652831" w:rsidRDefault="00652831" w:rsidP="00652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обязанности образовательной организации входит создание информационной инфраструктуры, которая способна донести предполагаемые знания до обучающегося, а так же, установить контроль над качеством их освоения. Большая роль в образовательном процессе отводится педагогическим работникам и учебно-вспомогательному персоналу, которые должны иметь соответствующий уровень подготовки. Так же, организация должна располагать специально оборудованными помещениями с соответствующей техникой, позволяющих реализовывать образовательные программы с применением дистанционных образовательных технологий. </w:t>
      </w:r>
    </w:p>
    <w:p w:rsidR="00652831" w:rsidRDefault="00652831" w:rsidP="00652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Федерации, образовательная организация имеет право использовать дистанционные образовательные технологии при всех формах обучения, а так же, при  осуществлении учебных, практических, лабораторных занятий, практик (за исключением производственной практики), текущего  контроля и промежуточной аттестации обучающихся.</w:t>
      </w:r>
    </w:p>
    <w:p w:rsidR="00652831" w:rsidRDefault="00652831" w:rsidP="00652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 отметить, что использование дистанционных образовательных технологий в процессе обучения, не исключает проведения вышеперечисленных видов учебных работ путем непосредственного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взаимодействия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обучающегося и педагога.</w:t>
      </w:r>
    </w:p>
    <w:p w:rsidR="00652831" w:rsidRDefault="00652831" w:rsidP="00652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 же, в обязанность образовательного учреждения входит  определение  соотношение объема практических, лабораторных и иных учебных работ, что очень часто вызывает затруднения в организации процесса, в связи с постоянно развивающимися IT-технологиями</w:t>
      </w:r>
      <w:r w:rsidRPr="003A0DEA">
        <w:rPr>
          <w:rFonts w:ascii="Times New Roman" w:hAnsi="Times New Roman" w:cs="Times New Roman"/>
          <w:sz w:val="28"/>
          <w:szCs w:val="28"/>
        </w:rPr>
        <w:t>.</w:t>
      </w:r>
    </w:p>
    <w:p w:rsidR="00652831" w:rsidRDefault="00652831" w:rsidP="006528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данной проблемы может выступить привлечение коммерческих организаций, которые в силах профессионально организовать информационную инфраструктуру. В свою очередь, учебное заведение должно обеспечить ее различными учебными курсами и дисциплинами, которые соответствуют учебному плану.</w:t>
      </w:r>
    </w:p>
    <w:p w:rsidR="00C51776" w:rsidRPr="00953793" w:rsidRDefault="00C51776" w:rsidP="00C5177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638" w:hanging="284"/>
        <w:jc w:val="both"/>
        <w:textAlignment w:val="baseline"/>
        <w:rPr>
          <w:spacing w:val="2"/>
          <w:sz w:val="28"/>
          <w:szCs w:val="28"/>
        </w:rPr>
      </w:pPr>
      <w:r w:rsidRPr="00953793">
        <w:rPr>
          <w:spacing w:val="2"/>
          <w:sz w:val="28"/>
          <w:szCs w:val="28"/>
        </w:rPr>
        <w:t>Специальная педагогика./Под ред.Н.М.Назаровой-М.,2000.</w:t>
      </w:r>
    </w:p>
    <w:p w:rsidR="00C51776" w:rsidRPr="00953793" w:rsidRDefault="00C51776" w:rsidP="00C5177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638" w:hanging="284"/>
        <w:jc w:val="both"/>
        <w:textAlignment w:val="baseline"/>
        <w:rPr>
          <w:spacing w:val="2"/>
          <w:sz w:val="28"/>
          <w:szCs w:val="28"/>
        </w:rPr>
      </w:pPr>
      <w:r w:rsidRPr="00953793">
        <w:rPr>
          <w:spacing w:val="2"/>
          <w:sz w:val="28"/>
          <w:szCs w:val="28"/>
        </w:rPr>
        <w:t xml:space="preserve"> Аксенова Л.И. Правовые основы специального образования и социальной защиты детей с  отклонениями в развитии //Дефектология. – 1997.-№1.</w:t>
      </w:r>
    </w:p>
    <w:p w:rsidR="00C51776" w:rsidRPr="00953793" w:rsidRDefault="00C51776" w:rsidP="00C5177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638" w:hanging="284"/>
        <w:jc w:val="both"/>
        <w:textAlignment w:val="baseline"/>
        <w:rPr>
          <w:spacing w:val="2"/>
          <w:sz w:val="28"/>
          <w:szCs w:val="28"/>
        </w:rPr>
      </w:pPr>
      <w:proofErr w:type="spellStart"/>
      <w:r w:rsidRPr="00953793">
        <w:rPr>
          <w:spacing w:val="2"/>
          <w:sz w:val="28"/>
          <w:szCs w:val="28"/>
        </w:rPr>
        <w:t>Приказчикова</w:t>
      </w:r>
      <w:proofErr w:type="spellEnd"/>
      <w:r w:rsidRPr="00953793">
        <w:rPr>
          <w:spacing w:val="2"/>
          <w:sz w:val="28"/>
          <w:szCs w:val="28"/>
        </w:rPr>
        <w:t xml:space="preserve"> О.В. Нормативно-правовое обеспечение деятельности организаций дополнительного образования в условиях модернизаци</w:t>
      </w:r>
      <w:proofErr w:type="gramStart"/>
      <w:r w:rsidRPr="00953793">
        <w:rPr>
          <w:spacing w:val="2"/>
          <w:sz w:val="28"/>
          <w:szCs w:val="28"/>
        </w:rPr>
        <w:t>и(</w:t>
      </w:r>
      <w:proofErr w:type="gramEnd"/>
      <w:r w:rsidRPr="00953793">
        <w:rPr>
          <w:spacing w:val="2"/>
          <w:sz w:val="28"/>
          <w:szCs w:val="28"/>
        </w:rPr>
        <w:t xml:space="preserve">Текст)/О.В. </w:t>
      </w:r>
      <w:proofErr w:type="spellStart"/>
      <w:r w:rsidRPr="00953793">
        <w:rPr>
          <w:spacing w:val="2"/>
          <w:sz w:val="28"/>
          <w:szCs w:val="28"/>
        </w:rPr>
        <w:t>Приказчикова</w:t>
      </w:r>
      <w:proofErr w:type="spellEnd"/>
      <w:r w:rsidRPr="00953793">
        <w:rPr>
          <w:spacing w:val="2"/>
          <w:sz w:val="28"/>
          <w:szCs w:val="28"/>
        </w:rPr>
        <w:t xml:space="preserve">, </w:t>
      </w:r>
      <w:proofErr w:type="spellStart"/>
      <w:r w:rsidRPr="00953793">
        <w:rPr>
          <w:spacing w:val="2"/>
          <w:sz w:val="28"/>
          <w:szCs w:val="28"/>
        </w:rPr>
        <w:t>Э.Ж.Амантаева</w:t>
      </w:r>
      <w:proofErr w:type="spellEnd"/>
      <w:r w:rsidRPr="00953793">
        <w:rPr>
          <w:spacing w:val="2"/>
          <w:sz w:val="28"/>
          <w:szCs w:val="28"/>
        </w:rPr>
        <w:t xml:space="preserve">//Современное образование в России и за рубежом: теория, методика и практика: материалы </w:t>
      </w:r>
      <w:r w:rsidRPr="00953793">
        <w:rPr>
          <w:spacing w:val="2"/>
          <w:sz w:val="28"/>
          <w:szCs w:val="28"/>
          <w:lang w:val="en-US"/>
        </w:rPr>
        <w:t>IV</w:t>
      </w:r>
      <w:r w:rsidRPr="00953793">
        <w:rPr>
          <w:spacing w:val="2"/>
          <w:sz w:val="28"/>
          <w:szCs w:val="28"/>
        </w:rPr>
        <w:t xml:space="preserve"> </w:t>
      </w:r>
      <w:proofErr w:type="spellStart"/>
      <w:r w:rsidRPr="00953793">
        <w:rPr>
          <w:spacing w:val="2"/>
          <w:sz w:val="28"/>
          <w:szCs w:val="28"/>
        </w:rPr>
        <w:t>Междунар</w:t>
      </w:r>
      <w:proofErr w:type="spellEnd"/>
      <w:r w:rsidRPr="00953793">
        <w:rPr>
          <w:spacing w:val="2"/>
          <w:sz w:val="28"/>
          <w:szCs w:val="28"/>
        </w:rPr>
        <w:t xml:space="preserve">. </w:t>
      </w:r>
      <w:proofErr w:type="spellStart"/>
      <w:r w:rsidRPr="00953793">
        <w:rPr>
          <w:spacing w:val="2"/>
          <w:sz w:val="28"/>
          <w:szCs w:val="28"/>
        </w:rPr>
        <w:t>Науч</w:t>
      </w:r>
      <w:proofErr w:type="gramStart"/>
      <w:r w:rsidRPr="00953793">
        <w:rPr>
          <w:spacing w:val="2"/>
          <w:sz w:val="28"/>
          <w:szCs w:val="28"/>
        </w:rPr>
        <w:t>.-</w:t>
      </w:r>
      <w:proofErr w:type="gramEnd"/>
      <w:r w:rsidRPr="00953793">
        <w:rPr>
          <w:spacing w:val="2"/>
          <w:sz w:val="28"/>
          <w:szCs w:val="28"/>
        </w:rPr>
        <w:t>практ.конф</w:t>
      </w:r>
      <w:proofErr w:type="spellEnd"/>
      <w:r w:rsidRPr="00953793">
        <w:rPr>
          <w:spacing w:val="2"/>
          <w:sz w:val="28"/>
          <w:szCs w:val="28"/>
        </w:rPr>
        <w:t xml:space="preserve">.(Чебоксары, 4 март 2016 г.)/ </w:t>
      </w:r>
      <w:proofErr w:type="spellStart"/>
      <w:r w:rsidRPr="00953793">
        <w:rPr>
          <w:spacing w:val="2"/>
          <w:sz w:val="28"/>
          <w:szCs w:val="28"/>
        </w:rPr>
        <w:t>редкол</w:t>
      </w:r>
      <w:proofErr w:type="spellEnd"/>
      <w:r w:rsidRPr="00953793">
        <w:rPr>
          <w:spacing w:val="2"/>
          <w:sz w:val="28"/>
          <w:szCs w:val="28"/>
        </w:rPr>
        <w:t>.: О.Н. Широков(и др.) – Чебоксары: ЦНС «</w:t>
      </w:r>
      <w:proofErr w:type="spellStart"/>
      <w:r w:rsidRPr="00953793">
        <w:rPr>
          <w:spacing w:val="2"/>
          <w:sz w:val="28"/>
          <w:szCs w:val="28"/>
        </w:rPr>
        <w:t>Интерактив</w:t>
      </w:r>
      <w:proofErr w:type="spellEnd"/>
      <w:r w:rsidRPr="00953793">
        <w:rPr>
          <w:spacing w:val="2"/>
          <w:sz w:val="28"/>
          <w:szCs w:val="28"/>
        </w:rPr>
        <w:t xml:space="preserve"> плюс», 2016.-С. 114-117. -</w:t>
      </w:r>
      <w:r w:rsidRPr="00953793">
        <w:rPr>
          <w:spacing w:val="2"/>
          <w:sz w:val="28"/>
          <w:szCs w:val="28"/>
          <w:lang w:val="en-US"/>
        </w:rPr>
        <w:t>ISBN</w:t>
      </w:r>
      <w:r w:rsidRPr="00953793">
        <w:rPr>
          <w:spacing w:val="2"/>
          <w:sz w:val="28"/>
          <w:szCs w:val="28"/>
        </w:rPr>
        <w:t xml:space="preserve"> 978-5-9907919-9-2.</w:t>
      </w:r>
    </w:p>
    <w:p w:rsidR="00C51776" w:rsidRPr="00953793" w:rsidRDefault="00C51776" w:rsidP="00C5177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638" w:hanging="284"/>
        <w:jc w:val="both"/>
        <w:textAlignment w:val="baseline"/>
        <w:rPr>
          <w:spacing w:val="2"/>
          <w:sz w:val="28"/>
          <w:szCs w:val="28"/>
        </w:rPr>
      </w:pPr>
      <w:r w:rsidRPr="00953793">
        <w:rPr>
          <w:spacing w:val="2"/>
          <w:sz w:val="28"/>
          <w:szCs w:val="28"/>
        </w:rPr>
        <w:t xml:space="preserve"> </w:t>
      </w:r>
      <w:proofErr w:type="spellStart"/>
      <w:r w:rsidRPr="00953793">
        <w:rPr>
          <w:spacing w:val="2"/>
          <w:sz w:val="28"/>
          <w:szCs w:val="28"/>
        </w:rPr>
        <w:t>Приказчикова</w:t>
      </w:r>
      <w:proofErr w:type="spellEnd"/>
      <w:r w:rsidRPr="00953793">
        <w:rPr>
          <w:spacing w:val="2"/>
          <w:sz w:val="28"/>
          <w:szCs w:val="28"/>
        </w:rPr>
        <w:t xml:space="preserve"> О.В. О формировании государственной политики в области образования: задачи и проблемы // Университетский комплекс как региональный центр образования, науки и культуры: Материалы Всероссийской научно-методической конференции</w:t>
      </w:r>
      <w:proofErr w:type="gramStart"/>
      <w:r w:rsidRPr="00953793">
        <w:rPr>
          <w:spacing w:val="2"/>
          <w:sz w:val="28"/>
          <w:szCs w:val="28"/>
        </w:rPr>
        <w:t xml:space="preserve"> ;</w:t>
      </w:r>
      <w:proofErr w:type="gramEnd"/>
      <w:r w:rsidRPr="00953793">
        <w:rPr>
          <w:spacing w:val="2"/>
          <w:sz w:val="28"/>
          <w:szCs w:val="28"/>
        </w:rPr>
        <w:t xml:space="preserve"> </w:t>
      </w:r>
      <w:proofErr w:type="spellStart"/>
      <w:r w:rsidRPr="00953793">
        <w:rPr>
          <w:spacing w:val="2"/>
          <w:sz w:val="28"/>
          <w:szCs w:val="28"/>
        </w:rPr>
        <w:t>Минобрнауки</w:t>
      </w:r>
      <w:proofErr w:type="spellEnd"/>
      <w:r w:rsidRPr="00953793">
        <w:rPr>
          <w:spacing w:val="2"/>
          <w:sz w:val="28"/>
          <w:szCs w:val="28"/>
        </w:rPr>
        <w:t xml:space="preserve"> РФ; ФГБОУ ВПО «Оренбургский государственный университет»/ О.В. </w:t>
      </w:r>
      <w:proofErr w:type="spellStart"/>
      <w:r w:rsidRPr="00953793">
        <w:rPr>
          <w:spacing w:val="2"/>
          <w:sz w:val="28"/>
          <w:szCs w:val="28"/>
        </w:rPr>
        <w:t>Приказчикова</w:t>
      </w:r>
      <w:proofErr w:type="spellEnd"/>
      <w:r w:rsidRPr="00953793">
        <w:rPr>
          <w:spacing w:val="2"/>
          <w:sz w:val="28"/>
          <w:szCs w:val="28"/>
        </w:rPr>
        <w:t>, - Оренбург,2014.-С. 2136-2146.</w:t>
      </w:r>
    </w:p>
    <w:p w:rsidR="00C51776" w:rsidRPr="00953793" w:rsidRDefault="00C51776" w:rsidP="00C5177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638" w:hanging="284"/>
        <w:jc w:val="both"/>
        <w:textAlignment w:val="baseline"/>
        <w:rPr>
          <w:spacing w:val="2"/>
          <w:sz w:val="28"/>
          <w:szCs w:val="28"/>
        </w:rPr>
      </w:pPr>
      <w:r w:rsidRPr="00953793">
        <w:rPr>
          <w:spacing w:val="2"/>
          <w:sz w:val="28"/>
          <w:szCs w:val="28"/>
        </w:rPr>
        <w:t xml:space="preserve"> </w:t>
      </w:r>
      <w:proofErr w:type="spellStart"/>
      <w:r w:rsidRPr="00953793">
        <w:rPr>
          <w:spacing w:val="2"/>
          <w:sz w:val="28"/>
          <w:szCs w:val="28"/>
        </w:rPr>
        <w:t>Приказчикова</w:t>
      </w:r>
      <w:proofErr w:type="spellEnd"/>
      <w:r w:rsidRPr="00953793">
        <w:rPr>
          <w:spacing w:val="2"/>
          <w:sz w:val="28"/>
          <w:szCs w:val="28"/>
        </w:rPr>
        <w:t xml:space="preserve"> О.В. Государственно </w:t>
      </w:r>
      <w:proofErr w:type="gramStart"/>
      <w:r w:rsidRPr="00953793">
        <w:rPr>
          <w:spacing w:val="2"/>
          <w:sz w:val="28"/>
          <w:szCs w:val="28"/>
        </w:rPr>
        <w:t>–п</w:t>
      </w:r>
      <w:proofErr w:type="gramEnd"/>
      <w:r w:rsidRPr="00953793">
        <w:rPr>
          <w:spacing w:val="2"/>
          <w:sz w:val="28"/>
          <w:szCs w:val="28"/>
        </w:rPr>
        <w:t xml:space="preserve">равовые гарантии предоставления общедоступного и бесплатного образования: история и современное состояние//Университетский комплекс как региональный центр образования, науки и культуры: Материалы </w:t>
      </w:r>
      <w:proofErr w:type="spellStart"/>
      <w:r w:rsidRPr="00953793">
        <w:rPr>
          <w:spacing w:val="2"/>
          <w:sz w:val="28"/>
          <w:szCs w:val="28"/>
        </w:rPr>
        <w:t>Всеросийской</w:t>
      </w:r>
      <w:proofErr w:type="spellEnd"/>
      <w:r w:rsidRPr="00953793">
        <w:rPr>
          <w:spacing w:val="2"/>
          <w:sz w:val="28"/>
          <w:szCs w:val="28"/>
        </w:rPr>
        <w:t xml:space="preserve"> научно-методической конференции (с международным участием)/ О.В. </w:t>
      </w:r>
      <w:proofErr w:type="spellStart"/>
      <w:r w:rsidRPr="00953793">
        <w:rPr>
          <w:spacing w:val="2"/>
          <w:sz w:val="28"/>
          <w:szCs w:val="28"/>
        </w:rPr>
        <w:t>Приказчикова</w:t>
      </w:r>
      <w:proofErr w:type="spellEnd"/>
      <w:r w:rsidRPr="00953793">
        <w:rPr>
          <w:spacing w:val="2"/>
          <w:sz w:val="28"/>
          <w:szCs w:val="28"/>
        </w:rPr>
        <w:t>, - Оренбург,2015.-С. 1732-1739.</w:t>
      </w:r>
    </w:p>
    <w:p w:rsidR="00C51776" w:rsidRPr="00953793" w:rsidRDefault="00C51776" w:rsidP="00C51776">
      <w:pPr>
        <w:pStyle w:val="a3"/>
        <w:shd w:val="clear" w:color="auto" w:fill="FFFFFF"/>
        <w:spacing w:before="0" w:beforeAutospacing="0" w:after="0" w:afterAutospacing="0" w:line="360" w:lineRule="auto"/>
        <w:ind w:left="638" w:hanging="284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6</w:t>
      </w:r>
      <w:r w:rsidRPr="00953793">
        <w:rPr>
          <w:spacing w:val="2"/>
          <w:sz w:val="28"/>
          <w:szCs w:val="28"/>
        </w:rPr>
        <w:t xml:space="preserve">. Письмо </w:t>
      </w:r>
      <w:proofErr w:type="spellStart"/>
      <w:r w:rsidRPr="00953793">
        <w:rPr>
          <w:spacing w:val="2"/>
          <w:sz w:val="28"/>
          <w:szCs w:val="28"/>
        </w:rPr>
        <w:t>Минобрнауки</w:t>
      </w:r>
      <w:proofErr w:type="spellEnd"/>
      <w:r w:rsidRPr="00953793">
        <w:rPr>
          <w:spacing w:val="2"/>
          <w:sz w:val="28"/>
          <w:szCs w:val="28"/>
        </w:rPr>
        <w:t xml:space="preserve"> РФ от 11-12-2006 06-1844 «О примерных требованиях к программам дополнительного образования детей» (Электронный ресурс) -</w:t>
      </w:r>
      <w:r>
        <w:rPr>
          <w:spacing w:val="2"/>
          <w:sz w:val="28"/>
          <w:szCs w:val="28"/>
        </w:rPr>
        <w:t xml:space="preserve"> </w:t>
      </w:r>
      <w:r w:rsidRPr="00953793">
        <w:rPr>
          <w:spacing w:val="2"/>
          <w:sz w:val="28"/>
          <w:szCs w:val="28"/>
        </w:rPr>
        <w:t xml:space="preserve">Режим доступа: </w:t>
      </w:r>
      <w:r w:rsidRPr="00953793">
        <w:rPr>
          <w:spacing w:val="2"/>
          <w:sz w:val="28"/>
          <w:szCs w:val="28"/>
          <w:lang w:val="en-US"/>
        </w:rPr>
        <w:t>http</w:t>
      </w:r>
      <w:r w:rsidRPr="00953793">
        <w:rPr>
          <w:spacing w:val="2"/>
          <w:sz w:val="28"/>
          <w:szCs w:val="28"/>
        </w:rPr>
        <w:t>://</w:t>
      </w:r>
      <w:r w:rsidRPr="00953793">
        <w:rPr>
          <w:spacing w:val="2"/>
          <w:sz w:val="28"/>
          <w:szCs w:val="28"/>
          <w:lang w:val="en-US"/>
        </w:rPr>
        <w:t>www</w:t>
      </w:r>
      <w:r w:rsidRPr="00953793">
        <w:rPr>
          <w:spacing w:val="2"/>
          <w:sz w:val="28"/>
          <w:szCs w:val="28"/>
        </w:rPr>
        <w:t>.</w:t>
      </w:r>
      <w:proofErr w:type="spellStart"/>
      <w:r w:rsidRPr="00953793">
        <w:rPr>
          <w:spacing w:val="2"/>
          <w:sz w:val="28"/>
          <w:szCs w:val="28"/>
          <w:lang w:val="en-US"/>
        </w:rPr>
        <w:t>zakonprost</w:t>
      </w:r>
      <w:proofErr w:type="spellEnd"/>
      <w:r w:rsidRPr="00953793">
        <w:rPr>
          <w:spacing w:val="2"/>
          <w:sz w:val="28"/>
          <w:szCs w:val="28"/>
        </w:rPr>
        <w:t>.</w:t>
      </w:r>
      <w:proofErr w:type="spellStart"/>
      <w:r w:rsidRPr="00953793">
        <w:rPr>
          <w:spacing w:val="2"/>
          <w:sz w:val="28"/>
          <w:szCs w:val="28"/>
          <w:lang w:val="en-US"/>
        </w:rPr>
        <w:t>ru</w:t>
      </w:r>
      <w:proofErr w:type="spellEnd"/>
      <w:r w:rsidRPr="00953793">
        <w:rPr>
          <w:spacing w:val="2"/>
          <w:sz w:val="28"/>
          <w:szCs w:val="28"/>
        </w:rPr>
        <w:t>/</w:t>
      </w:r>
      <w:r w:rsidRPr="00953793">
        <w:rPr>
          <w:spacing w:val="2"/>
          <w:sz w:val="28"/>
          <w:szCs w:val="28"/>
          <w:lang w:val="en-US"/>
        </w:rPr>
        <w:t>content</w:t>
      </w:r>
      <w:r w:rsidRPr="00953793">
        <w:rPr>
          <w:spacing w:val="2"/>
          <w:sz w:val="28"/>
          <w:szCs w:val="28"/>
        </w:rPr>
        <w:t>/</w:t>
      </w:r>
      <w:r w:rsidRPr="00953793">
        <w:rPr>
          <w:spacing w:val="2"/>
          <w:sz w:val="28"/>
          <w:szCs w:val="28"/>
          <w:lang w:val="en-US"/>
        </w:rPr>
        <w:t>base</w:t>
      </w:r>
      <w:r w:rsidRPr="00953793">
        <w:rPr>
          <w:spacing w:val="2"/>
          <w:sz w:val="28"/>
          <w:szCs w:val="28"/>
        </w:rPr>
        <w:t>/ 103096.</w:t>
      </w:r>
    </w:p>
    <w:p w:rsidR="00C51776" w:rsidRPr="00953793" w:rsidRDefault="00C51776" w:rsidP="00C51776">
      <w:pPr>
        <w:pStyle w:val="a3"/>
        <w:shd w:val="clear" w:color="auto" w:fill="FFFFFF"/>
        <w:spacing w:before="0" w:beforeAutospacing="0" w:after="0" w:afterAutospacing="0" w:line="360" w:lineRule="auto"/>
        <w:ind w:left="638" w:hanging="284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7.</w:t>
      </w:r>
      <w:r w:rsidRPr="00953793">
        <w:rPr>
          <w:spacing w:val="2"/>
          <w:sz w:val="28"/>
          <w:szCs w:val="28"/>
        </w:rPr>
        <w:t xml:space="preserve"> Программа дополнительного образования дете</w:t>
      </w:r>
      <w:proofErr w:type="gramStart"/>
      <w:r w:rsidRPr="00953793">
        <w:rPr>
          <w:spacing w:val="2"/>
          <w:sz w:val="28"/>
          <w:szCs w:val="28"/>
        </w:rPr>
        <w:t>й-</w:t>
      </w:r>
      <w:proofErr w:type="gramEnd"/>
      <w:r w:rsidRPr="00953793">
        <w:rPr>
          <w:spacing w:val="2"/>
          <w:sz w:val="28"/>
          <w:szCs w:val="28"/>
        </w:rPr>
        <w:t xml:space="preserve"> основной документ педагога Информационно-методический сборник. </w:t>
      </w:r>
      <w:proofErr w:type="spellStart"/>
      <w:r w:rsidRPr="00953793">
        <w:rPr>
          <w:spacing w:val="2"/>
          <w:sz w:val="28"/>
          <w:szCs w:val="28"/>
        </w:rPr>
        <w:t>Вып</w:t>
      </w:r>
      <w:proofErr w:type="spellEnd"/>
      <w:r w:rsidRPr="00953793">
        <w:rPr>
          <w:spacing w:val="2"/>
          <w:sz w:val="28"/>
          <w:szCs w:val="28"/>
        </w:rPr>
        <w:t xml:space="preserve">. № 5 (Электронный ресурс).- Режим доступа: </w:t>
      </w:r>
      <w:hyperlink r:id="rId5" w:history="1">
        <w:r w:rsidRPr="00953793">
          <w:rPr>
            <w:rStyle w:val="a4"/>
            <w:spacing w:val="2"/>
            <w:sz w:val="28"/>
            <w:szCs w:val="28"/>
            <w:lang w:val="en-US"/>
          </w:rPr>
          <w:t>https</w:t>
        </w:r>
        <w:r w:rsidRPr="00953793">
          <w:rPr>
            <w:rStyle w:val="a4"/>
            <w:spacing w:val="2"/>
            <w:sz w:val="28"/>
            <w:szCs w:val="28"/>
          </w:rPr>
          <w:t>://</w:t>
        </w:r>
        <w:proofErr w:type="spellStart"/>
        <w:r w:rsidRPr="00953793">
          <w:rPr>
            <w:rStyle w:val="a4"/>
            <w:spacing w:val="2"/>
            <w:sz w:val="28"/>
            <w:szCs w:val="28"/>
            <w:lang w:val="en-US"/>
          </w:rPr>
          <w:t>edu</w:t>
        </w:r>
        <w:proofErr w:type="spellEnd"/>
        <w:r w:rsidRPr="00953793">
          <w:rPr>
            <w:rStyle w:val="a4"/>
            <w:spacing w:val="2"/>
            <w:sz w:val="28"/>
            <w:szCs w:val="28"/>
          </w:rPr>
          <w:t>.</w:t>
        </w:r>
        <w:proofErr w:type="spellStart"/>
        <w:r w:rsidRPr="00953793">
          <w:rPr>
            <w:rStyle w:val="a4"/>
            <w:spacing w:val="2"/>
            <w:sz w:val="28"/>
            <w:szCs w:val="28"/>
            <w:lang w:val="en-US"/>
          </w:rPr>
          <w:t>tatar</w:t>
        </w:r>
        <w:proofErr w:type="spellEnd"/>
        <w:r w:rsidRPr="00953793">
          <w:rPr>
            <w:rStyle w:val="a4"/>
            <w:spacing w:val="2"/>
            <w:sz w:val="28"/>
            <w:szCs w:val="28"/>
          </w:rPr>
          <w:t>.</w:t>
        </w:r>
        <w:proofErr w:type="spellStart"/>
        <w:r w:rsidRPr="00953793">
          <w:rPr>
            <w:rStyle w:val="a4"/>
            <w:spacing w:val="2"/>
            <w:sz w:val="28"/>
            <w:szCs w:val="28"/>
            <w:lang w:val="en-US"/>
          </w:rPr>
          <w:t>ru</w:t>
        </w:r>
        <w:proofErr w:type="spellEnd"/>
        <w:r w:rsidRPr="00953793">
          <w:rPr>
            <w:rStyle w:val="a4"/>
            <w:spacing w:val="2"/>
            <w:sz w:val="28"/>
            <w:szCs w:val="28"/>
          </w:rPr>
          <w:t>/</w:t>
        </w:r>
        <w:r w:rsidRPr="00953793">
          <w:rPr>
            <w:rStyle w:val="a4"/>
            <w:spacing w:val="2"/>
            <w:sz w:val="28"/>
            <w:szCs w:val="28"/>
            <w:lang w:val="en-US"/>
          </w:rPr>
          <w:t>upload</w:t>
        </w:r>
        <w:r w:rsidRPr="00953793">
          <w:rPr>
            <w:rStyle w:val="a4"/>
            <w:spacing w:val="2"/>
            <w:sz w:val="28"/>
            <w:szCs w:val="28"/>
          </w:rPr>
          <w:t>/</w:t>
        </w:r>
        <w:r w:rsidRPr="00953793">
          <w:rPr>
            <w:rStyle w:val="a4"/>
            <w:spacing w:val="2"/>
            <w:sz w:val="28"/>
            <w:szCs w:val="28"/>
            <w:lang w:val="en-US"/>
          </w:rPr>
          <w:t>images</w:t>
        </w:r>
        <w:r w:rsidRPr="00953793">
          <w:rPr>
            <w:rStyle w:val="a4"/>
            <w:spacing w:val="2"/>
            <w:sz w:val="28"/>
            <w:szCs w:val="28"/>
          </w:rPr>
          <w:t>/</w:t>
        </w:r>
        <w:r w:rsidRPr="00953793">
          <w:rPr>
            <w:rStyle w:val="a4"/>
            <w:spacing w:val="2"/>
            <w:sz w:val="28"/>
            <w:szCs w:val="28"/>
            <w:lang w:val="en-US"/>
          </w:rPr>
          <w:t>files</w:t>
        </w:r>
        <w:r w:rsidRPr="00953793">
          <w:rPr>
            <w:rStyle w:val="a4"/>
            <w:spacing w:val="2"/>
            <w:sz w:val="28"/>
            <w:szCs w:val="28"/>
          </w:rPr>
          <w:t>/</w:t>
        </w:r>
        <w:proofErr w:type="spellStart"/>
        <w:r w:rsidRPr="00953793">
          <w:rPr>
            <w:rStyle w:val="a4"/>
            <w:spacing w:val="2"/>
            <w:sz w:val="28"/>
            <w:szCs w:val="28"/>
            <w:lang w:val="en-US"/>
          </w:rPr>
          <w:t>informacionno</w:t>
        </w:r>
        <w:proofErr w:type="spellEnd"/>
        <w:r w:rsidRPr="00953793">
          <w:rPr>
            <w:rStyle w:val="a4"/>
            <w:spacing w:val="2"/>
            <w:sz w:val="28"/>
            <w:szCs w:val="28"/>
          </w:rPr>
          <w:t>-</w:t>
        </w:r>
        <w:proofErr w:type="spellStart"/>
        <w:r w:rsidRPr="00953793">
          <w:rPr>
            <w:rStyle w:val="a4"/>
            <w:spacing w:val="2"/>
            <w:sz w:val="28"/>
            <w:szCs w:val="28"/>
            <w:lang w:val="en-US"/>
          </w:rPr>
          <w:t>etodicheskiy</w:t>
        </w:r>
        <w:proofErr w:type="spellEnd"/>
      </w:hyperlink>
      <w:r w:rsidRPr="00953793">
        <w:rPr>
          <w:spacing w:val="2"/>
          <w:sz w:val="28"/>
          <w:szCs w:val="28"/>
        </w:rPr>
        <w:t xml:space="preserve"> </w:t>
      </w:r>
      <w:proofErr w:type="spellStart"/>
      <w:r w:rsidRPr="00953793">
        <w:rPr>
          <w:spacing w:val="2"/>
          <w:sz w:val="28"/>
          <w:szCs w:val="28"/>
          <w:lang w:val="en-US"/>
        </w:rPr>
        <w:t>sbornik</w:t>
      </w:r>
      <w:proofErr w:type="spellEnd"/>
      <w:r w:rsidRPr="00953793">
        <w:rPr>
          <w:spacing w:val="2"/>
          <w:sz w:val="28"/>
          <w:szCs w:val="28"/>
        </w:rPr>
        <w:t xml:space="preserve"> </w:t>
      </w:r>
      <w:proofErr w:type="spellStart"/>
      <w:r w:rsidRPr="00953793">
        <w:rPr>
          <w:spacing w:val="2"/>
          <w:sz w:val="28"/>
          <w:szCs w:val="28"/>
          <w:lang w:val="en-US"/>
        </w:rPr>
        <w:t>Programma</w:t>
      </w:r>
      <w:proofErr w:type="spellEnd"/>
      <w:r w:rsidRPr="00953793">
        <w:rPr>
          <w:spacing w:val="2"/>
          <w:sz w:val="28"/>
          <w:szCs w:val="28"/>
        </w:rPr>
        <w:t xml:space="preserve"> </w:t>
      </w:r>
      <w:proofErr w:type="spellStart"/>
      <w:r w:rsidRPr="00953793">
        <w:rPr>
          <w:spacing w:val="2"/>
          <w:sz w:val="28"/>
          <w:szCs w:val="28"/>
          <w:lang w:val="en-US"/>
        </w:rPr>
        <w:t>dopolnitelnogo</w:t>
      </w:r>
      <w:proofErr w:type="spellEnd"/>
      <w:r w:rsidRPr="00953793">
        <w:rPr>
          <w:spacing w:val="2"/>
          <w:sz w:val="28"/>
          <w:szCs w:val="28"/>
        </w:rPr>
        <w:t xml:space="preserve"> </w:t>
      </w:r>
      <w:proofErr w:type="spellStart"/>
      <w:r w:rsidRPr="00953793">
        <w:rPr>
          <w:spacing w:val="2"/>
          <w:sz w:val="28"/>
          <w:szCs w:val="28"/>
          <w:lang w:val="en-US"/>
        </w:rPr>
        <w:t>obrazovaniya</w:t>
      </w:r>
      <w:proofErr w:type="spellEnd"/>
      <w:r w:rsidRPr="00953793">
        <w:rPr>
          <w:spacing w:val="2"/>
          <w:sz w:val="28"/>
          <w:szCs w:val="28"/>
        </w:rPr>
        <w:t xml:space="preserve"> </w:t>
      </w:r>
      <w:proofErr w:type="spellStart"/>
      <w:r w:rsidRPr="00953793">
        <w:rPr>
          <w:spacing w:val="2"/>
          <w:sz w:val="28"/>
          <w:szCs w:val="28"/>
          <w:lang w:val="en-US"/>
        </w:rPr>
        <w:t>detey</w:t>
      </w:r>
      <w:proofErr w:type="spellEnd"/>
      <w:r w:rsidRPr="00953793">
        <w:rPr>
          <w:spacing w:val="2"/>
          <w:sz w:val="28"/>
          <w:szCs w:val="28"/>
        </w:rPr>
        <w:t>-</w:t>
      </w:r>
      <w:proofErr w:type="spellStart"/>
      <w:r w:rsidRPr="00953793">
        <w:rPr>
          <w:spacing w:val="2"/>
          <w:sz w:val="28"/>
          <w:szCs w:val="28"/>
          <w:lang w:val="en-US"/>
        </w:rPr>
        <w:t>osnovnoy</w:t>
      </w:r>
      <w:proofErr w:type="spellEnd"/>
      <w:r w:rsidRPr="00953793">
        <w:rPr>
          <w:spacing w:val="2"/>
          <w:sz w:val="28"/>
          <w:szCs w:val="28"/>
        </w:rPr>
        <w:t xml:space="preserve"> </w:t>
      </w:r>
      <w:r w:rsidRPr="00953793">
        <w:rPr>
          <w:spacing w:val="2"/>
          <w:sz w:val="28"/>
          <w:szCs w:val="28"/>
          <w:lang w:val="en-US"/>
        </w:rPr>
        <w:t>document</w:t>
      </w:r>
      <w:r w:rsidRPr="00953793">
        <w:rPr>
          <w:spacing w:val="2"/>
          <w:sz w:val="28"/>
          <w:szCs w:val="28"/>
        </w:rPr>
        <w:t xml:space="preserve"> </w:t>
      </w:r>
      <w:proofErr w:type="spellStart"/>
      <w:r w:rsidRPr="00953793">
        <w:rPr>
          <w:spacing w:val="2"/>
          <w:sz w:val="28"/>
          <w:szCs w:val="28"/>
          <w:lang w:val="en-US"/>
        </w:rPr>
        <w:t>pedagoga</w:t>
      </w:r>
      <w:proofErr w:type="spellEnd"/>
      <w:r w:rsidRPr="00953793">
        <w:rPr>
          <w:spacing w:val="2"/>
          <w:sz w:val="28"/>
          <w:szCs w:val="28"/>
        </w:rPr>
        <w:t>.</w:t>
      </w:r>
      <w:proofErr w:type="spellStart"/>
      <w:r w:rsidRPr="00953793">
        <w:rPr>
          <w:spacing w:val="2"/>
          <w:sz w:val="28"/>
          <w:szCs w:val="28"/>
          <w:lang w:val="en-US"/>
        </w:rPr>
        <w:t>pdf</w:t>
      </w:r>
      <w:proofErr w:type="spellEnd"/>
      <w:r w:rsidRPr="00953793">
        <w:rPr>
          <w:spacing w:val="2"/>
          <w:sz w:val="28"/>
          <w:szCs w:val="28"/>
        </w:rPr>
        <w:t>#1/</w:t>
      </w:r>
    </w:p>
    <w:p w:rsidR="00C51776" w:rsidRPr="00C51776" w:rsidRDefault="00C51776" w:rsidP="00C51776">
      <w:pPr>
        <w:pStyle w:val="a3"/>
        <w:shd w:val="clear" w:color="auto" w:fill="FFFFFF"/>
        <w:spacing w:before="0" w:beforeAutospacing="0" w:after="0" w:afterAutospacing="0" w:line="360" w:lineRule="auto"/>
        <w:ind w:left="638" w:hanging="284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8. </w:t>
      </w:r>
      <w:r w:rsidRPr="00953793">
        <w:rPr>
          <w:spacing w:val="2"/>
          <w:sz w:val="28"/>
          <w:szCs w:val="28"/>
        </w:rPr>
        <w:t>Типовой</w:t>
      </w:r>
      <w:r w:rsidRPr="00C51776">
        <w:rPr>
          <w:spacing w:val="2"/>
          <w:sz w:val="28"/>
          <w:szCs w:val="28"/>
        </w:rPr>
        <w:t xml:space="preserve"> </w:t>
      </w:r>
      <w:r w:rsidRPr="00953793">
        <w:rPr>
          <w:spacing w:val="2"/>
          <w:sz w:val="28"/>
          <w:szCs w:val="28"/>
        </w:rPr>
        <w:t>Устав</w:t>
      </w:r>
      <w:r w:rsidRPr="00C51776">
        <w:rPr>
          <w:spacing w:val="2"/>
          <w:sz w:val="28"/>
          <w:szCs w:val="28"/>
        </w:rPr>
        <w:t xml:space="preserve"> </w:t>
      </w:r>
      <w:r w:rsidRPr="00953793">
        <w:rPr>
          <w:spacing w:val="2"/>
          <w:sz w:val="28"/>
          <w:szCs w:val="28"/>
        </w:rPr>
        <w:t>учреждения</w:t>
      </w:r>
      <w:r w:rsidRPr="00C51776">
        <w:rPr>
          <w:spacing w:val="2"/>
          <w:sz w:val="28"/>
          <w:szCs w:val="28"/>
        </w:rPr>
        <w:t xml:space="preserve"> </w:t>
      </w:r>
      <w:r w:rsidRPr="00953793">
        <w:rPr>
          <w:spacing w:val="2"/>
          <w:sz w:val="28"/>
          <w:szCs w:val="28"/>
        </w:rPr>
        <w:t>дополнительного</w:t>
      </w:r>
      <w:r w:rsidRPr="00C51776">
        <w:rPr>
          <w:spacing w:val="2"/>
          <w:sz w:val="28"/>
          <w:szCs w:val="28"/>
        </w:rPr>
        <w:t xml:space="preserve"> </w:t>
      </w:r>
      <w:r w:rsidRPr="00953793">
        <w:rPr>
          <w:spacing w:val="2"/>
          <w:sz w:val="28"/>
          <w:szCs w:val="28"/>
        </w:rPr>
        <w:t>образования</w:t>
      </w:r>
      <w:r w:rsidRPr="00C51776">
        <w:rPr>
          <w:spacing w:val="2"/>
          <w:sz w:val="28"/>
          <w:szCs w:val="28"/>
        </w:rPr>
        <w:t xml:space="preserve">  –</w:t>
      </w:r>
      <w:r w:rsidRPr="00953793">
        <w:rPr>
          <w:spacing w:val="2"/>
          <w:sz w:val="28"/>
          <w:szCs w:val="28"/>
          <w:lang w:val="en-US"/>
        </w:rPr>
        <w:t>URL</w:t>
      </w:r>
      <w:r w:rsidRPr="00C51776">
        <w:rPr>
          <w:spacing w:val="2"/>
          <w:sz w:val="28"/>
          <w:szCs w:val="28"/>
        </w:rPr>
        <w:t xml:space="preserve">: </w:t>
      </w:r>
      <w:r w:rsidRPr="00953793">
        <w:rPr>
          <w:spacing w:val="2"/>
          <w:sz w:val="28"/>
          <w:szCs w:val="28"/>
          <w:lang w:val="en-US"/>
        </w:rPr>
        <w:t>http</w:t>
      </w:r>
      <w:r w:rsidRPr="00C51776">
        <w:rPr>
          <w:spacing w:val="2"/>
          <w:sz w:val="28"/>
          <w:szCs w:val="28"/>
        </w:rPr>
        <w:t>: //</w:t>
      </w:r>
      <w:proofErr w:type="spellStart"/>
      <w:r w:rsidRPr="00953793">
        <w:rPr>
          <w:spacing w:val="2"/>
          <w:sz w:val="28"/>
          <w:szCs w:val="28"/>
          <w:lang w:val="en-US"/>
        </w:rPr>
        <w:t>dop</w:t>
      </w:r>
      <w:proofErr w:type="spellEnd"/>
      <w:r w:rsidRPr="00C51776">
        <w:rPr>
          <w:spacing w:val="2"/>
          <w:sz w:val="28"/>
          <w:szCs w:val="28"/>
        </w:rPr>
        <w:t>-</w:t>
      </w:r>
      <w:proofErr w:type="spellStart"/>
      <w:r w:rsidRPr="00953793">
        <w:rPr>
          <w:spacing w:val="2"/>
          <w:sz w:val="28"/>
          <w:szCs w:val="28"/>
          <w:lang w:val="en-US"/>
        </w:rPr>
        <w:t>obrazovanie</w:t>
      </w:r>
      <w:proofErr w:type="spellEnd"/>
      <w:r w:rsidRPr="00C51776">
        <w:rPr>
          <w:spacing w:val="2"/>
          <w:sz w:val="28"/>
          <w:szCs w:val="28"/>
        </w:rPr>
        <w:t>.</w:t>
      </w:r>
      <w:r w:rsidRPr="00953793">
        <w:rPr>
          <w:spacing w:val="2"/>
          <w:sz w:val="28"/>
          <w:szCs w:val="28"/>
          <w:lang w:val="en-US"/>
        </w:rPr>
        <w:t>com</w:t>
      </w:r>
      <w:r w:rsidRPr="00C51776">
        <w:rPr>
          <w:spacing w:val="2"/>
          <w:sz w:val="28"/>
          <w:szCs w:val="28"/>
        </w:rPr>
        <w:t>/</w:t>
      </w:r>
      <w:proofErr w:type="spellStart"/>
      <w:r w:rsidRPr="00953793">
        <w:rPr>
          <w:spacing w:val="2"/>
          <w:sz w:val="28"/>
          <w:szCs w:val="28"/>
          <w:lang w:val="en-US"/>
        </w:rPr>
        <w:t>dlya</w:t>
      </w:r>
      <w:proofErr w:type="spellEnd"/>
      <w:r w:rsidRPr="00C51776">
        <w:rPr>
          <w:spacing w:val="2"/>
          <w:sz w:val="28"/>
          <w:szCs w:val="28"/>
        </w:rPr>
        <w:t>-</w:t>
      </w:r>
      <w:proofErr w:type="spellStart"/>
      <w:r w:rsidRPr="00953793">
        <w:rPr>
          <w:spacing w:val="2"/>
          <w:sz w:val="28"/>
          <w:szCs w:val="28"/>
          <w:lang w:val="en-US"/>
        </w:rPr>
        <w:t>pedagogov</w:t>
      </w:r>
      <w:proofErr w:type="spellEnd"/>
      <w:r w:rsidRPr="00C51776">
        <w:rPr>
          <w:spacing w:val="2"/>
          <w:sz w:val="28"/>
          <w:szCs w:val="28"/>
        </w:rPr>
        <w:t>/</w:t>
      </w:r>
      <w:r w:rsidRPr="00953793">
        <w:rPr>
          <w:spacing w:val="2"/>
          <w:sz w:val="28"/>
          <w:szCs w:val="28"/>
          <w:lang w:val="en-US"/>
        </w:rPr>
        <w:t>v</w:t>
      </w:r>
      <w:r w:rsidRPr="00C51776">
        <w:rPr>
          <w:spacing w:val="2"/>
          <w:sz w:val="28"/>
          <w:szCs w:val="28"/>
        </w:rPr>
        <w:t>-</w:t>
      </w:r>
      <w:proofErr w:type="spellStart"/>
      <w:r w:rsidRPr="00953793">
        <w:rPr>
          <w:spacing w:val="2"/>
          <w:sz w:val="28"/>
          <w:szCs w:val="28"/>
          <w:lang w:val="en-US"/>
        </w:rPr>
        <w:t>pomoshch</w:t>
      </w:r>
      <w:proofErr w:type="spellEnd"/>
      <w:r w:rsidRPr="00C51776">
        <w:rPr>
          <w:spacing w:val="2"/>
          <w:sz w:val="28"/>
          <w:szCs w:val="28"/>
        </w:rPr>
        <w:t>-</w:t>
      </w:r>
      <w:proofErr w:type="spellStart"/>
      <w:r w:rsidRPr="00953793">
        <w:rPr>
          <w:spacing w:val="2"/>
          <w:sz w:val="28"/>
          <w:szCs w:val="28"/>
          <w:lang w:val="en-US"/>
        </w:rPr>
        <w:t>pedagogam</w:t>
      </w:r>
      <w:proofErr w:type="spellEnd"/>
      <w:r w:rsidRPr="00C51776">
        <w:rPr>
          <w:spacing w:val="2"/>
          <w:sz w:val="28"/>
          <w:szCs w:val="28"/>
        </w:rPr>
        <w:t>/</w:t>
      </w:r>
      <w:proofErr w:type="spellStart"/>
      <w:r w:rsidRPr="00953793">
        <w:rPr>
          <w:spacing w:val="2"/>
          <w:sz w:val="28"/>
          <w:szCs w:val="28"/>
          <w:lang w:val="en-US"/>
        </w:rPr>
        <w:t>sovety</w:t>
      </w:r>
      <w:proofErr w:type="spellEnd"/>
      <w:r w:rsidRPr="00C51776">
        <w:rPr>
          <w:spacing w:val="2"/>
          <w:sz w:val="28"/>
          <w:szCs w:val="28"/>
        </w:rPr>
        <w:t>-</w:t>
      </w:r>
      <w:proofErr w:type="spellStart"/>
      <w:r w:rsidRPr="00953793">
        <w:rPr>
          <w:spacing w:val="2"/>
          <w:sz w:val="28"/>
          <w:szCs w:val="28"/>
          <w:lang w:val="en-US"/>
        </w:rPr>
        <w:t>yuristov</w:t>
      </w:r>
      <w:proofErr w:type="spellEnd"/>
      <w:r w:rsidRPr="00C51776">
        <w:rPr>
          <w:spacing w:val="2"/>
          <w:sz w:val="28"/>
          <w:szCs w:val="28"/>
        </w:rPr>
        <w:t>/174-</w:t>
      </w:r>
      <w:proofErr w:type="spellStart"/>
      <w:r w:rsidRPr="00953793">
        <w:rPr>
          <w:spacing w:val="2"/>
          <w:sz w:val="28"/>
          <w:szCs w:val="28"/>
          <w:lang w:val="en-US"/>
        </w:rPr>
        <w:t>tipovoj</w:t>
      </w:r>
      <w:proofErr w:type="spellEnd"/>
      <w:r w:rsidRPr="00C51776">
        <w:rPr>
          <w:spacing w:val="2"/>
          <w:sz w:val="28"/>
          <w:szCs w:val="28"/>
        </w:rPr>
        <w:t>-</w:t>
      </w:r>
      <w:proofErr w:type="spellStart"/>
      <w:r w:rsidRPr="00953793">
        <w:rPr>
          <w:spacing w:val="2"/>
          <w:sz w:val="28"/>
          <w:szCs w:val="28"/>
          <w:lang w:val="en-US"/>
        </w:rPr>
        <w:t>uststav</w:t>
      </w:r>
      <w:proofErr w:type="spellEnd"/>
      <w:r w:rsidRPr="00C51776">
        <w:rPr>
          <w:spacing w:val="2"/>
          <w:sz w:val="28"/>
          <w:szCs w:val="28"/>
        </w:rPr>
        <w:t>-</w:t>
      </w:r>
      <w:proofErr w:type="spellStart"/>
      <w:r w:rsidRPr="00953793">
        <w:rPr>
          <w:spacing w:val="2"/>
          <w:sz w:val="28"/>
          <w:szCs w:val="28"/>
          <w:lang w:val="en-US"/>
        </w:rPr>
        <w:t>uchrezhdeniya</w:t>
      </w:r>
      <w:proofErr w:type="spellEnd"/>
      <w:r w:rsidRPr="00C51776">
        <w:rPr>
          <w:spacing w:val="2"/>
          <w:sz w:val="28"/>
          <w:szCs w:val="28"/>
        </w:rPr>
        <w:t>-</w:t>
      </w:r>
      <w:proofErr w:type="spellStart"/>
      <w:r w:rsidRPr="00953793">
        <w:rPr>
          <w:spacing w:val="2"/>
          <w:sz w:val="28"/>
          <w:szCs w:val="28"/>
          <w:lang w:val="en-US"/>
        </w:rPr>
        <w:t>dopolnitelnogo</w:t>
      </w:r>
      <w:proofErr w:type="spellEnd"/>
      <w:r w:rsidRPr="00C51776">
        <w:rPr>
          <w:spacing w:val="2"/>
          <w:sz w:val="28"/>
          <w:szCs w:val="28"/>
        </w:rPr>
        <w:t>-</w:t>
      </w:r>
      <w:proofErr w:type="spellStart"/>
      <w:r w:rsidRPr="00953793">
        <w:rPr>
          <w:spacing w:val="2"/>
          <w:sz w:val="28"/>
          <w:szCs w:val="28"/>
          <w:lang w:val="en-US"/>
        </w:rPr>
        <w:t>obrazovaniya</w:t>
      </w:r>
      <w:proofErr w:type="spellEnd"/>
      <w:r w:rsidRPr="00C51776">
        <w:rPr>
          <w:spacing w:val="2"/>
          <w:sz w:val="28"/>
          <w:szCs w:val="28"/>
        </w:rPr>
        <w:t>(</w:t>
      </w:r>
      <w:r w:rsidRPr="00953793">
        <w:rPr>
          <w:spacing w:val="2"/>
          <w:sz w:val="28"/>
          <w:szCs w:val="28"/>
        </w:rPr>
        <w:t>дата</w:t>
      </w:r>
      <w:r w:rsidRPr="00C51776">
        <w:rPr>
          <w:spacing w:val="2"/>
          <w:sz w:val="28"/>
          <w:szCs w:val="28"/>
        </w:rPr>
        <w:t xml:space="preserve"> </w:t>
      </w:r>
      <w:r w:rsidRPr="00953793">
        <w:rPr>
          <w:spacing w:val="2"/>
          <w:sz w:val="28"/>
          <w:szCs w:val="28"/>
        </w:rPr>
        <w:t>обращения</w:t>
      </w:r>
      <w:r w:rsidRPr="00C51776">
        <w:rPr>
          <w:spacing w:val="2"/>
          <w:sz w:val="28"/>
          <w:szCs w:val="28"/>
        </w:rPr>
        <w:t>:26.03.2012).</w:t>
      </w:r>
    </w:p>
    <w:p w:rsidR="00C51776" w:rsidRPr="00953793" w:rsidRDefault="00C51776" w:rsidP="00C51776">
      <w:pPr>
        <w:pStyle w:val="a3"/>
        <w:shd w:val="clear" w:color="auto" w:fill="FFFFFF"/>
        <w:spacing w:before="0" w:beforeAutospacing="0" w:after="0" w:afterAutospacing="0" w:line="360" w:lineRule="auto"/>
        <w:ind w:left="638" w:hanging="284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9</w:t>
      </w:r>
      <w:r w:rsidRPr="00953793">
        <w:rPr>
          <w:spacing w:val="2"/>
          <w:sz w:val="28"/>
          <w:szCs w:val="28"/>
        </w:rPr>
        <w:t xml:space="preserve">. Типовое положение об образовательном учреждении дополнительного образования детей  (утверждено Приказом  </w:t>
      </w:r>
      <w:proofErr w:type="spellStart"/>
      <w:r w:rsidRPr="00953793">
        <w:rPr>
          <w:spacing w:val="2"/>
          <w:sz w:val="28"/>
          <w:szCs w:val="28"/>
        </w:rPr>
        <w:t>Минобрнауки</w:t>
      </w:r>
      <w:proofErr w:type="spellEnd"/>
      <w:r w:rsidRPr="00953793">
        <w:rPr>
          <w:spacing w:val="2"/>
          <w:sz w:val="28"/>
          <w:szCs w:val="28"/>
        </w:rPr>
        <w:t xml:space="preserve"> РФ от 26 июня 2012г. № 504).//Российская газета. 2012. № 5859.</w:t>
      </w:r>
    </w:p>
    <w:p w:rsidR="00C51776" w:rsidRPr="00953793" w:rsidRDefault="00C51776" w:rsidP="00C51776">
      <w:pPr>
        <w:pStyle w:val="a3"/>
        <w:shd w:val="clear" w:color="auto" w:fill="FFFFFF"/>
        <w:spacing w:before="0" w:beforeAutospacing="0" w:after="0" w:afterAutospacing="0" w:line="360" w:lineRule="auto"/>
        <w:ind w:left="638" w:hanging="284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10</w:t>
      </w:r>
      <w:r w:rsidRPr="00953793">
        <w:rPr>
          <w:spacing w:val="2"/>
          <w:sz w:val="28"/>
          <w:szCs w:val="28"/>
        </w:rPr>
        <w:t>. Национальная  доктрина образования в Российской Федераци</w:t>
      </w:r>
      <w:proofErr w:type="gramStart"/>
      <w:r w:rsidRPr="00953793">
        <w:rPr>
          <w:spacing w:val="2"/>
          <w:sz w:val="28"/>
          <w:szCs w:val="28"/>
        </w:rPr>
        <w:t>и(</w:t>
      </w:r>
      <w:proofErr w:type="gramEnd"/>
      <w:r w:rsidRPr="00953793">
        <w:rPr>
          <w:spacing w:val="2"/>
          <w:sz w:val="28"/>
          <w:szCs w:val="28"/>
        </w:rPr>
        <w:t>утверждена постановлением Правительства РФ от 4октября 2000 г. № 751)//  Российская газета. № 196,11.10.2000.</w:t>
      </w:r>
    </w:p>
    <w:p w:rsidR="00C51776" w:rsidRPr="00953793" w:rsidRDefault="00C51776" w:rsidP="00C51776">
      <w:pPr>
        <w:pStyle w:val="a3"/>
        <w:shd w:val="clear" w:color="auto" w:fill="FFFFFF"/>
        <w:spacing w:before="0" w:beforeAutospacing="0" w:after="0" w:afterAutospacing="0" w:line="360" w:lineRule="auto"/>
        <w:ind w:left="638" w:hanging="284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11</w:t>
      </w:r>
      <w:r w:rsidRPr="00953793">
        <w:rPr>
          <w:spacing w:val="2"/>
          <w:sz w:val="28"/>
          <w:szCs w:val="28"/>
        </w:rPr>
        <w:t>.  Национальная  стратегия действий в интересах детей на 2012-2017гг. (утверждена постановлением Правительства РФ от 1июня 2012 г. № 761)//  СЗ РФ.2012. № 23,Ст..2994.</w:t>
      </w:r>
    </w:p>
    <w:p w:rsidR="00C51776" w:rsidRPr="00953793" w:rsidRDefault="00C51776" w:rsidP="00C51776">
      <w:pPr>
        <w:pStyle w:val="a3"/>
        <w:shd w:val="clear" w:color="auto" w:fill="FFFFFF"/>
        <w:spacing w:before="0" w:beforeAutospacing="0" w:after="0" w:afterAutospacing="0" w:line="360" w:lineRule="auto"/>
        <w:ind w:left="638" w:hanging="284"/>
        <w:jc w:val="both"/>
        <w:textAlignment w:val="baseline"/>
        <w:rPr>
          <w:color w:val="181818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</w:rPr>
        <w:t>12</w:t>
      </w:r>
      <w:r w:rsidRPr="00953793">
        <w:rPr>
          <w:spacing w:val="2"/>
          <w:sz w:val="28"/>
          <w:szCs w:val="28"/>
        </w:rPr>
        <w:t xml:space="preserve">. </w:t>
      </w:r>
      <w:proofErr w:type="spellStart"/>
      <w:r w:rsidRPr="00953793">
        <w:rPr>
          <w:color w:val="181818"/>
          <w:sz w:val="28"/>
          <w:szCs w:val="28"/>
          <w:shd w:val="clear" w:color="auto" w:fill="FFFFFF"/>
        </w:rPr>
        <w:t>Щербинин</w:t>
      </w:r>
      <w:proofErr w:type="spellEnd"/>
      <w:r w:rsidRPr="00953793">
        <w:rPr>
          <w:color w:val="181818"/>
          <w:sz w:val="28"/>
          <w:szCs w:val="28"/>
          <w:shd w:val="clear" w:color="auto" w:fill="FFFFFF"/>
        </w:rPr>
        <w:t xml:space="preserve"> С.В., Малинина Т.В. Электронное обучение, дистанционные образовательные технологии в дополнительном профессиональном образовании // Дополнительное профессиональное образование в стране и мире, 2014, №4, с.33-38.</w:t>
      </w:r>
    </w:p>
    <w:p w:rsidR="00C51776" w:rsidRPr="00953793" w:rsidRDefault="00C51776" w:rsidP="00C51776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  <w:sz w:val="28"/>
          <w:szCs w:val="28"/>
        </w:rPr>
      </w:pPr>
      <w:r w:rsidRPr="00953793">
        <w:rPr>
          <w:spacing w:val="2"/>
          <w:sz w:val="28"/>
          <w:szCs w:val="28"/>
        </w:rPr>
        <w:t xml:space="preserve">    </w:t>
      </w:r>
      <w:r>
        <w:rPr>
          <w:spacing w:val="2"/>
          <w:sz w:val="28"/>
          <w:szCs w:val="28"/>
        </w:rPr>
        <w:t>13</w:t>
      </w:r>
      <w:r w:rsidRPr="00953793">
        <w:rPr>
          <w:spacing w:val="2"/>
          <w:sz w:val="28"/>
          <w:szCs w:val="28"/>
        </w:rPr>
        <w:t xml:space="preserve">. </w:t>
      </w:r>
      <w:proofErr w:type="spellStart"/>
      <w:r w:rsidRPr="00953793">
        <w:rPr>
          <w:color w:val="181818"/>
          <w:sz w:val="28"/>
          <w:szCs w:val="28"/>
        </w:rPr>
        <w:t>Полат</w:t>
      </w:r>
      <w:proofErr w:type="spellEnd"/>
      <w:r w:rsidRPr="00953793">
        <w:rPr>
          <w:color w:val="181818"/>
          <w:sz w:val="28"/>
          <w:szCs w:val="28"/>
        </w:rPr>
        <w:t xml:space="preserve"> Е.С. Теория и практика дистанционного обучения: Учеб</w:t>
      </w:r>
      <w:proofErr w:type="gramStart"/>
      <w:r w:rsidRPr="00953793">
        <w:rPr>
          <w:color w:val="181818"/>
          <w:sz w:val="28"/>
          <w:szCs w:val="28"/>
        </w:rPr>
        <w:t>.</w:t>
      </w:r>
      <w:proofErr w:type="gramEnd"/>
      <w:r w:rsidRPr="00953793">
        <w:rPr>
          <w:color w:val="181818"/>
          <w:sz w:val="28"/>
          <w:szCs w:val="28"/>
        </w:rPr>
        <w:t xml:space="preserve"> </w:t>
      </w:r>
      <w:proofErr w:type="gramStart"/>
      <w:r w:rsidRPr="00953793">
        <w:rPr>
          <w:color w:val="181818"/>
          <w:sz w:val="28"/>
          <w:szCs w:val="28"/>
        </w:rPr>
        <w:t>п</w:t>
      </w:r>
      <w:proofErr w:type="gramEnd"/>
      <w:r w:rsidRPr="00953793">
        <w:rPr>
          <w:color w:val="181818"/>
          <w:sz w:val="28"/>
          <w:szCs w:val="28"/>
        </w:rPr>
        <w:t xml:space="preserve">особие для студ. </w:t>
      </w:r>
      <w:proofErr w:type="spellStart"/>
      <w:r w:rsidRPr="00953793">
        <w:rPr>
          <w:color w:val="181818"/>
          <w:sz w:val="28"/>
          <w:szCs w:val="28"/>
        </w:rPr>
        <w:t>высш</w:t>
      </w:r>
      <w:proofErr w:type="spellEnd"/>
      <w:r w:rsidRPr="00953793">
        <w:rPr>
          <w:color w:val="181818"/>
          <w:sz w:val="28"/>
          <w:szCs w:val="28"/>
        </w:rPr>
        <w:t xml:space="preserve">. </w:t>
      </w:r>
      <w:proofErr w:type="spellStart"/>
      <w:r w:rsidRPr="00953793">
        <w:rPr>
          <w:color w:val="181818"/>
          <w:sz w:val="28"/>
          <w:szCs w:val="28"/>
        </w:rPr>
        <w:t>пед</w:t>
      </w:r>
      <w:proofErr w:type="spellEnd"/>
      <w:r w:rsidRPr="00953793">
        <w:rPr>
          <w:color w:val="181818"/>
          <w:sz w:val="28"/>
          <w:szCs w:val="28"/>
        </w:rPr>
        <w:t xml:space="preserve">. учеб. заведений / </w:t>
      </w:r>
      <w:proofErr w:type="spellStart"/>
      <w:r w:rsidRPr="00953793">
        <w:rPr>
          <w:color w:val="181818"/>
          <w:sz w:val="28"/>
          <w:szCs w:val="28"/>
        </w:rPr>
        <w:t>Е.С.Полат</w:t>
      </w:r>
      <w:proofErr w:type="spellEnd"/>
      <w:r w:rsidRPr="00953793">
        <w:rPr>
          <w:color w:val="181818"/>
          <w:sz w:val="28"/>
          <w:szCs w:val="28"/>
        </w:rPr>
        <w:t xml:space="preserve">, М.Ю. </w:t>
      </w:r>
      <w:proofErr w:type="spellStart"/>
      <w:r w:rsidRPr="00953793">
        <w:rPr>
          <w:color w:val="181818"/>
          <w:sz w:val="28"/>
          <w:szCs w:val="28"/>
        </w:rPr>
        <w:t>Бухаркина</w:t>
      </w:r>
      <w:proofErr w:type="spellEnd"/>
      <w:r w:rsidRPr="00953793">
        <w:rPr>
          <w:color w:val="181818"/>
          <w:sz w:val="28"/>
          <w:szCs w:val="28"/>
        </w:rPr>
        <w:t xml:space="preserve">, М.В.Моисеева /Под ред. </w:t>
      </w:r>
      <w:proofErr w:type="spellStart"/>
      <w:r w:rsidRPr="00953793">
        <w:rPr>
          <w:color w:val="181818"/>
          <w:sz w:val="28"/>
          <w:szCs w:val="28"/>
        </w:rPr>
        <w:t>Е.С.Полат</w:t>
      </w:r>
      <w:proofErr w:type="spellEnd"/>
      <w:r w:rsidRPr="00953793">
        <w:rPr>
          <w:color w:val="181818"/>
          <w:sz w:val="28"/>
          <w:szCs w:val="28"/>
        </w:rPr>
        <w:t xml:space="preserve">. М.: Издательский центр «Академия», 2004. – 416 </w:t>
      </w:r>
      <w:proofErr w:type="gramStart"/>
      <w:r w:rsidRPr="00953793">
        <w:rPr>
          <w:color w:val="181818"/>
          <w:sz w:val="28"/>
          <w:szCs w:val="28"/>
        </w:rPr>
        <w:t>с</w:t>
      </w:r>
      <w:proofErr w:type="gramEnd"/>
    </w:p>
    <w:p w:rsidR="00C51776" w:rsidRPr="00953793" w:rsidRDefault="00C51776" w:rsidP="00C51776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  <w:sz w:val="28"/>
          <w:szCs w:val="28"/>
        </w:rPr>
      </w:pPr>
      <w:r>
        <w:rPr>
          <w:rFonts w:eastAsia="Calibri"/>
          <w:sz w:val="28"/>
          <w:szCs w:val="28"/>
        </w:rPr>
        <w:t>14</w:t>
      </w:r>
      <w:r w:rsidRPr="00953793">
        <w:rPr>
          <w:rFonts w:eastAsia="Calibri"/>
          <w:sz w:val="28"/>
          <w:szCs w:val="28"/>
        </w:rPr>
        <w:t xml:space="preserve">. </w:t>
      </w:r>
      <w:proofErr w:type="spellStart"/>
      <w:r w:rsidRPr="00953793">
        <w:rPr>
          <w:color w:val="181818"/>
          <w:sz w:val="28"/>
          <w:szCs w:val="28"/>
        </w:rPr>
        <w:t>Бутко</w:t>
      </w:r>
      <w:proofErr w:type="spellEnd"/>
      <w:r w:rsidRPr="00953793">
        <w:rPr>
          <w:color w:val="181818"/>
          <w:sz w:val="28"/>
          <w:szCs w:val="28"/>
        </w:rPr>
        <w:t xml:space="preserve"> Е.Я., Мосичева И.А., </w:t>
      </w:r>
      <w:proofErr w:type="spellStart"/>
      <w:r w:rsidRPr="00953793">
        <w:rPr>
          <w:color w:val="181818"/>
          <w:sz w:val="28"/>
          <w:szCs w:val="28"/>
        </w:rPr>
        <w:t>Шестак</w:t>
      </w:r>
      <w:proofErr w:type="spellEnd"/>
      <w:r w:rsidRPr="00953793">
        <w:rPr>
          <w:color w:val="181818"/>
          <w:sz w:val="28"/>
          <w:szCs w:val="28"/>
        </w:rPr>
        <w:t xml:space="preserve"> В.П. Дополнительное образование России XXI века. Высшее образование в России. – 2005. – № 5. – С. 1–9.</w:t>
      </w:r>
    </w:p>
    <w:p w:rsidR="00F32CF5" w:rsidRPr="00E27B6A" w:rsidRDefault="00F32CF5" w:rsidP="00E27B6A">
      <w:pPr>
        <w:spacing w:after="0"/>
        <w:rPr>
          <w:b/>
        </w:rPr>
      </w:pPr>
    </w:p>
    <w:sectPr w:rsidR="00F32CF5" w:rsidRPr="00E27B6A" w:rsidSect="001024AF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80391"/>
    <w:multiLevelType w:val="hybridMultilevel"/>
    <w:tmpl w:val="3D4A9CCC"/>
    <w:lvl w:ilvl="0" w:tplc="D2B4D8CC">
      <w:start w:val="1"/>
      <w:numFmt w:val="decimal"/>
      <w:lvlText w:val="%1."/>
      <w:lvlJc w:val="left"/>
      <w:pPr>
        <w:ind w:left="1353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27B6A"/>
    <w:rsid w:val="001024AF"/>
    <w:rsid w:val="005C4C5F"/>
    <w:rsid w:val="00652831"/>
    <w:rsid w:val="00784956"/>
    <w:rsid w:val="009D68AA"/>
    <w:rsid w:val="00C51776"/>
    <w:rsid w:val="00E27B6A"/>
    <w:rsid w:val="00EB5092"/>
    <w:rsid w:val="00EF09D6"/>
    <w:rsid w:val="00F32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rsid w:val="00C517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du.tatar.ru/upload/images/files/informacionno-etodicheski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2022-11-14T16:48:00Z</dcterms:created>
  <dcterms:modified xsi:type="dcterms:W3CDTF">2022-11-15T12:09:00Z</dcterms:modified>
</cp:coreProperties>
</file>