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«Гимназия»</w:t>
      </w:r>
    </w:p>
    <w:p w14:paraId="00000002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 Черногорска</w:t>
      </w:r>
    </w:p>
    <w:p w14:paraId="00000003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4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5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6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7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8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9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A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B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C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D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E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F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41EF79" w14:textId="77777777" w:rsidR="0098709F" w:rsidRDefault="009870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Методическая разработка классного часа </w:t>
      </w:r>
    </w:p>
    <w:p w14:paraId="00A54D54" w14:textId="350E4299" w:rsidR="0098709F" w:rsidRDefault="009870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педагога-психолога с учащимися 5 класса </w:t>
      </w:r>
    </w:p>
    <w:p w14:paraId="00000012" w14:textId="0A666952" w:rsidR="003B2760" w:rsidRDefault="009870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«</w:t>
      </w:r>
      <w:r w:rsidR="00E106E8">
        <w:rPr>
          <w:rFonts w:ascii="Times New Roman" w:eastAsia="Times New Roman" w:hAnsi="Times New Roman" w:cs="Times New Roman"/>
          <w:color w:val="000000"/>
          <w:sz w:val="36"/>
          <w:szCs w:val="36"/>
        </w:rPr>
        <w:t>Колесо жизненного баланса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»</w:t>
      </w:r>
    </w:p>
    <w:p w14:paraId="00000013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4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5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6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7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8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9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A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B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C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D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E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F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 – составитель: </w:t>
      </w:r>
    </w:p>
    <w:p w14:paraId="00000020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Кравчук Наталья Васильевна </w:t>
      </w:r>
    </w:p>
    <w:p w14:paraId="00000021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педагог-психолог МБОУ «Гимназия» </w:t>
      </w:r>
    </w:p>
    <w:p w14:paraId="00000022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 Черногорска</w:t>
      </w:r>
    </w:p>
    <w:p w14:paraId="00000023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4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5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6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7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8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9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A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B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C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D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E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F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30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31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32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33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 Черногорск, 2022 г.</w:t>
      </w:r>
    </w:p>
    <w:p w14:paraId="00000034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35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292210" w14:textId="77777777" w:rsidR="008F552D" w:rsidRDefault="008F55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36" w14:textId="5047E500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СЦЕНАРНЫЙ ПЛАН</w:t>
      </w:r>
    </w:p>
    <w:p w14:paraId="00000037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a"/>
        <w:tblW w:w="934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9"/>
        <w:gridCol w:w="1537"/>
        <w:gridCol w:w="2954"/>
        <w:gridCol w:w="3495"/>
        <w:gridCol w:w="819"/>
      </w:tblGrid>
      <w:tr w:rsidR="003B2760" w14:paraId="5E76ED3F" w14:textId="77777777">
        <w:tc>
          <w:tcPr>
            <w:tcW w:w="540" w:type="dxa"/>
          </w:tcPr>
          <w:p w14:paraId="00000038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537" w:type="dxa"/>
          </w:tcPr>
          <w:p w14:paraId="00000039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активность</w:t>
            </w:r>
          </w:p>
        </w:tc>
        <w:tc>
          <w:tcPr>
            <w:tcW w:w="2954" w:type="dxa"/>
          </w:tcPr>
          <w:p w14:paraId="0000003A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цели, задачи</w:t>
            </w:r>
          </w:p>
        </w:tc>
        <w:tc>
          <w:tcPr>
            <w:tcW w:w="3495" w:type="dxa"/>
          </w:tcPr>
          <w:p w14:paraId="0000003B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материалы</w:t>
            </w:r>
          </w:p>
        </w:tc>
        <w:tc>
          <w:tcPr>
            <w:tcW w:w="819" w:type="dxa"/>
          </w:tcPr>
          <w:p w14:paraId="0000003C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</w:tr>
      <w:tr w:rsidR="003B2760" w14:paraId="13786E38" w14:textId="77777777">
        <w:tc>
          <w:tcPr>
            <w:tcW w:w="540" w:type="dxa"/>
          </w:tcPr>
          <w:p w14:paraId="0000003D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7" w:type="dxa"/>
          </w:tcPr>
          <w:p w14:paraId="0000003E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 лекция «Что такое ценности, жизненные ценности, ценностные ориентации»</w:t>
            </w:r>
          </w:p>
        </w:tc>
        <w:tc>
          <w:tcPr>
            <w:tcW w:w="2954" w:type="dxa"/>
          </w:tcPr>
          <w:p w14:paraId="0000003F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темы занятия, погружение в тему</w:t>
            </w:r>
          </w:p>
        </w:tc>
        <w:tc>
          <w:tcPr>
            <w:tcW w:w="3495" w:type="dxa"/>
          </w:tcPr>
          <w:p w14:paraId="00000040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с набором фотографий с жизненными ценностями человека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9" w:type="dxa"/>
          </w:tcPr>
          <w:p w14:paraId="00000041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мин.</w:t>
            </w:r>
          </w:p>
        </w:tc>
      </w:tr>
      <w:tr w:rsidR="003B2760" w14:paraId="0E291624" w14:textId="77777777">
        <w:tc>
          <w:tcPr>
            <w:tcW w:w="540" w:type="dxa"/>
          </w:tcPr>
          <w:p w14:paraId="00000042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7" w:type="dxa"/>
          </w:tcPr>
          <w:p w14:paraId="00000043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«Жизненные ценности»</w:t>
            </w:r>
          </w:p>
        </w:tc>
        <w:tc>
          <w:tcPr>
            <w:tcW w:w="2954" w:type="dxa"/>
          </w:tcPr>
          <w:p w14:paraId="00000044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способности ориентироваться в спектре возможных жизненных ценностей, выделение приоритетных для каждого человека</w:t>
            </w:r>
          </w:p>
        </w:tc>
        <w:tc>
          <w:tcPr>
            <w:tcW w:w="3495" w:type="dxa"/>
          </w:tcPr>
          <w:p w14:paraId="00000045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Цветные стикеры, карточки с наборами жизненных ценностей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Приложение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 листы ватмана, фломастеры </w:t>
            </w:r>
          </w:p>
        </w:tc>
        <w:tc>
          <w:tcPr>
            <w:tcW w:w="819" w:type="dxa"/>
          </w:tcPr>
          <w:p w14:paraId="00000046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мин.</w:t>
            </w:r>
          </w:p>
        </w:tc>
      </w:tr>
      <w:tr w:rsidR="003B2760" w14:paraId="5943149B" w14:textId="77777777">
        <w:tc>
          <w:tcPr>
            <w:tcW w:w="540" w:type="dxa"/>
          </w:tcPr>
          <w:p w14:paraId="00000047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0000048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«Колесо жизненного баланса»</w:t>
            </w:r>
          </w:p>
        </w:tc>
        <w:tc>
          <w:tcPr>
            <w:tcW w:w="2954" w:type="dxa"/>
          </w:tcPr>
          <w:p w14:paraId="00000049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собственных жизненных ценностей, выделение для себя приоритетных ценностей, оценка реального положения дел в различных сферах собственной жизни, постановка целей с учетом текущей ситуации</w:t>
            </w:r>
          </w:p>
        </w:tc>
        <w:tc>
          <w:tcPr>
            <w:tcW w:w="3495" w:type="dxa"/>
          </w:tcPr>
          <w:p w14:paraId="0000004A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Распечатанные бланки «Колесо жизненного баланса», ручки, карандаши, фломастеры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Приложение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9" w:type="dxa"/>
          </w:tcPr>
          <w:p w14:paraId="0000004B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мин.</w:t>
            </w:r>
          </w:p>
        </w:tc>
      </w:tr>
      <w:tr w:rsidR="003B2760" w14:paraId="7D7A5A9E" w14:textId="77777777">
        <w:tc>
          <w:tcPr>
            <w:tcW w:w="540" w:type="dxa"/>
          </w:tcPr>
          <w:p w14:paraId="0000004C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</w:tcPr>
          <w:p w14:paraId="0000004D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Притча «Полная банка»</w:t>
            </w:r>
          </w:p>
        </w:tc>
        <w:tc>
          <w:tcPr>
            <w:tcW w:w="2954" w:type="dxa"/>
          </w:tcPr>
          <w:p w14:paraId="0000004E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формирования ценностно-смысловой сферы и жизненных приоритетов учащихся</w:t>
            </w:r>
          </w:p>
        </w:tc>
        <w:tc>
          <w:tcPr>
            <w:tcW w:w="3495" w:type="dxa"/>
          </w:tcPr>
          <w:p w14:paraId="0000004F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 притчи (возможна трансляция видео с притчей </w:t>
            </w:r>
          </w:p>
          <w:p w14:paraId="00000050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(ссылка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Приложение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9" w:type="dxa"/>
          </w:tcPr>
          <w:p w14:paraId="00000051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мин.</w:t>
            </w:r>
          </w:p>
        </w:tc>
      </w:tr>
      <w:tr w:rsidR="003B2760" w14:paraId="59F35735" w14:textId="77777777">
        <w:tc>
          <w:tcPr>
            <w:tcW w:w="540" w:type="dxa"/>
          </w:tcPr>
          <w:p w14:paraId="00000052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7" w:type="dxa"/>
          </w:tcPr>
          <w:p w14:paraId="00000053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Рефлексия </w:t>
            </w:r>
          </w:p>
        </w:tc>
        <w:tc>
          <w:tcPr>
            <w:tcW w:w="2954" w:type="dxa"/>
          </w:tcPr>
          <w:p w14:paraId="00000054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Интеграция пройденного материала</w:t>
            </w:r>
          </w:p>
        </w:tc>
        <w:tc>
          <w:tcPr>
            <w:tcW w:w="3495" w:type="dxa"/>
          </w:tcPr>
          <w:p w14:paraId="00000055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Цветные стикеры</w:t>
            </w:r>
          </w:p>
        </w:tc>
        <w:tc>
          <w:tcPr>
            <w:tcW w:w="819" w:type="dxa"/>
          </w:tcPr>
          <w:p w14:paraId="00000056" w14:textId="77777777" w:rsidR="003B2760" w:rsidRDefault="005E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мин.</w:t>
            </w:r>
          </w:p>
        </w:tc>
      </w:tr>
    </w:tbl>
    <w:p w14:paraId="00000057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58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59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5A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5B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5C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5D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5E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5F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60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61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62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63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64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65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66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67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68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69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6A" w14:textId="77777777" w:rsidR="003B2760" w:rsidRDefault="003B276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6B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6C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И ЗАДАЧИ</w:t>
      </w:r>
    </w:p>
    <w:p w14:paraId="0000006D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Цель:  </w:t>
      </w:r>
    </w:p>
    <w:p w14:paraId="0000006E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учащихся осознания своих жизненных ценностей как основы жизненной позиции.</w:t>
      </w:r>
    </w:p>
    <w:p w14:paraId="0000006F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Задачи:</w:t>
      </w:r>
    </w:p>
    <w:p w14:paraId="00000070" w14:textId="77777777" w:rsidR="003B2760" w:rsidRDefault="005E66F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у учащихся систему представлений о том, что такое жизненные ценности человека, навыка определения собственных жизненных ценностей;</w:t>
      </w:r>
    </w:p>
    <w:p w14:paraId="00000071" w14:textId="77777777" w:rsidR="003B2760" w:rsidRDefault="005E66F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у учащихся умение различать мнимые и истинные жизненные ценности, сформировать установку, что ценности жизни и здоровья являются базовыми для каждого человека;</w:t>
      </w:r>
    </w:p>
    <w:p w14:paraId="00000072" w14:textId="77777777" w:rsidR="003B2760" w:rsidRDefault="005E66F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Побудить учащихся к самоанализу, самосовершенствованию, саморазвитию, способствовать развитию ответственного отношения к своей жизни.</w:t>
      </w:r>
    </w:p>
    <w:p w14:paraId="00000073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74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75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ХОД ПРОВЕДЕНИЯ ЗАНЯТИЯ</w:t>
      </w:r>
    </w:p>
    <w:p w14:paraId="00000076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77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Педагог: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ребята, приветствую вас на нашем занятии. Предлагаю посмотреть на ряд фотографий на слайдах 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Приложение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попробовать определить тему сегодняшнего занятия. </w:t>
      </w:r>
    </w:p>
    <w:p w14:paraId="00000078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высказывают свои предположения (при необходимости педагог наводящими вопросами подводит их к правильному определению темы).</w:t>
      </w:r>
    </w:p>
    <w:p w14:paraId="00000079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Педагог: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тема сегодняшнего занятия «Я и жизненные ценности»</w:t>
      </w:r>
    </w:p>
    <w:p w14:paraId="0000007A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Попробуйте сформулировать определение понятиям «Ценности», «Жизненные ценности» и «Ценностные ориентации»</w:t>
      </w:r>
    </w:p>
    <w:p w14:paraId="0000007B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(Ответы учащихся)</w:t>
      </w:r>
    </w:p>
    <w:p w14:paraId="0000007C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Педагог:</w:t>
      </w:r>
    </w:p>
    <w:p w14:paraId="0000007D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highlight w:val="white"/>
        </w:rPr>
        <w:t>Ценность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 — важность, значимость, польза, полезность чего-либо.</w:t>
      </w:r>
    </w:p>
    <w:p w14:paraId="0000007E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highlight w:val="white"/>
        </w:rPr>
        <w:t>Жизненные ценности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-  это то, что люди считают важным в своей жизни. Это их убеждения, принципы, ориентиры. Это компас, который определяет не только судьбу человека, но взаимоотношения с окружающими. Жизненные ценности формируются в детстве, они закладывают фундамент всей дальнейшей жизни.</w:t>
      </w:r>
    </w:p>
    <w:p w14:paraId="0000007F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Ценностная ориентация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это основания идеологического, морального, политического или эстетического характера, которые нужны человеку для того, чтобы оценить социальные события или объекты. Также это способ организации собственного поведения в соответствии с осознанными мотивами. </w:t>
      </w:r>
    </w:p>
    <w:p w14:paraId="00000080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влияют на многие факторы в жизни человека.</w:t>
      </w:r>
    </w:p>
    <w:p w14:paraId="00000081" w14:textId="77777777" w:rsidR="003B2760" w:rsidRDefault="005E66FB">
      <w:pPr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Что является важным для каждого из вас сейчас, что будет являться важным для вас в будущем? От того какой ответ вы дадите на этот вопрос, будет зависеть какие ценности вы для себя ставите в приоритет, а от этого, в свою очередь, будет зависеть ваше поведение, реакции на происходящие события в вашей жизни, направление движения в будущем, принятые решения. Именно ваши ценности определяют во что вы вкладываете свои силы, энергию, в каком направлении движетесь.  Когда ценности для человека не определены или не расставлены, они нарушаются, что влечет за собой его разрушающее поведение. Без ценностей человек уносится потоком, как дерево в бушующих водах моря (итальянский философ О. Винсент Думинуко).</w:t>
      </w:r>
    </w:p>
    <w:p w14:paraId="00000082" w14:textId="77777777" w:rsidR="003B2760" w:rsidRDefault="005E66FB">
      <w:pPr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Упражнение «Жизненные ценности»</w:t>
      </w:r>
    </w:p>
    <w:p w14:paraId="00000083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Педагог: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предлагаю разделиться на группы по 4 человека по цветам (деление происходит с использованием цветных стикеров, полученных учащимися в начале занятия).</w:t>
      </w:r>
    </w:p>
    <w:p w14:paraId="00000084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Каждая группа получает карточки с набором разных жизненных ценностей 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Приложение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 </w:t>
      </w:r>
    </w:p>
    <w:p w14:paraId="00000085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Задача группы, за отведенное время из предложенного перечня жизненных ценностей выбрать 5, наиболее важных для участников группы и записать их на ватмане. По завершении обсуждения и выбора жизненных ценностей, представитель группы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рассказывает классу почему именно такой выбор сделала его группа.  Списки составленных ценностей групп закрепляются на доске. </w:t>
      </w:r>
    </w:p>
    <w:p w14:paraId="00000086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Далее происходит обсуждение наборов, предложенных группами, жизненных ценностей и определяются те, которые чаще всего выбирали учащиеся.</w:t>
      </w:r>
    </w:p>
    <w:p w14:paraId="00000087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Педагог: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ребята, а к какой категории вы бы отнесли ценности «жизнь» и «здоровье» и смогли бы вы реализовать свои другие ценности и  желания, если бы эти ценности не стояли бы у вас в приоритете? </w:t>
      </w:r>
    </w:p>
    <w:p w14:paraId="00000088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этого делается вывод о том, что ценности «моя жизнь», «моё здоровье», «жизнь других  людей» являются для людей базовыми ценностями.</w:t>
      </w:r>
    </w:p>
    <w:p w14:paraId="00000089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8A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Упражнение «Колесо жизненного баланса»</w:t>
      </w:r>
    </w:p>
    <w:p w14:paraId="0000008B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8C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Педагог: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предлагаю выполнить упражнение «Колесо жизненного баланса», с помощью которого вы увидите, чем наполнена ваша жизнь, что для вас стоит в приоритете и какая сфера нуждается в дополнительном внимании.  </w:t>
      </w:r>
    </w:p>
    <w:p w14:paraId="0000008D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получают бланки с колесом баланса 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Приложение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14:paraId="0000008E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Педагог: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ребята, работа будет индивидуальной, показывать результаты выполненного задания будет не нужно. Ваша задача над каждым сектором колеса записать важную для вас ценность. Далее, проанализируйте написанные вами ценности и оцените их по 10-ти бальной шкале, закрашивая нужный сектор карандашами или фломастерами. Чтобы это сделать, представьте, как бы выглядела ваша жизнь, если бы определенная ценность была удовлетворена на 10 баллов. </w:t>
      </w:r>
    </w:p>
    <w:p w14:paraId="0000008F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выполняют задание. </w:t>
      </w:r>
    </w:p>
    <w:p w14:paraId="00000090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Педагог: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сейчас вам необходимо подумать, а что вы можете сделать в этих сферах ценностей для гармонизации жизни. Для этого напишите ценность и 2-3 конкретных шага, что вы можете сделать. </w:t>
      </w:r>
    </w:p>
    <w:p w14:paraId="00000091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92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Притча «Полная банка»</w:t>
      </w:r>
    </w:p>
    <w:p w14:paraId="00000093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94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Педагог: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ребята, послушайте притчу.</w:t>
      </w:r>
    </w:p>
    <w:p w14:paraId="00000095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«Профессор философии, стоя перед своей аудиторией, взял пятилитровую стеклянную банку и наполнил её камнями, каждый не менее трёх сантиметров в диаметре. В конце спросил студентов, полна ли банка?</w:t>
      </w:r>
    </w:p>
    <w:p w14:paraId="00000096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Студенты в один голос ответили: да, полна.</w:t>
      </w:r>
    </w:p>
    <w:p w14:paraId="00000097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Тогда он открыл банку горошка и высыпал их в большую банку, немного потряс её. Естественно, горошек занял свободное место между камнями. Ещё раз профессор спросил студентов, полна ли банка?</w:t>
      </w:r>
    </w:p>
    <w:p w14:paraId="00000098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ответили: полна.</w:t>
      </w:r>
    </w:p>
    <w:p w14:paraId="00000099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Тогда он взял коробку, наполненную песком, и насыпал его в банку. Естественно, песок занял полностью существующее свободное место и всё закрыл. Ещё раз профессор спросил студентов, полна ли банка?</w:t>
      </w:r>
    </w:p>
    <w:p w14:paraId="0000009A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Ответили: да, на этот раз однозначно полна.</w:t>
      </w:r>
    </w:p>
    <w:p w14:paraId="0000009B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Тогда из-под стола он ещё вытащил воду и вылил её в большую банку до последней капли.</w:t>
      </w:r>
    </w:p>
    <w:p w14:paraId="0000009C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Студенты смеялись.</w:t>
      </w:r>
    </w:p>
    <w:p w14:paraId="0000009D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сейчас я хочу, чтобы вы поняли, что большая банка — это ваша жизнь. Камни — это важнейшие цели и ценности вашей жизни (её смыслы): ваша душа, ваше развитие, самореализация, семья, здоровье, друзья— всё то, что необходимо, чтобы ваша жизнь всё-таки оставалась полноценной даже в случае, если всё остальное потеряется. Горошек — это вещи, которые лично для вас стали важными: хобби, дом, отдых. Песок — это все остальные приятные, мелочи жизни.</w:t>
      </w:r>
    </w:p>
    <w:p w14:paraId="0000009E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сначала наполнить банку песком, не останется места, где могли бы разместиться горошек и камни. Если тратить всё время и всю энергию на мелочи, не остаётся места для самых важных вещей и она полностью утратит смысл. Занимайтесь тем, к чему зовёт вас ваша душа и тем, что вам приносит вам счастье: постоянно развивайтесь, растите профессионально и приносите пользу обществу, делайте свою семью счастливой,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уделяйте время друзьям. Всегда будет ещё время на ваши любимые хобби, отдых и выбор нового автомобиля.</w:t>
      </w:r>
    </w:p>
    <w:p w14:paraId="0000009F" w14:textId="77777777" w:rsidR="003B2760" w:rsidRDefault="00E106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0"/>
          <w:id w:val="-825592525"/>
        </w:sdtPr>
        <w:sdtEndPr/>
        <w:sdtContent/>
      </w:sdt>
      <w:sdt>
        <w:sdtPr>
          <w:tag w:val="goog_rdk_1"/>
          <w:id w:val="1994363220"/>
        </w:sdtPr>
        <w:sdtEndPr/>
        <w:sdtContent>
          <w:commentRangeStart w:id="1"/>
        </w:sdtContent>
      </w:sdt>
      <w:r w:rsidR="005E66FB">
        <w:rPr>
          <w:rFonts w:ascii="Times New Roman" w:eastAsia="Times New Roman" w:hAnsi="Times New Roman" w:cs="Times New Roman"/>
          <w:color w:val="000000"/>
          <w:sz w:val="24"/>
          <w:szCs w:val="24"/>
        </w:rPr>
        <w:t>Занимайтесь, прежде всего, камнями, то есть самыми важными ценностями в жизни. Определите ваши приоритеты! А остальное — это только песок, если есть главное, для остального всегда найдётся время и место.</w:t>
      </w:r>
      <w:commentRangeEnd w:id="1"/>
      <w:r w:rsidR="005E66FB">
        <w:rPr>
          <w:rStyle w:val="ab"/>
        </w:rPr>
        <w:commentReference w:id="1"/>
      </w:r>
    </w:p>
    <w:p w14:paraId="000000A0" w14:textId="77777777" w:rsidR="003B2760" w:rsidRDefault="003B276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A1" w14:textId="77777777" w:rsidR="003B2760" w:rsidRDefault="005E66FB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Рефлексия: </w:t>
      </w:r>
    </w:p>
    <w:p w14:paraId="000000A2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Обсуждаются вопросы: </w:t>
      </w:r>
    </w:p>
    <w:p w14:paraId="000000A3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Какие чувства возникали по ходу занятия? </w:t>
      </w:r>
    </w:p>
    <w:p w14:paraId="000000A4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 оказалось самым ценным в ходе занятия? </w:t>
      </w:r>
    </w:p>
    <w:p w14:paraId="000000A5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удивило, а что оказалось предсказуемым?</w:t>
      </w:r>
    </w:p>
    <w:p w14:paraId="000000A6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Напишите на своих цветных стикерах что бы вы хотели сказать по итогу занятия?</w:t>
      </w:r>
    </w:p>
    <w:p w14:paraId="000000A7" w14:textId="77777777" w:rsidR="003B2760" w:rsidRDefault="003B2760"/>
    <w:p w14:paraId="000000A8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ИНТЕРНЕТ – ИСТОЧНИКИ</w:t>
      </w:r>
    </w:p>
    <w:p w14:paraId="000000A9" w14:textId="77777777" w:rsidR="003B2760" w:rsidRDefault="003B27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AA" w14:textId="77777777" w:rsidR="003B2760" w:rsidRDefault="005E66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Методика «Колесо жизненного баланса» [Электронный ресурс]. - Режим доступа: </w:t>
      </w:r>
      <w:hyperlink r:id="rId8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http://www.academy.edu.by/files/prof%20em%20vigorania%202019/Metodika_Maier.pdf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</w:p>
    <w:p w14:paraId="000000AB" w14:textId="77777777" w:rsidR="003B2760" w:rsidRDefault="005E66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Притча «Полная банка» [Электронный ресурс]. - Режим доступа:   </w:t>
      </w:r>
      <w:hyperlink r:id="rId9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https://www.youtube.com/watch?v=LfcZAVjNO6Q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00000AC" w14:textId="77777777" w:rsidR="003B2760" w:rsidRDefault="005E66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00000AD" w14:textId="77777777" w:rsidR="003B2760" w:rsidRDefault="003B2760"/>
    <w:p w14:paraId="000000AE" w14:textId="77777777" w:rsidR="003B2760" w:rsidRDefault="003B2760"/>
    <w:p w14:paraId="000000AF" w14:textId="3BA409CC" w:rsidR="003B2760" w:rsidRDefault="003B2760"/>
    <w:p w14:paraId="1F18B9DE" w14:textId="129F3C90" w:rsidR="005E66FB" w:rsidRDefault="005E66FB"/>
    <w:p w14:paraId="01E31BA9" w14:textId="00A8D07B" w:rsidR="005E66FB" w:rsidRDefault="005E66FB"/>
    <w:p w14:paraId="6752A6FF" w14:textId="68DD6AD5" w:rsidR="005E66FB" w:rsidRDefault="005E66FB"/>
    <w:p w14:paraId="11585130" w14:textId="042F4FD2" w:rsidR="005E66FB" w:rsidRDefault="005E66FB"/>
    <w:p w14:paraId="2615D34D" w14:textId="2E580AAA" w:rsidR="005E66FB" w:rsidRDefault="005E66FB"/>
    <w:p w14:paraId="029DDF7F" w14:textId="7D93C667" w:rsidR="005E66FB" w:rsidRDefault="005E66FB"/>
    <w:p w14:paraId="000000B5" w14:textId="77777777" w:rsidR="003B2760" w:rsidRDefault="003B2760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2" w:name="_heading=h.gjdgxs" w:colFirst="0" w:colLast="0"/>
      <w:bookmarkEnd w:id="2"/>
    </w:p>
    <w:sectPr w:rsidR="003B2760">
      <w:pgSz w:w="11906" w:h="16838"/>
      <w:pgMar w:top="851" w:right="850" w:bottom="426" w:left="1701" w:header="708" w:footer="708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Марина Никитина" w:date="2022-10-16T17:06:00Z" w:initials="">
    <w:p w14:paraId="000000B7" w14:textId="000000B8" w:rsidR="003B2760" w:rsidRDefault="005E66FB">
      <w:pPr>
        <w:pStyle w:val="ad"/>
      </w:pPr>
      <w:r>
        <w:rPr>
          <w:rStyle w:val="ab"/>
        </w:rPr>
        <w:annotationRef/>
      </w:r>
      <w:r>
        <w:t>Напомнили про ценности жизни!Очень актуально!Пересмотрела свои, и учителям предложу!А детям - это вообще в новизну, т.к. родители про них мало говорят!Организую занятие на внеклассном мероприятии.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00000B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3229A"/>
    <w:multiLevelType w:val="multilevel"/>
    <w:tmpl w:val="350C870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E2E13"/>
    <w:multiLevelType w:val="multilevel"/>
    <w:tmpl w:val="75DC02C6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760"/>
    <w:rsid w:val="003B2760"/>
    <w:rsid w:val="005E66FB"/>
    <w:rsid w:val="008F552D"/>
    <w:rsid w:val="0098709F"/>
    <w:rsid w:val="00E10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8F7D7"/>
  <w15:docId w15:val="{FC67C26A-3946-4AB9-9483-B66F84A6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9D4F0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D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D32FAD"/>
    <w:pPr>
      <w:spacing w:after="0" w:line="240" w:lineRule="auto"/>
    </w:pPr>
  </w:style>
  <w:style w:type="table" w:styleId="a7">
    <w:name w:val="Table Grid"/>
    <w:basedOn w:val="a1"/>
    <w:uiPriority w:val="39"/>
    <w:rsid w:val="0021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B75294"/>
    <w:rPr>
      <w:color w:val="0563C1" w:themeColor="hyperlink"/>
      <w:u w:val="single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b">
    <w:name w:val="annotation reference"/>
    <w:uiPriority w:val="99"/>
    <w:semiHidden/>
    <w:unhideWhenUsed/>
    <w:rPr>
      <w:sz w:val="16"/>
      <w:szCs w:val="16"/>
    </w:rPr>
  </w:style>
  <w:style w:type="paragraph" w:styleId="ac">
    <w:name w:val="annotation subject"/>
    <w:basedOn w:val="ad"/>
    <w:next w:val="ad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f"/>
    <w:link w:val="ac"/>
    <w:uiPriority w:val="99"/>
    <w:semiHidden/>
    <w:rPr>
      <w:b/>
      <w:bCs/>
      <w:sz w:val="20"/>
      <w:szCs w:val="20"/>
    </w:rPr>
  </w:style>
  <w:style w:type="paragraph" w:styleId="ad">
    <w:name w:val="annotation text"/>
    <w:basedOn w:val="a"/>
    <w:link w:val="a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link w:val="ad"/>
    <w:uiPriority w:val="99"/>
    <w:semiHidden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987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87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y.edu.by/files/prof%20em%20vigorania%202019/Metodika_Maier.pdf" TargetMode="Externa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LfcZAVjNO6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r="http://schemas.openxmlformats.org/officeDocument/2006/relationships" xmlns:go="http://customooxmlschemas.google.com/">
  <go:docsCustomData xmlns:go="http://customooxmlschemas.google.com/" roundtripDataSignature="AMtx7mgNTBSaN0T+KCz1XItFigp68G0I1g==">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1318</Words>
  <Characters>7513</Characters>
  <Application>Microsoft Office Word</Application>
  <DocSecurity>0</DocSecurity>
  <Lines>62</Lines>
  <Paragraphs>17</Paragraphs>
  <ScaleCrop>false</ScaleCrop>
  <Company/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ЕГЭ</dc:creator>
  <cp:lastModifiedBy>ЕГЭ</cp:lastModifiedBy>
  <cp:revision>8</cp:revision>
  <dcterms:created xsi:type="dcterms:W3CDTF">2022-10-15T15:37:00Z</dcterms:created>
  <dcterms:modified xsi:type="dcterms:W3CDTF">2022-11-16T13:30:00Z</dcterms:modified>
</cp:coreProperties>
</file>