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392" w:rsidRDefault="005B62EB" w:rsidP="00FD291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проблеме влияния цифрового пространства на социальное развитие обучающихся ДОУ МО РФ </w:t>
      </w:r>
    </w:p>
    <w:p w:rsidR="002430D3" w:rsidRPr="005B62EB" w:rsidRDefault="00136392" w:rsidP="00FD291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И.В. Алексеев</w:t>
      </w:r>
    </w:p>
    <w:p w:rsidR="002430D3" w:rsidRDefault="002430D3" w:rsidP="00FD291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ФГКОУ «Ульяновское гвардейское суворовское военное училище МО РФ»</w:t>
      </w:r>
    </w:p>
    <w:p w:rsidR="002430D3" w:rsidRPr="00AA7B7A" w:rsidRDefault="002430D3" w:rsidP="00AA7B7A">
      <w:pPr>
        <w:ind w:firstLine="709"/>
        <w:jc w:val="both"/>
      </w:pPr>
      <w:r w:rsidRPr="00AA7B7A">
        <w:rPr>
          <w:b/>
        </w:rPr>
        <w:t>Аннотация:</w:t>
      </w:r>
      <w:r w:rsidRPr="00AA7B7A">
        <w:rPr>
          <w:b/>
          <w:i/>
        </w:rPr>
        <w:t xml:space="preserve"> </w:t>
      </w:r>
      <w:r w:rsidR="00136392">
        <w:t>а</w:t>
      </w:r>
      <w:r w:rsidRPr="00AA7B7A">
        <w:t xml:space="preserve">ктуальность </w:t>
      </w:r>
      <w:r w:rsidR="000D73CE" w:rsidRPr="00AA7B7A">
        <w:t>статьи</w:t>
      </w:r>
      <w:r w:rsidRPr="00AA7B7A">
        <w:t xml:space="preserve"> определяется необходимостью разработки научных оснований и технологии формирования личностной устойчивости к деструктивному информационному</w:t>
      </w:r>
      <w:r w:rsidR="00F77D55" w:rsidRPr="00AA7B7A">
        <w:t xml:space="preserve"> </w:t>
      </w:r>
      <w:r w:rsidRPr="00AA7B7A">
        <w:t xml:space="preserve">воздействию, </w:t>
      </w:r>
      <w:r w:rsidR="00737565" w:rsidRPr="00AA7B7A">
        <w:t>обусловленной</w:t>
      </w:r>
      <w:r w:rsidRPr="00AA7B7A">
        <w:t xml:space="preserve"> специфическими рисками, порождаемыми кардинальным изменением информационного пространства жизнедеятельности личности, ее социализации и профессионализации. </w:t>
      </w:r>
    </w:p>
    <w:p w:rsidR="00737565" w:rsidRPr="000929DE" w:rsidRDefault="000D73CE" w:rsidP="00AA7B7A">
      <w:pPr>
        <w:ind w:firstLine="709"/>
        <w:jc w:val="both"/>
      </w:pPr>
      <w:r w:rsidRPr="00AA7B7A">
        <w:t>Авто</w:t>
      </w:r>
      <w:r w:rsidR="00136392">
        <w:t xml:space="preserve">р обозначает важность работы </w:t>
      </w:r>
      <w:r w:rsidR="00780AC5" w:rsidRPr="00AA7B7A">
        <w:t xml:space="preserve">по профилактике и устранению деструктивных форм поведения (в том числе деструктивного онлайн-поведения) </w:t>
      </w:r>
      <w:r w:rsidRPr="00AA7B7A">
        <w:t xml:space="preserve">в </w:t>
      </w:r>
      <w:r w:rsidR="00780AC5" w:rsidRPr="00AA7B7A">
        <w:t xml:space="preserve">условиях высоких темпов </w:t>
      </w:r>
      <w:proofErr w:type="spellStart"/>
      <w:r w:rsidR="00780AC5" w:rsidRPr="00AA7B7A">
        <w:t>цифровизации</w:t>
      </w:r>
      <w:proofErr w:type="spellEnd"/>
      <w:r w:rsidR="00780AC5" w:rsidRPr="00AA7B7A">
        <w:t xml:space="preserve"> общества и особенностей цифрового пространства.</w:t>
      </w:r>
      <w:r w:rsidR="00427DB4" w:rsidRPr="00AA7B7A">
        <w:t xml:space="preserve"> </w:t>
      </w:r>
      <w:r w:rsidR="00427DB4" w:rsidRPr="000929DE">
        <w:t xml:space="preserve">На основании опыта практической деятельности по оптимизации процесса социального развития личности суворовцев дается определение цели, основных направлений  работы. Обращается внимание на </w:t>
      </w:r>
      <w:r w:rsidR="00737565" w:rsidRPr="000929DE">
        <w:t xml:space="preserve">значение наличия </w:t>
      </w:r>
      <w:r w:rsidR="00FF5B41" w:rsidRPr="000929DE">
        <w:t>у</w:t>
      </w:r>
      <w:r w:rsidR="00737565" w:rsidRPr="000929DE">
        <w:t xml:space="preserve"> обучающи</w:t>
      </w:r>
      <w:r w:rsidR="00FF5B41" w:rsidRPr="000929DE">
        <w:t>хся знаний о</w:t>
      </w:r>
      <w:r w:rsidR="00737565" w:rsidRPr="000929DE">
        <w:t xml:space="preserve"> признак</w:t>
      </w:r>
      <w:r w:rsidR="00FF5B41" w:rsidRPr="000929DE">
        <w:t>ах</w:t>
      </w:r>
      <w:r w:rsidR="00737565" w:rsidRPr="000929DE">
        <w:t xml:space="preserve"> </w:t>
      </w:r>
      <w:r w:rsidR="00427DB4" w:rsidRPr="000929DE">
        <w:t>безопасной информационной среды</w:t>
      </w:r>
      <w:r w:rsidR="00FF5B41" w:rsidRPr="000929DE">
        <w:t xml:space="preserve">, владения </w:t>
      </w:r>
      <w:r w:rsidR="00AA7B7A" w:rsidRPr="000929DE">
        <w:t xml:space="preserve">поведенческими моделями </w:t>
      </w:r>
      <w:proofErr w:type="spellStart"/>
      <w:r w:rsidR="00FF5B41" w:rsidRPr="000929DE">
        <w:t>совладающего</w:t>
      </w:r>
      <w:proofErr w:type="spellEnd"/>
      <w:r w:rsidR="00FF5B41" w:rsidRPr="000929DE">
        <w:t xml:space="preserve"> поведения </w:t>
      </w:r>
      <w:r w:rsidR="00427DB4" w:rsidRPr="000929DE">
        <w:t xml:space="preserve"> </w:t>
      </w:r>
      <w:r w:rsidR="00737565" w:rsidRPr="000929DE">
        <w:t xml:space="preserve">для полноценного личностного развития, умения ориентироваться и развиваться в современном  гражданском обществе. </w:t>
      </w:r>
    </w:p>
    <w:p w:rsidR="00780AC5" w:rsidRPr="000929DE" w:rsidRDefault="00737565" w:rsidP="00AA7B7A">
      <w:pPr>
        <w:ind w:firstLine="709"/>
        <w:jc w:val="both"/>
      </w:pPr>
      <w:r w:rsidRPr="000929DE">
        <w:t>Актуализируется задача - повышение личностной устойчивости суворовцев к деструктивному воздействию цифрового пространства.</w:t>
      </w:r>
    </w:p>
    <w:p w:rsidR="004F3FF1" w:rsidRPr="00AA7B7A" w:rsidRDefault="004F3FF1" w:rsidP="00AA7B7A">
      <w:pPr>
        <w:ind w:firstLine="709"/>
        <w:jc w:val="both"/>
        <w:rPr>
          <w:color w:val="222222"/>
          <w:bdr w:val="none" w:sz="0" w:space="0" w:color="auto" w:frame="1"/>
        </w:rPr>
      </w:pPr>
      <w:r w:rsidRPr="00AA7B7A">
        <w:rPr>
          <w:b/>
          <w:i/>
        </w:rPr>
        <w:t>Ключевые слова:</w:t>
      </w:r>
      <w:r w:rsidRPr="00AA7B7A">
        <w:rPr>
          <w:i/>
          <w:color w:val="FF0000"/>
        </w:rPr>
        <w:t xml:space="preserve"> </w:t>
      </w:r>
      <w:r w:rsidR="00737565" w:rsidRPr="00AA7B7A">
        <w:rPr>
          <w:bdr w:val="none" w:sz="0" w:space="0" w:color="auto" w:frame="1"/>
        </w:rPr>
        <w:t>безопасная информационная среда, деструктивный контент, деструктивная коммуникация,</w:t>
      </w:r>
      <w:r w:rsidR="00EF6821" w:rsidRPr="00AA7B7A">
        <w:rPr>
          <w:bdr w:val="none" w:sz="0" w:space="0" w:color="auto" w:frame="1"/>
        </w:rPr>
        <w:t xml:space="preserve"> </w:t>
      </w:r>
      <w:r w:rsidR="00C557BF">
        <w:rPr>
          <w:bdr w:val="none" w:sz="0" w:space="0" w:color="auto" w:frame="1"/>
        </w:rPr>
        <w:t xml:space="preserve">интернет, </w:t>
      </w:r>
      <w:r w:rsidR="00737565" w:rsidRPr="00AA7B7A">
        <w:rPr>
          <w:bdr w:val="none" w:sz="0" w:space="0" w:color="auto" w:frame="1"/>
        </w:rPr>
        <w:t>социализация</w:t>
      </w:r>
      <w:r w:rsidRPr="00AA7B7A">
        <w:rPr>
          <w:bdr w:val="none" w:sz="0" w:space="0" w:color="auto" w:frame="1"/>
        </w:rPr>
        <w:t xml:space="preserve">, </w:t>
      </w:r>
      <w:r w:rsidR="00737565" w:rsidRPr="00AA7B7A">
        <w:rPr>
          <w:bdr w:val="none" w:sz="0" w:space="0" w:color="auto" w:frame="1"/>
        </w:rPr>
        <w:t>цифровое пространство</w:t>
      </w:r>
    </w:p>
    <w:p w:rsidR="00B15C95" w:rsidRDefault="00B15C95" w:rsidP="001E64AD">
      <w:pPr>
        <w:spacing w:line="360" w:lineRule="auto"/>
        <w:jc w:val="both"/>
        <w:rPr>
          <w:sz w:val="28"/>
          <w:szCs w:val="28"/>
        </w:rPr>
      </w:pPr>
    </w:p>
    <w:p w:rsidR="005E425C" w:rsidRDefault="008E74AA" w:rsidP="00DD56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этап в развитии общества</w:t>
      </w:r>
      <w:r w:rsidR="005E425C" w:rsidRPr="00114DD7">
        <w:rPr>
          <w:sz w:val="28"/>
          <w:szCs w:val="28"/>
        </w:rPr>
        <w:t xml:space="preserve"> часто называют временем сетевой эпохи</w:t>
      </w:r>
      <w:r w:rsidR="005E425C">
        <w:rPr>
          <w:sz w:val="28"/>
          <w:szCs w:val="28"/>
        </w:rPr>
        <w:t xml:space="preserve">. </w:t>
      </w:r>
      <w:r w:rsidR="00CD4A5B">
        <w:rPr>
          <w:sz w:val="28"/>
          <w:szCs w:val="28"/>
        </w:rPr>
        <w:t xml:space="preserve">На протяжении последних </w:t>
      </w:r>
      <w:r w:rsidR="001A5B4B">
        <w:rPr>
          <w:rFonts w:eastAsiaTheme="minorHAnsi"/>
          <w:sz w:val="28"/>
          <w:szCs w:val="28"/>
          <w:lang w:eastAsia="en-US"/>
        </w:rPr>
        <w:t>десятилетий</w:t>
      </w:r>
      <w:r w:rsidR="00CD4A5B" w:rsidRPr="005E5392">
        <w:rPr>
          <w:rFonts w:eastAsiaTheme="minorHAnsi"/>
          <w:sz w:val="28"/>
          <w:szCs w:val="28"/>
          <w:lang w:eastAsia="en-US"/>
        </w:rPr>
        <w:t xml:space="preserve"> </w:t>
      </w:r>
      <w:r w:rsidR="00CD4A5B">
        <w:rPr>
          <w:sz w:val="28"/>
          <w:szCs w:val="28"/>
        </w:rPr>
        <w:t>существенным образом</w:t>
      </w:r>
      <w:r w:rsidR="00CD4A5B" w:rsidRPr="00561C07">
        <w:rPr>
          <w:sz w:val="28"/>
          <w:szCs w:val="28"/>
        </w:rPr>
        <w:t xml:space="preserve"> измени</w:t>
      </w:r>
      <w:r w:rsidR="00CD4A5B">
        <w:rPr>
          <w:sz w:val="28"/>
          <w:szCs w:val="28"/>
        </w:rPr>
        <w:t>лось</w:t>
      </w:r>
      <w:r w:rsidR="00CD4A5B" w:rsidRPr="00561C07">
        <w:rPr>
          <w:sz w:val="28"/>
          <w:szCs w:val="28"/>
        </w:rPr>
        <w:t xml:space="preserve"> информационное пространство жизнедеятельности </w:t>
      </w:r>
      <w:r w:rsidR="00CD4A5B">
        <w:rPr>
          <w:sz w:val="28"/>
          <w:szCs w:val="28"/>
        </w:rPr>
        <w:t>личности.</w:t>
      </w:r>
      <w:r w:rsidR="00CD4A5B" w:rsidRPr="00CD4A5B">
        <w:rPr>
          <w:rFonts w:eastAsiaTheme="minorHAnsi"/>
          <w:sz w:val="28"/>
          <w:szCs w:val="28"/>
          <w:lang w:eastAsia="en-US"/>
        </w:rPr>
        <w:t xml:space="preserve"> </w:t>
      </w:r>
      <w:r w:rsidR="00CD4A5B">
        <w:rPr>
          <w:rFonts w:eastAsiaTheme="minorHAnsi"/>
          <w:sz w:val="28"/>
          <w:szCs w:val="28"/>
          <w:lang w:eastAsia="en-US"/>
        </w:rPr>
        <w:t xml:space="preserve">Произошло </w:t>
      </w:r>
      <w:r w:rsidR="00CD4A5B" w:rsidRPr="005E5392">
        <w:rPr>
          <w:rFonts w:eastAsiaTheme="minorHAnsi"/>
          <w:sz w:val="28"/>
          <w:szCs w:val="28"/>
          <w:lang w:eastAsia="en-US"/>
        </w:rPr>
        <w:t>формирова</w:t>
      </w:r>
      <w:r w:rsidR="00CD4A5B">
        <w:rPr>
          <w:rFonts w:eastAsiaTheme="minorHAnsi"/>
          <w:sz w:val="28"/>
          <w:szCs w:val="28"/>
          <w:lang w:eastAsia="en-US"/>
        </w:rPr>
        <w:t>ние</w:t>
      </w:r>
      <w:r w:rsidR="00CD4A5B" w:rsidRPr="005E5392">
        <w:rPr>
          <w:rFonts w:eastAsiaTheme="minorHAnsi"/>
          <w:sz w:val="28"/>
          <w:szCs w:val="28"/>
          <w:lang w:eastAsia="en-US"/>
        </w:rPr>
        <w:t xml:space="preserve"> особ</w:t>
      </w:r>
      <w:r w:rsidR="00CD4A5B">
        <w:rPr>
          <w:rFonts w:eastAsiaTheme="minorHAnsi"/>
          <w:sz w:val="28"/>
          <w:szCs w:val="28"/>
          <w:lang w:eastAsia="en-US"/>
        </w:rPr>
        <w:t>ой</w:t>
      </w:r>
      <w:r w:rsidR="00CD4A5B" w:rsidRPr="005E5392">
        <w:rPr>
          <w:rFonts w:eastAsiaTheme="minorHAnsi"/>
          <w:sz w:val="28"/>
          <w:szCs w:val="28"/>
          <w:lang w:eastAsia="en-US"/>
        </w:rPr>
        <w:t xml:space="preserve"> социальн</w:t>
      </w:r>
      <w:r w:rsidR="00CD4A5B">
        <w:rPr>
          <w:rFonts w:eastAsiaTheme="minorHAnsi"/>
          <w:sz w:val="28"/>
          <w:szCs w:val="28"/>
          <w:lang w:eastAsia="en-US"/>
        </w:rPr>
        <w:t>ой ситуации</w:t>
      </w:r>
      <w:r w:rsidR="00CD4A5B" w:rsidRPr="005E5392">
        <w:rPr>
          <w:rFonts w:eastAsiaTheme="minorHAnsi"/>
          <w:sz w:val="28"/>
          <w:szCs w:val="28"/>
          <w:lang w:eastAsia="en-US"/>
        </w:rPr>
        <w:t xml:space="preserve"> развития, </w:t>
      </w:r>
      <w:r w:rsidR="001A5B4B">
        <w:rPr>
          <w:rFonts w:eastAsiaTheme="minorHAnsi"/>
          <w:sz w:val="28"/>
          <w:szCs w:val="28"/>
          <w:lang w:eastAsia="en-US"/>
        </w:rPr>
        <w:t xml:space="preserve">обусловленной </w:t>
      </w:r>
      <w:r w:rsidR="00CD4A5B" w:rsidRPr="005E5392">
        <w:rPr>
          <w:rFonts w:eastAsiaTheme="minorHAnsi"/>
          <w:sz w:val="28"/>
          <w:szCs w:val="28"/>
          <w:lang w:eastAsia="en-US"/>
        </w:rPr>
        <w:t>активн</w:t>
      </w:r>
      <w:r w:rsidR="00CD4A5B">
        <w:rPr>
          <w:rFonts w:eastAsiaTheme="minorHAnsi"/>
          <w:sz w:val="28"/>
          <w:szCs w:val="28"/>
          <w:lang w:eastAsia="en-US"/>
        </w:rPr>
        <w:t>ым</w:t>
      </w:r>
      <w:r w:rsidR="00CD4A5B" w:rsidRPr="005E5392">
        <w:rPr>
          <w:rFonts w:eastAsiaTheme="minorHAnsi"/>
          <w:sz w:val="28"/>
          <w:szCs w:val="28"/>
          <w:lang w:eastAsia="en-US"/>
        </w:rPr>
        <w:t xml:space="preserve"> взаимодействие</w:t>
      </w:r>
      <w:r w:rsidR="00CD4A5B">
        <w:rPr>
          <w:rFonts w:eastAsiaTheme="minorHAnsi"/>
          <w:sz w:val="28"/>
          <w:szCs w:val="28"/>
          <w:lang w:eastAsia="en-US"/>
        </w:rPr>
        <w:t>м</w:t>
      </w:r>
      <w:r w:rsidR="00CD4A5B" w:rsidRPr="005E5392">
        <w:rPr>
          <w:rFonts w:eastAsiaTheme="minorHAnsi"/>
          <w:sz w:val="28"/>
          <w:szCs w:val="28"/>
          <w:lang w:eastAsia="en-US"/>
        </w:rPr>
        <w:t xml:space="preserve"> процессов традиционной и цифровой социализации</w:t>
      </w:r>
      <w:r w:rsidR="001A5B4B">
        <w:rPr>
          <w:rFonts w:eastAsiaTheme="minorHAnsi"/>
          <w:sz w:val="28"/>
          <w:szCs w:val="28"/>
          <w:lang w:eastAsia="en-US"/>
        </w:rPr>
        <w:t>.</w:t>
      </w:r>
      <w:r w:rsidR="001A5B4B">
        <w:rPr>
          <w:sz w:val="28"/>
          <w:szCs w:val="28"/>
        </w:rPr>
        <w:t xml:space="preserve"> В жизнь современного общества постепенно вошли  и стали уже привычными такие понятия и явления, как: </w:t>
      </w:r>
      <w:proofErr w:type="gramStart"/>
      <w:r w:rsidR="001A5B4B" w:rsidRPr="00114DD7">
        <w:rPr>
          <w:sz w:val="28"/>
          <w:szCs w:val="28"/>
        </w:rPr>
        <w:t>«Онлайн-</w:t>
      </w:r>
      <w:r w:rsidR="001A5B4B">
        <w:rPr>
          <w:sz w:val="28"/>
          <w:szCs w:val="28"/>
        </w:rPr>
        <w:t>офлайн-</w:t>
      </w:r>
      <w:r w:rsidR="001A5B4B" w:rsidRPr="00114DD7">
        <w:rPr>
          <w:sz w:val="28"/>
          <w:szCs w:val="28"/>
        </w:rPr>
        <w:t>общение»</w:t>
      </w:r>
      <w:r w:rsidR="001A5B4B">
        <w:rPr>
          <w:sz w:val="28"/>
          <w:szCs w:val="28"/>
        </w:rPr>
        <w:t xml:space="preserve">, </w:t>
      </w:r>
      <w:r w:rsidR="001A5B4B" w:rsidRPr="00114DD7">
        <w:rPr>
          <w:sz w:val="28"/>
          <w:szCs w:val="28"/>
        </w:rPr>
        <w:t xml:space="preserve">«виртуальное пространство», </w:t>
      </w:r>
      <w:r w:rsidR="001A5B4B">
        <w:rPr>
          <w:sz w:val="28"/>
          <w:szCs w:val="28"/>
        </w:rPr>
        <w:t xml:space="preserve">«клиповое мышление», </w:t>
      </w:r>
      <w:r w:rsidR="001A5B4B" w:rsidRPr="00114DD7">
        <w:rPr>
          <w:sz w:val="28"/>
          <w:szCs w:val="28"/>
        </w:rPr>
        <w:t>«Интернет-зависимость», «компьютерный голод», «информационные акселераты», «мультизадачность», «</w:t>
      </w:r>
      <w:proofErr w:type="spellStart"/>
      <w:r w:rsidR="001A5B4B" w:rsidRPr="00114DD7">
        <w:rPr>
          <w:sz w:val="28"/>
          <w:szCs w:val="28"/>
        </w:rPr>
        <w:t>фейковые</w:t>
      </w:r>
      <w:proofErr w:type="spellEnd"/>
      <w:r w:rsidR="001A5B4B" w:rsidRPr="00114DD7">
        <w:rPr>
          <w:sz w:val="28"/>
          <w:szCs w:val="28"/>
        </w:rPr>
        <w:t xml:space="preserve"> новости» и др.</w:t>
      </w:r>
      <w:proofErr w:type="gramEnd"/>
    </w:p>
    <w:p w:rsidR="00BB782C" w:rsidRDefault="00BB782C" w:rsidP="00BB78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Данные исследований современных подростков и молодых людей, проведенных </w:t>
      </w:r>
      <w:r>
        <w:rPr>
          <w:rFonts w:eastAsiaTheme="minorHAnsi"/>
          <w:sz w:val="28"/>
          <w:szCs w:val="28"/>
          <w:lang w:eastAsia="en-US"/>
        </w:rPr>
        <w:t>Фондом развития Интер</w:t>
      </w:r>
      <w:r w:rsidRPr="005E5392">
        <w:rPr>
          <w:rFonts w:eastAsiaTheme="minorHAnsi"/>
          <w:sz w:val="28"/>
          <w:szCs w:val="28"/>
          <w:lang w:eastAsia="en-US"/>
        </w:rPr>
        <w:t>нета (2010–2019 гг.)</w:t>
      </w:r>
      <w:r>
        <w:rPr>
          <w:rFonts w:eastAsiaTheme="minorHAnsi"/>
          <w:sz w:val="28"/>
          <w:szCs w:val="28"/>
          <w:lang w:eastAsia="en-US"/>
        </w:rPr>
        <w:t xml:space="preserve">, позволяют говорить о том, что произошло формирование абсолютно нового образа жизни и особой среды обитания, представляющей собой </w:t>
      </w:r>
      <w:proofErr w:type="gramStart"/>
      <w:r>
        <w:rPr>
          <w:rFonts w:eastAsiaTheme="minorHAnsi"/>
          <w:sz w:val="28"/>
          <w:szCs w:val="28"/>
          <w:lang w:eastAsia="en-US"/>
        </w:rPr>
        <w:t>смешанную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офлайн-онлайн-</w:t>
      </w:r>
      <w:r w:rsidRPr="00BF7685">
        <w:rPr>
          <w:rFonts w:eastAsiaTheme="minorHAnsi"/>
          <w:sz w:val="28"/>
          <w:szCs w:val="28"/>
          <w:lang w:eastAsia="en-US"/>
        </w:rPr>
        <w:t>реальность</w:t>
      </w:r>
      <w:r w:rsidR="00281EE7" w:rsidRPr="00BF7685">
        <w:rPr>
          <w:rFonts w:eastAsiaTheme="minorHAnsi"/>
          <w:sz w:val="28"/>
          <w:szCs w:val="28"/>
          <w:lang w:eastAsia="en-US"/>
        </w:rPr>
        <w:t xml:space="preserve"> (Солдатова Г.У., 2019,</w:t>
      </w:r>
      <w:r w:rsidR="00BF7685" w:rsidRPr="00BF7685">
        <w:rPr>
          <w:rFonts w:eastAsiaTheme="minorHAnsi"/>
          <w:sz w:val="28"/>
          <w:szCs w:val="28"/>
          <w:lang w:eastAsia="en-US"/>
        </w:rPr>
        <w:t xml:space="preserve"> </w:t>
      </w:r>
      <w:r w:rsidR="00624675">
        <w:rPr>
          <w:rFonts w:eastAsiaTheme="minorHAnsi"/>
          <w:sz w:val="28"/>
          <w:szCs w:val="28"/>
          <w:lang w:eastAsia="en-US"/>
        </w:rPr>
        <w:t>3</w:t>
      </w:r>
      <w:r w:rsidR="00281EE7" w:rsidRPr="00BF7685">
        <w:rPr>
          <w:rFonts w:eastAsiaTheme="minorHAnsi"/>
          <w:sz w:val="28"/>
          <w:szCs w:val="28"/>
          <w:lang w:eastAsia="en-US"/>
        </w:rPr>
        <w:t>)</w:t>
      </w:r>
      <w:r w:rsidRPr="00BF7685">
        <w:rPr>
          <w:rFonts w:eastAsiaTheme="minorHAnsi"/>
          <w:sz w:val="28"/>
          <w:szCs w:val="28"/>
          <w:lang w:eastAsia="en-US"/>
        </w:rPr>
        <w:t xml:space="preserve">. </w:t>
      </w:r>
    </w:p>
    <w:p w:rsidR="00BB782C" w:rsidRPr="00BF7685" w:rsidRDefault="000B43BA" w:rsidP="00BB782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3A2D69" w:rsidRPr="00561C07">
        <w:rPr>
          <w:sz w:val="28"/>
          <w:szCs w:val="28"/>
        </w:rPr>
        <w:t xml:space="preserve">ирокое распространение технологий информационного воздействия на внутренний мир человека, </w:t>
      </w:r>
      <w:r w:rsidR="009F4378">
        <w:rPr>
          <w:sz w:val="28"/>
          <w:szCs w:val="28"/>
        </w:rPr>
        <w:t xml:space="preserve">а также </w:t>
      </w:r>
      <w:r w:rsidR="003A2D69" w:rsidRPr="00561C07">
        <w:rPr>
          <w:sz w:val="28"/>
          <w:szCs w:val="28"/>
        </w:rPr>
        <w:t xml:space="preserve">ускоряющееся обновление коммуникационных средств и информационных технологий, опосредующих взаимодействие человека с окружающей действительностью, социальным окружением и с собственным «внутренним» содержанием, </w:t>
      </w:r>
      <w:r w:rsidR="001E64AD">
        <w:rPr>
          <w:sz w:val="28"/>
          <w:szCs w:val="28"/>
        </w:rPr>
        <w:t>не всегда способствуют конструктивным личностным преобразованиям и развитию. Часто они становятся источником и «проводником»</w:t>
      </w:r>
      <w:r w:rsidR="00B61778">
        <w:rPr>
          <w:sz w:val="28"/>
          <w:szCs w:val="28"/>
        </w:rPr>
        <w:t xml:space="preserve"> для</w:t>
      </w:r>
      <w:r w:rsidR="003A2D69" w:rsidRPr="00561C07">
        <w:rPr>
          <w:sz w:val="28"/>
          <w:szCs w:val="28"/>
        </w:rPr>
        <w:t xml:space="preserve"> специфически</w:t>
      </w:r>
      <w:r w:rsidR="00B61778">
        <w:rPr>
          <w:sz w:val="28"/>
          <w:szCs w:val="28"/>
        </w:rPr>
        <w:t>х рисков</w:t>
      </w:r>
      <w:r w:rsidR="003A2D69" w:rsidRPr="00561C07">
        <w:rPr>
          <w:sz w:val="28"/>
          <w:szCs w:val="28"/>
        </w:rPr>
        <w:t xml:space="preserve"> в отношении психологической безопасности человека и его субъективного благополучия, его подверженности деструктивным влияниям окружающей информационной </w:t>
      </w:r>
      <w:r w:rsidR="003A2D69" w:rsidRPr="00BF7685">
        <w:rPr>
          <w:sz w:val="28"/>
          <w:szCs w:val="28"/>
        </w:rPr>
        <w:t>среды</w:t>
      </w:r>
      <w:r w:rsidR="003D293C" w:rsidRPr="00BF7685">
        <w:rPr>
          <w:sz w:val="28"/>
          <w:szCs w:val="28"/>
        </w:rPr>
        <w:t xml:space="preserve"> (</w:t>
      </w:r>
      <w:proofErr w:type="spellStart"/>
      <w:r w:rsidR="003D293C" w:rsidRPr="00BF7685">
        <w:rPr>
          <w:sz w:val="28"/>
          <w:szCs w:val="28"/>
        </w:rPr>
        <w:t>Житченко</w:t>
      </w:r>
      <w:proofErr w:type="spellEnd"/>
      <w:r w:rsidR="003D293C" w:rsidRPr="00BF7685">
        <w:rPr>
          <w:sz w:val="28"/>
          <w:szCs w:val="28"/>
        </w:rPr>
        <w:t xml:space="preserve"> О.Н., </w:t>
      </w:r>
      <w:proofErr w:type="spellStart"/>
      <w:r w:rsidR="003D293C" w:rsidRPr="00BF7685">
        <w:rPr>
          <w:sz w:val="28"/>
          <w:szCs w:val="28"/>
        </w:rPr>
        <w:t>Хащенко</w:t>
      </w:r>
      <w:proofErr w:type="spellEnd"/>
      <w:r w:rsidR="003D293C" w:rsidRPr="00BF7685">
        <w:rPr>
          <w:sz w:val="28"/>
          <w:szCs w:val="28"/>
        </w:rPr>
        <w:t xml:space="preserve"> Т.Г., 2019,</w:t>
      </w:r>
      <w:r w:rsidR="00BF7685" w:rsidRPr="00BF7685">
        <w:rPr>
          <w:sz w:val="28"/>
          <w:szCs w:val="28"/>
        </w:rPr>
        <w:t xml:space="preserve"> </w:t>
      </w:r>
      <w:r w:rsidR="00624675">
        <w:rPr>
          <w:sz w:val="28"/>
          <w:szCs w:val="28"/>
        </w:rPr>
        <w:t>2</w:t>
      </w:r>
      <w:r w:rsidR="003D293C" w:rsidRPr="00BF7685">
        <w:rPr>
          <w:sz w:val="28"/>
          <w:szCs w:val="28"/>
        </w:rPr>
        <w:t>)</w:t>
      </w:r>
    </w:p>
    <w:p w:rsidR="009F4378" w:rsidRPr="001E64AD" w:rsidRDefault="00C557BF" w:rsidP="001E64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476CDC" w:rsidRPr="000B43BA">
        <w:rPr>
          <w:rFonts w:eastAsiaTheme="minorHAnsi"/>
          <w:sz w:val="28"/>
          <w:szCs w:val="28"/>
          <w:lang w:eastAsia="en-US"/>
        </w:rPr>
        <w:t xml:space="preserve">ысокие темпы </w:t>
      </w:r>
      <w:proofErr w:type="spellStart"/>
      <w:r w:rsidR="00476CDC" w:rsidRPr="000B43BA">
        <w:rPr>
          <w:rFonts w:eastAsiaTheme="minorHAnsi"/>
          <w:sz w:val="28"/>
          <w:szCs w:val="28"/>
          <w:lang w:eastAsia="en-US"/>
        </w:rPr>
        <w:t>цифровизации</w:t>
      </w:r>
      <w:proofErr w:type="spellEnd"/>
      <w:r w:rsidR="00476CDC" w:rsidRPr="000B43BA">
        <w:rPr>
          <w:rFonts w:eastAsiaTheme="minorHAnsi"/>
          <w:sz w:val="28"/>
          <w:szCs w:val="28"/>
          <w:lang w:eastAsia="en-US"/>
        </w:rPr>
        <w:t xml:space="preserve"> </w:t>
      </w:r>
      <w:r w:rsidR="0017661F">
        <w:rPr>
          <w:rFonts w:eastAsiaTheme="minorHAnsi"/>
          <w:sz w:val="28"/>
          <w:szCs w:val="28"/>
          <w:lang w:eastAsia="en-US"/>
        </w:rPr>
        <w:t xml:space="preserve">общества </w:t>
      </w:r>
      <w:r w:rsidR="00476CDC" w:rsidRPr="000B43BA">
        <w:rPr>
          <w:rFonts w:eastAsiaTheme="minorHAnsi"/>
          <w:sz w:val="28"/>
          <w:szCs w:val="28"/>
          <w:lang w:eastAsia="en-US"/>
        </w:rPr>
        <w:t xml:space="preserve">и особенности </w:t>
      </w:r>
      <w:r w:rsidR="00BB782C">
        <w:rPr>
          <w:rFonts w:eastAsiaTheme="minorHAnsi"/>
          <w:sz w:val="28"/>
          <w:szCs w:val="28"/>
          <w:lang w:eastAsia="en-US"/>
        </w:rPr>
        <w:t>и</w:t>
      </w:r>
      <w:r w:rsidR="00BB782C" w:rsidRPr="005E5392">
        <w:rPr>
          <w:rFonts w:eastAsiaTheme="minorHAnsi"/>
          <w:sz w:val="28"/>
          <w:szCs w:val="28"/>
          <w:lang w:eastAsia="en-US"/>
        </w:rPr>
        <w:t>нфокоммуникационны</w:t>
      </w:r>
      <w:r w:rsidR="00BB782C">
        <w:rPr>
          <w:rFonts w:eastAsiaTheme="minorHAnsi"/>
          <w:sz w:val="28"/>
          <w:szCs w:val="28"/>
          <w:lang w:eastAsia="en-US"/>
        </w:rPr>
        <w:t xml:space="preserve">х технологий </w:t>
      </w:r>
      <w:r w:rsidR="00DD56B7">
        <w:rPr>
          <w:rFonts w:eastAsiaTheme="minorHAnsi"/>
          <w:sz w:val="28"/>
          <w:szCs w:val="28"/>
          <w:lang w:eastAsia="en-US"/>
        </w:rPr>
        <w:t xml:space="preserve">актуализируют потребность в изучении влияния продуктивных </w:t>
      </w:r>
      <w:r w:rsidR="003066F1">
        <w:rPr>
          <w:rFonts w:eastAsiaTheme="minorHAnsi"/>
          <w:sz w:val="28"/>
          <w:szCs w:val="28"/>
          <w:lang w:eastAsia="en-US"/>
        </w:rPr>
        <w:t xml:space="preserve">возможностей </w:t>
      </w:r>
      <w:r w:rsidR="00DD56B7">
        <w:rPr>
          <w:rFonts w:eastAsiaTheme="minorHAnsi"/>
          <w:sz w:val="28"/>
          <w:szCs w:val="28"/>
          <w:lang w:eastAsia="en-US"/>
        </w:rPr>
        <w:t xml:space="preserve">и деструктивных рисков </w:t>
      </w:r>
      <w:r w:rsidR="00476CDC">
        <w:rPr>
          <w:rFonts w:eastAsiaTheme="minorHAnsi"/>
          <w:sz w:val="28"/>
          <w:szCs w:val="28"/>
          <w:lang w:eastAsia="en-US"/>
        </w:rPr>
        <w:t xml:space="preserve">информационного пространства </w:t>
      </w:r>
      <w:r w:rsidR="00DD56B7">
        <w:rPr>
          <w:rFonts w:eastAsiaTheme="minorHAnsi"/>
          <w:sz w:val="28"/>
          <w:szCs w:val="28"/>
          <w:lang w:eastAsia="en-US"/>
        </w:rPr>
        <w:t>на социальное развитие</w:t>
      </w:r>
      <w:r w:rsidR="0017661F">
        <w:rPr>
          <w:rFonts w:eastAsiaTheme="minorHAnsi"/>
          <w:sz w:val="28"/>
          <w:szCs w:val="28"/>
          <w:lang w:eastAsia="en-US"/>
        </w:rPr>
        <w:t xml:space="preserve">, </w:t>
      </w:r>
      <w:r w:rsidR="003066F1">
        <w:rPr>
          <w:rFonts w:eastAsiaTheme="minorHAnsi"/>
          <w:sz w:val="28"/>
          <w:szCs w:val="28"/>
          <w:lang w:eastAsia="en-US"/>
        </w:rPr>
        <w:t>обуславливают</w:t>
      </w:r>
      <w:r w:rsidR="0017661F">
        <w:rPr>
          <w:rFonts w:eastAsiaTheme="minorHAnsi"/>
          <w:sz w:val="28"/>
          <w:szCs w:val="28"/>
          <w:lang w:eastAsia="en-US"/>
        </w:rPr>
        <w:t xml:space="preserve"> необходимость в повышении</w:t>
      </w:r>
      <w:r w:rsidR="0017661F" w:rsidRPr="000B43BA">
        <w:rPr>
          <w:rFonts w:eastAsiaTheme="minorHAnsi"/>
          <w:sz w:val="28"/>
          <w:szCs w:val="28"/>
          <w:lang w:eastAsia="en-US"/>
        </w:rPr>
        <w:t xml:space="preserve"> уров</w:t>
      </w:r>
      <w:r w:rsidR="0017661F">
        <w:rPr>
          <w:rFonts w:eastAsiaTheme="minorHAnsi"/>
          <w:sz w:val="28"/>
          <w:szCs w:val="28"/>
          <w:lang w:eastAsia="en-US"/>
        </w:rPr>
        <w:t>ня</w:t>
      </w:r>
      <w:r w:rsidR="0017661F" w:rsidRPr="000B43BA">
        <w:rPr>
          <w:rFonts w:eastAsiaTheme="minorHAnsi"/>
          <w:sz w:val="28"/>
          <w:szCs w:val="28"/>
          <w:lang w:eastAsia="en-US"/>
        </w:rPr>
        <w:t xml:space="preserve"> </w:t>
      </w:r>
      <w:r w:rsidR="0017661F">
        <w:rPr>
          <w:rFonts w:eastAsiaTheme="minorHAnsi"/>
          <w:sz w:val="28"/>
          <w:szCs w:val="28"/>
          <w:lang w:eastAsia="en-US"/>
        </w:rPr>
        <w:t>циф</w:t>
      </w:r>
      <w:r w:rsidR="0017661F" w:rsidRPr="000B43BA">
        <w:rPr>
          <w:rFonts w:eastAsiaTheme="minorHAnsi"/>
          <w:sz w:val="28"/>
          <w:szCs w:val="28"/>
          <w:lang w:eastAsia="en-US"/>
        </w:rPr>
        <w:t>ровой грамотности и позитивной цифровой культуры</w:t>
      </w:r>
      <w:r w:rsidR="0017661F">
        <w:rPr>
          <w:rFonts w:eastAsiaTheme="minorHAnsi"/>
          <w:sz w:val="28"/>
          <w:szCs w:val="28"/>
          <w:lang w:eastAsia="en-US"/>
        </w:rPr>
        <w:t>.</w:t>
      </w:r>
      <w:r w:rsidR="00476CDC">
        <w:rPr>
          <w:rFonts w:eastAsiaTheme="minorHAnsi"/>
          <w:sz w:val="28"/>
          <w:szCs w:val="28"/>
          <w:lang w:eastAsia="en-US"/>
        </w:rPr>
        <w:t xml:space="preserve"> </w:t>
      </w:r>
      <w:r w:rsidR="0017661F">
        <w:rPr>
          <w:rFonts w:eastAsiaTheme="minorHAnsi"/>
          <w:sz w:val="28"/>
          <w:szCs w:val="28"/>
          <w:lang w:eastAsia="en-US"/>
        </w:rPr>
        <w:t xml:space="preserve">Важность данного направления работы с </w:t>
      </w:r>
      <w:r w:rsidR="00B61778">
        <w:rPr>
          <w:rFonts w:eastAsiaTheme="minorHAnsi"/>
          <w:sz w:val="28"/>
          <w:szCs w:val="28"/>
          <w:lang w:eastAsia="en-US"/>
        </w:rPr>
        <w:t>подрастающим поколением</w:t>
      </w:r>
      <w:r w:rsidR="00B61778" w:rsidRPr="000B43BA">
        <w:rPr>
          <w:rFonts w:eastAsiaTheme="minorHAnsi"/>
          <w:sz w:val="28"/>
          <w:szCs w:val="28"/>
          <w:lang w:eastAsia="en-US"/>
        </w:rPr>
        <w:t xml:space="preserve"> </w:t>
      </w:r>
      <w:r w:rsidR="0017661F">
        <w:rPr>
          <w:rFonts w:eastAsiaTheme="minorHAnsi"/>
          <w:sz w:val="28"/>
          <w:szCs w:val="28"/>
          <w:lang w:eastAsia="en-US"/>
        </w:rPr>
        <w:t xml:space="preserve">обуславливается  тем, что </w:t>
      </w:r>
      <w:r w:rsidR="00B61778" w:rsidRPr="000B43BA">
        <w:rPr>
          <w:rFonts w:eastAsiaTheme="minorHAnsi"/>
          <w:sz w:val="28"/>
          <w:szCs w:val="28"/>
          <w:lang w:eastAsia="en-US"/>
        </w:rPr>
        <w:t>возрастно-психологические особенности подростк</w:t>
      </w:r>
      <w:r w:rsidR="00B61778">
        <w:rPr>
          <w:rFonts w:eastAsiaTheme="minorHAnsi"/>
          <w:sz w:val="28"/>
          <w:szCs w:val="28"/>
          <w:lang w:eastAsia="en-US"/>
        </w:rPr>
        <w:t xml:space="preserve">ов и молодежи, </w:t>
      </w:r>
      <w:r w:rsidR="0017661F" w:rsidRPr="000B43BA">
        <w:rPr>
          <w:rFonts w:eastAsiaTheme="minorHAnsi"/>
          <w:sz w:val="28"/>
          <w:szCs w:val="28"/>
          <w:lang w:eastAsia="en-US"/>
        </w:rPr>
        <w:t xml:space="preserve">делают </w:t>
      </w:r>
      <w:r w:rsidR="00B61778">
        <w:rPr>
          <w:rFonts w:eastAsiaTheme="minorHAnsi"/>
          <w:sz w:val="28"/>
          <w:szCs w:val="28"/>
          <w:lang w:eastAsia="en-US"/>
        </w:rPr>
        <w:t xml:space="preserve">их </w:t>
      </w:r>
      <w:r w:rsidR="0017661F" w:rsidRPr="000B43BA">
        <w:rPr>
          <w:rFonts w:eastAsiaTheme="minorHAnsi"/>
          <w:sz w:val="28"/>
          <w:szCs w:val="28"/>
          <w:lang w:eastAsia="en-US"/>
        </w:rPr>
        <w:t xml:space="preserve">наиболее уязвимыми к опасностям и угрозам деструктивного </w:t>
      </w:r>
      <w:r w:rsidR="0017661F">
        <w:rPr>
          <w:rFonts w:eastAsiaTheme="minorHAnsi"/>
          <w:sz w:val="28"/>
          <w:szCs w:val="28"/>
          <w:lang w:eastAsia="en-US"/>
        </w:rPr>
        <w:t>онлайн-поведения.</w:t>
      </w:r>
    </w:p>
    <w:p w:rsidR="003066F1" w:rsidRDefault="003A2D69" w:rsidP="003066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1C07">
        <w:rPr>
          <w:sz w:val="28"/>
          <w:szCs w:val="28"/>
        </w:rPr>
        <w:t>Обостряющаяся в этой связи проблема устойчивости личности к деструктивным информационным воздействиям</w:t>
      </w:r>
      <w:r w:rsidR="003066F1">
        <w:rPr>
          <w:sz w:val="28"/>
          <w:szCs w:val="28"/>
        </w:rPr>
        <w:t>, обеспечивающ</w:t>
      </w:r>
      <w:r w:rsidR="00B61778">
        <w:rPr>
          <w:sz w:val="28"/>
          <w:szCs w:val="28"/>
        </w:rPr>
        <w:t>ей</w:t>
      </w:r>
      <w:r w:rsidR="003066F1">
        <w:rPr>
          <w:sz w:val="28"/>
          <w:szCs w:val="28"/>
        </w:rPr>
        <w:t xml:space="preserve"> </w:t>
      </w:r>
      <w:r w:rsidR="00B61778">
        <w:rPr>
          <w:sz w:val="28"/>
          <w:szCs w:val="28"/>
        </w:rPr>
        <w:t xml:space="preserve">в том числе </w:t>
      </w:r>
      <w:r w:rsidR="003066F1">
        <w:rPr>
          <w:sz w:val="28"/>
          <w:szCs w:val="28"/>
        </w:rPr>
        <w:t xml:space="preserve">процесс </w:t>
      </w:r>
      <w:r w:rsidR="001E64AD">
        <w:rPr>
          <w:sz w:val="28"/>
          <w:szCs w:val="28"/>
        </w:rPr>
        <w:t>успешной</w:t>
      </w:r>
      <w:r w:rsidR="003066F1">
        <w:rPr>
          <w:sz w:val="28"/>
          <w:szCs w:val="28"/>
        </w:rPr>
        <w:t xml:space="preserve"> социализации подрастающего поколения</w:t>
      </w:r>
      <w:r w:rsidR="001E64AD">
        <w:rPr>
          <w:sz w:val="28"/>
          <w:szCs w:val="28"/>
        </w:rPr>
        <w:t>,</w:t>
      </w:r>
      <w:r w:rsidRPr="00561C07">
        <w:rPr>
          <w:sz w:val="28"/>
          <w:szCs w:val="28"/>
        </w:rPr>
        <w:t xml:space="preserve"> </w:t>
      </w:r>
      <w:r w:rsidRPr="00561C07">
        <w:rPr>
          <w:sz w:val="28"/>
          <w:szCs w:val="28"/>
        </w:rPr>
        <w:lastRenderedPageBreak/>
        <w:t>чрезвычайно многогранна и не исчерпывается широко обсуждаемыми в обществе и в научной среде угрозами, связанными с интерне</w:t>
      </w:r>
      <w:proofErr w:type="gramStart"/>
      <w:r w:rsidRPr="00561C07">
        <w:rPr>
          <w:sz w:val="28"/>
          <w:szCs w:val="28"/>
        </w:rPr>
        <w:t>т-</w:t>
      </w:r>
      <w:proofErr w:type="gramEnd"/>
      <w:r w:rsidRPr="00561C07">
        <w:rPr>
          <w:sz w:val="28"/>
          <w:szCs w:val="28"/>
        </w:rPr>
        <w:t xml:space="preserve"> и гаджет-</w:t>
      </w:r>
      <w:proofErr w:type="spellStart"/>
      <w:r w:rsidRPr="00561C07">
        <w:rPr>
          <w:sz w:val="28"/>
          <w:szCs w:val="28"/>
        </w:rPr>
        <w:t>аддикциями</w:t>
      </w:r>
      <w:proofErr w:type="spellEnd"/>
      <w:r w:rsidRPr="00561C07">
        <w:rPr>
          <w:sz w:val="28"/>
          <w:szCs w:val="28"/>
        </w:rPr>
        <w:t xml:space="preserve">, влиянием на внутренний мир и поведение человека деструктивных «сетевых» сообществ, с опасным для благополучия социума манипулированием </w:t>
      </w:r>
      <w:proofErr w:type="spellStart"/>
      <w:r w:rsidRPr="00561C07">
        <w:rPr>
          <w:sz w:val="28"/>
          <w:szCs w:val="28"/>
        </w:rPr>
        <w:t>фейковой</w:t>
      </w:r>
      <w:proofErr w:type="spellEnd"/>
      <w:r w:rsidRPr="00561C07">
        <w:rPr>
          <w:sz w:val="28"/>
          <w:szCs w:val="28"/>
        </w:rPr>
        <w:t xml:space="preserve"> информацией в целях деструктивной трансформации общественных настроений.</w:t>
      </w:r>
    </w:p>
    <w:p w:rsidR="003A2D69" w:rsidRPr="00561C07" w:rsidRDefault="003A2D69" w:rsidP="003D293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61C07">
        <w:rPr>
          <w:sz w:val="28"/>
          <w:szCs w:val="28"/>
        </w:rPr>
        <w:t xml:space="preserve">Таким образом, социальная проблема психологической устойчивости отдельного человека и социума в целом к деструктивному информационному воздействию </w:t>
      </w:r>
      <w:r w:rsidR="00281EE7">
        <w:rPr>
          <w:sz w:val="28"/>
          <w:szCs w:val="28"/>
        </w:rPr>
        <w:t xml:space="preserve">цифрового пространства </w:t>
      </w:r>
      <w:r w:rsidRPr="00561C07">
        <w:rPr>
          <w:sz w:val="28"/>
          <w:szCs w:val="28"/>
        </w:rPr>
        <w:t xml:space="preserve">актуализирует научную проблему формирования личностного фундамента </w:t>
      </w:r>
      <w:r>
        <w:rPr>
          <w:sz w:val="28"/>
          <w:szCs w:val="28"/>
        </w:rPr>
        <w:t xml:space="preserve">такой устойчивости </w:t>
      </w:r>
      <w:r w:rsidRPr="00561C07">
        <w:rPr>
          <w:sz w:val="28"/>
          <w:szCs w:val="28"/>
        </w:rPr>
        <w:t xml:space="preserve">на разных этапах социализации и профессионализации личности, в том числе в средних профессионально-ориентированных образовательных учреждениях («гражданских» колледжей, суворовских и кадетских училищ и др.) с учетом психолого-возрастных и </w:t>
      </w:r>
      <w:r>
        <w:rPr>
          <w:sz w:val="28"/>
          <w:szCs w:val="28"/>
        </w:rPr>
        <w:t>«</w:t>
      </w:r>
      <w:proofErr w:type="spellStart"/>
      <w:r w:rsidRPr="00561C07">
        <w:rPr>
          <w:sz w:val="28"/>
          <w:szCs w:val="28"/>
        </w:rPr>
        <w:t>поколенческих</w:t>
      </w:r>
      <w:proofErr w:type="spellEnd"/>
      <w:r>
        <w:rPr>
          <w:sz w:val="28"/>
          <w:szCs w:val="28"/>
        </w:rPr>
        <w:t>»</w:t>
      </w:r>
      <w:r w:rsidRPr="00561C07">
        <w:rPr>
          <w:sz w:val="28"/>
          <w:szCs w:val="28"/>
        </w:rPr>
        <w:t xml:space="preserve"> особенностей их контингента, специфики образовательной среды. </w:t>
      </w:r>
      <w:proofErr w:type="gramEnd"/>
    </w:p>
    <w:p w:rsidR="001E64AD" w:rsidRPr="00812D76" w:rsidRDefault="00F77D55" w:rsidP="00812D76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Из опыта </w:t>
      </w:r>
      <w:r w:rsidR="00136392">
        <w:rPr>
          <w:b/>
          <w:i/>
          <w:sz w:val="28"/>
          <w:szCs w:val="28"/>
        </w:rPr>
        <w:t>работы по актуализации</w:t>
      </w:r>
      <w:r w:rsidR="003D293C" w:rsidRPr="00812D76">
        <w:rPr>
          <w:b/>
          <w:i/>
          <w:sz w:val="28"/>
          <w:szCs w:val="28"/>
        </w:rPr>
        <w:t xml:space="preserve"> социального развития обучающихся </w:t>
      </w:r>
      <w:r>
        <w:rPr>
          <w:b/>
          <w:i/>
          <w:sz w:val="28"/>
          <w:szCs w:val="28"/>
        </w:rPr>
        <w:t>Ульяновского ГСВУ</w:t>
      </w:r>
      <w:r w:rsidR="00812D76" w:rsidRPr="00812D76">
        <w:rPr>
          <w:b/>
          <w:i/>
          <w:sz w:val="28"/>
          <w:szCs w:val="28"/>
        </w:rPr>
        <w:t xml:space="preserve"> МО РФ</w:t>
      </w:r>
      <w:r w:rsidR="00754DCF">
        <w:rPr>
          <w:b/>
          <w:i/>
          <w:sz w:val="28"/>
          <w:szCs w:val="28"/>
        </w:rPr>
        <w:t xml:space="preserve"> </w:t>
      </w:r>
    </w:p>
    <w:p w:rsidR="00B906C0" w:rsidRPr="00596379" w:rsidRDefault="00B906C0" w:rsidP="004F3FF1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77D55">
        <w:rPr>
          <w:b/>
          <w:sz w:val="28"/>
          <w:szCs w:val="28"/>
        </w:rPr>
        <w:t xml:space="preserve">Социализация </w:t>
      </w:r>
      <w:r w:rsidR="00596379">
        <w:rPr>
          <w:b/>
          <w:sz w:val="28"/>
          <w:szCs w:val="28"/>
        </w:rPr>
        <w:t>-</w:t>
      </w:r>
      <w:r w:rsidRPr="00F77D55">
        <w:rPr>
          <w:b/>
          <w:sz w:val="28"/>
          <w:szCs w:val="28"/>
        </w:rPr>
        <w:t xml:space="preserve"> </w:t>
      </w:r>
      <w:r w:rsidR="00596379" w:rsidRPr="00596379">
        <w:rPr>
          <w:sz w:val="28"/>
          <w:szCs w:val="28"/>
          <w:shd w:val="clear" w:color="auto" w:fill="FFFFFF"/>
        </w:rPr>
        <w:t>процесс усвоения и активног</w:t>
      </w:r>
      <w:r w:rsidR="00D807A8">
        <w:rPr>
          <w:sz w:val="28"/>
          <w:szCs w:val="28"/>
          <w:shd w:val="clear" w:color="auto" w:fill="FFFFFF"/>
        </w:rPr>
        <w:t>о воспроизведения человеком социального</w:t>
      </w:r>
      <w:r w:rsidR="00596379" w:rsidRPr="00596379">
        <w:rPr>
          <w:sz w:val="28"/>
          <w:szCs w:val="28"/>
          <w:shd w:val="clear" w:color="auto" w:fill="FFFFFF"/>
        </w:rPr>
        <w:t xml:space="preserve"> опыта, овладения навыками практической и теоретической деятельности, преобразования реально существующих отношений в качества </w:t>
      </w:r>
      <w:r w:rsidR="00596379" w:rsidRPr="00BF7685">
        <w:rPr>
          <w:sz w:val="28"/>
          <w:szCs w:val="28"/>
          <w:shd w:val="clear" w:color="auto" w:fill="FFFFFF"/>
        </w:rPr>
        <w:t>личности (Педагогический словарь,</w:t>
      </w:r>
      <w:r w:rsidR="00BF7685" w:rsidRPr="00BF7685">
        <w:rPr>
          <w:sz w:val="28"/>
          <w:szCs w:val="28"/>
          <w:shd w:val="clear" w:color="auto" w:fill="FFFFFF"/>
        </w:rPr>
        <w:t xml:space="preserve"> </w:t>
      </w:r>
      <w:r w:rsidR="00624675">
        <w:rPr>
          <w:sz w:val="28"/>
          <w:szCs w:val="28"/>
          <w:shd w:val="clear" w:color="auto" w:fill="FFFFFF"/>
        </w:rPr>
        <w:t>4</w:t>
      </w:r>
      <w:r w:rsidR="00596379" w:rsidRPr="00BF7685">
        <w:rPr>
          <w:sz w:val="28"/>
          <w:szCs w:val="28"/>
          <w:shd w:val="clear" w:color="auto" w:fill="FFFFFF"/>
        </w:rPr>
        <w:t>). </w:t>
      </w:r>
    </w:p>
    <w:p w:rsidR="00596379" w:rsidRPr="00596379" w:rsidRDefault="00596379" w:rsidP="004F3FF1">
      <w:pPr>
        <w:spacing w:line="360" w:lineRule="auto"/>
        <w:ind w:firstLine="709"/>
        <w:jc w:val="both"/>
        <w:rPr>
          <w:b/>
          <w:color w:val="FF0000"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Социализация - </w:t>
      </w:r>
      <w:r w:rsidRPr="00596379">
        <w:rPr>
          <w:sz w:val="28"/>
          <w:szCs w:val="28"/>
          <w:shd w:val="clear" w:color="auto" w:fill="FFFFFF"/>
        </w:rPr>
        <w:t>интеграция человека в систему социальных отношений, в различные типы социальных общностей (группа, социальный институт, социальная организация), усвоение им элементов культуры, социальных норм и ценностей, на основе которых формируются качества личности; формирование готовности к реализации индивидом совокупности социальных ролей, освоение этих ролей</w:t>
      </w:r>
      <w:r>
        <w:rPr>
          <w:sz w:val="28"/>
          <w:szCs w:val="28"/>
          <w:shd w:val="clear" w:color="auto" w:fill="FFFFFF"/>
        </w:rPr>
        <w:t xml:space="preserve"> </w:t>
      </w:r>
      <w:r w:rsidRPr="00BF7685">
        <w:rPr>
          <w:sz w:val="28"/>
          <w:szCs w:val="28"/>
          <w:shd w:val="clear" w:color="auto" w:fill="FFFFFF"/>
        </w:rPr>
        <w:t>(</w:t>
      </w:r>
      <w:r w:rsidRPr="00BF7685">
        <w:rPr>
          <w:sz w:val="28"/>
          <w:szCs w:val="28"/>
        </w:rPr>
        <w:t>Терминологически</w:t>
      </w:r>
      <w:r w:rsidR="009F6CF6" w:rsidRPr="00BF7685">
        <w:rPr>
          <w:sz w:val="28"/>
          <w:szCs w:val="28"/>
        </w:rPr>
        <w:t>й</w:t>
      </w:r>
      <w:r w:rsidRPr="00BF7685">
        <w:rPr>
          <w:sz w:val="28"/>
          <w:szCs w:val="28"/>
        </w:rPr>
        <w:t xml:space="preserve"> словарь.</w:t>
      </w:r>
      <w:proofErr w:type="gramEnd"/>
      <w:r w:rsidRPr="00BF7685">
        <w:rPr>
          <w:sz w:val="28"/>
          <w:szCs w:val="28"/>
        </w:rPr>
        <w:t xml:space="preserve"> Педагогические технологии,</w:t>
      </w:r>
      <w:r w:rsidR="00BF7685" w:rsidRPr="00BF7685">
        <w:rPr>
          <w:sz w:val="28"/>
          <w:szCs w:val="28"/>
        </w:rPr>
        <w:t xml:space="preserve"> </w:t>
      </w:r>
      <w:r w:rsidR="00624675">
        <w:rPr>
          <w:sz w:val="28"/>
          <w:szCs w:val="28"/>
        </w:rPr>
        <w:t>5</w:t>
      </w:r>
      <w:r w:rsidRPr="00BF7685">
        <w:rPr>
          <w:sz w:val="28"/>
          <w:szCs w:val="28"/>
          <w:shd w:val="clear" w:color="auto" w:fill="FFFFFF"/>
        </w:rPr>
        <w:t>). </w:t>
      </w:r>
    </w:p>
    <w:p w:rsidR="00421BEB" w:rsidRDefault="00B906C0" w:rsidP="00421BEB">
      <w:pPr>
        <w:spacing w:line="360" w:lineRule="auto"/>
        <w:ind w:firstLine="708"/>
        <w:jc w:val="both"/>
        <w:rPr>
          <w:sz w:val="28"/>
          <w:szCs w:val="28"/>
        </w:rPr>
      </w:pPr>
      <w:r w:rsidRPr="00812D76">
        <w:rPr>
          <w:b/>
          <w:sz w:val="28"/>
          <w:szCs w:val="28"/>
        </w:rPr>
        <w:lastRenderedPageBreak/>
        <w:t xml:space="preserve">Социализация </w:t>
      </w:r>
      <w:r w:rsidR="00F77D55">
        <w:rPr>
          <w:b/>
          <w:sz w:val="28"/>
          <w:szCs w:val="28"/>
        </w:rPr>
        <w:t>суворовца</w:t>
      </w:r>
      <w:r>
        <w:rPr>
          <w:sz w:val="28"/>
          <w:szCs w:val="28"/>
        </w:rPr>
        <w:t xml:space="preserve"> осуществляется в процессе </w:t>
      </w:r>
      <w:r w:rsidR="00812D76">
        <w:rPr>
          <w:sz w:val="28"/>
          <w:szCs w:val="28"/>
        </w:rPr>
        <w:t xml:space="preserve">его </w:t>
      </w:r>
      <w:r>
        <w:rPr>
          <w:sz w:val="28"/>
          <w:szCs w:val="28"/>
        </w:rPr>
        <w:t>соотношения себя с представителями окружающей социальной среды,  обеспечивая интегрированност</w:t>
      </w:r>
      <w:r w:rsidR="00421BEB">
        <w:rPr>
          <w:sz w:val="28"/>
          <w:szCs w:val="28"/>
        </w:rPr>
        <w:t>ь</w:t>
      </w:r>
      <w:r>
        <w:rPr>
          <w:sz w:val="28"/>
          <w:szCs w:val="28"/>
        </w:rPr>
        <w:t xml:space="preserve">  обучающегося в образовательное пространство </w:t>
      </w:r>
      <w:r w:rsidR="00754DCF">
        <w:rPr>
          <w:sz w:val="28"/>
          <w:szCs w:val="28"/>
        </w:rPr>
        <w:t>ДОУ</w:t>
      </w:r>
      <w:r>
        <w:rPr>
          <w:sz w:val="28"/>
          <w:szCs w:val="28"/>
        </w:rPr>
        <w:t xml:space="preserve"> МО РФ.</w:t>
      </w:r>
    </w:p>
    <w:p w:rsidR="00F77D55" w:rsidRDefault="00812D76" w:rsidP="00F77D5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данного процесса </w:t>
      </w:r>
      <w:r w:rsidR="00754DCF">
        <w:rPr>
          <w:sz w:val="28"/>
          <w:szCs w:val="28"/>
        </w:rPr>
        <w:t>связано</w:t>
      </w:r>
      <w:r>
        <w:rPr>
          <w:sz w:val="28"/>
          <w:szCs w:val="28"/>
        </w:rPr>
        <w:t xml:space="preserve"> с первым опытом </w:t>
      </w:r>
      <w:r w:rsidR="00754DCF">
        <w:rPr>
          <w:sz w:val="28"/>
          <w:szCs w:val="28"/>
        </w:rPr>
        <w:t xml:space="preserve">знакомства </w:t>
      </w:r>
      <w:r>
        <w:rPr>
          <w:sz w:val="28"/>
          <w:szCs w:val="28"/>
        </w:rPr>
        <w:t xml:space="preserve">вчерашнего школьника </w:t>
      </w:r>
      <w:r w:rsidR="00754DCF">
        <w:rPr>
          <w:sz w:val="28"/>
          <w:szCs w:val="28"/>
        </w:rPr>
        <w:t xml:space="preserve">с новой для себя обстановкой и условиями жизнедеятельности в </w:t>
      </w:r>
      <w:r w:rsidR="00381D68">
        <w:rPr>
          <w:sz w:val="28"/>
          <w:szCs w:val="28"/>
        </w:rPr>
        <w:t>суворовском военном училище</w:t>
      </w:r>
      <w:r w:rsidR="00F77D55">
        <w:rPr>
          <w:sz w:val="28"/>
          <w:szCs w:val="28"/>
        </w:rPr>
        <w:t xml:space="preserve">, </w:t>
      </w:r>
      <w:r w:rsidR="00754DCF">
        <w:rPr>
          <w:sz w:val="28"/>
          <w:szCs w:val="28"/>
        </w:rPr>
        <w:t xml:space="preserve">соотнесением себя с </w:t>
      </w:r>
      <w:r w:rsidR="00F77D55">
        <w:rPr>
          <w:sz w:val="28"/>
          <w:szCs w:val="28"/>
        </w:rPr>
        <w:t xml:space="preserve">качественно </w:t>
      </w:r>
      <w:r>
        <w:rPr>
          <w:sz w:val="28"/>
          <w:szCs w:val="28"/>
        </w:rPr>
        <w:t>новы</w:t>
      </w:r>
      <w:r w:rsidR="00F77D55">
        <w:rPr>
          <w:sz w:val="28"/>
          <w:szCs w:val="28"/>
        </w:rPr>
        <w:t>м</w:t>
      </w:r>
      <w:r>
        <w:rPr>
          <w:sz w:val="28"/>
          <w:szCs w:val="28"/>
        </w:rPr>
        <w:t xml:space="preserve"> социальны</w:t>
      </w:r>
      <w:r w:rsidR="00754DCF">
        <w:rPr>
          <w:sz w:val="28"/>
          <w:szCs w:val="28"/>
        </w:rPr>
        <w:t>м</w:t>
      </w:r>
      <w:r>
        <w:rPr>
          <w:sz w:val="28"/>
          <w:szCs w:val="28"/>
        </w:rPr>
        <w:t xml:space="preserve"> статус</w:t>
      </w:r>
      <w:r w:rsidR="00754DCF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F77D55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="00754DCF">
        <w:rPr>
          <w:sz w:val="28"/>
          <w:szCs w:val="28"/>
        </w:rPr>
        <w:t>суворовец</w:t>
      </w:r>
      <w:r>
        <w:rPr>
          <w:sz w:val="28"/>
          <w:szCs w:val="28"/>
        </w:rPr>
        <w:t>»</w:t>
      </w:r>
      <w:r w:rsidR="00F77D55">
        <w:rPr>
          <w:sz w:val="28"/>
          <w:szCs w:val="28"/>
        </w:rPr>
        <w:t xml:space="preserve">. </w:t>
      </w:r>
    </w:p>
    <w:p w:rsidR="00421BEB" w:rsidRDefault="00F77D55" w:rsidP="00421BE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протяжении всех последующих лет обучения с</w:t>
      </w:r>
      <w:r w:rsidR="004F3FF1">
        <w:rPr>
          <w:sz w:val="28"/>
          <w:szCs w:val="28"/>
        </w:rPr>
        <w:t xml:space="preserve">уворовцы на </w:t>
      </w:r>
      <w:proofErr w:type="spellStart"/>
      <w:r w:rsidR="004F3FF1">
        <w:rPr>
          <w:sz w:val="28"/>
          <w:szCs w:val="28"/>
        </w:rPr>
        <w:t>когнетивном</w:t>
      </w:r>
      <w:proofErr w:type="spellEnd"/>
      <w:r w:rsidR="004F3FF1">
        <w:rPr>
          <w:sz w:val="28"/>
          <w:szCs w:val="28"/>
        </w:rPr>
        <w:t xml:space="preserve"> </w:t>
      </w:r>
      <w:r w:rsidR="004F3FF1" w:rsidRPr="000454FD">
        <w:rPr>
          <w:sz w:val="28"/>
          <w:szCs w:val="28"/>
        </w:rPr>
        <w:t xml:space="preserve">(знание о принадлежности к данной социальной общности), </w:t>
      </w:r>
      <w:r w:rsidR="004F3FF1" w:rsidRPr="000454FD">
        <w:rPr>
          <w:bCs/>
          <w:iCs/>
          <w:sz w:val="28"/>
          <w:szCs w:val="28"/>
        </w:rPr>
        <w:t>ценностно-смысловом</w:t>
      </w:r>
      <w:r w:rsidR="004F3FF1" w:rsidRPr="000454FD">
        <w:rPr>
          <w:sz w:val="28"/>
          <w:szCs w:val="28"/>
        </w:rPr>
        <w:t> (позитивное, негативное или амбивалентное (безразличное) отношение к принадлежности),</w:t>
      </w:r>
      <w:r w:rsidR="004F3FF1" w:rsidRPr="000454FD">
        <w:rPr>
          <w:bCs/>
          <w:iCs/>
          <w:sz w:val="28"/>
          <w:szCs w:val="28"/>
        </w:rPr>
        <w:t xml:space="preserve"> эмоциональном</w:t>
      </w:r>
      <w:r w:rsidR="004F3FF1" w:rsidRPr="000454FD">
        <w:rPr>
          <w:iCs/>
          <w:sz w:val="28"/>
          <w:szCs w:val="28"/>
        </w:rPr>
        <w:t> </w:t>
      </w:r>
      <w:r w:rsidR="004F3FF1" w:rsidRPr="000454FD">
        <w:rPr>
          <w:sz w:val="28"/>
          <w:szCs w:val="28"/>
        </w:rPr>
        <w:t>(принятие или н</w:t>
      </w:r>
      <w:r w:rsidR="00136392">
        <w:rPr>
          <w:sz w:val="28"/>
          <w:szCs w:val="28"/>
        </w:rPr>
        <w:t xml:space="preserve">епринятие своей принадлежности) </w:t>
      </w:r>
      <w:r w:rsidR="004F3FF1" w:rsidRPr="000454FD">
        <w:rPr>
          <w:sz w:val="28"/>
          <w:szCs w:val="28"/>
        </w:rPr>
        <w:t>и</w:t>
      </w:r>
      <w:r w:rsidR="004F3FF1" w:rsidRPr="000454FD">
        <w:rPr>
          <w:sz w:val="14"/>
          <w:szCs w:val="14"/>
        </w:rPr>
        <w:t>   </w:t>
      </w:r>
      <w:proofErr w:type="spellStart"/>
      <w:r w:rsidR="004F3FF1" w:rsidRPr="000454FD">
        <w:rPr>
          <w:bCs/>
          <w:iCs/>
          <w:sz w:val="28"/>
          <w:szCs w:val="28"/>
        </w:rPr>
        <w:t>деятельностном</w:t>
      </w:r>
      <w:proofErr w:type="spellEnd"/>
      <w:r w:rsidR="004F3FF1" w:rsidRPr="000454FD">
        <w:rPr>
          <w:bCs/>
          <w:iCs/>
          <w:sz w:val="28"/>
          <w:szCs w:val="28"/>
        </w:rPr>
        <w:t xml:space="preserve"> уровнях</w:t>
      </w:r>
      <w:r w:rsidR="004F3FF1" w:rsidRPr="000454FD">
        <w:rPr>
          <w:iCs/>
          <w:sz w:val="28"/>
          <w:szCs w:val="28"/>
        </w:rPr>
        <w:t> </w:t>
      </w:r>
      <w:r w:rsidR="004F3FF1" w:rsidRPr="000454FD">
        <w:rPr>
          <w:sz w:val="28"/>
          <w:szCs w:val="28"/>
        </w:rPr>
        <w:t>(реализация своих представлений о принадлежности к данной общности в социально значимых действиях)</w:t>
      </w:r>
      <w:r w:rsidR="004F3FF1">
        <w:rPr>
          <w:sz w:val="28"/>
          <w:szCs w:val="28"/>
        </w:rPr>
        <w:t xml:space="preserve"> заявляют о себе, как о части </w:t>
      </w:r>
      <w:r w:rsidR="004F3FF1" w:rsidRPr="00BD0916">
        <w:rPr>
          <w:sz w:val="28"/>
          <w:szCs w:val="28"/>
        </w:rPr>
        <w:t>гражданской общности</w:t>
      </w:r>
      <w:r w:rsidR="004F3FF1">
        <w:rPr>
          <w:sz w:val="28"/>
          <w:szCs w:val="28"/>
        </w:rPr>
        <w:t>, основанной на</w:t>
      </w:r>
      <w:r w:rsidR="004F3FF1" w:rsidRPr="00BD0916">
        <w:rPr>
          <w:sz w:val="28"/>
          <w:szCs w:val="28"/>
        </w:rPr>
        <w:t xml:space="preserve"> сходств</w:t>
      </w:r>
      <w:r w:rsidR="004F3FF1">
        <w:rPr>
          <w:sz w:val="28"/>
          <w:szCs w:val="28"/>
        </w:rPr>
        <w:t>е</w:t>
      </w:r>
      <w:r w:rsidR="004F3FF1" w:rsidRPr="00BD0916">
        <w:rPr>
          <w:sz w:val="28"/>
          <w:szCs w:val="28"/>
        </w:rPr>
        <w:t xml:space="preserve"> в образе жизни</w:t>
      </w:r>
      <w:proofErr w:type="gramEnd"/>
      <w:r w:rsidR="004F3FF1" w:rsidRPr="00BD0916">
        <w:rPr>
          <w:sz w:val="28"/>
          <w:szCs w:val="28"/>
        </w:rPr>
        <w:t xml:space="preserve">, </w:t>
      </w:r>
      <w:proofErr w:type="gramStart"/>
      <w:r w:rsidR="004F3FF1" w:rsidRPr="00BD0916">
        <w:rPr>
          <w:sz w:val="28"/>
          <w:szCs w:val="28"/>
        </w:rPr>
        <w:t>традициях</w:t>
      </w:r>
      <w:proofErr w:type="gramEnd"/>
      <w:r w:rsidR="004F3FF1" w:rsidRPr="00BD0916">
        <w:rPr>
          <w:sz w:val="28"/>
          <w:szCs w:val="28"/>
        </w:rPr>
        <w:t>, ценностях и мировоззрении, подкрепляемо</w:t>
      </w:r>
      <w:r w:rsidR="004F3FF1">
        <w:rPr>
          <w:sz w:val="28"/>
          <w:szCs w:val="28"/>
        </w:rPr>
        <w:t>й</w:t>
      </w:r>
      <w:r w:rsidR="004F3FF1" w:rsidRPr="00BD0916">
        <w:rPr>
          <w:sz w:val="28"/>
          <w:szCs w:val="28"/>
        </w:rPr>
        <w:t xml:space="preserve"> совместным настоящим</w:t>
      </w:r>
      <w:r w:rsidR="004F3FF1">
        <w:rPr>
          <w:sz w:val="28"/>
          <w:szCs w:val="28"/>
        </w:rPr>
        <w:t xml:space="preserve">, </w:t>
      </w:r>
      <w:r w:rsidR="004F3FF1" w:rsidRPr="00BD0916">
        <w:rPr>
          <w:sz w:val="28"/>
          <w:szCs w:val="28"/>
        </w:rPr>
        <w:t xml:space="preserve"> </w:t>
      </w:r>
      <w:r w:rsidR="004F3FF1">
        <w:rPr>
          <w:sz w:val="28"/>
          <w:szCs w:val="28"/>
        </w:rPr>
        <w:t xml:space="preserve">обусловленной </w:t>
      </w:r>
      <w:r w:rsidR="004F3FF1" w:rsidRPr="00BD0916">
        <w:rPr>
          <w:sz w:val="28"/>
          <w:szCs w:val="28"/>
        </w:rPr>
        <w:t>взаимосвязанност</w:t>
      </w:r>
      <w:r w:rsidR="004F3FF1">
        <w:rPr>
          <w:sz w:val="28"/>
          <w:szCs w:val="28"/>
        </w:rPr>
        <w:t>ью</w:t>
      </w:r>
      <w:r w:rsidR="004F3FF1" w:rsidRPr="00BD0916">
        <w:rPr>
          <w:sz w:val="28"/>
          <w:szCs w:val="28"/>
        </w:rPr>
        <w:t xml:space="preserve"> и взаимозависимост</w:t>
      </w:r>
      <w:r w:rsidR="004F3FF1">
        <w:rPr>
          <w:sz w:val="28"/>
          <w:szCs w:val="28"/>
        </w:rPr>
        <w:t>ью</w:t>
      </w:r>
      <w:r w:rsidR="004F3FF1" w:rsidRPr="00BD0916">
        <w:rPr>
          <w:sz w:val="28"/>
          <w:szCs w:val="28"/>
        </w:rPr>
        <w:t xml:space="preserve"> ее членов, способност</w:t>
      </w:r>
      <w:r w:rsidR="004F3FF1">
        <w:rPr>
          <w:sz w:val="28"/>
          <w:szCs w:val="28"/>
        </w:rPr>
        <w:t>ью</w:t>
      </w:r>
      <w:r w:rsidR="004F3FF1" w:rsidRPr="00BD0916">
        <w:rPr>
          <w:sz w:val="28"/>
          <w:szCs w:val="28"/>
        </w:rPr>
        <w:t xml:space="preserve"> проявлять различные формы совместной активности. </w:t>
      </w:r>
    </w:p>
    <w:p w:rsidR="004F3FF1" w:rsidRDefault="004F3FF1" w:rsidP="004F3F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обучение и воспитание в стенах суворовского училища не исключает воспитанников из процессов активного общения, обмена информацией, взаимодействия и интеграции с другими сообществами. Мир, открывающийся перед ними, многогранен и многолик во многом благодаря возможностям современных  информационных технологий, базирующихся на широком распространении локальных, корпоративных и глобальных сетей во всех сферах нашего государства.</w:t>
      </w:r>
    </w:p>
    <w:p w:rsidR="000D73CE" w:rsidRPr="00C557BF" w:rsidRDefault="00C557BF" w:rsidP="000D73CE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C557BF">
        <w:rPr>
          <w:b/>
          <w:sz w:val="28"/>
          <w:szCs w:val="28"/>
          <w:shd w:val="clear" w:color="auto" w:fill="FFFFFF"/>
        </w:rPr>
        <w:t>Ц</w:t>
      </w:r>
      <w:r w:rsidR="000D73CE" w:rsidRPr="00C557BF">
        <w:rPr>
          <w:b/>
          <w:sz w:val="28"/>
          <w:szCs w:val="28"/>
          <w:shd w:val="clear" w:color="auto" w:fill="FFFFFF"/>
        </w:rPr>
        <w:t>елью</w:t>
      </w:r>
      <w:r w:rsidR="000D73CE" w:rsidRPr="00C557BF">
        <w:rPr>
          <w:sz w:val="28"/>
          <w:szCs w:val="28"/>
          <w:shd w:val="clear" w:color="auto" w:fill="FFFFFF"/>
        </w:rPr>
        <w:t xml:space="preserve"> </w:t>
      </w:r>
      <w:r w:rsidR="00136392">
        <w:rPr>
          <w:b/>
          <w:sz w:val="28"/>
          <w:szCs w:val="28"/>
          <w:shd w:val="clear" w:color="auto" w:fill="FFFFFF"/>
        </w:rPr>
        <w:t>воспитательной работы по</w:t>
      </w:r>
      <w:r w:rsidR="00BF7685" w:rsidRPr="00C557BF">
        <w:rPr>
          <w:b/>
          <w:sz w:val="28"/>
          <w:szCs w:val="28"/>
          <w:shd w:val="clear" w:color="auto" w:fill="FFFFFF"/>
        </w:rPr>
        <w:t xml:space="preserve"> </w:t>
      </w:r>
      <w:r w:rsidR="00136392">
        <w:rPr>
          <w:b/>
          <w:sz w:val="28"/>
          <w:szCs w:val="28"/>
          <w:shd w:val="clear" w:color="auto" w:fill="FFFFFF"/>
        </w:rPr>
        <w:t>обеспечению</w:t>
      </w:r>
      <w:r w:rsidR="00BF7685" w:rsidRPr="00C557BF">
        <w:rPr>
          <w:sz w:val="28"/>
          <w:szCs w:val="28"/>
          <w:shd w:val="clear" w:color="auto" w:fill="FFFFFF"/>
        </w:rPr>
        <w:t xml:space="preserve"> социального развития личности суворовцев является создание </w:t>
      </w:r>
      <w:r w:rsidR="000D73CE" w:rsidRPr="00C557BF">
        <w:rPr>
          <w:rFonts w:ascii="MinionPro-Regular" w:hAnsi="MinionPro-Regular" w:cs="MinionPro-Regular"/>
          <w:sz w:val="28"/>
          <w:szCs w:val="28"/>
        </w:rPr>
        <w:t>благоприятных</w:t>
      </w:r>
      <w:r w:rsidR="000D73CE" w:rsidRPr="00C557BF">
        <w:rPr>
          <w:sz w:val="28"/>
          <w:szCs w:val="28"/>
          <w:shd w:val="clear" w:color="auto" w:fill="FFFFFF"/>
        </w:rPr>
        <w:t xml:space="preserve"> </w:t>
      </w:r>
      <w:r w:rsidR="00BF7685" w:rsidRPr="00C557BF">
        <w:rPr>
          <w:sz w:val="28"/>
          <w:szCs w:val="28"/>
          <w:shd w:val="clear" w:color="auto" w:fill="FFFFFF"/>
        </w:rPr>
        <w:t xml:space="preserve">условий </w:t>
      </w:r>
      <w:r w:rsidR="00BF7685" w:rsidRPr="00C557BF">
        <w:rPr>
          <w:sz w:val="28"/>
          <w:szCs w:val="28"/>
          <w:shd w:val="clear" w:color="auto" w:fill="FFFFFF"/>
        </w:rPr>
        <w:lastRenderedPageBreak/>
        <w:t>для</w:t>
      </w:r>
      <w:r w:rsidR="000D73CE" w:rsidRPr="00C557BF">
        <w:rPr>
          <w:sz w:val="28"/>
          <w:szCs w:val="28"/>
          <w:shd w:val="clear" w:color="auto" w:fill="FFFFFF"/>
        </w:rPr>
        <w:t xml:space="preserve"> </w:t>
      </w:r>
      <w:r w:rsidR="000D73CE" w:rsidRPr="00C557BF">
        <w:rPr>
          <w:rFonts w:ascii="MinionPro-Regular" w:hAnsi="MinionPro-Regular" w:cs="MinionPro-Regular"/>
          <w:sz w:val="28"/>
          <w:szCs w:val="28"/>
        </w:rPr>
        <w:t>решения новых задач социального развития</w:t>
      </w:r>
      <w:r w:rsidR="000D73CE" w:rsidRPr="00C557BF">
        <w:rPr>
          <w:sz w:val="28"/>
          <w:szCs w:val="28"/>
          <w:shd w:val="clear" w:color="auto" w:fill="FFFFFF"/>
        </w:rPr>
        <w:t xml:space="preserve"> с опорой на </w:t>
      </w:r>
      <w:r w:rsidR="000D73CE" w:rsidRPr="00C557BF">
        <w:rPr>
          <w:rFonts w:ascii="MinionPro-Regular" w:hAnsi="MinionPro-Regular" w:cs="MinionPro-Regular"/>
          <w:sz w:val="28"/>
          <w:szCs w:val="28"/>
        </w:rPr>
        <w:t xml:space="preserve">учебно-воспитательный потенциал образовательного пространства суворовского военного училища  и </w:t>
      </w:r>
      <w:r w:rsidR="00BF7685" w:rsidRPr="00C557BF">
        <w:rPr>
          <w:sz w:val="28"/>
          <w:szCs w:val="28"/>
          <w:shd w:val="clear" w:color="auto" w:fill="FFFFFF"/>
        </w:rPr>
        <w:t xml:space="preserve">с учетом </w:t>
      </w:r>
      <w:r w:rsidR="006967FE" w:rsidRPr="00C557BF">
        <w:rPr>
          <w:sz w:val="28"/>
          <w:szCs w:val="28"/>
          <w:shd w:val="clear" w:color="auto" w:fill="FFFFFF"/>
        </w:rPr>
        <w:t xml:space="preserve"> особенностей </w:t>
      </w:r>
      <w:proofErr w:type="spellStart"/>
      <w:r w:rsidR="00BF7685" w:rsidRPr="00C557BF">
        <w:rPr>
          <w:sz w:val="28"/>
          <w:szCs w:val="28"/>
          <w:shd w:val="clear" w:color="auto" w:fill="FFFFFF"/>
        </w:rPr>
        <w:t>цифровизации</w:t>
      </w:r>
      <w:proofErr w:type="spellEnd"/>
      <w:r w:rsidR="006967FE" w:rsidRPr="00C557BF">
        <w:rPr>
          <w:sz w:val="28"/>
          <w:szCs w:val="28"/>
          <w:shd w:val="clear" w:color="auto" w:fill="FFFFFF"/>
        </w:rPr>
        <w:t xml:space="preserve"> различных сфер жизнедеятельности современного</w:t>
      </w:r>
      <w:r w:rsidR="00BF7685" w:rsidRPr="00C557BF">
        <w:rPr>
          <w:sz w:val="28"/>
          <w:szCs w:val="28"/>
          <w:shd w:val="clear" w:color="auto" w:fill="FFFFFF"/>
        </w:rPr>
        <w:t xml:space="preserve"> общества.</w:t>
      </w:r>
    </w:p>
    <w:p w:rsidR="004F3FF1" w:rsidRPr="000D73CE" w:rsidRDefault="004F3FF1" w:rsidP="000D73CE">
      <w:pPr>
        <w:spacing w:line="360" w:lineRule="auto"/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Опрос воспитанников Ульяновского ГСВУ </w:t>
      </w:r>
      <w:r w:rsidR="00C557BF">
        <w:rPr>
          <w:sz w:val="28"/>
          <w:szCs w:val="28"/>
        </w:rPr>
        <w:t xml:space="preserve"> МО РФ </w:t>
      </w:r>
      <w:r>
        <w:rPr>
          <w:sz w:val="28"/>
          <w:szCs w:val="28"/>
        </w:rPr>
        <w:t>показал наличие высокой пользовательской направленности на обращение к услугам информационных технологий, в частности в сети Интернет. Этот факт подчеркивает важность работы по формированию и развитию информационной</w:t>
      </w:r>
      <w:r w:rsidR="00136392">
        <w:rPr>
          <w:sz w:val="28"/>
          <w:szCs w:val="28"/>
        </w:rPr>
        <w:t xml:space="preserve"> культуры обучающихся, сообщению</w:t>
      </w:r>
      <w:r>
        <w:rPr>
          <w:sz w:val="28"/>
          <w:szCs w:val="28"/>
        </w:rPr>
        <w:t xml:space="preserve"> суворовцам знаний не только о правилах грамотной работы с </w:t>
      </w:r>
      <w:proofErr w:type="spellStart"/>
      <w:r>
        <w:rPr>
          <w:sz w:val="28"/>
          <w:szCs w:val="28"/>
        </w:rPr>
        <w:t>интернет-ресурсами</w:t>
      </w:r>
      <w:proofErr w:type="spellEnd"/>
      <w:r>
        <w:rPr>
          <w:sz w:val="28"/>
          <w:szCs w:val="28"/>
        </w:rPr>
        <w:t xml:space="preserve">, но и о признаках безопасной информационной среды, позволяющей распознавать </w:t>
      </w:r>
      <w:r w:rsidRPr="006158D2">
        <w:rPr>
          <w:color w:val="000000"/>
          <w:sz w:val="28"/>
          <w:szCs w:val="28"/>
          <w:shd w:val="clear" w:color="auto" w:fill="FFFFFF"/>
        </w:rPr>
        <w:t>деструктивн</w:t>
      </w:r>
      <w:r>
        <w:rPr>
          <w:color w:val="000000"/>
          <w:sz w:val="28"/>
          <w:szCs w:val="28"/>
          <w:shd w:val="clear" w:color="auto" w:fill="FFFFFF"/>
        </w:rPr>
        <w:t>ое</w:t>
      </w:r>
      <w:r w:rsidRPr="006158D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содержание</w:t>
      </w:r>
      <w:r w:rsidRPr="006158D2">
        <w:rPr>
          <w:color w:val="000000"/>
          <w:sz w:val="28"/>
          <w:szCs w:val="28"/>
          <w:shd w:val="clear" w:color="auto" w:fill="FFFFFF"/>
        </w:rPr>
        <w:t xml:space="preserve"> получаемой информации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F3FF1" w:rsidRPr="00BF7685" w:rsidRDefault="004F3FF1" w:rsidP="004F3FF1">
      <w:pPr>
        <w:spacing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C31185">
        <w:rPr>
          <w:b/>
          <w:sz w:val="28"/>
          <w:szCs w:val="28"/>
          <w:shd w:val="clear" w:color="auto" w:fill="FFFFFF"/>
        </w:rPr>
        <w:t xml:space="preserve">Информационная безопасность </w:t>
      </w:r>
      <w:r w:rsidRPr="00C31185">
        <w:rPr>
          <w:sz w:val="28"/>
          <w:szCs w:val="28"/>
          <w:shd w:val="clear" w:color="auto" w:fill="FFFFFF"/>
        </w:rPr>
        <w:t>детей определена как «состояние защищенности детей, при котором отсутствует риск, связанный с причинением информацией вреда их здоровью и (или) физическому, психическому, духовному, нравственному развитию» (Федеральн</w:t>
      </w:r>
      <w:r w:rsidR="00381D68">
        <w:rPr>
          <w:sz w:val="28"/>
          <w:szCs w:val="28"/>
          <w:shd w:val="clear" w:color="auto" w:fill="FFFFFF"/>
        </w:rPr>
        <w:t>ый закон</w:t>
      </w:r>
      <w:r w:rsidRPr="00C31185">
        <w:rPr>
          <w:sz w:val="28"/>
          <w:szCs w:val="28"/>
          <w:shd w:val="clear" w:color="auto" w:fill="FFFFFF"/>
        </w:rPr>
        <w:t xml:space="preserve"> </w:t>
      </w:r>
      <w:r w:rsidRPr="00BF7685">
        <w:rPr>
          <w:sz w:val="28"/>
          <w:szCs w:val="28"/>
          <w:shd w:val="clear" w:color="auto" w:fill="FFFFFF"/>
        </w:rPr>
        <w:t>«О защите детей от информации, причиняющ</w:t>
      </w:r>
      <w:r w:rsidR="00381D68" w:rsidRPr="00BF7685">
        <w:rPr>
          <w:sz w:val="28"/>
          <w:szCs w:val="28"/>
          <w:shd w:val="clear" w:color="auto" w:fill="FFFFFF"/>
        </w:rPr>
        <w:t>ей вред их здоровью и развитию»,</w:t>
      </w:r>
      <w:r w:rsidRPr="00BF7685">
        <w:rPr>
          <w:sz w:val="28"/>
          <w:szCs w:val="28"/>
          <w:shd w:val="clear" w:color="auto" w:fill="FFFFFF"/>
        </w:rPr>
        <w:t xml:space="preserve"> </w:t>
      </w:r>
      <w:r w:rsidR="00381D68" w:rsidRPr="00BF7685">
        <w:rPr>
          <w:sz w:val="28"/>
          <w:szCs w:val="28"/>
        </w:rPr>
        <w:t>2014,</w:t>
      </w:r>
      <w:r w:rsidR="00BF7685" w:rsidRPr="00BF7685">
        <w:rPr>
          <w:sz w:val="28"/>
          <w:szCs w:val="28"/>
        </w:rPr>
        <w:t xml:space="preserve"> 1</w:t>
      </w:r>
      <w:r w:rsidRPr="00BF7685">
        <w:rPr>
          <w:sz w:val="28"/>
          <w:szCs w:val="28"/>
          <w:shd w:val="clear" w:color="auto" w:fill="FFFFFF"/>
        </w:rPr>
        <w:t>).</w:t>
      </w:r>
    </w:p>
    <w:p w:rsidR="004F3FF1" w:rsidRPr="00847375" w:rsidRDefault="004F3FF1" w:rsidP="004F3FF1">
      <w:pPr>
        <w:spacing w:line="360" w:lineRule="auto"/>
        <w:ind w:firstLine="709"/>
        <w:jc w:val="both"/>
        <w:rPr>
          <w:sz w:val="28"/>
          <w:szCs w:val="28"/>
        </w:rPr>
      </w:pPr>
      <w:r w:rsidRPr="00847375">
        <w:rPr>
          <w:b/>
          <w:color w:val="000000"/>
          <w:sz w:val="28"/>
          <w:szCs w:val="28"/>
          <w:shd w:val="clear" w:color="auto" w:fill="FFFFFF"/>
        </w:rPr>
        <w:t xml:space="preserve">Безопасная информационная среда - </w:t>
      </w:r>
      <w:r w:rsidRPr="00847375">
        <w:rPr>
          <w:sz w:val="28"/>
          <w:szCs w:val="28"/>
        </w:rPr>
        <w:t>защищенность ресурсов и пользователей от негативного и деструктивного воздействия со стороны внешних и внутренних опасных факторов, сохранение постоянного и непрерывного доступа пользователей к информационным технологиям и ресурсам, сохранение функциональности безопасной информационной среды в условиях повседневного цикла жизнедеятельности и</w:t>
      </w:r>
      <w:r>
        <w:rPr>
          <w:sz w:val="28"/>
          <w:szCs w:val="28"/>
        </w:rPr>
        <w:t xml:space="preserve"> информационных атак со стороны внешних информационных сред.</w:t>
      </w:r>
    </w:p>
    <w:p w:rsidR="004F3FF1" w:rsidRDefault="004F3FF1" w:rsidP="004F3FF1">
      <w:pPr>
        <w:spacing w:line="360" w:lineRule="auto"/>
        <w:ind w:firstLine="709"/>
        <w:jc w:val="both"/>
        <w:rPr>
          <w:sz w:val="28"/>
          <w:szCs w:val="28"/>
        </w:rPr>
      </w:pPr>
      <w:r w:rsidRPr="00CB7724">
        <w:rPr>
          <w:sz w:val="28"/>
          <w:szCs w:val="28"/>
        </w:rPr>
        <w:t>В зону повышенного внимания</w:t>
      </w:r>
      <w:r w:rsidR="009B06E5">
        <w:rPr>
          <w:sz w:val="28"/>
          <w:szCs w:val="28"/>
        </w:rPr>
        <w:t xml:space="preserve"> входи</w:t>
      </w:r>
      <w:r w:rsidRPr="00CB7724">
        <w:rPr>
          <w:sz w:val="28"/>
          <w:szCs w:val="28"/>
        </w:rPr>
        <w:t xml:space="preserve">т </w:t>
      </w:r>
      <w:proofErr w:type="gramStart"/>
      <w:r w:rsidRPr="00CB7724">
        <w:rPr>
          <w:sz w:val="28"/>
          <w:szCs w:val="28"/>
        </w:rPr>
        <w:t>деструктивный</w:t>
      </w:r>
      <w:proofErr w:type="gramEnd"/>
      <w:r w:rsidRPr="00CB7724">
        <w:rPr>
          <w:sz w:val="28"/>
          <w:szCs w:val="28"/>
        </w:rPr>
        <w:t xml:space="preserve"> контент</w:t>
      </w:r>
      <w:r>
        <w:rPr>
          <w:sz w:val="28"/>
          <w:szCs w:val="28"/>
        </w:rPr>
        <w:t>,</w:t>
      </w:r>
      <w:r w:rsidRPr="00CB7724">
        <w:rPr>
          <w:sz w:val="28"/>
          <w:szCs w:val="28"/>
        </w:rPr>
        <w:t xml:space="preserve"> который может распространяться в информационных сетях и способствовать столкновению</w:t>
      </w:r>
      <w:r>
        <w:rPr>
          <w:sz w:val="28"/>
          <w:szCs w:val="28"/>
        </w:rPr>
        <w:t xml:space="preserve"> </w:t>
      </w:r>
      <w:r w:rsidR="009B06E5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>с недосто</w:t>
      </w:r>
      <w:r w:rsidR="009B06E5">
        <w:rPr>
          <w:sz w:val="28"/>
          <w:szCs w:val="28"/>
        </w:rPr>
        <w:t>верной (искаженной) и</w:t>
      </w:r>
      <w:r>
        <w:rPr>
          <w:sz w:val="28"/>
          <w:szCs w:val="28"/>
        </w:rPr>
        <w:t xml:space="preserve"> опасн</w:t>
      </w:r>
      <w:r w:rsidR="009B06E5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9B06E5">
        <w:rPr>
          <w:sz w:val="28"/>
          <w:szCs w:val="28"/>
        </w:rPr>
        <w:t>(</w:t>
      </w:r>
      <w:r w:rsidRPr="00CB7724">
        <w:rPr>
          <w:sz w:val="28"/>
          <w:szCs w:val="28"/>
        </w:rPr>
        <w:t>противоправн</w:t>
      </w:r>
      <w:r>
        <w:rPr>
          <w:sz w:val="28"/>
          <w:szCs w:val="28"/>
        </w:rPr>
        <w:t>ая</w:t>
      </w:r>
      <w:r w:rsidR="009B06E5">
        <w:rPr>
          <w:sz w:val="28"/>
          <w:szCs w:val="28"/>
        </w:rPr>
        <w:t xml:space="preserve"> и неэтичная)</w:t>
      </w:r>
      <w:r w:rsidRPr="00CB7724">
        <w:rPr>
          <w:sz w:val="28"/>
          <w:szCs w:val="28"/>
        </w:rPr>
        <w:t xml:space="preserve"> информаци</w:t>
      </w:r>
      <w:r w:rsidR="009B06E5">
        <w:rPr>
          <w:sz w:val="28"/>
          <w:szCs w:val="28"/>
        </w:rPr>
        <w:t>ей</w:t>
      </w:r>
      <w:r w:rsidRPr="00CB7724">
        <w:rPr>
          <w:sz w:val="28"/>
          <w:szCs w:val="28"/>
        </w:rPr>
        <w:t xml:space="preserve">. </w:t>
      </w:r>
    </w:p>
    <w:p w:rsidR="001E64AD" w:rsidRDefault="00BF7685" w:rsidP="004F3F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MinionPro-Regular" w:hAnsi="MinionPro-Regular" w:cs="MinionPro-Regular"/>
          <w:b/>
          <w:sz w:val="28"/>
          <w:szCs w:val="28"/>
        </w:rPr>
      </w:pPr>
      <w:r w:rsidRPr="00BF7685">
        <w:rPr>
          <w:rFonts w:ascii="MinionPro-Regular" w:hAnsi="MinionPro-Regular" w:cs="MinionPro-Regular"/>
          <w:b/>
          <w:sz w:val="28"/>
          <w:szCs w:val="28"/>
        </w:rPr>
        <w:lastRenderedPageBreak/>
        <w:t>Основные направления в работе</w:t>
      </w:r>
      <w:r w:rsidR="00C57EDC">
        <w:rPr>
          <w:rFonts w:ascii="MinionPro-Regular" w:hAnsi="MinionPro-Regular" w:cs="MinionPro-Regular"/>
          <w:b/>
          <w:sz w:val="28"/>
          <w:szCs w:val="28"/>
        </w:rPr>
        <w:t xml:space="preserve"> по предотвращению деструктивного поведения</w:t>
      </w:r>
      <w:r w:rsidRPr="00BF7685">
        <w:rPr>
          <w:rFonts w:ascii="MinionPro-Regular" w:hAnsi="MinionPro-Regular" w:cs="MinionPro-Regular"/>
          <w:b/>
          <w:sz w:val="28"/>
          <w:szCs w:val="28"/>
        </w:rPr>
        <w:t>:</w:t>
      </w:r>
    </w:p>
    <w:p w:rsidR="00BF7685" w:rsidRPr="00EE18C0" w:rsidRDefault="00D53807" w:rsidP="00D538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MinionPro-Regular" w:hAnsi="MinionPro-Regular" w:cs="MinionPro-Regular"/>
          <w:sz w:val="28"/>
          <w:szCs w:val="28"/>
        </w:rPr>
      </w:pPr>
      <w:r>
        <w:rPr>
          <w:rFonts w:ascii="MinionPro-Regular" w:hAnsi="MinionPro-Regular" w:cs="MinionPro-Regular"/>
          <w:sz w:val="28"/>
          <w:szCs w:val="28"/>
        </w:rPr>
        <w:t xml:space="preserve">- </w:t>
      </w:r>
      <w:r w:rsidR="00EE18C0">
        <w:rPr>
          <w:rFonts w:ascii="MinionPro-Regular" w:hAnsi="MinionPro-Regular" w:cs="MinionPro-Regular"/>
          <w:sz w:val="28"/>
          <w:szCs w:val="28"/>
        </w:rPr>
        <w:t>информирование и предотвращение деструктивного поведения</w:t>
      </w:r>
      <w:r w:rsidR="00AA147D">
        <w:rPr>
          <w:rFonts w:ascii="MinionPro-Regular" w:hAnsi="MinionPro-Regular" w:cs="MinionPro-Regular"/>
          <w:sz w:val="28"/>
          <w:szCs w:val="28"/>
        </w:rPr>
        <w:t xml:space="preserve"> у суворовцев</w:t>
      </w:r>
      <w:r>
        <w:rPr>
          <w:rFonts w:ascii="MinionPro-Regular" w:hAnsi="MinionPro-Regular" w:cs="MinionPro-Regular"/>
          <w:sz w:val="28"/>
          <w:szCs w:val="28"/>
        </w:rPr>
        <w:t>,</w:t>
      </w:r>
      <w:r w:rsidR="00EE18C0">
        <w:rPr>
          <w:rFonts w:ascii="MinionPro-Regular" w:hAnsi="MinionPro-Regular" w:cs="MinionPro-Regular"/>
          <w:sz w:val="28"/>
          <w:szCs w:val="28"/>
        </w:rPr>
        <w:t xml:space="preserve"> </w:t>
      </w:r>
      <w:r>
        <w:rPr>
          <w:rFonts w:ascii="MinionPro-Regular" w:hAnsi="MinionPro-Regular" w:cs="MinionPro-Regular"/>
          <w:sz w:val="28"/>
          <w:szCs w:val="28"/>
        </w:rPr>
        <w:t xml:space="preserve">как результата столкновения с </w:t>
      </w:r>
      <w:proofErr w:type="gramStart"/>
      <w:r w:rsidR="00EE18C0" w:rsidRPr="00EE18C0">
        <w:rPr>
          <w:rFonts w:ascii="MinionPro-Regular" w:hAnsi="MinionPro-Regular" w:cs="MinionPro-Regular"/>
          <w:sz w:val="28"/>
          <w:szCs w:val="28"/>
        </w:rPr>
        <w:t>деструктивным</w:t>
      </w:r>
      <w:proofErr w:type="gramEnd"/>
      <w:r w:rsidR="00EE18C0" w:rsidRPr="00EE18C0">
        <w:rPr>
          <w:rFonts w:ascii="MinionPro-Regular" w:hAnsi="MinionPro-Regular" w:cs="MinionPro-Regular"/>
          <w:sz w:val="28"/>
          <w:szCs w:val="28"/>
        </w:rPr>
        <w:t xml:space="preserve"> контентом (</w:t>
      </w:r>
      <w:r>
        <w:rPr>
          <w:rFonts w:ascii="MinionPro-Regular" w:hAnsi="MinionPro-Regular" w:cs="MinionPro-Regular"/>
          <w:sz w:val="28"/>
          <w:szCs w:val="28"/>
        </w:rPr>
        <w:t xml:space="preserve">пропаганда экстремизма и терроризма в сети, </w:t>
      </w:r>
      <w:r w:rsidR="00EE18C0" w:rsidRPr="00EE18C0">
        <w:rPr>
          <w:rFonts w:ascii="MinionPro-Regular" w:hAnsi="MinionPro-Regular" w:cs="MinionPro-Regular"/>
          <w:sz w:val="28"/>
          <w:szCs w:val="28"/>
        </w:rPr>
        <w:t xml:space="preserve">распространение способов </w:t>
      </w:r>
      <w:proofErr w:type="spellStart"/>
      <w:r>
        <w:rPr>
          <w:rFonts w:ascii="MinionPro-Regular" w:hAnsi="MinionPro-Regular" w:cs="MinionPro-Regular"/>
          <w:sz w:val="28"/>
          <w:szCs w:val="28"/>
        </w:rPr>
        <w:t>ауто</w:t>
      </w:r>
      <w:r w:rsidR="00EE18C0" w:rsidRPr="00EE18C0">
        <w:rPr>
          <w:rFonts w:ascii="MinionPro-Regular" w:hAnsi="MinionPro-Regular" w:cs="MinionPro-Regular"/>
          <w:sz w:val="28"/>
          <w:szCs w:val="28"/>
        </w:rPr>
        <w:t>деструктивного</w:t>
      </w:r>
      <w:proofErr w:type="spellEnd"/>
      <w:r w:rsidR="00EE18C0" w:rsidRPr="00EE18C0">
        <w:rPr>
          <w:rFonts w:ascii="MinionPro-Regular" w:hAnsi="MinionPro-Regular" w:cs="MinionPro-Regular"/>
          <w:sz w:val="28"/>
          <w:szCs w:val="28"/>
        </w:rPr>
        <w:t xml:space="preserve"> поведения, </w:t>
      </w:r>
      <w:r>
        <w:rPr>
          <w:rFonts w:ascii="MinionPro-Regular" w:hAnsi="MinionPro-Regular" w:cs="MinionPro-Regular"/>
          <w:sz w:val="28"/>
          <w:szCs w:val="28"/>
        </w:rPr>
        <w:t xml:space="preserve">агрессивные онлайн-игры, оскорбления, </w:t>
      </w:r>
      <w:r w:rsidR="00EE18C0" w:rsidRPr="00EE18C0">
        <w:rPr>
          <w:rFonts w:ascii="MinionPro-Regular" w:hAnsi="MinionPro-Regular" w:cs="MinionPro-Regular"/>
          <w:sz w:val="28"/>
          <w:szCs w:val="28"/>
        </w:rPr>
        <w:t xml:space="preserve">создание и распространение </w:t>
      </w:r>
      <w:proofErr w:type="spellStart"/>
      <w:r w:rsidR="00EE18C0" w:rsidRPr="00EE18C0">
        <w:rPr>
          <w:rFonts w:ascii="MinionPro-Regular" w:hAnsi="MinionPro-Regular" w:cs="MinionPro-Regular"/>
          <w:sz w:val="28"/>
          <w:szCs w:val="28"/>
        </w:rPr>
        <w:t>фейковой</w:t>
      </w:r>
      <w:proofErr w:type="spellEnd"/>
      <w:r w:rsidR="00EE18C0" w:rsidRPr="00EE18C0">
        <w:rPr>
          <w:rFonts w:ascii="MinionPro-Regular" w:hAnsi="MinionPro-Regular" w:cs="MinionPro-Regular"/>
          <w:sz w:val="28"/>
          <w:szCs w:val="28"/>
        </w:rPr>
        <w:t xml:space="preserve"> информации</w:t>
      </w:r>
      <w:r>
        <w:rPr>
          <w:rFonts w:ascii="MinionPro-Regular" w:hAnsi="MinionPro-Regular" w:cs="MinionPro-Regular"/>
          <w:sz w:val="28"/>
          <w:szCs w:val="28"/>
        </w:rPr>
        <w:t xml:space="preserve"> и т.д.</w:t>
      </w:r>
      <w:r w:rsidR="00EE18C0" w:rsidRPr="00EE18C0">
        <w:rPr>
          <w:rFonts w:ascii="MinionPro-Regular" w:hAnsi="MinionPro-Regular" w:cs="MinionPro-Regular"/>
          <w:sz w:val="28"/>
          <w:szCs w:val="28"/>
        </w:rPr>
        <w:t>)</w:t>
      </w:r>
      <w:r w:rsidR="00AA147D">
        <w:rPr>
          <w:rFonts w:ascii="MinionPro-Regular" w:hAnsi="MinionPro-Regular" w:cs="MinionPro-Regular"/>
          <w:sz w:val="28"/>
          <w:szCs w:val="28"/>
        </w:rPr>
        <w:t>;</w:t>
      </w:r>
    </w:p>
    <w:p w:rsidR="00EE18C0" w:rsidRDefault="00EE18C0" w:rsidP="004F3FF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MinionPro-Regular" w:hAnsi="MinionPro-Regular" w:cs="MinionPro-Regular"/>
          <w:sz w:val="28"/>
          <w:szCs w:val="28"/>
        </w:rPr>
      </w:pPr>
      <w:r w:rsidRPr="00EE18C0">
        <w:rPr>
          <w:rFonts w:ascii="MinionPro-Regular" w:hAnsi="MinionPro-Regular" w:cs="MinionPro-Regular"/>
          <w:sz w:val="28"/>
          <w:szCs w:val="28"/>
        </w:rPr>
        <w:t xml:space="preserve">- </w:t>
      </w:r>
      <w:r w:rsidR="00306B02">
        <w:rPr>
          <w:rFonts w:ascii="MinionPro-Regular" w:hAnsi="MinionPro-Regular" w:cs="MinionPro-Regular"/>
          <w:sz w:val="28"/>
          <w:szCs w:val="28"/>
        </w:rPr>
        <w:t xml:space="preserve">расширение репертуара возможных способов </w:t>
      </w:r>
      <w:proofErr w:type="spellStart"/>
      <w:r w:rsidR="00306B02">
        <w:rPr>
          <w:rFonts w:ascii="MinionPro-Regular" w:hAnsi="MinionPro-Regular" w:cs="MinionPro-Regular"/>
          <w:sz w:val="28"/>
          <w:szCs w:val="28"/>
        </w:rPr>
        <w:t>совладания</w:t>
      </w:r>
      <w:proofErr w:type="spellEnd"/>
      <w:r w:rsidR="00306B02">
        <w:rPr>
          <w:rFonts w:ascii="MinionPro-Regular" w:hAnsi="MinionPro-Regular" w:cs="MinionPro-Regular"/>
          <w:sz w:val="28"/>
          <w:szCs w:val="28"/>
        </w:rPr>
        <w:t xml:space="preserve"> </w:t>
      </w:r>
      <w:r w:rsidRPr="00EE18C0">
        <w:rPr>
          <w:rFonts w:ascii="MinionPro-Regular" w:hAnsi="MinionPro-Regular" w:cs="MinionPro-Regular"/>
          <w:sz w:val="28"/>
          <w:szCs w:val="28"/>
        </w:rPr>
        <w:t>с деструктивной коммуникацией (</w:t>
      </w:r>
      <w:proofErr w:type="spellStart"/>
      <w:r w:rsidR="00AA147D">
        <w:rPr>
          <w:rFonts w:ascii="MinionPro-Regular" w:hAnsi="MinionPro-Regular" w:cs="MinionPro-Regular"/>
          <w:sz w:val="28"/>
          <w:szCs w:val="28"/>
        </w:rPr>
        <w:t>киберагрессия</w:t>
      </w:r>
      <w:proofErr w:type="spellEnd"/>
      <w:r w:rsidR="00AA147D">
        <w:rPr>
          <w:rFonts w:ascii="MinionPro-Regular" w:hAnsi="MinionPro-Regular" w:cs="MinionPro-Regular"/>
          <w:sz w:val="28"/>
          <w:szCs w:val="28"/>
        </w:rPr>
        <w:t>:</w:t>
      </w:r>
      <w:r w:rsidRPr="00EE18C0">
        <w:rPr>
          <w:rFonts w:ascii="MinionPro-Regular" w:hAnsi="MinionPro-Regular" w:cs="MinionPro-Regular"/>
          <w:sz w:val="28"/>
          <w:szCs w:val="28"/>
        </w:rPr>
        <w:t xml:space="preserve"> </w:t>
      </w:r>
      <w:proofErr w:type="spellStart"/>
      <w:r w:rsidRPr="00EE18C0">
        <w:rPr>
          <w:rFonts w:ascii="MinionPro-Regular" w:hAnsi="MinionPro-Regular" w:cs="MinionPro-Regular"/>
          <w:sz w:val="28"/>
          <w:szCs w:val="28"/>
        </w:rPr>
        <w:t>кибербуллинг</w:t>
      </w:r>
      <w:proofErr w:type="spellEnd"/>
      <w:r w:rsidRPr="00EE18C0">
        <w:rPr>
          <w:rFonts w:ascii="MinionPro-Regular" w:hAnsi="MinionPro-Regular" w:cs="MinionPro-Regular"/>
          <w:sz w:val="28"/>
          <w:szCs w:val="28"/>
        </w:rPr>
        <w:t>, онлайн-насилие, онлайн-</w:t>
      </w:r>
      <w:proofErr w:type="spellStart"/>
      <w:r w:rsidRPr="00EE18C0">
        <w:rPr>
          <w:rFonts w:ascii="MinionPro-Regular" w:hAnsi="MinionPro-Regular" w:cs="MinionPro-Regular"/>
          <w:sz w:val="28"/>
          <w:szCs w:val="28"/>
        </w:rPr>
        <w:t>груминг</w:t>
      </w:r>
      <w:proofErr w:type="spellEnd"/>
      <w:r w:rsidRPr="00EE18C0">
        <w:rPr>
          <w:rFonts w:ascii="MinionPro-Regular" w:hAnsi="MinionPro-Regular" w:cs="MinionPro-Regular"/>
          <w:sz w:val="28"/>
          <w:szCs w:val="28"/>
        </w:rPr>
        <w:t>)</w:t>
      </w:r>
      <w:r w:rsidR="00C57EDC">
        <w:rPr>
          <w:rFonts w:ascii="MinionPro-Regular" w:hAnsi="MinionPro-Regular" w:cs="MinionPro-Regular"/>
          <w:sz w:val="28"/>
          <w:szCs w:val="28"/>
        </w:rPr>
        <w:t xml:space="preserve">; </w:t>
      </w:r>
    </w:p>
    <w:p w:rsidR="00EE18C0" w:rsidRPr="00EE18C0" w:rsidRDefault="00D53807" w:rsidP="000D73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MinionPro-Regular" w:hAnsi="MinionPro-Regular" w:cs="MinionPro-Regular"/>
          <w:sz w:val="28"/>
          <w:szCs w:val="28"/>
        </w:rPr>
      </w:pPr>
      <w:r w:rsidRPr="00EE18C0">
        <w:rPr>
          <w:rFonts w:ascii="MinionPro-Regular" w:hAnsi="MinionPro-Regular" w:cs="MinionPro-Regular"/>
          <w:sz w:val="28"/>
          <w:szCs w:val="28"/>
        </w:rPr>
        <w:t xml:space="preserve">- </w:t>
      </w:r>
      <w:r>
        <w:rPr>
          <w:rFonts w:ascii="MinionPro-Regular" w:hAnsi="MinionPro-Regular" w:cs="MinionPro-Regular"/>
          <w:sz w:val="28"/>
          <w:szCs w:val="28"/>
        </w:rPr>
        <w:t xml:space="preserve">формирование </w:t>
      </w:r>
      <w:r w:rsidR="00C57EDC">
        <w:rPr>
          <w:rFonts w:ascii="MinionPro-Regular" w:hAnsi="MinionPro-Regular" w:cs="MinionPro-Regular"/>
          <w:sz w:val="28"/>
          <w:szCs w:val="28"/>
        </w:rPr>
        <w:t xml:space="preserve">и развитие </w:t>
      </w:r>
      <w:r>
        <w:rPr>
          <w:rFonts w:ascii="MinionPro-Regular" w:hAnsi="MinionPro-Regular" w:cs="MinionPro-Regular"/>
          <w:sz w:val="28"/>
          <w:szCs w:val="28"/>
        </w:rPr>
        <w:t>позитивной культуры онлайн-поведения</w:t>
      </w:r>
      <w:r w:rsidR="00C57EDC">
        <w:rPr>
          <w:rFonts w:ascii="MinionPro-Regular" w:hAnsi="MinionPro-Regular" w:cs="MinionPro-Regular"/>
          <w:sz w:val="28"/>
          <w:szCs w:val="28"/>
        </w:rPr>
        <w:t>.</w:t>
      </w:r>
    </w:p>
    <w:p w:rsidR="006F2D11" w:rsidRDefault="00840248" w:rsidP="008402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MinionPro-Regular" w:hAnsi="MinionPro-Regular" w:cs="MinionPro-Regular"/>
          <w:color w:val="FF0000"/>
          <w:sz w:val="28"/>
          <w:szCs w:val="28"/>
        </w:rPr>
      </w:pPr>
      <w:r w:rsidRPr="00840248">
        <w:rPr>
          <w:rFonts w:ascii="MinionPro-Regular" w:hAnsi="MinionPro-Regular" w:cs="MinionPro-Regular"/>
          <w:sz w:val="28"/>
          <w:szCs w:val="28"/>
        </w:rPr>
        <w:t>Цифровое поколение</w:t>
      </w:r>
      <w:r>
        <w:rPr>
          <w:rFonts w:ascii="MinionPro-Regular" w:hAnsi="MinionPro-Regular" w:cs="MinionPro-Regular"/>
          <w:sz w:val="28"/>
          <w:szCs w:val="28"/>
        </w:rPr>
        <w:t>, находящееся в противоречивых условиях старой социальной ситуации развития и конфликтного формирования актуальной ситуации, требует чрезвычайного внимания не только со стороны родителей, но и со стороны всех структур и организаций</w:t>
      </w:r>
      <w:r w:rsidR="00191200">
        <w:rPr>
          <w:rFonts w:ascii="MinionPro-Regular" w:hAnsi="MinionPro-Regular" w:cs="MinionPro-Regular"/>
          <w:sz w:val="28"/>
          <w:szCs w:val="28"/>
        </w:rPr>
        <w:t>, занимающихся вопросами образования, воспитания, здоровья, развития и безопасности подростков и молодежи</w:t>
      </w:r>
      <w:r w:rsidR="00191200" w:rsidRPr="00BF7685">
        <w:rPr>
          <w:rFonts w:ascii="MinionPro-Regular" w:hAnsi="MinionPro-Regular" w:cs="MinionPro-Regular"/>
          <w:sz w:val="28"/>
          <w:szCs w:val="28"/>
        </w:rPr>
        <w:t xml:space="preserve"> (Солдатова Г.У</w:t>
      </w:r>
      <w:r w:rsidR="007D0A97" w:rsidRPr="00BF7685">
        <w:rPr>
          <w:rFonts w:ascii="MinionPro-Regular" w:hAnsi="MinionPro-Regular" w:cs="MinionPro-Regular"/>
          <w:sz w:val="28"/>
          <w:szCs w:val="28"/>
        </w:rPr>
        <w:t>.</w:t>
      </w:r>
      <w:r w:rsidR="00191200" w:rsidRPr="00BF7685">
        <w:rPr>
          <w:rFonts w:ascii="MinionPro-Regular" w:hAnsi="MinionPro-Regular" w:cs="MinionPro-Regular"/>
          <w:sz w:val="28"/>
          <w:szCs w:val="28"/>
        </w:rPr>
        <w:t>, 2019,</w:t>
      </w:r>
      <w:r w:rsidR="00BF7685" w:rsidRPr="00BF7685">
        <w:rPr>
          <w:rFonts w:ascii="MinionPro-Regular" w:hAnsi="MinionPro-Regular" w:cs="MinionPro-Regular"/>
          <w:sz w:val="28"/>
          <w:szCs w:val="28"/>
        </w:rPr>
        <w:t xml:space="preserve"> </w:t>
      </w:r>
      <w:r w:rsidR="00624675">
        <w:rPr>
          <w:rFonts w:ascii="MinionPro-Regular" w:hAnsi="MinionPro-Regular" w:cs="MinionPro-Regular"/>
          <w:sz w:val="28"/>
          <w:szCs w:val="28"/>
        </w:rPr>
        <w:t>3</w:t>
      </w:r>
      <w:bookmarkStart w:id="0" w:name="_GoBack"/>
      <w:bookmarkEnd w:id="0"/>
      <w:r w:rsidR="00191200" w:rsidRPr="00BF7685">
        <w:rPr>
          <w:rFonts w:ascii="MinionPro-Regular" w:hAnsi="MinionPro-Regular" w:cs="MinionPro-Regular"/>
          <w:sz w:val="28"/>
          <w:szCs w:val="28"/>
        </w:rPr>
        <w:t xml:space="preserve">). </w:t>
      </w:r>
    </w:p>
    <w:p w:rsidR="00F67117" w:rsidRPr="00BF7685" w:rsidRDefault="004F3FF1" w:rsidP="00AA147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Высокая популярность информационных технологий (в частности социальных сетей), а также то, что помимо выполнения ими функций поддержки общения, обмена мнениями и получения информации они все чаще становятся объектами и средствами информационного управления, инструментами информационного влияния (в том числе в целях манипулирования личностью, социальными группами и гражданским обществом в целом) </w:t>
      </w:r>
      <w:r>
        <w:rPr>
          <w:color w:val="000000"/>
          <w:sz w:val="28"/>
          <w:szCs w:val="28"/>
          <w:shd w:val="clear" w:color="auto" w:fill="FFFFFF"/>
        </w:rPr>
        <w:t xml:space="preserve">актуализирует </w:t>
      </w:r>
      <w:r w:rsidRPr="006158D2">
        <w:rPr>
          <w:color w:val="000000"/>
          <w:sz w:val="28"/>
          <w:szCs w:val="28"/>
          <w:shd w:val="clear" w:color="auto" w:fill="FFFFFF"/>
        </w:rPr>
        <w:t xml:space="preserve"> </w:t>
      </w:r>
      <w:r w:rsidRPr="00547756">
        <w:rPr>
          <w:sz w:val="28"/>
          <w:szCs w:val="28"/>
          <w:shd w:val="clear" w:color="auto" w:fill="FFFFFF"/>
        </w:rPr>
        <w:t>потребность</w:t>
      </w:r>
      <w:r w:rsidRPr="006158D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 дальнейшей целенаправленной работе по </w:t>
      </w:r>
      <w:r w:rsidR="006F2D11">
        <w:rPr>
          <w:color w:val="000000"/>
          <w:sz w:val="28"/>
          <w:szCs w:val="28"/>
          <w:shd w:val="clear" w:color="auto" w:fill="FFFFFF"/>
        </w:rPr>
        <w:t>сопровождению суворовцев в целях</w:t>
      </w:r>
      <w:proofErr w:type="gramEnd"/>
      <w:r w:rsidR="006F2D1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повышени</w:t>
      </w:r>
      <w:r w:rsidR="006F2D11">
        <w:rPr>
          <w:color w:val="000000"/>
          <w:sz w:val="28"/>
          <w:szCs w:val="28"/>
          <w:shd w:val="clear" w:color="auto" w:fill="FFFFFF"/>
        </w:rPr>
        <w:t>я</w:t>
      </w:r>
      <w:r>
        <w:rPr>
          <w:color w:val="000000"/>
          <w:sz w:val="28"/>
          <w:szCs w:val="28"/>
          <w:shd w:val="clear" w:color="auto" w:fill="FFFFFF"/>
        </w:rPr>
        <w:t xml:space="preserve"> личностной  </w:t>
      </w:r>
      <w:r w:rsidRPr="006158D2">
        <w:rPr>
          <w:color w:val="000000"/>
          <w:sz w:val="28"/>
          <w:szCs w:val="28"/>
          <w:shd w:val="clear" w:color="auto" w:fill="FFFFFF"/>
        </w:rPr>
        <w:t xml:space="preserve">устойчивости к </w:t>
      </w:r>
      <w:r>
        <w:rPr>
          <w:sz w:val="28"/>
          <w:szCs w:val="28"/>
        </w:rPr>
        <w:t>деструктивному информационному воздействию</w:t>
      </w:r>
      <w:r w:rsidR="003D293C">
        <w:rPr>
          <w:sz w:val="28"/>
          <w:szCs w:val="28"/>
        </w:rPr>
        <w:t xml:space="preserve"> цифрового пространства</w:t>
      </w:r>
      <w:r>
        <w:rPr>
          <w:sz w:val="28"/>
          <w:szCs w:val="28"/>
        </w:rPr>
        <w:t>.</w:t>
      </w:r>
      <w:r w:rsidRPr="006158D2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B7AEC" w:rsidRPr="00840248" w:rsidRDefault="00437FF3" w:rsidP="00A61602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 w:rsidRPr="00840248">
        <w:rPr>
          <w:b/>
          <w:i/>
          <w:sz w:val="28"/>
          <w:szCs w:val="28"/>
        </w:rPr>
        <w:t>Список литературы</w:t>
      </w:r>
      <w:r w:rsidR="00AB7AEC" w:rsidRPr="00840248">
        <w:rPr>
          <w:b/>
          <w:i/>
          <w:sz w:val="28"/>
          <w:szCs w:val="28"/>
        </w:rPr>
        <w:t xml:space="preserve">: </w:t>
      </w:r>
    </w:p>
    <w:p w:rsidR="00381D68" w:rsidRPr="007F69BB" w:rsidRDefault="00381D68" w:rsidP="00AB7AEC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F69B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Федеральный закон «О защите детей от информации, причиняющей вред их здоровью и развитию»</w:t>
      </w:r>
      <w:r w:rsidR="00406044" w:rsidRPr="007F69BB">
        <w:rPr>
          <w:rFonts w:ascii="Times New Roman" w:hAnsi="Times New Roman"/>
          <w:sz w:val="28"/>
          <w:szCs w:val="28"/>
          <w:shd w:val="clear" w:color="auto" w:fill="FFFFFF"/>
        </w:rPr>
        <w:t>, от 29 декабря 2010 г. № 436-ФЗ</w:t>
      </w:r>
      <w:r w:rsidRPr="007F69BB">
        <w:rPr>
          <w:rFonts w:ascii="Times New Roman" w:hAnsi="Times New Roman"/>
          <w:sz w:val="28"/>
          <w:szCs w:val="28"/>
          <w:shd w:val="clear" w:color="auto" w:fill="FFFFFF"/>
        </w:rPr>
        <w:t xml:space="preserve">. – Новосибирск: </w:t>
      </w:r>
      <w:proofErr w:type="spellStart"/>
      <w:r w:rsidRPr="007F69BB">
        <w:rPr>
          <w:rFonts w:ascii="Times New Roman" w:hAnsi="Times New Roman"/>
          <w:sz w:val="28"/>
          <w:szCs w:val="28"/>
          <w:shd w:val="clear" w:color="auto" w:fill="FFFFFF"/>
        </w:rPr>
        <w:t>Норматика</w:t>
      </w:r>
      <w:proofErr w:type="spellEnd"/>
      <w:r w:rsidRPr="007F69BB">
        <w:rPr>
          <w:rFonts w:ascii="Times New Roman" w:hAnsi="Times New Roman"/>
          <w:sz w:val="28"/>
          <w:szCs w:val="28"/>
          <w:shd w:val="clear" w:color="auto" w:fill="FFFFFF"/>
        </w:rPr>
        <w:t>, 2014. – 16 с.</w:t>
      </w:r>
    </w:p>
    <w:p w:rsidR="005504B0" w:rsidRPr="007F69BB" w:rsidRDefault="00A17FD3" w:rsidP="00FD2913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69BB">
        <w:rPr>
          <w:rFonts w:ascii="Times New Roman" w:hAnsi="Times New Roman"/>
          <w:sz w:val="28"/>
          <w:szCs w:val="28"/>
        </w:rPr>
        <w:t>Житченко</w:t>
      </w:r>
      <w:proofErr w:type="spellEnd"/>
      <w:r w:rsidRPr="007F69BB">
        <w:rPr>
          <w:rFonts w:ascii="Times New Roman" w:hAnsi="Times New Roman"/>
          <w:sz w:val="28"/>
          <w:szCs w:val="28"/>
        </w:rPr>
        <w:t xml:space="preserve"> О.Н., </w:t>
      </w:r>
      <w:proofErr w:type="spellStart"/>
      <w:r w:rsidRPr="007F69BB">
        <w:rPr>
          <w:rFonts w:ascii="Times New Roman" w:hAnsi="Times New Roman"/>
          <w:sz w:val="28"/>
          <w:szCs w:val="28"/>
        </w:rPr>
        <w:t>Хащенко</w:t>
      </w:r>
      <w:proofErr w:type="spellEnd"/>
      <w:r w:rsidRPr="007F69BB">
        <w:rPr>
          <w:rFonts w:ascii="Times New Roman" w:hAnsi="Times New Roman"/>
          <w:sz w:val="28"/>
          <w:szCs w:val="28"/>
        </w:rPr>
        <w:t xml:space="preserve"> Т.Г. «Формирование устойчивости личности к деструктивному информационному воздействию в процессе ее профессионализации в среднем профессионально-ориентированном образовательном учреждении: постановка и состояние разработанности проблемы» //«</w:t>
      </w:r>
      <w:r w:rsidRPr="007F69BB">
        <w:rPr>
          <w:rFonts w:ascii="Times New Roman" w:hAnsi="Times New Roman"/>
          <w:sz w:val="28"/>
          <w:szCs w:val="28"/>
          <w:lang w:val="en-US" w:eastAsia="x-none" w:bidi="x-none"/>
        </w:rPr>
        <w:t>Modern</w:t>
      </w:r>
      <w:r w:rsidRPr="007F69BB">
        <w:rPr>
          <w:rFonts w:ascii="Times New Roman" w:hAnsi="Times New Roman"/>
          <w:sz w:val="28"/>
          <w:szCs w:val="28"/>
        </w:rPr>
        <w:t xml:space="preserve"> </w:t>
      </w:r>
      <w:r w:rsidRPr="007F69BB">
        <w:rPr>
          <w:rFonts w:ascii="Times New Roman" w:hAnsi="Times New Roman"/>
          <w:sz w:val="28"/>
          <w:szCs w:val="28"/>
          <w:lang w:val="en-US" w:eastAsia="x-none" w:bidi="x-none"/>
        </w:rPr>
        <w:t>humanities</w:t>
      </w:r>
      <w:r w:rsidRPr="007F69BB">
        <w:rPr>
          <w:rFonts w:ascii="Times New Roman" w:hAnsi="Times New Roman"/>
          <w:sz w:val="28"/>
          <w:szCs w:val="28"/>
        </w:rPr>
        <w:t xml:space="preserve"> </w:t>
      </w:r>
      <w:r w:rsidRPr="007F69BB">
        <w:rPr>
          <w:rFonts w:ascii="Times New Roman" w:hAnsi="Times New Roman"/>
          <w:sz w:val="28"/>
          <w:szCs w:val="28"/>
          <w:lang w:val="en-US" w:eastAsia="x-none" w:bidi="x-none"/>
        </w:rPr>
        <w:t>success</w:t>
      </w:r>
      <w:r w:rsidRPr="007F69BB">
        <w:rPr>
          <w:rFonts w:ascii="Times New Roman" w:hAnsi="Times New Roman"/>
          <w:sz w:val="28"/>
          <w:szCs w:val="28"/>
        </w:rPr>
        <w:t>». -  2019. - № 4. – С. 20 - 27.</w:t>
      </w:r>
    </w:p>
    <w:p w:rsidR="00596379" w:rsidRPr="00AA147D" w:rsidRDefault="003D293C" w:rsidP="00381D68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7F69BB">
        <w:rPr>
          <w:rFonts w:ascii="Times New Roman" w:eastAsiaTheme="minorHAnsi" w:hAnsi="Times New Roman"/>
          <w:bCs/>
          <w:sz w:val="28"/>
          <w:szCs w:val="28"/>
        </w:rPr>
        <w:t xml:space="preserve">Солдатова Г. У., </w:t>
      </w:r>
      <w:proofErr w:type="spellStart"/>
      <w:r w:rsidRPr="007F69BB">
        <w:rPr>
          <w:rFonts w:ascii="Times New Roman" w:eastAsiaTheme="minorHAnsi" w:hAnsi="Times New Roman"/>
          <w:bCs/>
          <w:sz w:val="28"/>
          <w:szCs w:val="28"/>
        </w:rPr>
        <w:t>Чигарькова</w:t>
      </w:r>
      <w:proofErr w:type="spellEnd"/>
      <w:r w:rsidRPr="007F69BB">
        <w:rPr>
          <w:rFonts w:ascii="Times New Roman" w:eastAsiaTheme="minorHAnsi" w:hAnsi="Times New Roman"/>
          <w:bCs/>
          <w:sz w:val="28"/>
          <w:szCs w:val="28"/>
        </w:rPr>
        <w:t xml:space="preserve"> С. В., </w:t>
      </w:r>
      <w:proofErr w:type="spellStart"/>
      <w:r w:rsidRPr="007F69BB">
        <w:rPr>
          <w:rFonts w:ascii="Times New Roman" w:eastAsiaTheme="minorHAnsi" w:hAnsi="Times New Roman"/>
          <w:bCs/>
          <w:sz w:val="28"/>
          <w:szCs w:val="28"/>
        </w:rPr>
        <w:t>Дренёва</w:t>
      </w:r>
      <w:proofErr w:type="spellEnd"/>
      <w:r w:rsidRPr="007F69BB">
        <w:rPr>
          <w:rFonts w:ascii="Times New Roman" w:eastAsiaTheme="minorHAnsi" w:hAnsi="Times New Roman"/>
          <w:bCs/>
          <w:sz w:val="28"/>
          <w:szCs w:val="28"/>
        </w:rPr>
        <w:t xml:space="preserve"> А. А., </w:t>
      </w:r>
      <w:proofErr w:type="spellStart"/>
      <w:r w:rsidRPr="007F69BB">
        <w:rPr>
          <w:rFonts w:ascii="Times New Roman" w:eastAsiaTheme="minorHAnsi" w:hAnsi="Times New Roman"/>
          <w:bCs/>
          <w:sz w:val="28"/>
          <w:szCs w:val="28"/>
        </w:rPr>
        <w:t>Илюхина</w:t>
      </w:r>
      <w:proofErr w:type="spellEnd"/>
      <w:r w:rsidRPr="007F69BB">
        <w:rPr>
          <w:rFonts w:ascii="Times New Roman" w:eastAsiaTheme="minorHAnsi" w:hAnsi="Times New Roman"/>
          <w:bCs/>
          <w:sz w:val="28"/>
          <w:szCs w:val="28"/>
        </w:rPr>
        <w:t xml:space="preserve"> С. Н. Мы в ответе за цифровой мир:</w:t>
      </w:r>
      <w:r w:rsidRPr="007F69BB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7F69BB">
        <w:rPr>
          <w:rFonts w:ascii="Times New Roman" w:eastAsiaTheme="minorHAnsi" w:hAnsi="Times New Roman"/>
          <w:sz w:val="28"/>
          <w:szCs w:val="28"/>
        </w:rPr>
        <w:t>Профилактика деструктивного</w:t>
      </w:r>
      <w:r w:rsidRPr="007F69BB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7F69BB">
        <w:rPr>
          <w:rFonts w:ascii="Times New Roman" w:eastAsiaTheme="minorHAnsi" w:hAnsi="Times New Roman"/>
          <w:sz w:val="28"/>
          <w:szCs w:val="28"/>
        </w:rPr>
        <w:t xml:space="preserve">поведения подростков и молодежи в Интернете: Учебно-методическое пособие. – М.: </w:t>
      </w:r>
      <w:proofErr w:type="spellStart"/>
      <w:r w:rsidRPr="007F69BB">
        <w:rPr>
          <w:rFonts w:ascii="Times New Roman" w:eastAsiaTheme="minorHAnsi" w:hAnsi="Times New Roman"/>
          <w:sz w:val="28"/>
          <w:szCs w:val="28"/>
        </w:rPr>
        <w:t>Когито</w:t>
      </w:r>
      <w:proofErr w:type="spellEnd"/>
      <w:r w:rsidRPr="007F69BB">
        <w:rPr>
          <w:rFonts w:ascii="Times New Roman" w:eastAsiaTheme="minorHAnsi" w:hAnsi="Times New Roman"/>
          <w:sz w:val="28"/>
          <w:szCs w:val="28"/>
        </w:rPr>
        <w:t>-Центр, 2019. – 176 с.</w:t>
      </w:r>
    </w:p>
    <w:p w:rsidR="009836FD" w:rsidRPr="007F69BB" w:rsidRDefault="00596379" w:rsidP="007F69BB">
      <w:pPr>
        <w:pStyle w:val="a4"/>
        <w:numPr>
          <w:ilvl w:val="0"/>
          <w:numId w:val="5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F69BB">
        <w:rPr>
          <w:rFonts w:ascii="Times New Roman" w:hAnsi="Times New Roman"/>
          <w:sz w:val="28"/>
          <w:szCs w:val="28"/>
        </w:rPr>
        <w:t xml:space="preserve">Педагогический словарь. </w:t>
      </w:r>
      <w:r w:rsidR="007F69BB" w:rsidRPr="007F69BB">
        <w:rPr>
          <w:rFonts w:ascii="Times New Roman" w:hAnsi="Times New Roman"/>
          <w:sz w:val="28"/>
          <w:szCs w:val="28"/>
        </w:rPr>
        <w:t xml:space="preserve">[Электронный ресурс].  -  </w:t>
      </w:r>
      <w:r w:rsidR="007F69BB" w:rsidRPr="007F69BB">
        <w:rPr>
          <w:rFonts w:ascii="Times New Roman" w:hAnsi="Times New Roman"/>
          <w:sz w:val="28"/>
          <w:szCs w:val="28"/>
          <w:lang w:val="en-US"/>
        </w:rPr>
        <w:t>URL</w:t>
      </w:r>
      <w:r w:rsidR="007F69BB" w:rsidRPr="007F69BB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="007F69BB" w:rsidRPr="00293EE2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="007F69BB" w:rsidRPr="00293EE2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7F69BB" w:rsidRPr="00293EE2">
          <w:rPr>
            <w:rStyle w:val="a3"/>
            <w:rFonts w:ascii="Times New Roman" w:hAnsi="Times New Roman"/>
            <w:sz w:val="28"/>
            <w:szCs w:val="28"/>
            <w:lang w:val="en-US"/>
          </w:rPr>
          <w:t>didacts</w:t>
        </w:r>
        <w:proofErr w:type="spellEnd"/>
        <w:r w:rsidR="007F69BB" w:rsidRPr="00293EE2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F69BB" w:rsidRPr="00293EE2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7F69BB" w:rsidRPr="00293EE2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F69BB" w:rsidRPr="00293EE2">
          <w:rPr>
            <w:rStyle w:val="a3"/>
            <w:rFonts w:ascii="Times New Roman" w:hAnsi="Times New Roman"/>
            <w:sz w:val="28"/>
            <w:szCs w:val="28"/>
            <w:lang w:val="en-US"/>
          </w:rPr>
          <w:t>slovari</w:t>
        </w:r>
        <w:proofErr w:type="spellEnd"/>
        <w:r w:rsidR="007F69BB" w:rsidRPr="00293EE2">
          <w:rPr>
            <w:rStyle w:val="a3"/>
            <w:rFonts w:ascii="Times New Roman" w:hAnsi="Times New Roman"/>
            <w:sz w:val="28"/>
            <w:szCs w:val="28"/>
          </w:rPr>
          <w:t>/</w:t>
        </w:r>
        <w:proofErr w:type="spellStart"/>
        <w:r w:rsidR="007F69BB" w:rsidRPr="00293EE2">
          <w:rPr>
            <w:rStyle w:val="a3"/>
            <w:rFonts w:ascii="Times New Roman" w:hAnsi="Times New Roman"/>
            <w:sz w:val="28"/>
            <w:szCs w:val="28"/>
            <w:lang w:val="en-US"/>
          </w:rPr>
          <w:t>pedagogicheskii</w:t>
        </w:r>
        <w:proofErr w:type="spellEnd"/>
        <w:r w:rsidR="007F69BB" w:rsidRPr="00293EE2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="007F69BB" w:rsidRPr="00293EE2">
          <w:rPr>
            <w:rStyle w:val="a3"/>
            <w:rFonts w:ascii="Times New Roman" w:hAnsi="Times New Roman"/>
            <w:sz w:val="28"/>
            <w:szCs w:val="28"/>
            <w:lang w:val="en-US"/>
          </w:rPr>
          <w:t>slovar</w:t>
        </w:r>
        <w:proofErr w:type="spellEnd"/>
        <w:r w:rsidR="007F69BB" w:rsidRPr="00293EE2">
          <w:rPr>
            <w:rStyle w:val="a3"/>
            <w:rFonts w:ascii="Times New Roman" w:hAnsi="Times New Roman"/>
            <w:sz w:val="28"/>
            <w:szCs w:val="28"/>
          </w:rPr>
          <w:t>.</w:t>
        </w:r>
        <w:r w:rsidR="007F69BB" w:rsidRPr="00293EE2">
          <w:rPr>
            <w:rStyle w:val="a3"/>
            <w:rFonts w:ascii="Times New Roman" w:hAnsi="Times New Roman"/>
            <w:sz w:val="28"/>
            <w:szCs w:val="28"/>
            <w:lang w:val="en-US"/>
          </w:rPr>
          <w:t>htm</w:t>
        </w:r>
      </w:hyperlink>
      <w:r w:rsidR="007F69BB" w:rsidRPr="007F69BB">
        <w:rPr>
          <w:rFonts w:ascii="Times New Roman" w:hAnsi="Times New Roman"/>
          <w:sz w:val="28"/>
          <w:szCs w:val="28"/>
          <w:u w:val="single"/>
          <w:lang w:val="en-US"/>
        </w:rPr>
        <w:t>l</w:t>
      </w:r>
      <w:r w:rsidR="007F69BB">
        <w:rPr>
          <w:rFonts w:ascii="Times New Roman" w:hAnsi="Times New Roman"/>
          <w:sz w:val="28"/>
          <w:szCs w:val="28"/>
        </w:rPr>
        <w:t xml:space="preserve"> </w:t>
      </w:r>
      <w:r w:rsidR="007F69BB" w:rsidRPr="007F69BB">
        <w:rPr>
          <w:rFonts w:ascii="Times New Roman" w:hAnsi="Times New Roman"/>
          <w:sz w:val="28"/>
          <w:szCs w:val="28"/>
        </w:rPr>
        <w:t>(дата обращения: 12.02.2020).</w:t>
      </w:r>
    </w:p>
    <w:p w:rsidR="007F69BB" w:rsidRPr="007F69BB" w:rsidRDefault="00596379" w:rsidP="007F69BB">
      <w:pPr>
        <w:pStyle w:val="a4"/>
        <w:numPr>
          <w:ilvl w:val="0"/>
          <w:numId w:val="5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F69BB">
        <w:rPr>
          <w:rFonts w:ascii="Times New Roman" w:hAnsi="Times New Roman"/>
          <w:sz w:val="28"/>
          <w:szCs w:val="28"/>
        </w:rPr>
        <w:t>Терминологически</w:t>
      </w:r>
      <w:r w:rsidR="007F69BB">
        <w:rPr>
          <w:rFonts w:ascii="Times New Roman" w:hAnsi="Times New Roman"/>
          <w:sz w:val="28"/>
          <w:szCs w:val="28"/>
        </w:rPr>
        <w:t>й</w:t>
      </w:r>
      <w:r w:rsidRPr="007F69BB">
        <w:rPr>
          <w:rFonts w:ascii="Times New Roman" w:hAnsi="Times New Roman"/>
          <w:sz w:val="28"/>
          <w:szCs w:val="28"/>
        </w:rPr>
        <w:t xml:space="preserve"> словарь. Педагогические технологии. </w:t>
      </w:r>
      <w:r w:rsidR="007F69BB" w:rsidRPr="007F69BB">
        <w:rPr>
          <w:rFonts w:ascii="Times New Roman" w:hAnsi="Times New Roman"/>
          <w:sz w:val="28"/>
          <w:szCs w:val="28"/>
        </w:rPr>
        <w:t xml:space="preserve">[Электронный ресурс].  -  </w:t>
      </w:r>
      <w:r w:rsidR="007F69BB" w:rsidRPr="007F69BB">
        <w:rPr>
          <w:rFonts w:ascii="Times New Roman" w:hAnsi="Times New Roman"/>
          <w:sz w:val="28"/>
          <w:szCs w:val="28"/>
          <w:lang w:val="en-US"/>
        </w:rPr>
        <w:t>URL</w:t>
      </w:r>
      <w:r w:rsidR="007F69BB" w:rsidRPr="007F69BB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="007F69BB" w:rsidRPr="00293EE2">
          <w:rPr>
            <w:rStyle w:val="a3"/>
            <w:rFonts w:ascii="Times New Roman" w:hAnsi="Times New Roman"/>
            <w:sz w:val="28"/>
            <w:szCs w:val="28"/>
          </w:rPr>
          <w:t>https://didacts.ru/slovari/terminologicheskii-slovar-pedagogicheskie-tehnologii.html</w:t>
        </w:r>
      </w:hyperlink>
      <w:r w:rsidR="007F69BB">
        <w:rPr>
          <w:rFonts w:ascii="Times New Roman" w:hAnsi="Times New Roman"/>
          <w:sz w:val="28"/>
          <w:szCs w:val="28"/>
        </w:rPr>
        <w:t xml:space="preserve"> </w:t>
      </w:r>
      <w:r w:rsidR="007F69BB" w:rsidRPr="007F69BB">
        <w:rPr>
          <w:rFonts w:ascii="Times New Roman" w:hAnsi="Times New Roman"/>
          <w:sz w:val="28"/>
          <w:szCs w:val="28"/>
        </w:rPr>
        <w:t>(дата обращения: 12.02.2020).</w:t>
      </w:r>
    </w:p>
    <w:p w:rsidR="003D293C" w:rsidRPr="00596379" w:rsidRDefault="003D293C">
      <w:pPr>
        <w:spacing w:line="360" w:lineRule="auto"/>
        <w:ind w:firstLine="709"/>
        <w:rPr>
          <w:sz w:val="28"/>
          <w:szCs w:val="28"/>
        </w:rPr>
      </w:pPr>
    </w:p>
    <w:sectPr w:rsidR="003D293C" w:rsidRPr="00596379" w:rsidSect="002430D3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30EF"/>
    <w:multiLevelType w:val="hybridMultilevel"/>
    <w:tmpl w:val="D06A2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0135B"/>
    <w:multiLevelType w:val="hybridMultilevel"/>
    <w:tmpl w:val="AA0AF606"/>
    <w:lvl w:ilvl="0" w:tplc="0720D7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1868"/>
    <w:multiLevelType w:val="hybridMultilevel"/>
    <w:tmpl w:val="7504B222"/>
    <w:lvl w:ilvl="0" w:tplc="6ABE8A0C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A625E"/>
    <w:multiLevelType w:val="multilevel"/>
    <w:tmpl w:val="FE14C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08713D"/>
    <w:multiLevelType w:val="hybridMultilevel"/>
    <w:tmpl w:val="C2C208F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D9"/>
    <w:rsid w:val="000929DE"/>
    <w:rsid w:val="000B43BA"/>
    <w:rsid w:val="000C0B0E"/>
    <w:rsid w:val="000D73CE"/>
    <w:rsid w:val="001110FA"/>
    <w:rsid w:val="00114DD7"/>
    <w:rsid w:val="00136392"/>
    <w:rsid w:val="0017661F"/>
    <w:rsid w:val="00191200"/>
    <w:rsid w:val="001A1AA3"/>
    <w:rsid w:val="001A5B4B"/>
    <w:rsid w:val="001E64AD"/>
    <w:rsid w:val="00212841"/>
    <w:rsid w:val="002430D3"/>
    <w:rsid w:val="002645D9"/>
    <w:rsid w:val="00281EE7"/>
    <w:rsid w:val="002F3FFE"/>
    <w:rsid w:val="003066F1"/>
    <w:rsid w:val="00306B02"/>
    <w:rsid w:val="00381D68"/>
    <w:rsid w:val="003A2D69"/>
    <w:rsid w:val="003D293C"/>
    <w:rsid w:val="00406044"/>
    <w:rsid w:val="00421BEB"/>
    <w:rsid w:val="00427DB4"/>
    <w:rsid w:val="00437FF3"/>
    <w:rsid w:val="00476057"/>
    <w:rsid w:val="00476CDC"/>
    <w:rsid w:val="004F3FF1"/>
    <w:rsid w:val="005224E8"/>
    <w:rsid w:val="005504B0"/>
    <w:rsid w:val="00556CF6"/>
    <w:rsid w:val="00596379"/>
    <w:rsid w:val="005B62EB"/>
    <w:rsid w:val="005E425C"/>
    <w:rsid w:val="005E5392"/>
    <w:rsid w:val="00624675"/>
    <w:rsid w:val="006371CF"/>
    <w:rsid w:val="006967FE"/>
    <w:rsid w:val="006F2D11"/>
    <w:rsid w:val="00705AE6"/>
    <w:rsid w:val="00737565"/>
    <w:rsid w:val="00754DCF"/>
    <w:rsid w:val="00780AC5"/>
    <w:rsid w:val="007D0A97"/>
    <w:rsid w:val="007F69BB"/>
    <w:rsid w:val="00812D76"/>
    <w:rsid w:val="0083722B"/>
    <w:rsid w:val="00840248"/>
    <w:rsid w:val="008E74AA"/>
    <w:rsid w:val="00932434"/>
    <w:rsid w:val="009836FD"/>
    <w:rsid w:val="009B06E5"/>
    <w:rsid w:val="009F4378"/>
    <w:rsid w:val="009F69C1"/>
    <w:rsid w:val="009F6CF6"/>
    <w:rsid w:val="00A17FD3"/>
    <w:rsid w:val="00A61602"/>
    <w:rsid w:val="00A6318B"/>
    <w:rsid w:val="00AA147D"/>
    <w:rsid w:val="00AA7B7A"/>
    <w:rsid w:val="00AB7AE4"/>
    <w:rsid w:val="00AB7AEC"/>
    <w:rsid w:val="00B15C95"/>
    <w:rsid w:val="00B61778"/>
    <w:rsid w:val="00B906C0"/>
    <w:rsid w:val="00BB782C"/>
    <w:rsid w:val="00BF7685"/>
    <w:rsid w:val="00C557BF"/>
    <w:rsid w:val="00C57EDC"/>
    <w:rsid w:val="00CA08EB"/>
    <w:rsid w:val="00CD4A5B"/>
    <w:rsid w:val="00CD64FC"/>
    <w:rsid w:val="00D1220F"/>
    <w:rsid w:val="00D53807"/>
    <w:rsid w:val="00D807A8"/>
    <w:rsid w:val="00DD56B7"/>
    <w:rsid w:val="00EE18C0"/>
    <w:rsid w:val="00EF6821"/>
    <w:rsid w:val="00F67117"/>
    <w:rsid w:val="00F77D55"/>
    <w:rsid w:val="00FD2913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2913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AB7A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D1220F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basedOn w:val="a0"/>
    <w:uiPriority w:val="20"/>
    <w:qFormat/>
    <w:rsid w:val="004F3FF1"/>
    <w:rPr>
      <w:i/>
      <w:iCs/>
    </w:rPr>
  </w:style>
  <w:style w:type="paragraph" w:customStyle="1" w:styleId="c2">
    <w:name w:val="c2"/>
    <w:basedOn w:val="a"/>
    <w:rsid w:val="004F3FF1"/>
    <w:pPr>
      <w:spacing w:before="100" w:beforeAutospacing="1" w:after="100" w:afterAutospacing="1"/>
    </w:pPr>
  </w:style>
  <w:style w:type="character" w:customStyle="1" w:styleId="c1">
    <w:name w:val="c1"/>
    <w:basedOn w:val="a0"/>
    <w:rsid w:val="004F3FF1"/>
  </w:style>
  <w:style w:type="paragraph" w:customStyle="1" w:styleId="Default">
    <w:name w:val="Default"/>
    <w:rsid w:val="004F3F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2913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AB7A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D1220F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basedOn w:val="a0"/>
    <w:uiPriority w:val="20"/>
    <w:qFormat/>
    <w:rsid w:val="004F3FF1"/>
    <w:rPr>
      <w:i/>
      <w:iCs/>
    </w:rPr>
  </w:style>
  <w:style w:type="paragraph" w:customStyle="1" w:styleId="c2">
    <w:name w:val="c2"/>
    <w:basedOn w:val="a"/>
    <w:rsid w:val="004F3FF1"/>
    <w:pPr>
      <w:spacing w:before="100" w:beforeAutospacing="1" w:after="100" w:afterAutospacing="1"/>
    </w:pPr>
  </w:style>
  <w:style w:type="character" w:customStyle="1" w:styleId="c1">
    <w:name w:val="c1"/>
    <w:basedOn w:val="a0"/>
    <w:rsid w:val="004F3FF1"/>
  </w:style>
  <w:style w:type="paragraph" w:customStyle="1" w:styleId="Default">
    <w:name w:val="Default"/>
    <w:rsid w:val="004F3F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idacts.ru/slovari/terminologicheskii-slovar-pedagogicheskie-tehnolog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dacts.ru/slovari/pedagogicheskii-slovar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7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2020-02-20T06:16:00Z</dcterms:created>
  <dcterms:modified xsi:type="dcterms:W3CDTF">2023-02-10T06:40:00Z</dcterms:modified>
</cp:coreProperties>
</file>