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1C" w:rsidRPr="00175C1C" w:rsidRDefault="00175C1C" w:rsidP="00175C1C">
      <w:pPr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C1C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финансовой грамотности у </w:t>
      </w:r>
      <w:proofErr w:type="gramStart"/>
      <w:r w:rsidRPr="00175C1C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175C1C">
        <w:rPr>
          <w:rFonts w:ascii="Times New Roman" w:hAnsi="Times New Roman" w:cs="Times New Roman"/>
          <w:b/>
          <w:bCs/>
          <w:sz w:val="24"/>
          <w:szCs w:val="24"/>
        </w:rPr>
        <w:t xml:space="preserve"> начальной школы</w:t>
      </w:r>
    </w:p>
    <w:p w:rsidR="00175C1C" w:rsidRPr="00175C1C" w:rsidRDefault="00175C1C" w:rsidP="00175C1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>Нельзя себе представить сегодня мир без денег. Эта острая и животрепещущая тема «Ребенок и деньги» интересует сейчас многих.  Общаясь с детьми, можно заметить, что многим из них дают карманные деньги, но они не имеют представления о том, как правильно их расходовать. Поэтому уроки финансовой грамотности сегодня особо актуальны.</w:t>
      </w:r>
    </w:p>
    <w:p w:rsidR="00175C1C" w:rsidRPr="00175C1C" w:rsidRDefault="00175C1C" w:rsidP="00175C1C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внедрения уроков финансовой грамотн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ости в школах обусловлена 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тем, что современные дети достаточно активно самостоятельно покупают товары, пользуются пластиковыми картами, делают покупки в Интернете. То есть, они с раннего возраста оперируют денежными знаками и являются активными участниками торгово-финансовых взаимоотношений, что требует от них определенного уровня финансовой грамотности.</w:t>
      </w:r>
    </w:p>
    <w:p w:rsidR="00175C1C" w:rsidRPr="00175C1C" w:rsidRDefault="00175C1C" w:rsidP="00175C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</w:rPr>
      </w:pPr>
      <w:r w:rsidRPr="00175C1C">
        <w:rPr>
          <w:rStyle w:val="a4"/>
          <w:color w:val="222222"/>
          <w:bdr w:val="none" w:sz="0" w:space="0" w:color="auto" w:frame="1"/>
        </w:rPr>
        <w:t>Финансовая грамотность</w:t>
      </w:r>
      <w:r w:rsidRPr="00175C1C">
        <w:rPr>
          <w:color w:val="222222"/>
        </w:rPr>
        <w:t xml:space="preserve"> — </w:t>
      </w:r>
      <w:proofErr w:type="gramStart"/>
      <w:r w:rsidRPr="00175C1C">
        <w:rPr>
          <w:color w:val="222222"/>
        </w:rPr>
        <w:t>это</w:t>
      </w:r>
      <w:proofErr w:type="gramEnd"/>
      <w:r w:rsidRPr="00175C1C">
        <w:rPr>
          <w:color w:val="222222"/>
        </w:rPr>
        <w:t xml:space="preserve"> прежде всего знания и умения, показывающее степень осведомлённости в финансовых вопросах. </w:t>
      </w:r>
    </w:p>
    <w:p w:rsidR="00175C1C" w:rsidRPr="00175C1C" w:rsidRDefault="00175C1C" w:rsidP="00175C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</w:rPr>
      </w:pPr>
      <w:r w:rsidRPr="00175C1C">
        <w:rPr>
          <w:color w:val="222222"/>
        </w:rPr>
        <w:t>Грамотное отношение к собственным деньгам открывает множество возможностей и способствует финансовому благополучию детей, когда они вырастают.</w:t>
      </w:r>
    </w:p>
    <w:p w:rsidR="00175C1C" w:rsidRPr="00175C1C" w:rsidRDefault="00175C1C" w:rsidP="00175C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учебном плане начальной школы не предусмотрено изучение самостоятельного предмета, связанного с формированием финансовой грамотности. Данный учебно-методический комплекс </w:t>
      </w:r>
      <w:proofErr w:type="gramStart"/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 на встраивание изучения вопросов финансовой грамотности в целую</w:t>
      </w:r>
      <w:proofErr w:type="gramEnd"/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группу предметов: окружающий мир, математика, русский язык и литературное чтение, технология.</w:t>
      </w:r>
    </w:p>
    <w:p w:rsidR="00175C1C" w:rsidRDefault="00175C1C" w:rsidP="00175C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включение элементов финансовой грамотности в содержание предмета </w:t>
      </w:r>
      <w:r w:rsidRPr="00363B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«Окружающий мир»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возможно в следующие темы: </w:t>
      </w:r>
    </w:p>
    <w:p w:rsidR="00175C1C" w:rsidRPr="00175C1C" w:rsidRDefault="00363BC7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«Моя семья» (Что нужно семье) </w:t>
      </w:r>
    </w:p>
    <w:p w:rsidR="00363BC7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«Зачем нужны автомобили» (Сколько стоит автомобиль)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«Опасные незнакомцы» (Кто такие мошенники)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«Опасные места» (Когда рискуешь деньгами)</w:t>
      </w:r>
      <w:r w:rsidR="00175C1C" w:rsidRPr="00175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«Что такое экономика и для чего она нужна» (Как разумно делать покупки), </w:t>
      </w:r>
      <w:r w:rsidR="00175C1C" w:rsidRPr="00175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«Семейный бюджет» (Зачем семье сбережения) </w:t>
      </w:r>
      <w:r w:rsidR="00175C1C" w:rsidRPr="00175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«Что такое деньги» (Из истории денег, денежные единицы, способы обмена товара)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«Путешествия по городам и странам» (Деньги в разных странах)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 и информация» (Где можно делать покупки)</w:t>
      </w:r>
    </w:p>
    <w:p w:rsidR="00175C1C" w:rsidRPr="00175C1C" w:rsidRDefault="00363BC7" w:rsidP="00363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России» (Как пользоваться банковской картой) и другие темы.</w:t>
      </w:r>
    </w:p>
    <w:p w:rsidR="00175C1C" w:rsidRPr="00175C1C" w:rsidRDefault="00175C1C" w:rsidP="00363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 xml:space="preserve">Иная логика легла в основу встраивания элементов финансовой грамотности в предмет </w:t>
      </w:r>
      <w:r w:rsidRPr="00363BC7">
        <w:rPr>
          <w:rFonts w:ascii="Times New Roman" w:hAnsi="Times New Roman" w:cs="Times New Roman"/>
          <w:b/>
          <w:i/>
          <w:sz w:val="24"/>
          <w:szCs w:val="24"/>
        </w:rPr>
        <w:t>«Математика».</w:t>
      </w:r>
      <w:r w:rsidRPr="00175C1C">
        <w:rPr>
          <w:rFonts w:ascii="Times New Roman" w:hAnsi="Times New Roman" w:cs="Times New Roman"/>
          <w:sz w:val="24"/>
          <w:szCs w:val="24"/>
        </w:rPr>
        <w:t xml:space="preserve"> Здесь в целях развития финансовой грамотности обучающихся целесообразно проводить сюжетные уроки в соответствии с темами предлагаемых занятий.</w:t>
      </w:r>
    </w:p>
    <w:p w:rsidR="00175C1C" w:rsidRPr="00175C1C" w:rsidRDefault="00175C1C" w:rsidP="00363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>В 1-м классе ученики знакомятся с числами, цифрами, чтобы писать эти числа; одновременно они знакомятся с единицами измерения стоимости – рублями, монетами достоинством 1, 5, 10 рублей. В этом возрасте дети должны научиться считать и выбирать монеты для оплаты любого продукта в пределах 20.</w:t>
      </w:r>
    </w:p>
    <w:p w:rsidR="00175C1C" w:rsidRPr="00175C1C" w:rsidRDefault="00175C1C" w:rsidP="00363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>Во 2-м классе понятие денег вводит их функции: мера стоимости, средство обращения, средство платежа, средство накопления. Младшие школьники продолжают расширять свои знания о банкнотах: монеты и банкноты появляются в пределах 100 рублей.</w:t>
      </w:r>
    </w:p>
    <w:p w:rsidR="00175C1C" w:rsidRPr="00175C1C" w:rsidRDefault="00175C1C" w:rsidP="00363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 xml:space="preserve">В 3-м классе учащиеся знакомятся с денежными знаками: монетами, купюрами в пределах 1000 рублей. Начинают пользоваться формулой стоимости покупки: цена * количество = стоимость. Решают разные виды задач на нахождение цены, количества и </w:t>
      </w:r>
      <w:r w:rsidRPr="00175C1C">
        <w:rPr>
          <w:rFonts w:ascii="Times New Roman" w:hAnsi="Times New Roman" w:cs="Times New Roman"/>
          <w:sz w:val="24"/>
          <w:szCs w:val="24"/>
        </w:rPr>
        <w:lastRenderedPageBreak/>
        <w:t>стоимости товара. Карманные деньги могут быть в пределах 1000 рублей. Ребенок должен хорошо разбираться в ценах на продукты питания, канцелярские товары и т. д.</w:t>
      </w:r>
    </w:p>
    <w:p w:rsidR="00175C1C" w:rsidRPr="00175C1C" w:rsidRDefault="00175C1C" w:rsidP="00363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1C">
        <w:rPr>
          <w:rFonts w:ascii="Times New Roman" w:hAnsi="Times New Roman" w:cs="Times New Roman"/>
          <w:sz w:val="24"/>
          <w:szCs w:val="24"/>
        </w:rPr>
        <w:t>В 4-м классе школьники продолжают учиться переводить рубли в копейки и наоборот. Используя формулу стоимости покупки, они решают различные типы задач, чтобы определить цену, количество и стоимость продукта. В 4 классе появляются новые понятия: статья расходов и доходов семьи, семейный бюджет, планирование семейного бюджета. К концу 4 класса ребенок должен хорошо понимать, сколько стоит одежда, обувь и т.д.</w:t>
      </w:r>
    </w:p>
    <w:p w:rsidR="00175C1C" w:rsidRPr="00175C1C" w:rsidRDefault="00363BC7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75C1C"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утверждать, что финансовая грамотность в курсе математики дает положительные результаты, так как: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значительно увеличивает активность детей на уроке;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развивает внутреннюю мотивацию к учению;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усиливает познавательные мотивы;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расширяет личный опыт учеников;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преодолевает изолированность математики от реальной жизни;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повышает качество и прочность знаний;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повышает роль детей в семье (участие в планировании покупок, работе по дому);</w:t>
      </w: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приучает к бережливости, экономии, предприимчивости.</w:t>
      </w:r>
    </w:p>
    <w:p w:rsidR="00175C1C" w:rsidRPr="00175C1C" w:rsidRDefault="00175C1C" w:rsidP="00363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B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уроках</w:t>
      </w:r>
      <w:r w:rsidRPr="00175C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63BC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литературного чтения</w:t>
      </w: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происходит обсуждение ситуаций, связанных с прочтением произведений, в которых упоминаются различные социальные и финансовые ситуации, учащимися высказывается собственная точка зрения и формируется устойчивое понимание выбора правильной модели социального и финансового поведения. Понятие расточительности и экономии можно формировать в ходе чтения специальных рассказов, сказок (например, «Приключения Буратино», «Мужик и медведь», «Жадный вельможа» и другие).</w:t>
      </w:r>
    </w:p>
    <w:p w:rsidR="00363BC7" w:rsidRDefault="00175C1C" w:rsidP="00363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63B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</w:t>
      </w:r>
      <w:r w:rsidRPr="00175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63B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русского языка</w:t>
      </w:r>
      <w:r w:rsidRPr="00175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75C1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заданий по работе с пословицами</w:t>
      </w:r>
      <w:r w:rsidR="00363BC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анаграммами, ребусами и т. Д</w:t>
      </w:r>
    </w:p>
    <w:p w:rsidR="00175C1C" w:rsidRPr="00363BC7" w:rsidRDefault="00175C1C" w:rsidP="00363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3B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Соедини линиями продолжение пословицы</w:t>
      </w:r>
    </w:p>
    <w:p w:rsidR="00175C1C" w:rsidRPr="00175C1C" w:rsidRDefault="00363BC7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Денежка д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орожку                   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богатый вора боится.</w:t>
      </w:r>
    </w:p>
    <w:p w:rsidR="00175C1C" w:rsidRPr="00175C1C" w:rsidRDefault="00363BC7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Богатому 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спится,               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деньги для Беды.</w:t>
      </w:r>
    </w:p>
    <w:p w:rsidR="00175C1C" w:rsidRPr="00175C1C" w:rsidRDefault="00363BC7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грош,      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без соли хлебать.</w:t>
      </w:r>
    </w:p>
    <w:p w:rsidR="004C53F4" w:rsidRPr="00175C1C" w:rsidRDefault="00363BC7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дене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торговать,               </w:t>
      </w:r>
      <w:r w:rsidR="004C53F4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правда молчит...</w:t>
      </w:r>
    </w:p>
    <w:p w:rsidR="004C53F4" w:rsidRDefault="004C53F4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деньги говорят,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прокладывает.</w:t>
      </w:r>
    </w:p>
    <w:p w:rsidR="00175C1C" w:rsidRPr="00175C1C" w:rsidRDefault="00363BC7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Береги х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 для еды,              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будет и рожь.</w:t>
      </w:r>
    </w:p>
    <w:p w:rsidR="004C53F4" w:rsidRDefault="00175C1C" w:rsidP="004C53F4">
      <w:pPr>
        <w:shd w:val="clear" w:color="auto" w:fill="FFFFFF"/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75C1C" w:rsidRPr="004C53F4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4C53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Анаграммы. Расшифруйте слова.</w:t>
      </w:r>
    </w:p>
    <w:p w:rsidR="00175C1C" w:rsidRP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        </w:t>
      </w:r>
      <w:r w:rsidRPr="00175C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(ПЕНСИЯ)</w:t>
      </w:r>
    </w:p>
    <w:p w:rsidR="00175C1C" w:rsidRPr="00175C1C" w:rsidRDefault="004C53F4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ЛАКРА     </w:t>
      </w:r>
      <w:r w:rsidR="00175C1C" w:rsidRPr="00175C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(РЕКЛАМА)</w:t>
      </w:r>
    </w:p>
    <w:p w:rsidR="00175C1C" w:rsidRP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</w:t>
      </w:r>
      <w:r w:rsidR="004C53F4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175C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(ЗАРПЛАТА)</w:t>
      </w:r>
    </w:p>
    <w:p w:rsidR="00175C1C" w:rsidRPr="00175C1C" w:rsidRDefault="004C53F4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Уроку</w:t>
      </w:r>
      <w:r w:rsidR="00175C1C" w:rsidRPr="00175C1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175C1C" w:rsidRPr="004C53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«Технология»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особая роль, так как решение практико-ориентированных финансовых задач позволяет адаптировать обучающихся к жизненным ситуациям, с которыми приходится сталкиваться каждый день. На уроках технологии, обучающиеся знакомятся с элементами финансовой грамотности. В темах «Работа с бумагой» (Что такое свое дело),  «В мастерской кондитера. Как работает мастер» (Сколько стоит торт), «Как изготовить несколько одинаковых прямоугольников» (Как правильно и экономно расходовать материал). 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Наиболее эффективным методом обучения детей основам финансовой грамотности является игровой метод. </w:t>
      </w:r>
      <w:r w:rsidRPr="004C5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Игровое обучение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форма учебного процесса в условных ситуациях, направленная на воссоздание и усвоение общественного опыта во всех его проявлениях: знаниях, навыках, умениях, эмоционально-оценочной деятельности. Достоинство игрового метода заключается в том, что он вызывает у детей повышенный 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интерес, положительные эмоции, помогает концентрировать внимание на учебной задаче, которая становится не навязанной извне, а желанной, личной целью.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финансовую грамотность можно и через интеграцию в урочную деятельность, классные часы,</w:t>
      </w:r>
      <w:r w:rsidRPr="00175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="004C5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проектную деятельность</w:t>
      </w:r>
      <w:r w:rsidRPr="004C53F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4C53F4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«Развитие речи» (работа с текстом, тесты, загадки, </w:t>
      </w:r>
      <w:r w:rsidRPr="00175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упражнения)</w:t>
      </w:r>
    </w:p>
    <w:p w:rsidR="00175C1C" w:rsidRP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«Учись учиться» (работа с различной информацией)</w:t>
      </w:r>
    </w:p>
    <w:p w:rsidR="00175C1C" w:rsidRP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«Разговор о правильном питании» (игры)</w:t>
      </w:r>
    </w:p>
    <w:p w:rsid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– гражданин и патриот России» (Путешествие по России – умение пользоваться пластиковой картой и проездным билетом, основной закон России – Конституция, государственный бюджет и др.)</w:t>
      </w:r>
    </w:p>
    <w:p w:rsidR="004C53F4" w:rsidRPr="00175C1C" w:rsidRDefault="004C53F4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вопросам финансовой грамотности выделяются часы во внеурочной деятельности, как отдельному курсу.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современном этапе знание финансовой грамотности необходимо также при выполнении </w:t>
      </w:r>
      <w:r w:rsidRPr="00175C1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ВПР и Комплексных метапредметных работ.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финансовой грамотности обучающихся невозможно 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без электронно-образовательных ресурсов, 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мы применяем при подготовке к урокам и внеклассным мероприятиям:</w:t>
      </w:r>
      <w:proofErr w:type="gramEnd"/>
    </w:p>
    <w:p w:rsidR="00175C1C" w:rsidRPr="00175C1C" w:rsidRDefault="00175C1C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Электронные приложения к учебникам.</w:t>
      </w:r>
    </w:p>
    <w:p w:rsidR="00175C1C" w:rsidRPr="00175C1C" w:rsidRDefault="00175C1C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Интернет – ресурсы:</w:t>
      </w:r>
    </w:p>
    <w:p w:rsidR="00175C1C" w:rsidRPr="00175C1C" w:rsidRDefault="00175C1C" w:rsidP="004C53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Азбука финансов - универсальный портал о личных финансах и финансовой грамотности. Объединяет в себе информацию о финансовой грамотности населения, личном бюджете, личном финансовом плане; семинары и уроки финансовой грамотности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5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www.azbukafinansov.ru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«Сеть творческих учителей» сообщество учителей экономики «Экономика в школе»  где можно найти разработки уроков, ученические проекты,  материалы по внеклассной работе, для олимпиад, викторин, конкурсов. Получить информацию о проведении дистанционного детского конкурса «Экономический калейдоскоп»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6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http://www.it-n.ru/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«Учительский портал»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Уроки, мультимедийные тесты, печатные тесты, планирование, контрольные работы, КВН по финансовой грамотности.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7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http://www.uchportal.ru/load/136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«Клуб умные родители»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Бесплатная презентация, рассказывающая детям об основах личных финансах. Бесплатный курс «Карманные деньги», который  расскажет ВСЁ про карманные деньги для  детей.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8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 http://michurin.com/index.htm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Методические материалы по финансовой грамотности для начальной школы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9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https://fmc.hse.ru/primarySchool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Сборник математических задач «Основы финансовой грамотности» для обучающихся 1-11 классов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0" w:tgtFrame="_blank" w:history="1">
        <w:r w:rsidRPr="00175C1C">
          <w:rPr>
            <w:rStyle w:val="a5"/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https://fincult.info/prepodavanie/base/nachalnoe-osnovnoe-i-srednee-obshchee-obrazovanie/10744/</w:t>
        </w:r>
      </w:hyperlink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Лучшие мультфильмы: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Серии мультфильм</w:t>
      </w:r>
      <w:r w:rsidR="00F940A0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ов</w:t>
      </w: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 xml:space="preserve"> «Смешарики» под названием «Азбука финансовой грамотности»</w:t>
      </w:r>
    </w:p>
    <w:p w:rsidR="00175C1C" w:rsidRPr="00175C1C" w:rsidRDefault="00175C1C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Серии мультфильма «</w:t>
      </w:r>
      <w:proofErr w:type="spellStart"/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Фиксики</w:t>
      </w:r>
      <w:proofErr w:type="spellEnd"/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»:</w:t>
      </w:r>
      <w:r w:rsidR="00F940A0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 xml:space="preserve"> «</w:t>
      </w: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Деньги</w:t>
      </w:r>
      <w:r w:rsidR="00F940A0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», «</w:t>
      </w: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Копилка</w:t>
      </w:r>
      <w:r w:rsidR="00F940A0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», «Как делают деньги».</w:t>
      </w:r>
    </w:p>
    <w:p w:rsidR="00175C1C" w:rsidRPr="00175C1C" w:rsidRDefault="00175C1C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eastAsia="ru-RU"/>
        </w:rPr>
        <w:t>«Азбука денег. Уроки тётушки Совы».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деятельность, направленная на воспитание финансовой грамотности школьников, может быть проведена в разных формах. Эти мероприятия способствуют формированию у обучающихся общих, и в то же время достаточно цельных представлений о процессах, связанных с экономикой, бизнесом, ресурсами и их разумным потреблением, формированию успешной личности каждого ученика.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также позитивное отношение родителей к изучению финансовой грамотности их детьми и активное участие в этом процессе будут способствовать достижению учебных целей. Поэтому родительская помощь очень необходима в решении таких вопросов: как потратить карманные деньги, как скопить на желанный подарок, где приобрести качественную и недорогую вещь, как получить денежное вознаграждение или поощрение за инициативу в помощи по разным делам и др.</w:t>
      </w:r>
    </w:p>
    <w:p w:rsidR="00175C1C" w:rsidRPr="00175C1C" w:rsidRDefault="00175C1C" w:rsidP="00363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результате изучения основ финансовой грамотности на уровне НОО, обучающиеся</w:t>
      </w:r>
      <w:r w:rsidRPr="00175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должны знать: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природы и функции денег;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ценить деньги;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считать деньги;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составлять финансовый отчёт (доходы и расходы семьи);</w:t>
      </w:r>
    </w:p>
    <w:p w:rsidR="00F940A0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тратить деньги и жить по средствам;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175C1C" w:rsidRPr="0017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делиться.</w:t>
      </w:r>
    </w:p>
    <w:p w:rsidR="00175C1C" w:rsidRPr="00175C1C" w:rsidRDefault="00F940A0" w:rsidP="00F94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A424D"/>
          <w:spacing w:val="3"/>
          <w:sz w:val="24"/>
          <w:szCs w:val="24"/>
          <w:shd w:val="clear" w:color="auto" w:fill="FFFFFF"/>
          <w:lang w:eastAsia="ru-RU"/>
        </w:rPr>
        <w:t xml:space="preserve">      </w:t>
      </w:r>
      <w:bookmarkStart w:id="0" w:name="_GoBack"/>
      <w:bookmarkEnd w:id="0"/>
      <w:r w:rsidR="00175C1C" w:rsidRPr="00175C1C">
        <w:rPr>
          <w:rFonts w:ascii="Times New Roman" w:eastAsia="Times New Roman" w:hAnsi="Times New Roman" w:cs="Times New Roman"/>
          <w:color w:val="3A424D"/>
          <w:spacing w:val="3"/>
          <w:sz w:val="24"/>
          <w:szCs w:val="24"/>
          <w:shd w:val="clear" w:color="auto" w:fill="FFFFFF"/>
          <w:lang w:eastAsia="ru-RU"/>
        </w:rPr>
        <w:t> </w:t>
      </w:r>
      <w:r w:rsidR="00175C1C" w:rsidRPr="00175C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shd w:val="clear" w:color="auto" w:fill="FFFFFF"/>
          <w:lang w:eastAsia="ru-RU"/>
        </w:rPr>
        <w:t>Обучение основам финансовой грамотности – это необходимый этап полноценного развития ребёнка. Знания о мире финансов помогут ему в дальнейшем сформировать правильное отношение к деньгам и разумное экономическое поведение.</w:t>
      </w: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75C1C" w:rsidRPr="00175C1C" w:rsidRDefault="00175C1C" w:rsidP="00363B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75C1C" w:rsidRPr="00175C1C" w:rsidRDefault="00175C1C" w:rsidP="00363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75C1C" w:rsidRPr="00175C1C" w:rsidRDefault="00175C1C" w:rsidP="00363BC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1C" w:rsidRPr="00175C1C" w:rsidRDefault="00175C1C" w:rsidP="00175C1C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75C1C" w:rsidRPr="00175C1C" w:rsidRDefault="00175C1C" w:rsidP="00175C1C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175C1C" w:rsidRPr="00175C1C" w:rsidRDefault="00175C1C" w:rsidP="00175C1C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5C1C" w:rsidRPr="00175C1C" w:rsidRDefault="00175C1C" w:rsidP="00175C1C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75C1C" w:rsidRPr="00175C1C" w:rsidRDefault="00175C1C" w:rsidP="00175C1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08E1" w:rsidRPr="00175C1C" w:rsidRDefault="008408E1">
      <w:pPr>
        <w:rPr>
          <w:rFonts w:ascii="Times New Roman" w:hAnsi="Times New Roman" w:cs="Times New Roman"/>
          <w:sz w:val="24"/>
          <w:szCs w:val="24"/>
        </w:rPr>
      </w:pPr>
    </w:p>
    <w:sectPr w:rsidR="008408E1" w:rsidRPr="0017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B6"/>
    <w:rsid w:val="00175C1C"/>
    <w:rsid w:val="00363BC7"/>
    <w:rsid w:val="004C53F4"/>
    <w:rsid w:val="008408E1"/>
    <w:rsid w:val="00C40EB6"/>
    <w:rsid w:val="00F9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1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5C1C"/>
    <w:rPr>
      <w:b/>
      <w:bCs/>
    </w:rPr>
  </w:style>
  <w:style w:type="character" w:styleId="a5">
    <w:name w:val="Hyperlink"/>
    <w:basedOn w:val="a0"/>
    <w:uiPriority w:val="99"/>
    <w:semiHidden/>
    <w:unhideWhenUsed/>
    <w:rsid w:val="00175C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1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5C1C"/>
    <w:rPr>
      <w:b/>
      <w:bCs/>
    </w:rPr>
  </w:style>
  <w:style w:type="character" w:styleId="a5">
    <w:name w:val="Hyperlink"/>
    <w:basedOn w:val="a0"/>
    <w:uiPriority w:val="99"/>
    <w:semiHidden/>
    <w:unhideWhenUsed/>
    <w:rsid w:val="00175C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churin.com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13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t-n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zbukafinansov.ru/" TargetMode="External"/><Relationship Id="rId10" Type="http://schemas.openxmlformats.org/officeDocument/2006/relationships/hyperlink" Target="https://fincult.info/prepodavanie/base/nachalnoe-osnovnoe-i-srednee-obshchee-obrazovanie/107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ДмитрШкола</dc:creator>
  <cp:keywords/>
  <dc:description/>
  <cp:lastModifiedBy>ДмитрШкола</cp:lastModifiedBy>
  <cp:revision>2</cp:revision>
  <dcterms:created xsi:type="dcterms:W3CDTF">2023-02-20T07:38:00Z</dcterms:created>
  <dcterms:modified xsi:type="dcterms:W3CDTF">2023-02-20T08:20:00Z</dcterms:modified>
</cp:coreProperties>
</file>