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D81D38" w14:textId="169B21D6" w:rsidR="004D3798" w:rsidRPr="004D3798" w:rsidRDefault="004D3798" w:rsidP="004D37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3798">
        <w:rPr>
          <w:rFonts w:ascii="Times New Roman" w:eastAsia="Times New Roman" w:hAnsi="Times New Roman" w:cs="Times New Roman"/>
          <w:color w:val="000000"/>
          <w:sz w:val="28"/>
          <w:szCs w:val="28"/>
        </w:rPr>
        <w:t>«Учебно-исследовательская и проектная деятельность обучающихся по физике в основной школе при переходе на ФГОС ООО»</w:t>
      </w:r>
    </w:p>
    <w:p w14:paraId="36E5932F" w14:textId="77777777" w:rsidR="004D3798" w:rsidRPr="004D3798" w:rsidRDefault="004D3798" w:rsidP="004D37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3798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физики</w:t>
      </w:r>
    </w:p>
    <w:p w14:paraId="204C4180" w14:textId="7A24719F" w:rsidR="004D3798" w:rsidRPr="004D3798" w:rsidRDefault="004D3798" w:rsidP="004D37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Васильева Н.Н.</w:t>
      </w:r>
    </w:p>
    <w:p w14:paraId="6E98B918" w14:textId="55E87170" w:rsidR="00582896" w:rsidRDefault="004D3798" w:rsidP="004D37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3798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 w:rsidRPr="004D3798">
        <w:rPr>
          <w:rFonts w:ascii="Times New Roman" w:eastAsia="Times New Roman" w:hAnsi="Times New Roman" w:cs="Times New Roman"/>
          <w:color w:val="000000"/>
          <w:sz w:val="28"/>
          <w:szCs w:val="28"/>
        </w:rPr>
        <w:t>- 20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4D37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учебный год</w:t>
      </w:r>
    </w:p>
    <w:p w14:paraId="0165C998" w14:textId="77777777" w:rsidR="00582896" w:rsidRDefault="00582896" w:rsidP="004D37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E93B710" w14:textId="77777777" w:rsidR="00582896" w:rsidRDefault="00582896" w:rsidP="004D37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F4B9887" w14:textId="38F3731B" w:rsidR="00582896" w:rsidRDefault="00582896" w:rsidP="005828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Самой эффективной в плане формирования ключевых компетенций у учащихся является проектная исследовательская деятельность, так как призвана не только решать познавательные задачи, но и ориентировать учащихся в ключевых проблемах современной жизни, формировать у них коммуникативные качества, обеспечивающие успешную деятельность в будущей жизни.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Необходимость быстрого поиска решения возникающих производственных и научных задач привела к распространению проектно-исследовательской деятельности как технологии решения проблем. В соответствии с этой тенденцией в стандарте второго поколения сформулированы новые типы планируемых результатов обучения, такие как проведение исследований и проверка гипотез. Понятно, что успешных и компетентных специалистов можно получить, только если формировать их со школьной скамьи. В результате исследовательская и проектная деятельность учащихся необратимо станет одной из важнейших форм современного образования.  </w:t>
      </w:r>
    </w:p>
    <w:p w14:paraId="52275220" w14:textId="77777777" w:rsidR="00582896" w:rsidRDefault="00582896" w:rsidP="005828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В качестве примера организации проектно-исследовательской деятельности рассмотрим урок в 8 классе по теме: "Расчет электроэнергии, потребляемой бытовыми электроприборами”. Эта тема изучается после темы "Работа и мощность тока”, то есть учащиеся уже знакомы с этими величинами. При традиционной технологии расчет электроэнергии бытовыми приборами осуществляется на примере решения стандартных задач из сборника задач по физике. При получении результата проводится небольшой сравнительный анализ и делается вывод о том, какие приборы потребляют большее количество электроэнергии и дороже обходятся. Исследовать нечего, весь творческий поиск сводится к нахождению расчетной формулы и выполнению математических действий. Развивающий потенциал такого подхода практически стремится к нулю. Факторы для поиска проблем и целей исследования необходимо искать в анализе явлений, процессов, ситуаций. Для создания таких факторов на данном уроке я рекомендую в календарно-тематическом плане несколько изменить последовательность изложения материала. Разделить урок "Работа тока” и "Мощность тока”. На предыдущем уроке необходимо ввести формулу нахождения стоимости электроэнергии и понятие тарифа. Данный урок станет основанием для введения величины "Мощность тока”. Следующим уроком будет урок отработки навыков решения задач, при этом будут серьезные основания и аналитические данные для оценки полученных результатов задач. Необходимо обеспечить потребность в знаниях или умениях, которым посвящается урок,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сформировать мотив к обучению, то есть желание изучать данный материал. Познавательный мотив – один из главных, он связан с интересом заранее, в котором акцентируется внимание зрителей на том, как мы привыкли использовать электроэнергию: одновременно работают несколько электроприборов, многие из них переходят в режим ожидания, в помещениях горит свет, не смотря на светлое время суток. После просмотра видео - ролика ученикам предлагается выделить проблему не рационального использования электроэнергии, которую предстоит решить на уроке. Учитель наводящими вопросами уточняет, а в чем же проблема лично для нас, для общества и государства? </w:t>
      </w:r>
    </w:p>
    <w:p w14:paraId="498682B8" w14:textId="77777777" w:rsidR="00582896" w:rsidRDefault="00582896" w:rsidP="005828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Формулируется проблема</w:t>
      </w:r>
      <w:r>
        <w:rPr>
          <w:rFonts w:ascii="Times New Roman" w:eastAsia="Times New Roman" w:hAnsi="Times New Roman" w:cs="Times New Roman"/>
          <w:sz w:val="28"/>
          <w:szCs w:val="28"/>
        </w:rPr>
        <w:t>: Нерациональное использование электроэнергии приводит к высокой ее стоимости, загрязнению окружающей среды и обеднению природных ресурсов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4851B8AA" w14:textId="77777777" w:rsidR="00582896" w:rsidRDefault="00582896" w:rsidP="005828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Ставится цель урока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: Рассчитать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стоимость электроэнергии бытовых электроприборов. Выяснить, почему нерациональное использование электроэнергии влияет на окружающую среду и запасы природных ресурсов. Разработать рекомендации по экономии использования электроэнергии.</w:t>
      </w:r>
    </w:p>
    <w:p w14:paraId="02263A36" w14:textId="77777777" w:rsidR="00582896" w:rsidRDefault="00582896" w:rsidP="005828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После постановки целей, важно повторить изученные величины, такие как работа тока, стоимость электроэнергии, тариф. Для перехода к этапу формулирования гипотезы важно показать практическое применение физических характеристик, связанных с работой тока. Например, каждой паре учащихся предложить в технических паспортах электрических приборов определить параметры эксплуатации, такие как рабочая мощность, напряжение, частота тока. Записать на доске. Сравнить полученные результаты и попробовать выдвинуть гипотезу о том, как будет зависеть работа тока и стоимость представленных устройств от приведенных характеристик. Учащиеся обнаруживают, что расхождения в характеристиках устройств, сводятся к различной мощности. Значит, делается вывод, что работа тока будет зависеть от мощности, а как? При просмотре видео-ролика,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вы наверное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обратили внимание на то, что некоторые устройства переходили в режим ожидания, т.е. само устройство не работало, но полностью отключено от сети не было, об этом сигнализировала маленькая красная лампочка (плойка). Как вы думаете, расходуется ли электроэнергия на работу устройства в режиме ожидания? Много ли расходуется энергии? Выдвигаются гипотезы учащимися и фиксируются на доске. Следующий важный вопрос: а откуда берется электроэнергия? Предложить подумать, а не наносит ли вред окружающей среде выработка электроэнергии для работы указанных устройств? Почему в последнее время так актуален вопрос о переходе на люминесцентные лампы? Может быть существуют устройства, которые дают тот же результат, но не наносят такого вреда окружающей среде и позволяют сэкономить бюджет. Все выдвинутые гипотезы необходимо зафиксировать на доске или на слайде презентации. Ставятся задачи урока: 1) исследовать, от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чего зависит стоимость электроприборов 2) исследовать, как влияет работа приборов в режиме ожидания на стоимость электроэнергии, 3) изучить экологические проблемы, связанные с производством электроэнергии, 4) выяснить, какие источники электроэнергии существуют, каковы их преимущества и недостатки 5) рассмотреть способы экономии электроэнергии. </w:t>
      </w:r>
    </w:p>
    <w:p w14:paraId="0F93E50A" w14:textId="77777777" w:rsidR="00582896" w:rsidRDefault="00582896" w:rsidP="005828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Для решения поставленных задач используем коммуникативный мотив. Коммуникативный мотив – связан с необходимостью общения, делового сотрудничества, взаимодействия. Для этого класс делится на группы. Классу предлагается совместное выполнение поставленных задач при условии, что каждая группа будет делать свою часть исследования. В этом случае каждый член команды оказывается участником созидательного процесса, проходит под руководством учителя все этапы творческой деятельности. Такая работа способствует развитию исследовательских навыков у всех членов команды. Даже слабые школьники "заражаются” творчеством и делают свои небольшие открытия. Под дифференцированном подходом принято понимать обеспечение различных условий, учитывающих индивидуально-личностные особенности обучающихся при усвоении предметного содержания. Интегративно-дифференцированный подход представляет собой соединение этих, казалось бы, исключающих друг друга подходов и может обеспечить как достижение целостности восприятия мира, так и личностную ориентацию обучения. При этом создаются условия для формирования ключевых компетентностей личности, имеющих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надпредметное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содержание, а также личностной компетентности для самоопределения, саморазвития и самораскрытия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потенций”к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узнаванию нового. Вызвать познавательный мотив на данном уроке, можно показав видеоролик отснятый. </w:t>
      </w:r>
    </w:p>
    <w:p w14:paraId="37C665AF" w14:textId="77777777" w:rsidR="00582896" w:rsidRDefault="00582896" w:rsidP="005828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Таким образом,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проектная  исследовательская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деятельность формируют у учащихся целостную систему универсальных знаний, умений, навыков, а также опыта самостоятельной деятельности и ответственности, что и обеспечивает современное качество образования и повышает качество преподавания предмета.</w:t>
      </w:r>
    </w:p>
    <w:p w14:paraId="5137CC21" w14:textId="77777777" w:rsidR="00582896" w:rsidRDefault="00582896" w:rsidP="005828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9EFADB" w14:textId="77777777" w:rsidR="00582896" w:rsidRDefault="00582896" w:rsidP="005828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Заключение.</w:t>
      </w:r>
    </w:p>
    <w:p w14:paraId="420AA0D7" w14:textId="77777777" w:rsidR="00582896" w:rsidRDefault="00582896" w:rsidP="005828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Исследовательская работа по физике - неотъемлемая часть эффективного образования. Исследовательская работа должна присутствовать на каждом уроке физики. При исследовательском подходе обучающийся получает знания о предметах и явлениях и устанавливает пути их изучения в ходе самостоятельного исследования. Он «открывает» знания или действия, подлежащие усвоению, путем решения задач, выдвинутых учителем или самостоятельно сформулированным. В результате у школьников появляется </w:t>
      </w:r>
    </w:p>
    <w:p w14:paraId="2CC9268F" w14:textId="77777777" w:rsidR="00582896" w:rsidRDefault="00582896" w:rsidP="005828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потребность в новых знаниях. При использовании исследовательского подхода учитель направляет деятельность обучающихся на творческое усвоение научных знаний и овладения методами научного познания.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Сущность подхода состоит в постановке проблемы и самостоятельном поиске путем ее решения обучающимися. Интерес ребят к исследованию будет тем выше, чем актуальнее их работа и более практическое значение она имеет. Важно, чтобы каждый поиск включал в себя элемент новизны.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Глвное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- не увлечение новыми приборами и сложными вычислениями, а доказательство выводов, результативность исследований. В результате исследовательской деятельности ненавязчиво реализуется самостоятельное углубленное изучение некоторых тем предмета. Основательно изучив одну тему, обучающиеся начинают хорошо понимать и другие темы. Важно, что обучающиеся умеют работать на современной измерительной и </w:t>
      </w:r>
    </w:p>
    <w:p w14:paraId="3BD8F63E" w14:textId="77777777" w:rsidR="00582896" w:rsidRDefault="00582896" w:rsidP="005828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электронно-вычислительной технике, используют ресурсы сети Интернет, что формирует у них навыки работы на современном уровне. Исследовательская деятельность позволяет знакомить </w:t>
      </w:r>
    </w:p>
    <w:p w14:paraId="0D6B8E81" w14:textId="77777777" w:rsidR="00582896" w:rsidRDefault="00582896" w:rsidP="005828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обучающихся 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методами  научных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исследований и</w:t>
      </w:r>
    </w:p>
    <w:p w14:paraId="7246A681" w14:textId="77777777" w:rsidR="00582896" w:rsidRDefault="00582896" w:rsidP="005828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научного познания по физике. Исследовательская деятельность создает условия для выбора обучающимися разных образовательных траекторий в соответствии с их способностями, склонностями и потребностями. В ходе проектно-исследовательской деятельности происходит формирование</w:t>
      </w:r>
    </w:p>
    <w:p w14:paraId="1B6E932F" w14:textId="77777777" w:rsidR="00582896" w:rsidRDefault="00582896" w:rsidP="005828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навыков исследовательской работы.</w:t>
      </w:r>
    </w:p>
    <w:p w14:paraId="7C113056" w14:textId="77777777" w:rsidR="00582896" w:rsidRDefault="00582896" w:rsidP="005828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Использованные интернет-ресурсы:</w:t>
      </w:r>
    </w:p>
    <w:p w14:paraId="3A785146" w14:textId="77777777" w:rsidR="00582896" w:rsidRDefault="00582896" w:rsidP="005828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http://nsportal.ru/shkola/fizika/library/stati</w:t>
      </w:r>
    </w:p>
    <w:p w14:paraId="34D2B1FD" w14:textId="77777777" w:rsidR="00582896" w:rsidRDefault="00582896" w:rsidP="005828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http://www.trizminsk.org/e/23500122.htm</w:t>
      </w:r>
    </w:p>
    <w:p w14:paraId="1202FC4C" w14:textId="77777777" w:rsidR="00582896" w:rsidRDefault="00582896" w:rsidP="005828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http://yandex.ru/yandsearch?text</w:t>
      </w:r>
    </w:p>
    <w:p w14:paraId="1795AABB" w14:textId="77777777" w:rsidR="00582896" w:rsidRDefault="00582896" w:rsidP="005828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http://copy.yandex.net/?text </w:t>
      </w:r>
    </w:p>
    <w:p w14:paraId="63C38779" w14:textId="77777777" w:rsidR="00582896" w:rsidRDefault="00582896" w:rsidP="005828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http://yandex.ru/yandsearch</w:t>
      </w:r>
    </w:p>
    <w:p w14:paraId="5F3107FE" w14:textId="77777777" w:rsidR="00582896" w:rsidRDefault="00582896" w:rsidP="005828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http://yandex.ru/yandsearch?text=Учебное исследование </w:t>
      </w:r>
    </w:p>
    <w:p w14:paraId="770C8FB5" w14:textId="77777777" w:rsidR="00582896" w:rsidRDefault="00582896" w:rsidP="00582896"/>
    <w:p w14:paraId="37F21D4C" w14:textId="77777777" w:rsidR="00582896" w:rsidRDefault="00582896" w:rsidP="00582896"/>
    <w:p w14:paraId="13F929F1" w14:textId="77777777" w:rsidR="00435D2C" w:rsidRDefault="00435D2C"/>
    <w:sectPr w:rsidR="00435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896"/>
    <w:rsid w:val="00435D2C"/>
    <w:rsid w:val="004D3798"/>
    <w:rsid w:val="0058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61104"/>
  <w15:chartTrackingRefBased/>
  <w15:docId w15:val="{B538276D-327C-4365-A6C1-458D062A0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89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1440</Words>
  <Characters>8212</Characters>
  <Application>Microsoft Office Word</Application>
  <DocSecurity>0</DocSecurity>
  <Lines>68</Lines>
  <Paragraphs>19</Paragraphs>
  <ScaleCrop>false</ScaleCrop>
  <Company/>
  <LinksUpToDate>false</LinksUpToDate>
  <CharactersWithSpaces>9633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Васильева</dc:creator>
  <cp:keywords/>
  <dc:description/>
  <cp:lastModifiedBy>Елена Васильева</cp:lastModifiedBy>
  <cp:revision>2</cp:revision>
  <dcterms:created xsi:type="dcterms:W3CDTF">2023-03-14T19:13:00Z</dcterms:created>
  <dcterms:modified xsi:type="dcterms:W3CDTF">2023-03-14T19:16:00Z</dcterms:modified>
</cp:coreProperties>
</file>