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0FF" w:rsidRDefault="000310FF" w:rsidP="000310F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функциональной грамотности</w:t>
      </w:r>
    </w:p>
    <w:p w:rsidR="000310FF" w:rsidRDefault="000310FF" w:rsidP="000310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0FF" w:rsidRPr="00F51E85" w:rsidRDefault="000310FF" w:rsidP="000310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1E85">
        <w:rPr>
          <w:rFonts w:ascii="Times New Roman" w:hAnsi="Times New Roman" w:cs="Times New Roman"/>
          <w:sz w:val="28"/>
          <w:szCs w:val="28"/>
        </w:rPr>
        <w:t>Сегодня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1E85">
        <w:rPr>
          <w:rFonts w:ascii="Times New Roman" w:hAnsi="Times New Roman" w:cs="Times New Roman"/>
          <w:sz w:val="28"/>
          <w:szCs w:val="28"/>
        </w:rPr>
        <w:t xml:space="preserve">важна способность школьника </w:t>
      </w:r>
      <w:proofErr w:type="gramStart"/>
      <w:r w:rsidRPr="00F51E85">
        <w:rPr>
          <w:rFonts w:ascii="Times New Roman" w:hAnsi="Times New Roman" w:cs="Times New Roman"/>
          <w:sz w:val="28"/>
          <w:szCs w:val="28"/>
        </w:rPr>
        <w:t>ориентироваться</w:t>
      </w:r>
      <w:proofErr w:type="gramEnd"/>
      <w:r w:rsidRPr="00F51E85">
        <w:rPr>
          <w:rFonts w:ascii="Times New Roman" w:hAnsi="Times New Roman" w:cs="Times New Roman"/>
          <w:sz w:val="28"/>
          <w:szCs w:val="28"/>
        </w:rPr>
        <w:t xml:space="preserve"> в потоке информации, работать в команде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51E85">
        <w:rPr>
          <w:rFonts w:ascii="Times New Roman" w:hAnsi="Times New Roman" w:cs="Times New Roman"/>
          <w:sz w:val="28"/>
          <w:szCs w:val="28"/>
        </w:rPr>
        <w:t xml:space="preserve">мобильно </w:t>
      </w:r>
      <w:r>
        <w:rPr>
          <w:rFonts w:ascii="Times New Roman" w:hAnsi="Times New Roman" w:cs="Times New Roman"/>
          <w:sz w:val="28"/>
          <w:szCs w:val="28"/>
        </w:rPr>
        <w:t xml:space="preserve">и оперативно </w:t>
      </w:r>
      <w:r w:rsidRPr="00F51E85">
        <w:rPr>
          <w:rFonts w:ascii="Times New Roman" w:hAnsi="Times New Roman" w:cs="Times New Roman"/>
          <w:sz w:val="28"/>
          <w:szCs w:val="28"/>
        </w:rPr>
        <w:t>находить правильные решения для возн</w:t>
      </w:r>
      <w:r>
        <w:rPr>
          <w:rFonts w:ascii="Times New Roman" w:hAnsi="Times New Roman" w:cs="Times New Roman"/>
          <w:sz w:val="28"/>
          <w:szCs w:val="28"/>
        </w:rPr>
        <w:t xml:space="preserve">икающих проблем и ситуаций. </w:t>
      </w:r>
      <w:r w:rsidRPr="004B1C23">
        <w:rPr>
          <w:rFonts w:ascii="Times New Roman" w:hAnsi="Times New Roman" w:cs="Times New Roman"/>
          <w:sz w:val="28"/>
          <w:szCs w:val="28"/>
        </w:rPr>
        <w:t>Качество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C23">
        <w:rPr>
          <w:rFonts w:ascii="Times New Roman" w:hAnsi="Times New Roman" w:cs="Times New Roman"/>
          <w:sz w:val="28"/>
          <w:szCs w:val="28"/>
        </w:rPr>
        <w:t xml:space="preserve">образовательных результатов современного школьника, оценивается через его </w:t>
      </w:r>
      <w:r w:rsidRPr="004B1C23">
        <w:rPr>
          <w:rFonts w:ascii="Times New Roman" w:hAnsi="Times New Roman" w:cs="Times New Roman"/>
          <w:i/>
          <w:sz w:val="28"/>
          <w:szCs w:val="28"/>
          <w:u w:val="single"/>
        </w:rPr>
        <w:t>функциональную грамотность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0310FF" w:rsidRDefault="000310FF" w:rsidP="000310F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C23">
        <w:rPr>
          <w:rFonts w:ascii="Times New Roman" w:hAnsi="Times New Roman" w:cs="Times New Roman"/>
          <w:sz w:val="28"/>
          <w:szCs w:val="28"/>
        </w:rPr>
        <w:t xml:space="preserve">Проблема формирования функциональной грамотности учащихся и всего подрастающего поколения отражена в Послании Президента </w:t>
      </w:r>
      <w:r>
        <w:rPr>
          <w:rFonts w:ascii="Times New Roman" w:hAnsi="Times New Roman" w:cs="Times New Roman"/>
          <w:sz w:val="28"/>
          <w:szCs w:val="28"/>
        </w:rPr>
        <w:t xml:space="preserve">РФ В.В.Путина Федеральному собранию 2018г. </w:t>
      </w:r>
      <w:r w:rsidRPr="004B1C23">
        <w:rPr>
          <w:rFonts w:ascii="Times New Roman" w:hAnsi="Times New Roman" w:cs="Times New Roman"/>
          <w:i/>
          <w:sz w:val="28"/>
          <w:szCs w:val="28"/>
        </w:rPr>
        <w:t>«Необходимо также уделять большое внимание функциональной грамотности наших детей, в целом всего подрастающего поколения. Это важно, чтобы наши дети были адаптированы к современной жизни»</w:t>
      </w:r>
    </w:p>
    <w:p w:rsidR="000310FF" w:rsidRDefault="000310FF" w:rsidP="000310F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310FF" w:rsidRPr="00B74B53" w:rsidRDefault="000310FF" w:rsidP="000310F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74B53">
        <w:rPr>
          <w:rFonts w:ascii="Times New Roman" w:hAnsi="Times New Roman" w:cs="Times New Roman"/>
          <w:sz w:val="28"/>
          <w:szCs w:val="28"/>
        </w:rPr>
        <w:t xml:space="preserve">«Функциональная грамотность - способность человека использовать приобретаемые в течение жизни знания для решения широкого диапазона жизненных задач в различных сферах человеческой деятельности, общения и социальных отношений»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4B53">
        <w:rPr>
          <w:rFonts w:ascii="Times New Roman" w:hAnsi="Times New Roman" w:cs="Times New Roman"/>
          <w:sz w:val="28"/>
          <w:szCs w:val="28"/>
        </w:rPr>
        <w:t>А. А. Леонтьев</w:t>
      </w:r>
    </w:p>
    <w:p w:rsidR="000310FF" w:rsidRDefault="000310FF" w:rsidP="000310F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Функциональная грамотность не подразумевает предметную подготовку.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Современный человек должен уметь быстро адаптироваться к изменениям, происходящих в мире.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C23">
        <w:rPr>
          <w:rFonts w:ascii="Times New Roman" w:hAnsi="Times New Roman" w:cs="Times New Roman"/>
          <w:sz w:val="28"/>
          <w:szCs w:val="28"/>
        </w:rPr>
        <w:t>Особенность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C23">
        <w:rPr>
          <w:rFonts w:ascii="Times New Roman" w:hAnsi="Times New Roman" w:cs="Times New Roman"/>
          <w:sz w:val="28"/>
          <w:szCs w:val="28"/>
        </w:rPr>
        <w:t xml:space="preserve">функциональной грамотности проявляется в ее назначении решать жизненные задачи в различных сферах </w:t>
      </w:r>
      <w:r>
        <w:rPr>
          <w:rFonts w:ascii="Times New Roman" w:hAnsi="Times New Roman" w:cs="Times New Roman"/>
          <w:sz w:val="28"/>
          <w:szCs w:val="28"/>
        </w:rPr>
        <w:t xml:space="preserve">человеческой </w:t>
      </w:r>
      <w:r w:rsidRPr="004B1C23">
        <w:rPr>
          <w:rFonts w:ascii="Times New Roman" w:hAnsi="Times New Roman" w:cs="Times New Roman"/>
          <w:sz w:val="28"/>
          <w:szCs w:val="28"/>
        </w:rPr>
        <w:t xml:space="preserve">деятельности на основе прикладных знаний, необходимых всем в </w:t>
      </w:r>
      <w:r>
        <w:rPr>
          <w:rFonts w:ascii="Times New Roman" w:hAnsi="Times New Roman" w:cs="Times New Roman"/>
          <w:sz w:val="28"/>
          <w:szCs w:val="28"/>
        </w:rPr>
        <w:t>современном обществе.</w:t>
      </w:r>
      <w:r w:rsidRPr="000B28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первое место выходит умение человека ориентироваться в различных ситуациях.</w:t>
      </w:r>
    </w:p>
    <w:p w:rsidR="000310FF" w:rsidRDefault="000310FF" w:rsidP="000310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Таким образом, она является </w:t>
      </w:r>
      <w:r w:rsidRPr="00064C80">
        <w:rPr>
          <w:rFonts w:ascii="Times New Roman" w:hAnsi="Times New Roman" w:cs="Times New Roman"/>
          <w:sz w:val="28"/>
          <w:szCs w:val="28"/>
        </w:rPr>
        <w:t>фактором</w:t>
      </w:r>
      <w:r>
        <w:rPr>
          <w:rFonts w:ascii="Times New Roman" w:hAnsi="Times New Roman" w:cs="Times New Roman"/>
          <w:sz w:val="28"/>
          <w:szCs w:val="28"/>
        </w:rPr>
        <w:t>, влияющим</w:t>
      </w:r>
      <w:r w:rsidRPr="00064C80">
        <w:rPr>
          <w:rFonts w:ascii="Times New Roman" w:hAnsi="Times New Roman" w:cs="Times New Roman"/>
          <w:sz w:val="28"/>
          <w:szCs w:val="28"/>
        </w:rPr>
        <w:t xml:space="preserve"> на участие людей в социальной, культурной, политической и экономической деятельности, в образовании на протяжении всей жизни.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0FF" w:rsidRDefault="000310FF" w:rsidP="00031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Современное образование на первое место выдвигает не собственные предметные знания, а умение применять свои знания для решения проблем. </w:t>
      </w:r>
      <w:r w:rsidRPr="00F361E0">
        <w:rPr>
          <w:rFonts w:ascii="Times New Roman" w:hAnsi="Times New Roman" w:cs="Times New Roman"/>
          <w:sz w:val="28"/>
          <w:szCs w:val="28"/>
        </w:rPr>
        <w:t>Функциональная грамо</w:t>
      </w:r>
      <w:r>
        <w:rPr>
          <w:rFonts w:ascii="Times New Roman" w:hAnsi="Times New Roman" w:cs="Times New Roman"/>
          <w:sz w:val="28"/>
          <w:szCs w:val="28"/>
        </w:rPr>
        <w:t xml:space="preserve">тность – понятие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метапредметное</w:t>
      </w:r>
      <w:proofErr w:type="spellEnd"/>
      <w:r w:rsidRPr="00F361E0">
        <w:rPr>
          <w:rFonts w:ascii="Times New Roman" w:hAnsi="Times New Roman" w:cs="Times New Roman"/>
          <w:sz w:val="28"/>
          <w:szCs w:val="28"/>
        </w:rPr>
        <w:t xml:space="preserve"> и поэтому она формируется при изучении разных школьных дисциплин и </w:t>
      </w:r>
      <w:r>
        <w:rPr>
          <w:rFonts w:ascii="Times New Roman" w:hAnsi="Times New Roman" w:cs="Times New Roman"/>
          <w:sz w:val="28"/>
          <w:szCs w:val="28"/>
        </w:rPr>
        <w:t>включает в себя:</w:t>
      </w:r>
    </w:p>
    <w:p w:rsidR="000310FF" w:rsidRDefault="000310FF" w:rsidP="00031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Информационную грамотность</w:t>
      </w:r>
    </w:p>
    <w:p w:rsidR="000310FF" w:rsidRDefault="000310FF" w:rsidP="00031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-Компьютерную грамотность</w:t>
      </w:r>
    </w:p>
    <w:p w:rsidR="000310FF" w:rsidRPr="00F361E0" w:rsidRDefault="000310FF" w:rsidP="00031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-Читательскую грамотность</w:t>
      </w:r>
    </w:p>
    <w:p w:rsidR="000310FF" w:rsidRPr="00F361E0" w:rsidRDefault="000310FF" w:rsidP="00031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-Математическую грамотность</w:t>
      </w:r>
    </w:p>
    <w:p w:rsidR="000310FF" w:rsidRPr="00F361E0" w:rsidRDefault="000310FF" w:rsidP="00031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Естественно-научную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грамотность </w:t>
      </w:r>
    </w:p>
    <w:p w:rsidR="000310FF" w:rsidRPr="00F361E0" w:rsidRDefault="000310FF" w:rsidP="00031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361E0">
        <w:rPr>
          <w:rFonts w:ascii="Times New Roman" w:hAnsi="Times New Roman" w:cs="Times New Roman"/>
          <w:sz w:val="28"/>
          <w:szCs w:val="28"/>
        </w:rPr>
        <w:t xml:space="preserve">Цифровая </w:t>
      </w:r>
      <w:r>
        <w:rPr>
          <w:rFonts w:ascii="Times New Roman" w:hAnsi="Times New Roman" w:cs="Times New Roman"/>
          <w:sz w:val="28"/>
          <w:szCs w:val="28"/>
        </w:rPr>
        <w:t>грамотность</w:t>
      </w:r>
    </w:p>
    <w:p w:rsidR="000310FF" w:rsidRDefault="000310FF" w:rsidP="00031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361E0">
        <w:rPr>
          <w:rFonts w:ascii="Times New Roman" w:hAnsi="Times New Roman" w:cs="Times New Roman"/>
          <w:sz w:val="28"/>
          <w:szCs w:val="28"/>
        </w:rPr>
        <w:t>Финансовая</w:t>
      </w:r>
      <w:r>
        <w:rPr>
          <w:rFonts w:ascii="Times New Roman" w:hAnsi="Times New Roman" w:cs="Times New Roman"/>
          <w:sz w:val="28"/>
          <w:szCs w:val="28"/>
        </w:rPr>
        <w:t xml:space="preserve"> грамотность</w:t>
      </w:r>
    </w:p>
    <w:p w:rsidR="000310FF" w:rsidRPr="00F361E0" w:rsidRDefault="000310FF" w:rsidP="00031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-Грамотность владения в чрезмерных ситуациях</w:t>
      </w:r>
    </w:p>
    <w:p w:rsidR="000310FF" w:rsidRDefault="000310FF" w:rsidP="00031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361E0">
        <w:rPr>
          <w:rFonts w:ascii="Times New Roman" w:hAnsi="Times New Roman" w:cs="Times New Roman"/>
          <w:sz w:val="28"/>
          <w:szCs w:val="28"/>
        </w:rPr>
        <w:t>Культурная и гражданская</w:t>
      </w:r>
      <w:r>
        <w:rPr>
          <w:rFonts w:ascii="Times New Roman" w:hAnsi="Times New Roman" w:cs="Times New Roman"/>
          <w:sz w:val="28"/>
          <w:szCs w:val="28"/>
        </w:rPr>
        <w:t xml:space="preserve"> грамотность.</w:t>
      </w:r>
    </w:p>
    <w:p w:rsidR="000310FF" w:rsidRDefault="000310FF" w:rsidP="000310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Поскольку мы имеем дело с умениями и навыками, встает вопрос – как их оценить?  Функциональную грамотность можно считать фактически показателем качества образования, которое получил человек, образования в целом – умение учиться всю жизнь или грамотно применять эти знания в </w:t>
      </w:r>
      <w:r>
        <w:rPr>
          <w:rFonts w:ascii="Times New Roman" w:hAnsi="Times New Roman" w:cs="Times New Roman"/>
          <w:sz w:val="28"/>
          <w:szCs w:val="28"/>
        </w:rPr>
        <w:lastRenderedPageBreak/>
        <w:t>жизни.  Международные исследования помогают получить оценку качества образования</w:t>
      </w:r>
      <w:r w:rsidRPr="005A3B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A3B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TIMSS</w:t>
      </w:r>
      <w:r>
        <w:rPr>
          <w:rFonts w:ascii="Times New Roman" w:hAnsi="Times New Roman" w:cs="Times New Roman"/>
          <w:sz w:val="28"/>
          <w:szCs w:val="28"/>
        </w:rPr>
        <w:t xml:space="preserve"> (исследования предметных знаний), </w:t>
      </w:r>
      <w:r>
        <w:rPr>
          <w:rFonts w:ascii="Times New Roman" w:hAnsi="Times New Roman" w:cs="Times New Roman"/>
          <w:sz w:val="28"/>
          <w:szCs w:val="28"/>
          <w:lang w:val="en-US"/>
        </w:rPr>
        <w:t>PISA</w:t>
      </w:r>
      <w:r>
        <w:rPr>
          <w:rFonts w:ascii="Times New Roman" w:hAnsi="Times New Roman" w:cs="Times New Roman"/>
          <w:sz w:val="28"/>
          <w:szCs w:val="28"/>
        </w:rPr>
        <w:t>- Международная программа по оценке образовательных достижений.</w:t>
      </w:r>
    </w:p>
    <w:p w:rsidR="000310FF" w:rsidRPr="005A3B96" w:rsidRDefault="000310FF" w:rsidP="000310F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PISA</w:t>
      </w:r>
      <w:r w:rsidRPr="005A3B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оцениваются три области, это, прежде всего, читательская грамотность, математическая грамотность,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естественно-научная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грамотность и с 2021 года добавляется вариативный блок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Креативное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мышление, который позволяет понять, насколько нестандартно человек может мыслить в той или иной ситуации.</w:t>
      </w:r>
    </w:p>
    <w:p w:rsidR="000310FF" w:rsidRDefault="000310FF" w:rsidP="000310F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показывают уровни функциональной грамотности </w:t>
      </w:r>
      <w:r>
        <w:rPr>
          <w:rFonts w:ascii="Times New Roman" w:hAnsi="Times New Roman" w:cs="Times New Roman"/>
          <w:sz w:val="28"/>
          <w:szCs w:val="28"/>
          <w:lang w:val="en-US"/>
        </w:rPr>
        <w:t>PISA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0310FF" w:rsidRPr="009A6E30" w:rsidRDefault="000310FF" w:rsidP="00031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6E30">
        <w:rPr>
          <w:rFonts w:ascii="Times New Roman" w:hAnsi="Times New Roman" w:cs="Times New Roman"/>
          <w:sz w:val="28"/>
          <w:szCs w:val="28"/>
        </w:rPr>
        <w:t>Как учить?</w:t>
      </w:r>
      <w:r>
        <w:rPr>
          <w:rFonts w:ascii="Times New Roman" w:hAnsi="Times New Roman" w:cs="Times New Roman"/>
          <w:sz w:val="28"/>
          <w:szCs w:val="28"/>
        </w:rPr>
        <w:t xml:space="preserve"> Основные педагогические средства в руках учителя – учебник и учебная ситуация. Мы должны  предложить задания – заинтересовать ученика, т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предложить такие способы, которые вызывают удивление.</w:t>
      </w:r>
    </w:p>
    <w:p w:rsidR="000310FF" w:rsidRDefault="000310FF" w:rsidP="000310F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310FF" w:rsidRDefault="000310FF" w:rsidP="000310F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310FF" w:rsidRDefault="000310FF" w:rsidP="000310F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Инструментарий </w:t>
      </w:r>
      <w:r w:rsidRPr="005439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PISA</w:t>
      </w:r>
      <w:r w:rsidRPr="005439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должен содержать  не типичные учебные задачи по предметам, а близкие к жизненным проблемам, задания на объяснение явлений и фактов. Чтобы оценить уровень функциональной грамотности своих учеников, учителю нужно дать им нетипичные задания, в которых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предагается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рассмотреть некоторые проблемы из реальной жизни. Решение этих задач, как правило, требует применения знаний в незнакомой ситуации, поиска новых решений или способов действий, т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требует творческой активности.</w:t>
      </w:r>
    </w:p>
    <w:p w:rsidR="000310FF" w:rsidRDefault="000310FF" w:rsidP="000310FF">
      <w:pPr>
        <w:pStyle w:val="Default"/>
      </w:pPr>
    </w:p>
    <w:p w:rsidR="000310FF" w:rsidRPr="00C3564D" w:rsidRDefault="000310FF" w:rsidP="000310F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C3564D">
        <w:rPr>
          <w:rFonts w:ascii="Times New Roman" w:hAnsi="Times New Roman" w:cs="Times New Roman"/>
          <w:sz w:val="28"/>
          <w:szCs w:val="28"/>
        </w:rPr>
        <w:t>понимание сюжетной ситуации и перевод её на язык предметной области, нахождение способа решения;</w:t>
      </w:r>
    </w:p>
    <w:p w:rsidR="000310FF" w:rsidRPr="00C3564D" w:rsidRDefault="000310FF" w:rsidP="000310F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C3564D">
        <w:rPr>
          <w:rFonts w:ascii="Times New Roman" w:hAnsi="Times New Roman" w:cs="Times New Roman"/>
          <w:sz w:val="28"/>
          <w:szCs w:val="28"/>
        </w:rPr>
        <w:t>•работа с информацией, представленной в разной форме (рисунок, текст, таблица, диаграмма);</w:t>
      </w:r>
    </w:p>
    <w:p w:rsidR="000310FF" w:rsidRPr="00C3564D" w:rsidRDefault="000310FF" w:rsidP="000310F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C3564D">
        <w:rPr>
          <w:rFonts w:ascii="Times New Roman" w:hAnsi="Times New Roman" w:cs="Times New Roman"/>
          <w:sz w:val="28"/>
          <w:szCs w:val="28"/>
        </w:rPr>
        <w:t>•работа с реальными данными, величинами и единицами измерений;</w:t>
      </w:r>
    </w:p>
    <w:p w:rsidR="000310FF" w:rsidRPr="00C3564D" w:rsidRDefault="000310FF" w:rsidP="000310F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C3564D">
        <w:rPr>
          <w:rFonts w:ascii="Times New Roman" w:hAnsi="Times New Roman" w:cs="Times New Roman"/>
          <w:sz w:val="28"/>
          <w:szCs w:val="28"/>
        </w:rPr>
        <w:t>•интерпретация результата с учетом предложенной ситуации;</w:t>
      </w:r>
    </w:p>
    <w:p w:rsidR="000310FF" w:rsidRPr="00C3564D" w:rsidRDefault="000310FF" w:rsidP="000310F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C3564D">
        <w:rPr>
          <w:rFonts w:ascii="Times New Roman" w:hAnsi="Times New Roman" w:cs="Times New Roman"/>
          <w:sz w:val="28"/>
          <w:szCs w:val="28"/>
        </w:rPr>
        <w:t>•проявление самостоятельности, использование учебного и жизненного опыта.</w:t>
      </w:r>
    </w:p>
    <w:p w:rsidR="000310FF" w:rsidRPr="00DB3869" w:rsidRDefault="000310FF" w:rsidP="000310F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B3869">
        <w:rPr>
          <w:rFonts w:ascii="Times New Roman" w:hAnsi="Times New Roman" w:cs="Times New Roman"/>
          <w:b/>
          <w:sz w:val="28"/>
          <w:szCs w:val="28"/>
        </w:rPr>
        <w:t>Что подразумевается под  «грамотностью чтения»?</w:t>
      </w:r>
    </w:p>
    <w:p w:rsidR="000310FF" w:rsidRDefault="000310FF" w:rsidP="000310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5D5">
        <w:rPr>
          <w:rFonts w:ascii="Times New Roman" w:eastAsia="Times New Roman" w:hAnsi="Times New Roman" w:cs="Times New Roman"/>
          <w:color w:val="C00000"/>
          <w:sz w:val="28"/>
          <w:szCs w:val="28"/>
        </w:rPr>
        <w:t>Читательская грамотность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базовый навык ФГ. Ч</w:t>
      </w:r>
      <w:r w:rsidRPr="00273EA6">
        <w:rPr>
          <w:rFonts w:ascii="Times New Roman" w:eastAsia="Times New Roman" w:hAnsi="Times New Roman" w:cs="Times New Roman"/>
          <w:color w:val="000000"/>
          <w:sz w:val="28"/>
          <w:szCs w:val="28"/>
        </w:rPr>
        <w:t>итательская грамотность — способность к пониманию и осмыслению письменных текстов, к использованию их содержания для достижения собственных целей, развития знаний и возможностей, для активного участия в жизни общества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310FF" w:rsidRPr="00DB3869" w:rsidRDefault="000310FF" w:rsidP="000310F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0310FF" w:rsidRPr="004F477A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77A">
        <w:rPr>
          <w:rFonts w:ascii="Times New Roman" w:hAnsi="Times New Roman" w:cs="Times New Roman"/>
          <w:bCs/>
          <w:sz w:val="28"/>
          <w:szCs w:val="28"/>
        </w:rPr>
        <w:t>Умение читать не сводится только к овладению техникой чтения</w:t>
      </w:r>
    </w:p>
    <w:p w:rsidR="000310FF" w:rsidRPr="00DB3869" w:rsidRDefault="000310FF" w:rsidP="000310F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0310FF" w:rsidRP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0FF">
        <w:rPr>
          <w:rFonts w:ascii="Times New Roman" w:hAnsi="Times New Roman" w:cs="Times New Roman"/>
          <w:b/>
          <w:bCs/>
          <w:sz w:val="28"/>
          <w:szCs w:val="28"/>
        </w:rPr>
        <w:t xml:space="preserve">Грамотность чтения </w:t>
      </w:r>
      <w:r w:rsidRPr="000310FF">
        <w:rPr>
          <w:rFonts w:ascii="Times New Roman" w:hAnsi="Times New Roman" w:cs="Times New Roman"/>
          <w:sz w:val="28"/>
          <w:szCs w:val="28"/>
        </w:rPr>
        <w:t xml:space="preserve">– способность </w:t>
      </w:r>
    </w:p>
    <w:p w:rsidR="000310FF" w:rsidRP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0FF">
        <w:rPr>
          <w:rFonts w:ascii="Times New Roman" w:hAnsi="Times New Roman" w:cs="Times New Roman"/>
          <w:sz w:val="28"/>
          <w:szCs w:val="28"/>
        </w:rPr>
        <w:t xml:space="preserve">•понимать письменные тексты; </w:t>
      </w:r>
    </w:p>
    <w:p w:rsidR="000310FF" w:rsidRP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0FF">
        <w:rPr>
          <w:rFonts w:ascii="Times New Roman" w:hAnsi="Times New Roman" w:cs="Times New Roman"/>
          <w:sz w:val="28"/>
          <w:szCs w:val="28"/>
        </w:rPr>
        <w:t>•</w:t>
      </w:r>
      <w:proofErr w:type="spellStart"/>
      <w:r w:rsidRPr="000310FF">
        <w:rPr>
          <w:rFonts w:ascii="Times New Roman" w:hAnsi="Times New Roman" w:cs="Times New Roman"/>
          <w:sz w:val="28"/>
          <w:szCs w:val="28"/>
        </w:rPr>
        <w:t>рефлексировать</w:t>
      </w:r>
      <w:proofErr w:type="spellEnd"/>
      <w:r w:rsidRPr="000310FF">
        <w:rPr>
          <w:rFonts w:ascii="Times New Roman" w:hAnsi="Times New Roman" w:cs="Times New Roman"/>
          <w:sz w:val="28"/>
          <w:szCs w:val="28"/>
        </w:rPr>
        <w:t xml:space="preserve"> на содержание текстов: </w:t>
      </w:r>
    </w:p>
    <w:p w:rsidR="000310FF" w:rsidRP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0FF">
        <w:rPr>
          <w:rFonts w:ascii="Times New Roman" w:hAnsi="Times New Roman" w:cs="Times New Roman"/>
          <w:sz w:val="28"/>
          <w:szCs w:val="28"/>
        </w:rPr>
        <w:t xml:space="preserve">- </w:t>
      </w:r>
      <w:r w:rsidRPr="000310FF">
        <w:rPr>
          <w:rFonts w:ascii="Times New Roman" w:hAnsi="Times New Roman" w:cs="Times New Roman"/>
          <w:i/>
          <w:iCs/>
          <w:sz w:val="28"/>
          <w:szCs w:val="28"/>
        </w:rPr>
        <w:t xml:space="preserve">размышлять </w:t>
      </w:r>
      <w:r w:rsidRPr="000310FF">
        <w:rPr>
          <w:rFonts w:ascii="Times New Roman" w:hAnsi="Times New Roman" w:cs="Times New Roman"/>
          <w:sz w:val="28"/>
          <w:szCs w:val="28"/>
        </w:rPr>
        <w:t xml:space="preserve">над содержанием, </w:t>
      </w:r>
    </w:p>
    <w:p w:rsidR="000310FF" w:rsidRP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0FF">
        <w:rPr>
          <w:rFonts w:ascii="Times New Roman" w:hAnsi="Times New Roman" w:cs="Times New Roman"/>
          <w:sz w:val="28"/>
          <w:szCs w:val="28"/>
        </w:rPr>
        <w:t xml:space="preserve">- </w:t>
      </w:r>
      <w:r w:rsidRPr="000310FF">
        <w:rPr>
          <w:rFonts w:ascii="Times New Roman" w:hAnsi="Times New Roman" w:cs="Times New Roman"/>
          <w:i/>
          <w:iCs/>
          <w:sz w:val="28"/>
          <w:szCs w:val="28"/>
        </w:rPr>
        <w:t xml:space="preserve">оценивать </w:t>
      </w:r>
      <w:r w:rsidRPr="000310FF">
        <w:rPr>
          <w:rFonts w:ascii="Times New Roman" w:hAnsi="Times New Roman" w:cs="Times New Roman"/>
          <w:sz w:val="28"/>
          <w:szCs w:val="28"/>
        </w:rPr>
        <w:t xml:space="preserve">прочитанное, </w:t>
      </w:r>
    </w:p>
    <w:p w:rsidR="000310FF" w:rsidRP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0FF">
        <w:rPr>
          <w:rFonts w:ascii="Times New Roman" w:hAnsi="Times New Roman" w:cs="Times New Roman"/>
          <w:sz w:val="28"/>
          <w:szCs w:val="28"/>
        </w:rPr>
        <w:t xml:space="preserve">- </w:t>
      </w:r>
      <w:r w:rsidRPr="000310FF">
        <w:rPr>
          <w:rFonts w:ascii="Times New Roman" w:hAnsi="Times New Roman" w:cs="Times New Roman"/>
          <w:i/>
          <w:iCs/>
          <w:sz w:val="28"/>
          <w:szCs w:val="28"/>
        </w:rPr>
        <w:t xml:space="preserve">излагать </w:t>
      </w:r>
      <w:r w:rsidRPr="000310FF">
        <w:rPr>
          <w:rFonts w:ascii="Times New Roman" w:hAnsi="Times New Roman" w:cs="Times New Roman"/>
          <w:sz w:val="28"/>
          <w:szCs w:val="28"/>
        </w:rPr>
        <w:t xml:space="preserve">свои мысли о </w:t>
      </w:r>
      <w:proofErr w:type="gramStart"/>
      <w:r w:rsidRPr="000310FF">
        <w:rPr>
          <w:rFonts w:ascii="Times New Roman" w:hAnsi="Times New Roman" w:cs="Times New Roman"/>
          <w:sz w:val="28"/>
          <w:szCs w:val="28"/>
        </w:rPr>
        <w:t>прочитанном</w:t>
      </w:r>
      <w:proofErr w:type="gramEnd"/>
      <w:r w:rsidRPr="000310F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310FF" w:rsidRPr="004F477A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0FF">
        <w:rPr>
          <w:rFonts w:ascii="Times New Roman" w:hAnsi="Times New Roman" w:cs="Times New Roman"/>
          <w:sz w:val="28"/>
          <w:szCs w:val="28"/>
        </w:rPr>
        <w:lastRenderedPageBreak/>
        <w:t>•использовать содержание текстов для достижения собственных целей (личностного роста, активного участия в жизни общества и т.п.)</w:t>
      </w:r>
      <w:r w:rsidRPr="004F47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0FF" w:rsidRDefault="000310FF" w:rsidP="000310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10FF" w:rsidRDefault="000310FF" w:rsidP="000310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Примеры заданий для функционального чтения: ориентироваться в содержании,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структуировать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его, находить требуемую информацию/умение читать текст, понять смысл – вот основа ЧГ</w:t>
      </w:r>
    </w:p>
    <w:p w:rsidR="000310FF" w:rsidRDefault="000310FF" w:rsidP="000310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Например, </w:t>
      </w:r>
    </w:p>
    <w:p w:rsidR="000310FF" w:rsidRPr="00D672A5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B3869">
        <w:rPr>
          <w:rFonts w:ascii="Times New Roman" w:hAnsi="Times New Roman" w:cs="Times New Roman"/>
          <w:b/>
          <w:bCs/>
          <w:sz w:val="28"/>
          <w:szCs w:val="28"/>
        </w:rPr>
        <w:t>Что подразумевается под «математической грамотностью»?</w:t>
      </w:r>
    </w:p>
    <w:p w:rsidR="000310FF" w:rsidRPr="000310FF" w:rsidRDefault="000310FF" w:rsidP="000310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25D5">
        <w:rPr>
          <w:rFonts w:ascii="Times New Roman" w:eastAsia="Times New Roman" w:hAnsi="Times New Roman" w:cs="Times New Roman"/>
          <w:color w:val="C00000"/>
          <w:sz w:val="28"/>
          <w:szCs w:val="28"/>
        </w:rPr>
        <w:t>Математическая грамотность</w:t>
      </w:r>
      <w:r w:rsidRPr="00C33B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способность человека определять и понимать роль </w:t>
      </w:r>
      <w:r w:rsidRPr="000310FF">
        <w:rPr>
          <w:rFonts w:ascii="Times New Roman" w:eastAsia="Times New Roman" w:hAnsi="Times New Roman" w:cs="Times New Roman"/>
          <w:color w:val="000000"/>
          <w:sz w:val="28"/>
          <w:szCs w:val="28"/>
        </w:rPr>
        <w:t>математики в мире, в котором он живет,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0310FF" w:rsidRPr="000310FF" w:rsidRDefault="000310FF" w:rsidP="000310FF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310FF">
        <w:rPr>
          <w:rFonts w:ascii="Times New Roman" w:hAnsi="Times New Roman" w:cs="Times New Roman"/>
          <w:b/>
          <w:bCs/>
          <w:sz w:val="28"/>
          <w:szCs w:val="28"/>
        </w:rPr>
        <w:t>«Математическая грамотность</w:t>
      </w:r>
      <w:r w:rsidRPr="000310FF">
        <w:rPr>
          <w:rFonts w:ascii="Times New Roman" w:hAnsi="Times New Roman" w:cs="Times New Roman"/>
          <w:sz w:val="28"/>
          <w:szCs w:val="28"/>
        </w:rPr>
        <w:t>–это способность формулировать, применять и интерпретировать математику в разнообразных контекстах</w:t>
      </w:r>
      <w:proofErr w:type="gramStart"/>
      <w:r w:rsidRPr="000310F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310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10F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310FF">
        <w:rPr>
          <w:rFonts w:ascii="Times New Roman" w:hAnsi="Times New Roman" w:cs="Times New Roman"/>
          <w:sz w:val="28"/>
          <w:szCs w:val="28"/>
        </w:rPr>
        <w:t>спользовать математические понятия, факты, процедуры для описания, объяснения и предсказания явлений</w:t>
      </w:r>
    </w:p>
    <w:p w:rsidR="000310FF" w:rsidRPr="000310FF" w:rsidRDefault="000310FF" w:rsidP="000310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1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/Химия, как и многие другие науки, без математики немыслима. Способы выражения, диаграммы и графики, расчетные задачи… </w:t>
      </w:r>
    </w:p>
    <w:p w:rsidR="000310FF" w:rsidRDefault="000310FF" w:rsidP="000310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10FF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Пример, изучить диаграмму индекса химического производства и сделать выводы.</w:t>
      </w:r>
    </w:p>
    <w:p w:rsidR="000310FF" w:rsidRPr="00C33B95" w:rsidRDefault="000310FF" w:rsidP="000310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Кривые растворимости, уметь анализировать, предсказывать результат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</w:p>
    <w:p w:rsidR="000310FF" w:rsidRDefault="000310FF" w:rsidP="000310F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6822">
        <w:rPr>
          <w:rFonts w:ascii="Times New Roman" w:eastAsia="Times New Roman" w:hAnsi="Times New Roman" w:cs="Times New Roman"/>
          <w:b/>
          <w:color w:val="984806" w:themeColor="accent6" w:themeShade="80"/>
          <w:sz w:val="28"/>
          <w:szCs w:val="28"/>
        </w:rPr>
        <w:t xml:space="preserve">Естественнонаучная грамотность </w:t>
      </w:r>
      <w:r w:rsidRPr="00C33B95">
        <w:rPr>
          <w:rFonts w:ascii="Times New Roman" w:eastAsia="Times New Roman" w:hAnsi="Times New Roman" w:cs="Times New Roman"/>
          <w:color w:val="000000"/>
          <w:sz w:val="28"/>
          <w:szCs w:val="28"/>
        </w:rPr>
        <w:t>— способность использовать естественнонаучные знания для отбора в реальных жизненных ситуациях тех проблем, которые могут быть исследованы и решены с помощью научных методов, для получения выводов, основанных на наблюдениях и экспериментах, необходимых для понимания окружающего мира и тех изменений, которые вносит в него деятельность человека, а также для принятия соответствующих решений.</w:t>
      </w:r>
    </w:p>
    <w:p w:rsidR="000310FF" w:rsidRDefault="000310FF" w:rsidP="000310F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1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Ест </w:t>
      </w:r>
      <w:proofErr w:type="spellStart"/>
      <w:r w:rsidRPr="000310FF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</w:t>
      </w:r>
      <w:proofErr w:type="spellEnd"/>
      <w:r w:rsidRPr="00031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грамотность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 это способность человека занимать активную гражданскую позицию по вопросам,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естественными науками, и его готовностью интересоваться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естестеннонаучными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идеями.</w:t>
      </w:r>
    </w:p>
    <w:p w:rsidR="000310FF" w:rsidRPr="00C71C5E" w:rsidRDefault="000310FF" w:rsidP="000310F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0310FF" w:rsidRPr="004F477A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77A">
        <w:rPr>
          <w:rFonts w:ascii="Times New Roman" w:hAnsi="Times New Roman" w:cs="Times New Roman"/>
          <w:sz w:val="28"/>
          <w:szCs w:val="28"/>
        </w:rPr>
        <w:t>Задания должны содержать как текстовую информацию, так и информации в виде таблиц, диаграмм, графиков, рисунков, схем (</w:t>
      </w:r>
      <w:r w:rsidRPr="004F477A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4F477A">
        <w:rPr>
          <w:rFonts w:ascii="Times New Roman" w:hAnsi="Times New Roman" w:cs="Times New Roman"/>
          <w:b/>
          <w:bCs/>
          <w:sz w:val="28"/>
          <w:szCs w:val="28"/>
        </w:rPr>
        <w:t>несплошные</w:t>
      </w:r>
      <w:proofErr w:type="spellEnd"/>
      <w:r w:rsidRPr="004F477A">
        <w:rPr>
          <w:rFonts w:ascii="Times New Roman" w:hAnsi="Times New Roman" w:cs="Times New Roman"/>
          <w:b/>
          <w:bCs/>
          <w:sz w:val="28"/>
          <w:szCs w:val="28"/>
        </w:rPr>
        <w:t>» тексты</w:t>
      </w:r>
      <w:r w:rsidRPr="004F477A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0310FF" w:rsidRPr="004F477A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77A">
        <w:rPr>
          <w:rFonts w:ascii="Times New Roman" w:hAnsi="Times New Roman" w:cs="Times New Roman"/>
          <w:sz w:val="28"/>
          <w:szCs w:val="28"/>
        </w:rPr>
        <w:t xml:space="preserve">•Задания должны быть основаны на материале из </w:t>
      </w:r>
      <w:r w:rsidRPr="004F477A">
        <w:rPr>
          <w:rFonts w:ascii="Times New Roman" w:hAnsi="Times New Roman" w:cs="Times New Roman"/>
          <w:b/>
          <w:bCs/>
          <w:sz w:val="28"/>
          <w:szCs w:val="28"/>
        </w:rPr>
        <w:t xml:space="preserve">разных предметных областей </w:t>
      </w:r>
      <w:r w:rsidRPr="004F477A">
        <w:rPr>
          <w:rFonts w:ascii="Times New Roman" w:hAnsi="Times New Roman" w:cs="Times New Roman"/>
          <w:sz w:val="28"/>
          <w:szCs w:val="28"/>
        </w:rPr>
        <w:t xml:space="preserve">(для выполнения надо интегрировать разные знания и использовать </w:t>
      </w:r>
      <w:proofErr w:type="spellStart"/>
      <w:r w:rsidRPr="004F477A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4F477A">
        <w:rPr>
          <w:rFonts w:ascii="Times New Roman" w:hAnsi="Times New Roman" w:cs="Times New Roman"/>
          <w:sz w:val="28"/>
          <w:szCs w:val="28"/>
        </w:rPr>
        <w:t xml:space="preserve"> умения); </w:t>
      </w:r>
    </w:p>
    <w:p w:rsidR="000310FF" w:rsidRPr="004F477A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77A">
        <w:rPr>
          <w:rFonts w:ascii="Times New Roman" w:hAnsi="Times New Roman" w:cs="Times New Roman"/>
          <w:sz w:val="28"/>
          <w:szCs w:val="28"/>
        </w:rPr>
        <w:t xml:space="preserve">•В заданиях может быть </w:t>
      </w:r>
      <w:r w:rsidRPr="004F477A">
        <w:rPr>
          <w:rFonts w:ascii="Times New Roman" w:hAnsi="Times New Roman" w:cs="Times New Roman"/>
          <w:b/>
          <w:bCs/>
          <w:sz w:val="28"/>
          <w:szCs w:val="28"/>
        </w:rPr>
        <w:t>не ясно, к какой области знаний надо обратиться</w:t>
      </w:r>
      <w:r w:rsidRPr="004F477A">
        <w:rPr>
          <w:rFonts w:ascii="Times New Roman" w:hAnsi="Times New Roman" w:cs="Times New Roman"/>
          <w:sz w:val="28"/>
          <w:szCs w:val="28"/>
        </w:rPr>
        <w:t xml:space="preserve">, чтобы определить способ действий или информацию для постановки и решения проблемы; </w:t>
      </w:r>
    </w:p>
    <w:p w:rsidR="000310FF" w:rsidRPr="004F477A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77A">
        <w:rPr>
          <w:rFonts w:ascii="Times New Roman" w:hAnsi="Times New Roman" w:cs="Times New Roman"/>
          <w:sz w:val="28"/>
          <w:szCs w:val="28"/>
        </w:rPr>
        <w:t xml:space="preserve">•Задания могут требовать привлечения </w:t>
      </w:r>
      <w:r w:rsidRPr="004F477A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дополнительной информации </w:t>
      </w:r>
      <w:r w:rsidRPr="004F477A">
        <w:rPr>
          <w:rFonts w:ascii="Times New Roman" w:hAnsi="Times New Roman" w:cs="Times New Roman"/>
          <w:sz w:val="28"/>
          <w:szCs w:val="28"/>
        </w:rPr>
        <w:t xml:space="preserve">или, напротив, содержать </w:t>
      </w:r>
      <w:r w:rsidRPr="004F477A">
        <w:rPr>
          <w:rFonts w:ascii="Times New Roman" w:hAnsi="Times New Roman" w:cs="Times New Roman"/>
          <w:b/>
          <w:bCs/>
          <w:sz w:val="28"/>
          <w:szCs w:val="28"/>
        </w:rPr>
        <w:t xml:space="preserve">избыточную информацию </w:t>
      </w:r>
      <w:r w:rsidRPr="004F477A">
        <w:rPr>
          <w:rFonts w:ascii="Times New Roman" w:hAnsi="Times New Roman" w:cs="Times New Roman"/>
          <w:sz w:val="28"/>
          <w:szCs w:val="28"/>
        </w:rPr>
        <w:t xml:space="preserve">и </w:t>
      </w:r>
      <w:r w:rsidRPr="004F477A">
        <w:rPr>
          <w:rFonts w:ascii="Times New Roman" w:hAnsi="Times New Roman" w:cs="Times New Roman"/>
          <w:b/>
          <w:bCs/>
          <w:sz w:val="28"/>
          <w:szCs w:val="28"/>
        </w:rPr>
        <w:t xml:space="preserve">«лишние данные»; </w:t>
      </w:r>
    </w:p>
    <w:p w:rsidR="000310FF" w:rsidRPr="004F477A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77A">
        <w:rPr>
          <w:rFonts w:ascii="Times New Roman" w:hAnsi="Times New Roman" w:cs="Times New Roman"/>
          <w:sz w:val="28"/>
          <w:szCs w:val="28"/>
        </w:rPr>
        <w:lastRenderedPageBreak/>
        <w:t xml:space="preserve">•Задания должны быть </w:t>
      </w:r>
      <w:r w:rsidRPr="004F477A">
        <w:rPr>
          <w:rFonts w:ascii="Times New Roman" w:hAnsi="Times New Roman" w:cs="Times New Roman"/>
          <w:b/>
          <w:bCs/>
          <w:sz w:val="28"/>
          <w:szCs w:val="28"/>
        </w:rPr>
        <w:t xml:space="preserve">комплексными </w:t>
      </w:r>
      <w:r w:rsidRPr="004F477A">
        <w:rPr>
          <w:rFonts w:ascii="Times New Roman" w:hAnsi="Times New Roman" w:cs="Times New Roman"/>
          <w:sz w:val="28"/>
          <w:szCs w:val="28"/>
        </w:rPr>
        <w:t xml:space="preserve">и </w:t>
      </w:r>
      <w:r w:rsidRPr="004F477A">
        <w:rPr>
          <w:rFonts w:ascii="Times New Roman" w:hAnsi="Times New Roman" w:cs="Times New Roman"/>
          <w:b/>
          <w:bCs/>
          <w:sz w:val="28"/>
          <w:szCs w:val="28"/>
        </w:rPr>
        <w:t>структурированными</w:t>
      </w:r>
      <w:r w:rsidRPr="004F477A">
        <w:rPr>
          <w:rFonts w:ascii="Times New Roman" w:hAnsi="Times New Roman" w:cs="Times New Roman"/>
          <w:sz w:val="28"/>
          <w:szCs w:val="28"/>
        </w:rPr>
        <w:t xml:space="preserve">, состоящими из нескольких взаимосвязанных вопросов. </w:t>
      </w:r>
    </w:p>
    <w:p w:rsidR="000310FF" w:rsidRPr="004F477A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10FF" w:rsidRPr="004F477A" w:rsidRDefault="000310FF" w:rsidP="000310F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7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/Заданий на развитие ест </w:t>
      </w:r>
      <w:proofErr w:type="spellStart"/>
      <w:r w:rsidRPr="004F477A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</w:t>
      </w:r>
      <w:proofErr w:type="spellEnd"/>
      <w:r w:rsidRPr="004F47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грамотности много</w:t>
      </w:r>
    </w:p>
    <w:p w:rsidR="000310FF" w:rsidRPr="004F477A" w:rsidRDefault="000310FF" w:rsidP="000310F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47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Примеры: </w:t>
      </w:r>
    </w:p>
    <w:p w:rsidR="000310FF" w:rsidRDefault="000310FF" w:rsidP="000310F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10FF" w:rsidRDefault="000310FF" w:rsidP="000310F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</w:p>
    <w:p w:rsidR="000310FF" w:rsidRPr="000310FF" w:rsidRDefault="000310FF" w:rsidP="000310F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310FF">
        <w:rPr>
          <w:rFonts w:ascii="Times New Roman" w:eastAsia="Times New Roman" w:hAnsi="Times New Roman" w:cs="Times New Roman"/>
          <w:color w:val="000000"/>
          <w:sz w:val="28"/>
          <w:szCs w:val="28"/>
        </w:rPr>
        <w:t>Креативное</w:t>
      </w:r>
      <w:proofErr w:type="spellEnd"/>
      <w:r w:rsidRPr="00031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мышление  рассматривается как дивергентное мышление</w:t>
      </w:r>
    </w:p>
    <w:p w:rsidR="000310FF" w:rsidRDefault="000310FF" w:rsidP="000310F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1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– это способность многовариантного мышления, умение находить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несколько путей решения творческой задачи в процессе ее многостороннего анализа.</w:t>
      </w:r>
    </w:p>
    <w:p w:rsidR="000310FF" w:rsidRDefault="000310FF" w:rsidP="000310F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Главные характеристики дивергентного мышления: </w:t>
      </w:r>
    </w:p>
    <w:p w:rsidR="000310FF" w:rsidRDefault="000310FF" w:rsidP="000310F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-продуктивность</w:t>
      </w:r>
    </w:p>
    <w:p w:rsidR="000310FF" w:rsidRDefault="000310FF" w:rsidP="000310F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-оригинальность</w:t>
      </w:r>
    </w:p>
    <w:p w:rsidR="000310FF" w:rsidRDefault="000310FF" w:rsidP="000310F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-гибкость мышления</w:t>
      </w:r>
    </w:p>
    <w:p w:rsidR="000310FF" w:rsidRPr="00C33B95" w:rsidRDefault="000310FF" w:rsidP="000310F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-способность к разработке идей</w:t>
      </w:r>
    </w:p>
    <w:p w:rsidR="000310FF" w:rsidRPr="00BA5C56" w:rsidRDefault="000310FF" w:rsidP="00031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0FF" w:rsidRDefault="000310FF" w:rsidP="000310FF">
      <w:pPr>
        <w:spacing w:after="0" w:line="240" w:lineRule="auto"/>
      </w:pP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4"/>
          <w:szCs w:val="24"/>
        </w:rPr>
      </w:pPr>
      <w:r>
        <w:rPr>
          <w:rFonts w:ascii="Times New Roman,Italic" w:hAnsi="Times New Roman,Italic" w:cs="Times New Roman,Italic"/>
          <w:i/>
          <w:iCs/>
          <w:sz w:val="24"/>
          <w:szCs w:val="24"/>
        </w:rPr>
        <w:t>Одним из методов формирования функциональной грамотности является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Italic" w:hAnsi="Times New Roman,Italic" w:cs="Times New Roman,Italic"/>
          <w:i/>
          <w:iCs/>
          <w:sz w:val="24"/>
          <w:szCs w:val="24"/>
        </w:rPr>
        <w:t>химический эксперимент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позволяет решать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исследовательские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коммуникативные задачи, формирует умение анализировать различные ситуации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процессе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точки зрения безопасности жизнедеятельности учащихся.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на уроках виртуальной химической лаборатории значительно повышает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интерес к предмету, способствует освоению компьютерных технологий.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Italic" w:hAnsi="Times New Roman,Italic" w:cs="Times New Roman,Italic"/>
          <w:i/>
          <w:iCs/>
          <w:sz w:val="24"/>
          <w:szCs w:val="24"/>
        </w:rPr>
        <w:t>Другой метод – метод проектов</w:t>
      </w:r>
      <w:r>
        <w:rPr>
          <w:rFonts w:ascii="Times New Roman" w:hAnsi="Times New Roman" w:cs="Times New Roman"/>
          <w:sz w:val="24"/>
          <w:szCs w:val="24"/>
        </w:rPr>
        <w:t xml:space="preserve">. Формирует способности адаптироваться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изменяющихся условиях, ориентироваться в разных ситуациях, работать в различных</w:t>
      </w:r>
      <w:proofErr w:type="gramEnd"/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коллективах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Использование игровых технологий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ребусы, кроссворды, ролевые игры) – это вид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деятельности в различных ситуациях, направленных на создание и усвоение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общественного опыта, в котором складывается и совершенствуется самоуправление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поведением.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4"/>
          <w:szCs w:val="24"/>
        </w:rPr>
      </w:pPr>
      <w:r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Также формированию функциональной грамотности способствует </w:t>
      </w:r>
      <w:proofErr w:type="gramStart"/>
      <w:r>
        <w:rPr>
          <w:rFonts w:ascii="Times New Roman,Italic" w:hAnsi="Times New Roman,Italic" w:cs="Times New Roman,Italic"/>
          <w:i/>
          <w:iCs/>
          <w:sz w:val="24"/>
          <w:szCs w:val="24"/>
        </w:rPr>
        <w:t>проблемное</w:t>
      </w:r>
      <w:proofErr w:type="gramEnd"/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Italic" w:hAnsi="Times New Roman,Italic" w:cs="Times New Roman,Italic"/>
          <w:i/>
          <w:iCs/>
          <w:sz w:val="24"/>
          <w:szCs w:val="24"/>
        </w:rPr>
        <w:t xml:space="preserve">обучение. </w:t>
      </w:r>
      <w:r>
        <w:rPr>
          <w:rFonts w:ascii="Times New Roman" w:hAnsi="Times New Roman" w:cs="Times New Roman"/>
          <w:sz w:val="24"/>
          <w:szCs w:val="24"/>
        </w:rPr>
        <w:t>Проблема – это всегда препятствие. Преодоление препятствий – движение,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неизменный спутник развития. Использование проблемных заданий на уроках, позволяет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такие качества личности как: находчивость, сообразительность, способность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нестандартным решениям, гибкость ума, мобильность, информационная и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коммуникативная культура.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уроках часто провожу </w:t>
      </w:r>
      <w:r>
        <w:rPr>
          <w:rFonts w:ascii="Times New Roman,Italic" w:hAnsi="Times New Roman,Italic" w:cs="Times New Roman,Italic"/>
          <w:i/>
          <w:iCs/>
          <w:sz w:val="24"/>
          <w:szCs w:val="24"/>
        </w:rPr>
        <w:t>работы с текстом</w:t>
      </w:r>
      <w:r>
        <w:rPr>
          <w:rFonts w:ascii="Times New Roman" w:hAnsi="Times New Roman" w:cs="Times New Roman"/>
          <w:sz w:val="24"/>
          <w:szCs w:val="24"/>
        </w:rPr>
        <w:t>. Ученик должен понимать тексты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различных видов, размышлять над их содержанием, оценивать их смысл и значение и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излагать свои мысли 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прочитанном</w:t>
      </w:r>
      <w:proofErr w:type="gramEnd"/>
      <w:r>
        <w:rPr>
          <w:rFonts w:ascii="Times New Roman" w:hAnsi="Times New Roman" w:cs="Times New Roman"/>
          <w:sz w:val="24"/>
          <w:szCs w:val="24"/>
        </w:rPr>
        <w:t>. На уроках мы работаем с разными текстами, такими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научные статьи, биографии ученых, документы, статьи из газет и журналов,</w:t>
      </w:r>
    </w:p>
    <w:p w:rsidR="000310FF" w:rsidRDefault="000310FF" w:rsidP="00031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инструкции и т.п.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Использую на уроках также </w:t>
      </w:r>
      <w:r>
        <w:rPr>
          <w:rFonts w:ascii="Times New Roman,Bold" w:hAnsi="Times New Roman,Bold" w:cs="Times New Roman,Bold"/>
          <w:b/>
          <w:bCs/>
        </w:rPr>
        <w:t>ситуационные задачи</w:t>
      </w:r>
      <w:r>
        <w:rPr>
          <w:rFonts w:ascii="Times New Roman" w:hAnsi="Times New Roman" w:cs="Times New Roman"/>
          <w:b/>
          <w:bCs/>
        </w:rPr>
        <w:t>.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это задачи, позволяющие ученику осваивать интеллектуальные операции последовательно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процессе работы с информацией: ознакомление </w:t>
      </w:r>
      <w:proofErr w:type="gramStart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>онимание-применение-анализ-синтез-оценка</w:t>
      </w:r>
      <w:proofErr w:type="spellEnd"/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Специфика ситуационной задачи заключается в том, что она носит ярко выраженный </w:t>
      </w:r>
      <w:proofErr w:type="spellStart"/>
      <w:r>
        <w:rPr>
          <w:rFonts w:ascii="Times New Roman" w:hAnsi="Times New Roman" w:cs="Times New Roman"/>
        </w:rPr>
        <w:t>практико</w:t>
      </w:r>
      <w:proofErr w:type="spellEnd"/>
      <w:r>
        <w:rPr>
          <w:rFonts w:ascii="Times New Roman" w:hAnsi="Times New Roman" w:cs="Times New Roman"/>
        </w:rPr>
        <w:t>-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ориентированный характер, но для ее решения необходимо конкретное предметное знание. Зачастую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требуется знание нескольких учебных предметов. Кроме этого, такая задача имеет не </w:t>
      </w:r>
      <w:proofErr w:type="gramStart"/>
      <w:r>
        <w:rPr>
          <w:rFonts w:ascii="Times New Roman" w:hAnsi="Times New Roman" w:cs="Times New Roman"/>
        </w:rPr>
        <w:t>традиционный</w:t>
      </w:r>
      <w:proofErr w:type="gramEnd"/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номер, а интересное название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  <w:r>
        <w:rPr>
          <w:rFonts w:ascii="Times New Roman" w:hAnsi="Times New Roman" w:cs="Times New Roman"/>
        </w:rPr>
        <w:t>Обязательным элементом задачи является проблемный вопрос,</w:t>
      </w:r>
    </w:p>
    <w:p w:rsidR="000310FF" w:rsidRDefault="000310FF" w:rsidP="000310FF">
      <w:pPr>
        <w:spacing w:after="0" w:line="240" w:lineRule="auto"/>
      </w:pPr>
      <w:r>
        <w:rPr>
          <w:rFonts w:ascii="Times New Roman" w:hAnsi="Times New Roman" w:cs="Times New Roman"/>
        </w:rPr>
        <w:t>который должен быть сформулирован таким образом, чтобы ученику захотелось найти на него ответ.</w:t>
      </w:r>
    </w:p>
    <w:p w:rsidR="000310FF" w:rsidRPr="00BA5C56" w:rsidRDefault="00C56EC0" w:rsidP="000310F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0FF" w:rsidRDefault="000310FF" w:rsidP="000310FF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 xml:space="preserve">     Поскольку мы живем в эпоху глобализации и взаимодействия, наши дети должны быть успешными и конкурентоспособными в современном мире.</w:t>
      </w:r>
    </w:p>
    <w:p w:rsidR="000310FF" w:rsidRPr="000310FF" w:rsidRDefault="000310FF" w:rsidP="000310FF">
      <w:pPr>
        <w:pStyle w:val="c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    И наша с вами задача как педагогов формировать функциональную грамотность, выстроить свою работу так, чтобы дети обладали всеми необходимыми навыками 21 века и были готовы применить свои умения и навыки.   </w:t>
      </w:r>
      <w:r w:rsidRPr="000310F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</w:t>
      </w:r>
    </w:p>
    <w:p w:rsidR="000310FF" w:rsidRPr="00035D4B" w:rsidRDefault="000310FF" w:rsidP="000310F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035D4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Источники:</w:t>
      </w:r>
    </w:p>
    <w:p w:rsidR="000310FF" w:rsidRPr="00C47E6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47E6F">
        <w:rPr>
          <w:rFonts w:ascii="Times New Roman" w:hAnsi="Times New Roman" w:cs="Times New Roman"/>
          <w:color w:val="000000"/>
          <w:sz w:val="24"/>
          <w:szCs w:val="24"/>
        </w:rPr>
        <w:t xml:space="preserve">•Обновленный банк заданий </w:t>
      </w:r>
      <w:hyperlink r:id="rId5" w:history="1">
        <w:r w:rsidRPr="00310504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https://fioco.ru/%D0%BF%D1%80%D0%B8%D0%BC%D0%B5%D1%80%D1%8B-%D0%B7%D0%B0%D0%B4%D0%B0%D1%87-pisa</w:t>
        </w:r>
      </w:hyperlink>
    </w:p>
    <w:p w:rsidR="000310FF" w:rsidRPr="00C47E6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47E6F">
        <w:rPr>
          <w:rFonts w:ascii="Times New Roman" w:hAnsi="Times New Roman" w:cs="Times New Roman"/>
          <w:color w:val="000000"/>
          <w:sz w:val="24"/>
          <w:szCs w:val="24"/>
        </w:rPr>
        <w:t xml:space="preserve">•Банк заданий </w:t>
      </w:r>
      <w:hyperlink r:id="rId6" w:history="1">
        <w:r w:rsidRPr="00310504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http://www.oecd.org/pisa/data/</w:t>
        </w:r>
      </w:hyperlink>
    </w:p>
    <w:p w:rsidR="000310FF" w:rsidRPr="00C47E6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47E6F">
        <w:rPr>
          <w:rFonts w:ascii="Times New Roman" w:hAnsi="Times New Roman" w:cs="Times New Roman"/>
          <w:color w:val="000000"/>
          <w:sz w:val="24"/>
          <w:szCs w:val="24"/>
        </w:rPr>
        <w:t xml:space="preserve">•Центр оценки качества образования </w:t>
      </w:r>
      <w:hyperlink r:id="rId7" w:history="1">
        <w:r w:rsidRPr="00310504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http://www.centeroko.ru/pisa18/pisa2018.html</w:t>
        </w:r>
      </w:hyperlink>
    </w:p>
    <w:p w:rsidR="000310FF" w:rsidRPr="00C47E6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310F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47E6F">
        <w:rPr>
          <w:rFonts w:ascii="Times New Roman" w:hAnsi="Times New Roman" w:cs="Times New Roman"/>
          <w:color w:val="000000"/>
          <w:sz w:val="24"/>
          <w:szCs w:val="24"/>
        </w:rPr>
        <w:t xml:space="preserve">•Системный проект «Совершенствование механизмов повышения функциональной грамотности обучающихся» (ПРОСВЕЩЕНИЕ) </w:t>
      </w:r>
      <w:hyperlink r:id="rId8" w:history="1">
        <w:r w:rsidRPr="00310504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http://skiv.instrao.ru</w:t>
        </w:r>
      </w:hyperlink>
    </w:p>
    <w:p w:rsidR="000310FF" w:rsidRPr="00C47E6F" w:rsidRDefault="000310FF" w:rsidP="000310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310FF" w:rsidRDefault="000310FF" w:rsidP="00031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310FF" w:rsidRPr="00A96A54" w:rsidRDefault="000310FF" w:rsidP="00031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7275" w:rsidRDefault="00B97275" w:rsidP="000310FF"/>
    <w:sectPr w:rsidR="00B97275" w:rsidSect="00B97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B57AA"/>
    <w:multiLevelType w:val="hybridMultilevel"/>
    <w:tmpl w:val="86DAE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310FF"/>
    <w:rsid w:val="000310FF"/>
    <w:rsid w:val="000D68DA"/>
    <w:rsid w:val="00B97275"/>
    <w:rsid w:val="00C56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0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10F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310FF"/>
    <w:rPr>
      <w:color w:val="0000FF" w:themeColor="hyperlink"/>
      <w:u w:val="single"/>
    </w:rPr>
  </w:style>
  <w:style w:type="paragraph" w:customStyle="1" w:styleId="c3">
    <w:name w:val="c3"/>
    <w:basedOn w:val="a"/>
    <w:rsid w:val="00031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rsid w:val="000310FF"/>
  </w:style>
  <w:style w:type="paragraph" w:styleId="a4">
    <w:name w:val="Balloon Text"/>
    <w:basedOn w:val="a"/>
    <w:link w:val="a5"/>
    <w:uiPriority w:val="99"/>
    <w:semiHidden/>
    <w:unhideWhenUsed/>
    <w:rsid w:val="00031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0F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iv.instra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enteroko.ru/pisa18/pisa201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ecd.org/pisa/data/" TargetMode="External"/><Relationship Id="rId5" Type="http://schemas.openxmlformats.org/officeDocument/2006/relationships/hyperlink" Target="https://fioco.ru/%D0%BF%D1%80%D0%B8%D0%BC%D0%B5%D1%80%D1%8B-%D0%B7%D0%B0%D0%B4%D0%B0%D1%87-pis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1604</Words>
  <Characters>9149</Characters>
  <Application>Microsoft Office Word</Application>
  <DocSecurity>0</DocSecurity>
  <Lines>76</Lines>
  <Paragraphs>21</Paragraphs>
  <ScaleCrop>false</ScaleCrop>
  <Company>Reanimator Extreme Edition</Company>
  <LinksUpToDate>false</LinksUpToDate>
  <CharactersWithSpaces>10732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2023-04-05T13:02:00Z</dcterms:created>
  <dcterms:modified xsi:type="dcterms:W3CDTF">2023-04-05T13:08:00Z</dcterms:modified>
</cp:coreProperties>
</file>