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FA608" w14:textId="45392CAD" w:rsidR="0088146A" w:rsidRP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66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Ледовская Н.К.</w:t>
      </w:r>
    </w:p>
    <w:p w14:paraId="3D73B533" w14:textId="64E323E0" w:rsidR="00966536" w:rsidRP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66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ГБОУ СГПИ, Ставрополь</w:t>
      </w:r>
    </w:p>
    <w:p w14:paraId="68D7AD63" w14:textId="77777777" w:rsidR="00966536" w:rsidRP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14:paraId="2AB60661" w14:textId="1379181A" w:rsidR="0088146A" w:rsidRPr="0088146A" w:rsidRDefault="00966536" w:rsidP="00966536">
      <w:pPr>
        <w:shd w:val="clear" w:color="auto" w:fill="FFFFFF"/>
        <w:spacing w:before="25"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lang w:eastAsia="ru-RU"/>
        </w:rPr>
      </w:pPr>
      <w:r w:rsidRPr="009665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СРЕДСТВА АДАПТИВНОЙ ФИЗИЧЕСКОЙ КУЛЬТУРЫ В КОРРЕКЦИОННО-ЛОГОПЕДИЧЕСКОМ ПРОЦЕССЕ ПРЕОДОЛЕНИЯ НАРУШЕНИЙ РЕЧИ У ДЕТЕЙ</w:t>
      </w:r>
    </w:p>
    <w:p w14:paraId="241F71E9" w14:textId="7ECB8326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14:paraId="395CF583" w14:textId="29B0CD95" w:rsidR="00966536" w:rsidRPr="0088146A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96653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Аннотация:</w:t>
      </w:r>
      <w:r w:rsidRPr="00966536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в</w:t>
      </w:r>
      <w:r w:rsidR="0088146A" w:rsidRPr="0088146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данной работе рассматривается понятие адаптивной физической культуры, а также изучается, какое воздействие она может оказать на развитие ребенка с нарушениями речи.</w:t>
      </w:r>
    </w:p>
    <w:p w14:paraId="0F623287" w14:textId="596BCB0E" w:rsidR="00966536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8814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Ключевые слова: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адаптивная физическая культура, нарушения речи, физические упражнения, средства адаптивной физической культуры.</w:t>
      </w:r>
    </w:p>
    <w:p w14:paraId="268FEC62" w14:textId="2C7B1F25" w:rsidR="00966536" w:rsidRP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en-US" w:eastAsia="ru-RU"/>
        </w:rPr>
      </w:pPr>
      <w:r w:rsidRPr="0096653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lang w:eastAsia="ru-RU"/>
        </w:rPr>
        <w:t>А</w:t>
      </w:r>
      <w:proofErr w:type="spellStart"/>
      <w:r w:rsidRPr="0096653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lang w:val="en-US" w:eastAsia="ru-RU"/>
        </w:rPr>
        <w:t>bstract</w:t>
      </w:r>
      <w:proofErr w:type="spellEnd"/>
      <w:r w:rsidRPr="0096653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lang w:val="en-US" w:eastAsia="ru-RU"/>
        </w:rPr>
        <w:t>:</w:t>
      </w:r>
      <w:r w:rsidRPr="00966536">
        <w:rPr>
          <w:rFonts w:ascii="Times New Roman" w:eastAsia="Times New Roman" w:hAnsi="Times New Roman" w:cs="Times New Roman"/>
          <w:color w:val="111115"/>
          <w:sz w:val="24"/>
          <w:szCs w:val="24"/>
          <w:lang w:val="en-US" w:eastAsia="ru-RU"/>
        </w:rPr>
        <w:t xml:space="preserve"> </w:t>
      </w:r>
      <w:r w:rsidRPr="00966536">
        <w:rPr>
          <w:rFonts w:ascii="Times New Roman" w:eastAsia="Times New Roman" w:hAnsi="Times New Roman" w:cs="Times New Roman"/>
          <w:color w:val="111115"/>
          <w:sz w:val="24"/>
          <w:szCs w:val="24"/>
          <w:lang w:val="en-US" w:eastAsia="ru-RU"/>
        </w:rPr>
        <w:t>in this paper, the concept of adaptive physical culture is considered, and it is also studied what impact it can have on the development of a child with speech disorders.</w:t>
      </w:r>
    </w:p>
    <w:p w14:paraId="2B11EEF0" w14:textId="68F16CE9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i/>
          <w:iCs/>
          <w:color w:val="111115"/>
          <w:sz w:val="32"/>
          <w:szCs w:val="32"/>
          <w:lang w:val="en-US" w:eastAsia="ru-RU"/>
        </w:rPr>
      </w:pPr>
      <w:r w:rsidRPr="00966536">
        <w:rPr>
          <w:rFonts w:ascii="Times New Roman" w:hAnsi="Times New Roman" w:cs="Times New Roman"/>
          <w:i/>
          <w:iCs/>
          <w:sz w:val="24"/>
          <w:szCs w:val="24"/>
          <w:lang w:val="en-US"/>
        </w:rPr>
        <w:t>Keywords:</w:t>
      </w:r>
      <w:r w:rsidRPr="00966536">
        <w:rPr>
          <w:sz w:val="20"/>
          <w:szCs w:val="20"/>
          <w:lang w:val="en-US"/>
        </w:rPr>
        <w:t xml:space="preserve"> </w:t>
      </w:r>
      <w:r w:rsidRPr="00966536">
        <w:rPr>
          <w:rFonts w:ascii="Times New Roman" w:hAnsi="Times New Roman" w:cs="Times New Roman"/>
          <w:sz w:val="24"/>
          <w:szCs w:val="24"/>
          <w:lang w:val="en-US"/>
        </w:rPr>
        <w:t>adaptive physical culture, speech disorders, physical exercises, means of adaptive physical culture.</w:t>
      </w:r>
    </w:p>
    <w:p w14:paraId="10EC207B" w14:textId="77777777" w:rsidR="00966536" w:rsidRPr="00966536" w:rsidRDefault="00966536" w:rsidP="00966536">
      <w:pPr>
        <w:shd w:val="clear" w:color="auto" w:fill="FFFFFF"/>
        <w:spacing w:before="25" w:after="0" w:line="360" w:lineRule="auto"/>
        <w:ind w:firstLineChars="354" w:firstLine="1133"/>
        <w:jc w:val="both"/>
        <w:rPr>
          <w:rFonts w:ascii="Times New Roman" w:eastAsia="Times New Roman" w:hAnsi="Times New Roman" w:cs="Times New Roman"/>
          <w:i/>
          <w:iCs/>
          <w:color w:val="111115"/>
          <w:sz w:val="32"/>
          <w:szCs w:val="32"/>
          <w:lang w:val="en-US" w:eastAsia="ru-RU"/>
        </w:rPr>
      </w:pPr>
    </w:p>
    <w:p w14:paraId="5B860C7B" w14:textId="63BED583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Актуальность работы заключается в том, что в последние годы увеличивается число детей с нарушениями речи. По статистическим данным, в настоящее время около 25 процентов детей 4</w:t>
      </w:r>
      <w:r w:rsidRPr="00966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х лет страдают тяжелыми речевыми нарушениями (в 70</w:t>
      </w:r>
      <w:r w:rsidRPr="00966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-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х годах таких детей было 4 процента). </w:t>
      </w:r>
    </w:p>
    <w:p w14:paraId="5B9C5CA3" w14:textId="36BBBE73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Речь – это важнейшая психическая функция человека. Чем богаче, правильнее речь ребенка, тем он легче может высказывать свои мысли, познавать окружающий мир, полноценнее выстраивает отношения со сверстниками и взрослыми. Поэтому, если у ребенка имеются речевые нарушения, специалисту необходимо вовремя начать коррекционную работу, для того чтобы предотвратить дальнейшее появление возможных нарушений.</w:t>
      </w:r>
    </w:p>
    <w:p w14:paraId="61D65403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Адаптивная физическая культура – вид общей физической культуры для людей с отклонениями в состоянии здоровья. Основная цель АФК – максимально полное развитие жизнеспособности человека, который имеет устойчивые отклонения в развитии. </w:t>
      </w:r>
    </w:p>
    <w:p w14:paraId="189AD287" w14:textId="4099A832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В работе с ребенком важен комплексный подход, который предусматривает логопедическое воздействие не только на специальных занятиях, но и в процессе всей образовательной деятельности, в том числе и на занятиях физической культурой.</w:t>
      </w:r>
    </w:p>
    <w:p w14:paraId="25C37C28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В 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коррекционно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– логопедическом процессе необходимо понимать, что у ребенка с речевыми нарушениями нарушается формирование многих компонентов речевой системы 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 xml:space="preserve">(звуковой стороны речи, лексики, грамматического строя речи, фонематических процессов), а также наряду с соматической слабостью организма наблюдается отставание в развитии двигательной сферы, которая подразумевает плохую координацию движений, снижение ловкости и скорости выполнения движений. </w:t>
      </w:r>
    </w:p>
    <w:p w14:paraId="068B3B72" w14:textId="35155B59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Помимо</w:t>
      </w:r>
      <w:r w:rsidRPr="00966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этого у ребенка возможно будут трудности при выполнении движений по словесной инструкции.</w:t>
      </w:r>
    </w:p>
    <w:p w14:paraId="267432F2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Кандидат педагогических наук, профессор, Е. Б. 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Ладыгина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учитель –логопед О. Н. Делягина пишут, что существуют следующие средства адаптивной физической культуры по развитию речи:</w:t>
      </w:r>
    </w:p>
    <w:p w14:paraId="52D34009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1.     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Массаж: артикуляционный (щеки, губы, язык и небо); рефлекторных зон; сегментарно – рефлекторный; точечный.</w:t>
      </w:r>
    </w:p>
    <w:p w14:paraId="0D4C761C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2.     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Дыхательные упражнения: на дифференциацию вдоха в нос/выдоха через губы – трубочку, 5 – 8 раз; на развитие силы непрерывности выдоха: упражнение с игрушками/фигурками оригами, от 5 до 15 раз; на развитие речевого дыхания, темпа, ритма, силы голоса: вдох в нос, а на выдохе необходимо равномерно и непрерывно петь.</w:t>
      </w:r>
    </w:p>
    <w:p w14:paraId="495BC5AC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Развитие двигательных функций играет важную роль в развитии ребенка, так как ранняя стимуляция моторного развития и коррекция нарушений движения могут способствовать предупреждению нарушений речи. По мнению Г. А. Волковой и других ученых, важным разделом логопедической работы является логопедическая ритмика. Это система музыкально – двигательных, 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речедвигательных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музыкально – речевых заданий, которые осуществляются с целью логопедической коррекции. Они также способствуют развитию личностных качеств ребенка с нарушениями речи и его успешной социальной адаптации. Помимо этого, важным аспектом являются занятия физическими упражнениями: сюда входят и утренняя гимнастика, подвижные игры, дни здоровья, акции, прогулки на свежем воздухе и самостоятельные занятия детей под руководством специалистов, а также родителей.</w:t>
      </w:r>
    </w:p>
    <w:p w14:paraId="39C5430D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В области физического развития ребенка основными задачами образовательной деятельности являются создание условий для: </w:t>
      </w:r>
    </w:p>
    <w:p w14:paraId="1C2EC7FB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- становления у детей ценностей здорового образа жизни; </w:t>
      </w:r>
    </w:p>
    <w:p w14:paraId="17A1CC2E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- овладение элементарными нормами и правилами здорового образа жизни (в питании, двигательном режиме, закаливании, при формировании полезных привычек и др.); </w:t>
      </w:r>
    </w:p>
    <w:p w14:paraId="11E86A46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- развития представлений о своем теле и своих физических возможностях; </w:t>
      </w:r>
    </w:p>
    <w:p w14:paraId="1FAA1DC2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- приобретения двигательного опыта и совершенствования двигательной активности; </w:t>
      </w:r>
    </w:p>
    <w:p w14:paraId="44844D94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формирования начальных представлений о некоторых видах спорта, овладения подвижными играми с правилами. </w:t>
      </w:r>
    </w:p>
    <w:p w14:paraId="160B6733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В сфере становления у детей ценностей здорового образа жизни взрослые способствуют развитию у детей ответственного отношения к своему здоровью. Они рассказывают детям о том, что может быть полезно и что вредно для их организма, помогают детям осознать пользу здорового образа жизни, соблюдения его элементарных норм и правил, в том числе правил здорового питания, закаливания и пр. </w:t>
      </w:r>
    </w:p>
    <w:p w14:paraId="0993EE22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Взрослые способствуют формированию полезных навыков и привычек, нацеленных на поддержание собственного здоровья, в том числе формированию гигиенических навыков. Создают возможности для активного участия детей в оздоровительных мероприятиях. </w:t>
      </w:r>
    </w:p>
    <w:p w14:paraId="63FD040A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В сфере совершенствования двигательной активности детей, развития представлений о своем теле и своих физических возможностях, формировании начальных представлений о спорте взрослые уделяют специальное внимание развитию у ребенка представлений о своем теле, произвольности действий и движений ребенка. </w:t>
      </w:r>
    </w:p>
    <w:p w14:paraId="5A190D46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6536">
        <w:rPr>
          <w:rFonts w:ascii="Times New Roman" w:hAnsi="Times New Roman" w:cs="Times New Roman"/>
          <w:sz w:val="24"/>
          <w:szCs w:val="24"/>
        </w:rPr>
        <w:t xml:space="preserve">Для удовлетворения естественной потребности детей в движении взрослые организуют пространственную среду с соответствующим оборудованием как внутри помещения, так и на внешней территории (горки, качели и т. п.); подвижные игры (как свободные, так и по правилам), занятия, которые способствуют получению детьми положительных эмоций от </w:t>
      </w:r>
      <w:r w:rsidRPr="009665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двигательной активности, развитию ловкости, координации движений, силы, гибкости, правильного формирования опорно-двигательной системы детского организма. </w:t>
      </w:r>
    </w:p>
    <w:p w14:paraId="5BC815D2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65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Взрослые поддерживают интерес детей к подвижным играм, занятиям на спортивных снарядах, упражнениям в беге, прыжках, лазании, метании и др.; побуждают детей выполнять физические упражнения, способствующие развитию равновесия, координации движений, ловкости, гибкости, быстроты. </w:t>
      </w:r>
    </w:p>
    <w:p w14:paraId="78C72AC0" w14:textId="0E1F2481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66536">
        <w:rPr>
          <w:rFonts w:ascii="Times New Roman" w:hAnsi="Times New Roman" w:cs="Times New Roman"/>
          <w:color w:val="000000" w:themeColor="text1"/>
          <w:sz w:val="24"/>
          <w:szCs w:val="24"/>
        </w:rPr>
        <w:t>Взрослые проводят физкультурные занятия, организуют спортивные игры в помещении и на воздухе, спортивные праздники; развивают у детей интерес к различным видам спорта, предоставляют детям возможность кататься на коньках, лыжах, ездить на велосипеде, плавать, заниматься другими видами двигательной активности.</w:t>
      </w:r>
    </w:p>
    <w:p w14:paraId="40601F63" w14:textId="77777777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65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Чем выше двигательная активность ребенка, тем лучше развивается его речь. По мере овладения ребенком двигательными навыками у него развивается и координация движений. Формирование движений происходит при участии речи. Точное, динамичное выполнение упражнений для ног, туловища, рук, головы подготавливает и совершенствование движений артикулярных органов: губ, языка, нижней челюсти и т. д. Для детей с речевыми нарушениями проговаривание стихов и другого речевого материала одновременно с движениями дает ряд </w:t>
      </w:r>
      <w:r w:rsidRPr="0096653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преимуществ: речь ритмизуется движениями, становится более громкой, четкой и эмоциональной. </w:t>
      </w:r>
    </w:p>
    <w:p w14:paraId="62094149" w14:textId="5EDF878D" w:rsidR="0088146A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66536">
        <w:rPr>
          <w:rFonts w:ascii="Times New Roman" w:hAnsi="Times New Roman" w:cs="Times New Roman"/>
          <w:color w:val="000000" w:themeColor="text1"/>
          <w:sz w:val="24"/>
          <w:szCs w:val="24"/>
        </w:rPr>
        <w:t>Установлено, что на формирование речи влияют такие факторы, как моторика мелких мышц кисти, координационные способности; дыхание, осанка, фонематический слух (т. е. четкое представление ребенком звуковой структуры слова), четкость артикуляции (или звукопроизношения), зрительно-двигательная координация. Для успешной коррекции речевых нарушений недостаточно усилий логопеда, здесь необходимо сочетание элементов речевой подготовки с развитием двигательных способностей детей. В подвижных играх создаются благоприятные условия для развития тех способностей, от которых зависит формирование правильной речи.</w:t>
      </w:r>
    </w:p>
    <w:p w14:paraId="60BB257C" w14:textId="2057DD71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Таким образом, речевое и двигательное развитие тесно связаны между собой. Поэтому своевременность и высокая эффективность применения средств адаптационной физической культуры в работе с ребенком, имеющим нарушения речи, способствуют преодолению данных нарушений, устранению недостатков в речи, а также успешной адаптации ребенка к обучению в школе и к общению с окружающими.</w:t>
      </w:r>
    </w:p>
    <w:p w14:paraId="0699E343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14:paraId="6AFC936F" w14:textId="695635CA" w:rsidR="00F04B89" w:rsidRPr="00F04B89" w:rsidRDefault="0088146A" w:rsidP="00F04B89">
      <w:pPr>
        <w:pStyle w:val="4"/>
        <w:spacing w:before="0" w:beforeAutospacing="0" w:after="0" w:afterAutospacing="0" w:line="360" w:lineRule="auto"/>
        <w:ind w:firstLine="851"/>
        <w:jc w:val="both"/>
        <w:rPr>
          <w:rFonts w:ascii="Open Sans" w:hAnsi="Open Sans" w:cs="Open Sans"/>
          <w:color w:val="006DF0"/>
        </w:rPr>
      </w:pPr>
      <w:r w:rsidRPr="0088146A">
        <w:rPr>
          <w:b w:val="0"/>
          <w:bCs w:val="0"/>
          <w:i/>
          <w:iCs/>
          <w:color w:val="111115"/>
          <w:bdr w:val="none" w:sz="0" w:space="0" w:color="auto" w:frame="1"/>
        </w:rPr>
        <w:t>Научный руководитель</w:t>
      </w:r>
      <w:r w:rsidRPr="0088146A">
        <w:rPr>
          <w:color w:val="111115"/>
          <w:bdr w:val="none" w:sz="0" w:space="0" w:color="auto" w:frame="1"/>
        </w:rPr>
        <w:t xml:space="preserve"> –</w:t>
      </w:r>
      <w:r w:rsidR="00F04B89">
        <w:rPr>
          <w:color w:val="111115"/>
          <w:bdr w:val="none" w:sz="0" w:space="0" w:color="auto" w:frame="1"/>
        </w:rPr>
        <w:t xml:space="preserve"> </w:t>
      </w:r>
      <w:r w:rsidRPr="0088146A">
        <w:rPr>
          <w:b w:val="0"/>
          <w:bCs w:val="0"/>
          <w:color w:val="000000"/>
          <w:bdr w:val="none" w:sz="0" w:space="0" w:color="auto" w:frame="1"/>
        </w:rPr>
        <w:t xml:space="preserve">канд. пед. </w:t>
      </w:r>
      <w:r w:rsidR="00F04B89">
        <w:rPr>
          <w:b w:val="0"/>
          <w:bCs w:val="0"/>
          <w:color w:val="000000"/>
          <w:bdr w:val="none" w:sz="0" w:space="0" w:color="auto" w:frame="1"/>
        </w:rPr>
        <w:t>н</w:t>
      </w:r>
      <w:r w:rsidRPr="0088146A">
        <w:rPr>
          <w:b w:val="0"/>
          <w:bCs w:val="0"/>
          <w:color w:val="000000"/>
          <w:bdr w:val="none" w:sz="0" w:space="0" w:color="auto" w:frame="1"/>
        </w:rPr>
        <w:t>аук, доц. Кафедры</w:t>
      </w:r>
      <w:r w:rsidRPr="0088146A">
        <w:rPr>
          <w:color w:val="000000"/>
          <w:bdr w:val="none" w:sz="0" w:space="0" w:color="auto" w:frame="1"/>
        </w:rPr>
        <w:t xml:space="preserve"> </w:t>
      </w:r>
      <w:hyperlink r:id="rId4" w:history="1">
        <w:r w:rsidR="00F04B89" w:rsidRPr="00F04B89">
          <w:rPr>
            <w:b w:val="0"/>
            <w:bCs w:val="0"/>
            <w:color w:val="000000" w:themeColor="text1"/>
          </w:rPr>
          <w:t>физического воспитания и адаптивной физической культуры</w:t>
        </w:r>
      </w:hyperlink>
    </w:p>
    <w:p w14:paraId="7937EFEB" w14:textId="77777777" w:rsidR="00F04B89" w:rsidRDefault="00F04B89" w:rsidP="00F04B89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F04B8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>Кульчицкий</w:t>
      </w:r>
      <w:proofErr w:type="spellEnd"/>
      <w:r w:rsidRPr="00F04B8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shd w:val="clear" w:color="auto" w:fill="FFFFFF"/>
        </w:rPr>
        <w:t xml:space="preserve"> Владимир Емельянович</w:t>
      </w:r>
    </w:p>
    <w:p w14:paraId="6E9B0C28" w14:textId="16DB617F" w:rsidR="0088146A" w:rsidRPr="0088146A" w:rsidRDefault="0088146A" w:rsidP="00F04B89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br w:type="textWrapping" w:clear="all"/>
      </w:r>
    </w:p>
    <w:p w14:paraId="4D2E47B4" w14:textId="1373198D" w:rsid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88146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 </w:t>
      </w:r>
      <w:r w:rsidR="00966536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</w:r>
    </w:p>
    <w:p w14:paraId="41A7E49A" w14:textId="60F9D27E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6B0D10D9" w14:textId="6F4C564E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5E97E9BE" w14:textId="04EEFE29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5F992018" w14:textId="10711136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5CAE0BF3" w14:textId="1C0D401F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4361ACBE" w14:textId="152CD9CE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74AC7313" w14:textId="16C7856F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7F56AB98" w14:textId="3B01CFDE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4F9055FC" w14:textId="6F3F7252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7011A275" w14:textId="6F924748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14:paraId="6F8430AE" w14:textId="77777777" w:rsidR="00966536" w:rsidRPr="0088146A" w:rsidRDefault="00966536" w:rsidP="00F04B89">
      <w:pPr>
        <w:shd w:val="clear" w:color="auto" w:fill="FFFFFF"/>
        <w:spacing w:before="25" w:after="0" w:line="36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14:paraId="038190E5" w14:textId="3D4C8882" w:rsidR="0088146A" w:rsidRDefault="0088146A" w:rsidP="00966536">
      <w:pPr>
        <w:shd w:val="clear" w:color="auto" w:fill="FFFFFF"/>
        <w:spacing w:before="25"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bdr w:val="none" w:sz="0" w:space="0" w:color="auto" w:frame="1"/>
          <w:lang w:eastAsia="ru-RU"/>
        </w:rPr>
      </w:pPr>
      <w:r w:rsidRPr="0088146A">
        <w:rPr>
          <w:rFonts w:ascii="Times New Roman" w:eastAsia="Times New Roman" w:hAnsi="Times New Roman" w:cs="Times New Roman"/>
          <w:b/>
          <w:bCs/>
          <w:color w:val="111115"/>
          <w:sz w:val="24"/>
          <w:szCs w:val="24"/>
          <w:bdr w:val="none" w:sz="0" w:space="0" w:color="auto" w:frame="1"/>
          <w:lang w:eastAsia="ru-RU"/>
        </w:rPr>
        <w:lastRenderedPageBreak/>
        <w:t>Список использованных источников</w:t>
      </w:r>
    </w:p>
    <w:p w14:paraId="3C1DC276" w14:textId="77777777" w:rsidR="00966536" w:rsidRPr="0088146A" w:rsidRDefault="00966536" w:rsidP="00966536">
      <w:pPr>
        <w:shd w:val="clear" w:color="auto" w:fill="FFFFFF"/>
        <w:spacing w:before="25" w:after="0" w:line="360" w:lineRule="auto"/>
        <w:ind w:firstLineChars="354" w:firstLine="640"/>
        <w:jc w:val="center"/>
        <w:rPr>
          <w:rFonts w:ascii="Times New Roman" w:eastAsia="Times New Roman" w:hAnsi="Times New Roman" w:cs="Times New Roman"/>
          <w:b/>
          <w:bCs/>
          <w:color w:val="111115"/>
          <w:sz w:val="18"/>
          <w:szCs w:val="18"/>
          <w:lang w:eastAsia="ru-RU"/>
        </w:rPr>
      </w:pPr>
    </w:p>
    <w:p w14:paraId="1CA06621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 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Ладыгина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Е. Б., Делягина О. Н. Средства адаптивной физической культуры в 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коррекционно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логопедическом процессе преодоления общего недоразвития речи у детей младшего дошкольного возраста. / 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Ладыгина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Е. Б., Делягина О. Н // «Ученые записки», – 2014 – № 8 (114) – С 100–103.</w:t>
      </w:r>
    </w:p>
    <w:p w14:paraId="507AB7A9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 О. Р. 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Гиниятуллина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 Физическая культура как средство коррекции речевых нарушений у дошкольников. [Электронный ресурс] / О. Р. 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Гиниятуллина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// – 2.12.2015 – Режим доступа: </w:t>
      </w:r>
      <w:r w:rsidRPr="0088146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http://ped-kopilka.ru/blogs</w:t>
      </w:r>
    </w:p>
    <w:p w14:paraId="0EE4A6AA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 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Блыскина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И. В. Комплексный подход к коррекции речевой патологии у детей. Логопедический массаж: методическое пособие для педагогов дошкольных образовательных учреждений / И. В. </w:t>
      </w:r>
      <w:proofErr w:type="spellStart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Блыскина</w:t>
      </w:r>
      <w:proofErr w:type="spellEnd"/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– СПб.: ДЕТСТВО – ПРЕСС, 2006 – 112 с.</w:t>
      </w:r>
    </w:p>
    <w:p w14:paraId="74DA7A2F" w14:textId="77777777" w:rsidR="0088146A" w:rsidRPr="0088146A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 Исаев Д. Н. Психосоматическая медицина детского возраста. СПб.: Специальная Литература, 1996 – 454 с.</w:t>
      </w:r>
    </w:p>
    <w:p w14:paraId="79D343DC" w14:textId="77777777" w:rsidR="00F86EAD" w:rsidRPr="00966536" w:rsidRDefault="00F86EAD" w:rsidP="00966536">
      <w:pPr>
        <w:spacing w:before="25" w:line="360" w:lineRule="auto"/>
        <w:ind w:firstLineChars="354" w:firstLine="708"/>
        <w:jc w:val="both"/>
        <w:rPr>
          <w:sz w:val="20"/>
          <w:szCs w:val="20"/>
        </w:rPr>
      </w:pPr>
    </w:p>
    <w:sectPr w:rsidR="00F86EAD" w:rsidRPr="00966536" w:rsidSect="0096653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2F"/>
    <w:rsid w:val="006C6707"/>
    <w:rsid w:val="00761271"/>
    <w:rsid w:val="0088146A"/>
    <w:rsid w:val="00966536"/>
    <w:rsid w:val="00DE6B2F"/>
    <w:rsid w:val="00F04B89"/>
    <w:rsid w:val="00F8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EA1F"/>
  <w15:chartTrackingRefBased/>
  <w15:docId w15:val="{ED82FA79-830C-4529-ABE8-13599B49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04B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1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4B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4B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spi.ru/?alias=2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2023-04-18T16:57:00Z</dcterms:created>
  <dcterms:modified xsi:type="dcterms:W3CDTF">2023-04-18T17:22:00Z</dcterms:modified>
</cp:coreProperties>
</file>