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A6C" w:rsidRDefault="00A76A6C" w:rsidP="004C0558">
      <w:pPr>
        <w:shd w:val="clear" w:color="auto" w:fill="FFFFFF"/>
        <w:spacing w:after="0" w:line="240" w:lineRule="auto"/>
        <w:ind w:left="19" w:firstLine="27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Муниципальное образование Щербиновский район</w:t>
      </w:r>
    </w:p>
    <w:p w:rsidR="00A76A6C" w:rsidRDefault="00A76A6C" w:rsidP="004C0558">
      <w:pPr>
        <w:shd w:val="clear" w:color="auto" w:fill="FFFFFF"/>
        <w:spacing w:after="0" w:line="240" w:lineRule="auto"/>
        <w:ind w:left="19" w:firstLine="27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A76A6C" w:rsidRDefault="00A76A6C" w:rsidP="004C0558">
      <w:pPr>
        <w:shd w:val="clear" w:color="auto" w:fill="FFFFFF"/>
        <w:spacing w:after="0" w:line="240" w:lineRule="auto"/>
        <w:ind w:left="19" w:firstLine="27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средняя общеобразовательная школа №10 имени С.И. Холодова</w:t>
      </w:r>
    </w:p>
    <w:p w:rsidR="00A76A6C" w:rsidRDefault="00A76A6C" w:rsidP="004C0558">
      <w:pPr>
        <w:shd w:val="clear" w:color="auto" w:fill="FFFFFF"/>
        <w:spacing w:after="0" w:line="240" w:lineRule="auto"/>
        <w:ind w:left="19" w:firstLine="27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район</w:t>
      </w:r>
    </w:p>
    <w:p w:rsidR="00A76A6C" w:rsidRDefault="00A76A6C" w:rsidP="004C0558">
      <w:pPr>
        <w:shd w:val="clear" w:color="auto" w:fill="FFFFFF"/>
        <w:spacing w:after="0" w:line="240" w:lineRule="auto"/>
        <w:ind w:left="19" w:firstLine="27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станица Новощербиновская</w:t>
      </w:r>
    </w:p>
    <w:p w:rsidR="00A76A6C" w:rsidRDefault="00A76A6C" w:rsidP="004C0558">
      <w:pPr>
        <w:shd w:val="clear" w:color="auto" w:fill="FFFFFF"/>
        <w:spacing w:after="0" w:line="240" w:lineRule="auto"/>
        <w:ind w:left="19" w:firstLine="27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76A6C" w:rsidRDefault="00A76A6C" w:rsidP="00A76A6C">
      <w:pPr>
        <w:shd w:val="clear" w:color="auto" w:fill="FFFFFF"/>
        <w:spacing w:after="0" w:line="240" w:lineRule="auto"/>
        <w:ind w:left="19" w:firstLine="27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6A6C" w:rsidRDefault="00A76A6C" w:rsidP="00A76A6C">
      <w:pPr>
        <w:shd w:val="clear" w:color="auto" w:fill="FFFFFF"/>
        <w:spacing w:after="0" w:line="240" w:lineRule="auto"/>
        <w:ind w:left="19" w:firstLine="27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6A6C" w:rsidRDefault="00A76A6C" w:rsidP="00A76A6C">
      <w:pPr>
        <w:shd w:val="clear" w:color="auto" w:fill="FFFFFF"/>
        <w:spacing w:after="0" w:line="240" w:lineRule="auto"/>
        <w:ind w:left="19" w:firstLine="27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6A6C" w:rsidRDefault="00A76A6C" w:rsidP="00A76A6C">
      <w:pPr>
        <w:shd w:val="clear" w:color="auto" w:fill="FFFFFF"/>
        <w:spacing w:after="0" w:line="240" w:lineRule="auto"/>
        <w:ind w:left="19" w:firstLine="27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6A6C" w:rsidRDefault="00A76A6C" w:rsidP="00A76A6C">
      <w:pPr>
        <w:shd w:val="clear" w:color="auto" w:fill="FFFFFF"/>
        <w:spacing w:after="0" w:line="240" w:lineRule="auto"/>
        <w:ind w:left="19" w:firstLine="27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6A6C" w:rsidRDefault="00A76A6C" w:rsidP="00A76A6C">
      <w:pPr>
        <w:shd w:val="clear" w:color="auto" w:fill="FFFFFF"/>
        <w:spacing w:after="0" w:line="240" w:lineRule="auto"/>
        <w:ind w:left="19" w:firstLine="27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76A6C" w:rsidRDefault="00A76A6C" w:rsidP="00A76A6C">
      <w:pPr>
        <w:shd w:val="clear" w:color="auto" w:fill="FFFFFF"/>
        <w:spacing w:after="0" w:line="240" w:lineRule="auto"/>
        <w:ind w:left="19" w:firstLine="27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34B84" w:rsidRDefault="00334B84" w:rsidP="000A4A5D">
      <w:pPr>
        <w:shd w:val="clear" w:color="auto" w:fill="FFFFFF"/>
        <w:spacing w:after="0" w:line="240" w:lineRule="auto"/>
        <w:ind w:left="19" w:firstLine="27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Методические рекомендации</w:t>
      </w:r>
    </w:p>
    <w:p w:rsidR="00A76A6C" w:rsidRDefault="00334B84" w:rsidP="000A4A5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«Развитие читательской грамотности учащихся седьмого класса на уроках и во внеурочной деятельности</w:t>
      </w:r>
    </w:p>
    <w:p w:rsidR="00334B84" w:rsidRDefault="00334B84" w:rsidP="000A4A5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34B84" w:rsidRDefault="00334B84" w:rsidP="000A4A5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34B84" w:rsidRDefault="00334B84" w:rsidP="000A4A5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34B84" w:rsidRPr="00334B84" w:rsidRDefault="00334B84" w:rsidP="000A4A5D">
      <w:pPr>
        <w:jc w:val="center"/>
        <w:rPr>
          <w:rFonts w:ascii="Times New Roman" w:hAnsi="Times New Roman"/>
          <w:sz w:val="28"/>
          <w:szCs w:val="28"/>
        </w:rPr>
      </w:pPr>
      <w:r w:rsidRPr="00334B84">
        <w:rPr>
          <w:rFonts w:ascii="Times New Roman" w:hAnsi="Times New Roman"/>
          <w:sz w:val="28"/>
          <w:szCs w:val="28"/>
          <w:lang w:eastAsia="ru-RU"/>
        </w:rPr>
        <w:t>Автор: Ляшко Оксана Николаевна</w:t>
      </w:r>
    </w:p>
    <w:p w:rsidR="00A76A6C" w:rsidRDefault="00A76A6C" w:rsidP="000A4A5D">
      <w:pPr>
        <w:jc w:val="center"/>
        <w:rPr>
          <w:rFonts w:ascii="Times New Roman" w:hAnsi="Times New Roman"/>
          <w:sz w:val="28"/>
          <w:szCs w:val="28"/>
        </w:rPr>
      </w:pPr>
    </w:p>
    <w:p w:rsidR="00A76A6C" w:rsidRDefault="00A76A6C" w:rsidP="00334B84">
      <w:pPr>
        <w:jc w:val="center"/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A76A6C" w:rsidRDefault="00A76A6C" w:rsidP="00A76A6C">
      <w:pPr>
        <w:rPr>
          <w:rFonts w:ascii="Times New Roman" w:hAnsi="Times New Roman"/>
          <w:sz w:val="28"/>
          <w:szCs w:val="28"/>
        </w:rPr>
      </w:pPr>
    </w:p>
    <w:p w:rsidR="00586E29" w:rsidRDefault="00586E29" w:rsidP="00337B73">
      <w:pPr>
        <w:rPr>
          <w:rFonts w:ascii="Times New Roman" w:hAnsi="Times New Roman"/>
          <w:sz w:val="28"/>
          <w:szCs w:val="28"/>
        </w:rPr>
      </w:pPr>
    </w:p>
    <w:p w:rsidR="00586E29" w:rsidRDefault="00586E29" w:rsidP="00337B73">
      <w:pPr>
        <w:rPr>
          <w:rFonts w:ascii="Times New Roman" w:hAnsi="Times New Roman"/>
          <w:sz w:val="28"/>
          <w:szCs w:val="28"/>
        </w:rPr>
      </w:pPr>
    </w:p>
    <w:p w:rsidR="00334B84" w:rsidRDefault="00334B84" w:rsidP="00337B73">
      <w:pPr>
        <w:rPr>
          <w:rFonts w:ascii="Times New Roman" w:hAnsi="Times New Roman"/>
          <w:sz w:val="28"/>
          <w:szCs w:val="28"/>
        </w:rPr>
      </w:pPr>
    </w:p>
    <w:p w:rsidR="00A76A6C" w:rsidRDefault="00A76A6C" w:rsidP="009D10E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</w:t>
      </w:r>
    </w:p>
    <w:p w:rsidR="004C0558" w:rsidRDefault="00586E29" w:rsidP="000A4A5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ст. Новощербиновская</w:t>
      </w:r>
    </w:p>
    <w:p w:rsidR="00962B2A" w:rsidRPr="000C05A3" w:rsidRDefault="00A76A6C" w:rsidP="009D10E2">
      <w:pPr>
        <w:jc w:val="center"/>
        <w:rPr>
          <w:rFonts w:ascii="Times New Roman" w:hAnsi="Times New Roman"/>
          <w:b/>
          <w:sz w:val="28"/>
          <w:szCs w:val="28"/>
        </w:rPr>
      </w:pPr>
      <w:r w:rsidRPr="000C05A3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91458A" w:rsidRDefault="00156C46" w:rsidP="00540C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Данные м</w:t>
      </w:r>
      <w:r w:rsidR="00667CEC">
        <w:rPr>
          <w:rFonts w:ascii="Times New Roman" w:hAnsi="Times New Roman"/>
          <w:sz w:val="24"/>
          <w:szCs w:val="24"/>
        </w:rPr>
        <w:t>етодические рекомендации предназначены</w:t>
      </w:r>
      <w:r w:rsidR="00FA62F6">
        <w:rPr>
          <w:rFonts w:ascii="Times New Roman" w:hAnsi="Times New Roman"/>
          <w:sz w:val="24"/>
          <w:szCs w:val="24"/>
        </w:rPr>
        <w:t xml:space="preserve"> </w:t>
      </w:r>
      <w:r w:rsidR="000C05A3">
        <w:rPr>
          <w:rFonts w:ascii="Times New Roman" w:hAnsi="Times New Roman"/>
          <w:sz w:val="24"/>
          <w:szCs w:val="24"/>
        </w:rPr>
        <w:t>в помощь учителям</w:t>
      </w:r>
      <w:r w:rsidR="00FA62F6">
        <w:rPr>
          <w:rFonts w:ascii="Times New Roman" w:hAnsi="Times New Roman"/>
          <w:sz w:val="24"/>
          <w:szCs w:val="24"/>
        </w:rPr>
        <w:t xml:space="preserve"> русского языка и литературы, </w:t>
      </w:r>
      <w:r>
        <w:rPr>
          <w:rFonts w:ascii="Times New Roman" w:hAnsi="Times New Roman"/>
          <w:sz w:val="24"/>
          <w:szCs w:val="24"/>
        </w:rPr>
        <w:t>осуществляющим</w:t>
      </w:r>
      <w:r w:rsidR="000C05A3">
        <w:rPr>
          <w:rFonts w:ascii="Times New Roman" w:hAnsi="Times New Roman"/>
          <w:sz w:val="24"/>
          <w:szCs w:val="24"/>
        </w:rPr>
        <w:t xml:space="preserve"> работу </w:t>
      </w:r>
      <w:r w:rsidR="003B064A">
        <w:rPr>
          <w:rFonts w:ascii="Times New Roman" w:hAnsi="Times New Roman"/>
          <w:sz w:val="24"/>
          <w:szCs w:val="24"/>
        </w:rPr>
        <w:t>по формированию читательских компетенций школьников</w:t>
      </w:r>
      <w:r w:rsidR="00BE44D9">
        <w:rPr>
          <w:rFonts w:ascii="Times New Roman" w:hAnsi="Times New Roman"/>
          <w:sz w:val="24"/>
          <w:szCs w:val="24"/>
        </w:rPr>
        <w:t xml:space="preserve"> в урочной и внеурочной деятельности</w:t>
      </w:r>
      <w:r>
        <w:rPr>
          <w:rFonts w:ascii="Times New Roman" w:hAnsi="Times New Roman"/>
          <w:sz w:val="24"/>
          <w:szCs w:val="24"/>
        </w:rPr>
        <w:t xml:space="preserve"> М</w:t>
      </w:r>
      <w:r w:rsidR="003B064A">
        <w:rPr>
          <w:rFonts w:ascii="Times New Roman" w:hAnsi="Times New Roman"/>
          <w:sz w:val="24"/>
          <w:szCs w:val="24"/>
        </w:rPr>
        <w:t xml:space="preserve">етодические рекомендации могут быть также использованы </w:t>
      </w:r>
      <w:r>
        <w:rPr>
          <w:rFonts w:ascii="Times New Roman" w:hAnsi="Times New Roman"/>
          <w:sz w:val="24"/>
          <w:szCs w:val="24"/>
        </w:rPr>
        <w:t xml:space="preserve">учителями-предметниками, реализующими программы основного и среднего (полного) общего образования, </w:t>
      </w:r>
      <w:r w:rsidR="003B064A">
        <w:rPr>
          <w:rFonts w:ascii="Times New Roman" w:hAnsi="Times New Roman"/>
          <w:sz w:val="24"/>
          <w:szCs w:val="24"/>
        </w:rPr>
        <w:t xml:space="preserve">в рамках других учебных дисциплин, так как формирование навыков смыслового чтения является стратегической линией школьного образования в целом. </w:t>
      </w:r>
      <w:r w:rsidR="009465A5">
        <w:rPr>
          <w:rFonts w:ascii="Times New Roman" w:hAnsi="Times New Roman"/>
          <w:sz w:val="24"/>
          <w:szCs w:val="24"/>
        </w:rPr>
        <w:t xml:space="preserve"> </w:t>
      </w:r>
    </w:p>
    <w:p w:rsidR="0013502B" w:rsidRPr="0013502B" w:rsidRDefault="0013502B" w:rsidP="00540C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502B">
        <w:rPr>
          <w:rFonts w:ascii="Times New Roman" w:hAnsi="Times New Roman"/>
          <w:color w:val="00000A"/>
          <w:sz w:val="24"/>
          <w:szCs w:val="24"/>
          <w:shd w:val="clear" w:color="auto" w:fill="FFFFFF"/>
        </w:rPr>
        <w:t xml:space="preserve">            В представленной работе раскрываются особенности формирования читательской грамотности при обучении учащихся на этапе получения основного общего образования. Даётся характеристика читательской грамотности как ключевой компетентности человека в современном мире. Определяется роль учебного текста и его типов при формировании читательской грамотности и с учётом специфики содержания учебного предмета; рассматриваются основные виды и стратегии чтения при работе с учебным текстом, предлагаются задания, нацеленные на формирование читательских (коммуникативных) умений учащихся при проведении смыслового анализа текста. Примеры заданий позволяют проиллюстрировать специфику работы по формированию читательской грамотности на уроках русского языка и литературы,</w:t>
      </w:r>
      <w:r w:rsidRPr="001350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повысить</w:t>
      </w:r>
      <w:r w:rsidRPr="0013502B">
        <w:rPr>
          <w:rFonts w:ascii="Times New Roman" w:hAnsi="Times New Roman"/>
          <w:color w:val="00000A"/>
          <w:sz w:val="24"/>
          <w:szCs w:val="24"/>
          <w:shd w:val="clear" w:color="auto" w:fill="FFFFFF"/>
        </w:rPr>
        <w:t> активность учащихся, сделать уроки</w:t>
      </w:r>
      <w:r w:rsidR="00BE44D9">
        <w:rPr>
          <w:rFonts w:ascii="Times New Roman" w:hAnsi="Times New Roman"/>
          <w:color w:val="00000A"/>
          <w:sz w:val="24"/>
          <w:szCs w:val="24"/>
          <w:shd w:val="clear" w:color="auto" w:fill="FFFFFF"/>
        </w:rPr>
        <w:t xml:space="preserve"> и внеурочные занятия</w:t>
      </w:r>
      <w:r w:rsidRPr="0013502B">
        <w:rPr>
          <w:rFonts w:ascii="Times New Roman" w:hAnsi="Times New Roman"/>
          <w:color w:val="00000A"/>
          <w:sz w:val="24"/>
          <w:szCs w:val="24"/>
          <w:shd w:val="clear" w:color="auto" w:fill="FFFFFF"/>
        </w:rPr>
        <w:t xml:space="preserve"> насыщенными и интересными и обеспечить достижение планируемых результатов.          </w:t>
      </w:r>
    </w:p>
    <w:p w:rsidR="00540CBB" w:rsidRDefault="00540CBB" w:rsidP="00540C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Использование данных методических рекомендаций способствует формированию у обучающихся личностных, метапредметных и предметных результатов обучения, соответствующих требованиям федерального государственного стандарта основного общего образования.</w:t>
      </w:r>
    </w:p>
    <w:p w:rsidR="00540CBB" w:rsidRDefault="00540CBB" w:rsidP="0091458A">
      <w:pPr>
        <w:jc w:val="both"/>
        <w:rPr>
          <w:rFonts w:ascii="Times New Roman" w:hAnsi="Times New Roman"/>
          <w:sz w:val="24"/>
          <w:szCs w:val="24"/>
        </w:rPr>
      </w:pPr>
    </w:p>
    <w:p w:rsidR="009465A5" w:rsidRDefault="009465A5" w:rsidP="009145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62B2A" w:rsidRDefault="00962B2A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</w:pPr>
    </w:p>
    <w:p w:rsidR="00A0124B" w:rsidRDefault="00A0124B" w:rsidP="000C05A3">
      <w:pPr>
        <w:jc w:val="both"/>
        <w:rPr>
          <w:rFonts w:ascii="Times New Roman" w:hAnsi="Times New Roman"/>
          <w:sz w:val="24"/>
          <w:szCs w:val="24"/>
        </w:rPr>
      </w:pPr>
    </w:p>
    <w:p w:rsidR="00A0124B" w:rsidRDefault="00A0124B" w:rsidP="000C05A3">
      <w:pPr>
        <w:jc w:val="both"/>
        <w:rPr>
          <w:rFonts w:ascii="Times New Roman" w:hAnsi="Times New Roman"/>
          <w:sz w:val="24"/>
          <w:szCs w:val="24"/>
        </w:rPr>
      </w:pPr>
    </w:p>
    <w:p w:rsidR="00B82E95" w:rsidRPr="005B6F50" w:rsidRDefault="00A0124B" w:rsidP="005B6F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Автор; Ляшко Оксана Николаевна, учитель русского языка и литературы МБОУ СОШ №10 имени С.И. Холодова ст. Новощербиновская, высшая квалификационная категория, 89284109323</w:t>
      </w:r>
    </w:p>
    <w:p w:rsidR="000A4A5D" w:rsidRDefault="000A4A5D" w:rsidP="000C05A3">
      <w:pPr>
        <w:jc w:val="both"/>
        <w:rPr>
          <w:rFonts w:ascii="Times New Roman" w:hAnsi="Times New Roman"/>
          <w:sz w:val="24"/>
          <w:szCs w:val="24"/>
        </w:rPr>
      </w:pPr>
    </w:p>
    <w:p w:rsidR="00A0124B" w:rsidRDefault="00A0124B" w:rsidP="00F04C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36519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540CBB" w:rsidRDefault="00540CBB" w:rsidP="00F04C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CBB" w:rsidRPr="00540CBB" w:rsidRDefault="00540CBB" w:rsidP="00540C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586E29">
        <w:rPr>
          <w:rFonts w:ascii="Times New Roman" w:hAnsi="Times New Roman"/>
          <w:sz w:val="24"/>
          <w:szCs w:val="24"/>
        </w:rPr>
        <w:t>Читательская грамотность</w:t>
      </w:r>
      <w:r>
        <w:rPr>
          <w:rFonts w:ascii="Times New Roman" w:hAnsi="Times New Roman"/>
          <w:sz w:val="24"/>
          <w:szCs w:val="24"/>
        </w:rPr>
        <w:t xml:space="preserve"> – это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 Именно читательская грамотность признана центральным показателем успешности системы образования, потому что умение понимать и использовать информацию, полученную из текстов, существенно влияет и на индивидуальные судьбы, и на судьбы страны. </w:t>
      </w:r>
    </w:p>
    <w:p w:rsidR="00672632" w:rsidRDefault="008126D1" w:rsidP="00540C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Актуальность формирования читательской грамотности обусловлена требованиями Федеральных государственных образовательных стандартов, международных исследований качества образования.</w:t>
      </w:r>
      <w:r w:rsidR="00DF77B4">
        <w:rPr>
          <w:rFonts w:ascii="Times New Roman" w:hAnsi="Times New Roman"/>
          <w:sz w:val="24"/>
          <w:szCs w:val="24"/>
        </w:rPr>
        <w:t xml:space="preserve"> Данные, полученные в рамках </w:t>
      </w:r>
      <w:r w:rsidR="00DF36E6">
        <w:rPr>
          <w:rFonts w:ascii="Times New Roman" w:hAnsi="Times New Roman"/>
          <w:sz w:val="24"/>
          <w:szCs w:val="24"/>
        </w:rPr>
        <w:t xml:space="preserve">исследований </w:t>
      </w:r>
      <w:r w:rsidR="009F098B">
        <w:rPr>
          <w:rFonts w:ascii="Times New Roman" w:hAnsi="Times New Roman"/>
          <w:sz w:val="24"/>
          <w:szCs w:val="24"/>
        </w:rPr>
        <w:t>оценки читательской грамотности, показывают,</w:t>
      </w:r>
      <w:r>
        <w:rPr>
          <w:rFonts w:ascii="Times New Roman" w:hAnsi="Times New Roman"/>
          <w:sz w:val="24"/>
          <w:szCs w:val="24"/>
        </w:rPr>
        <w:t xml:space="preserve"> что учащиеся основной школы имеют трудности в овладении этим умением. </w:t>
      </w:r>
      <w:r w:rsidR="00D6195D">
        <w:rPr>
          <w:rFonts w:ascii="Times New Roman" w:hAnsi="Times New Roman"/>
          <w:sz w:val="24"/>
          <w:szCs w:val="24"/>
        </w:rPr>
        <w:t>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понимаемую сегодня как способность человека максимально быстро адаптироваться во внешней среде и активно в ней функционировать, реализовывать образовательные и жизненные запросы в расширяющемся информационном пространстве</w:t>
      </w:r>
      <w:r w:rsidR="003E3E7E">
        <w:rPr>
          <w:rFonts w:ascii="Times New Roman" w:hAnsi="Times New Roman"/>
          <w:sz w:val="24"/>
          <w:szCs w:val="24"/>
        </w:rPr>
        <w:t>.</w:t>
      </w:r>
      <w:r w:rsidR="00D6195D">
        <w:rPr>
          <w:rFonts w:ascii="Times New Roman" w:hAnsi="Times New Roman"/>
          <w:sz w:val="24"/>
          <w:szCs w:val="24"/>
        </w:rPr>
        <w:t xml:space="preserve"> Основой раб</w:t>
      </w:r>
      <w:r w:rsidR="003E3E7E">
        <w:rPr>
          <w:rFonts w:ascii="Times New Roman" w:hAnsi="Times New Roman"/>
          <w:sz w:val="24"/>
          <w:szCs w:val="24"/>
        </w:rPr>
        <w:t xml:space="preserve">оты с информацией и показателем сформированности </w:t>
      </w:r>
      <w:r w:rsidR="00D6195D">
        <w:rPr>
          <w:rFonts w:ascii="Times New Roman" w:hAnsi="Times New Roman"/>
          <w:sz w:val="24"/>
          <w:szCs w:val="24"/>
        </w:rPr>
        <w:t>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</w:t>
      </w:r>
      <w:r w:rsidR="003E3E7E">
        <w:rPr>
          <w:rFonts w:ascii="Times New Roman" w:hAnsi="Times New Roman"/>
          <w:sz w:val="24"/>
          <w:szCs w:val="24"/>
        </w:rPr>
        <w:t xml:space="preserve">          </w:t>
      </w:r>
    </w:p>
    <w:p w:rsidR="00EA631C" w:rsidRDefault="00540CBB" w:rsidP="003E3E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B2F0F">
        <w:rPr>
          <w:rFonts w:ascii="Times New Roman" w:hAnsi="Times New Roman"/>
          <w:sz w:val="24"/>
          <w:szCs w:val="24"/>
        </w:rPr>
        <w:t>Данная м</w:t>
      </w:r>
      <w:r>
        <w:rPr>
          <w:rFonts w:ascii="Times New Roman" w:hAnsi="Times New Roman"/>
          <w:sz w:val="24"/>
          <w:szCs w:val="24"/>
        </w:rPr>
        <w:t xml:space="preserve">етодика, применяемая на уроках и </w:t>
      </w:r>
      <w:r w:rsidR="00EB2F0F">
        <w:rPr>
          <w:rFonts w:ascii="Times New Roman" w:hAnsi="Times New Roman"/>
          <w:sz w:val="24"/>
          <w:szCs w:val="24"/>
        </w:rPr>
        <w:t>во внеурочной деятельности, помогает уч-ся освоить базовые понятия по теории текста, связанные с чтением как универсальным видом деятельности, отработать виды чтения (просмотровое, поисковое, ознакомительное, углубленное).</w:t>
      </w:r>
      <w:r w:rsidR="002D0398">
        <w:rPr>
          <w:rFonts w:ascii="Times New Roman" w:hAnsi="Times New Roman"/>
          <w:sz w:val="24"/>
          <w:szCs w:val="24"/>
        </w:rPr>
        <w:t xml:space="preserve"> Методические приёмы смыслового анализа и интерпретации текстов разных жанров и стилей, использованные в работе с учащимися, способствуют формированию навыка поиска, извлечения, понимания и рефлексивной оценке прочитанного.</w:t>
      </w:r>
      <w:r w:rsidR="00C472F6">
        <w:rPr>
          <w:rFonts w:ascii="Times New Roman" w:hAnsi="Times New Roman"/>
          <w:sz w:val="24"/>
          <w:szCs w:val="24"/>
        </w:rPr>
        <w:t xml:space="preserve"> Учащиеся научатся формулировать тезис, выражающий общий смысл текста, объяснять порядок его частей, сопоставлять и объяснять основные текстовые и вне текстовые компоненты в </w:t>
      </w:r>
      <w:r w:rsidR="005B6F50">
        <w:rPr>
          <w:rFonts w:ascii="Times New Roman" w:hAnsi="Times New Roman"/>
          <w:sz w:val="24"/>
          <w:szCs w:val="24"/>
        </w:rPr>
        <w:t>не</w:t>
      </w:r>
      <w:r w:rsidR="00C472F6">
        <w:rPr>
          <w:rFonts w:ascii="Times New Roman" w:hAnsi="Times New Roman"/>
          <w:sz w:val="24"/>
          <w:szCs w:val="24"/>
        </w:rPr>
        <w:t>сплошных текстах, определять причинно-следственные и логические связи, делать выводы, прогнозировать содержание текста, находить скрытую информацию, использовать словари.</w:t>
      </w:r>
    </w:p>
    <w:p w:rsidR="009F098B" w:rsidRDefault="00EB2F0F" w:rsidP="003E3E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A4CF6">
        <w:rPr>
          <w:rFonts w:ascii="Times New Roman" w:hAnsi="Times New Roman"/>
          <w:sz w:val="24"/>
          <w:szCs w:val="24"/>
        </w:rPr>
        <w:t xml:space="preserve"> Предлагаемая методика может стать основой для проведения занятий по р</w:t>
      </w:r>
      <w:r w:rsidR="009F098B">
        <w:rPr>
          <w:rFonts w:ascii="Times New Roman" w:hAnsi="Times New Roman"/>
          <w:sz w:val="24"/>
          <w:szCs w:val="24"/>
        </w:rPr>
        <w:t>азным предметам школьного цикла, так как 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</w:t>
      </w:r>
      <w:r w:rsidR="00CF7AFD">
        <w:rPr>
          <w:rFonts w:ascii="Times New Roman" w:hAnsi="Times New Roman"/>
          <w:sz w:val="24"/>
          <w:szCs w:val="24"/>
        </w:rPr>
        <w:t xml:space="preserve"> Формирование и развитие основ читательской компетенции способствует достижению результативности обучения по всем предметам образовательной программы школы.</w:t>
      </w:r>
    </w:p>
    <w:p w:rsidR="003E3E7E" w:rsidRDefault="00DF36E6" w:rsidP="003E3E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 условиях ослабления интереса к чтению успешная реализация данной методики может способствовать не только повышению этого интереса, но и</w:t>
      </w:r>
      <w:r w:rsidR="009F098B">
        <w:rPr>
          <w:rFonts w:ascii="Times New Roman" w:hAnsi="Times New Roman"/>
          <w:sz w:val="24"/>
          <w:szCs w:val="24"/>
        </w:rPr>
        <w:t xml:space="preserve"> формированию потребности использовать чтение как средство познания мира и самого себя в этом мире.</w:t>
      </w:r>
      <w:r w:rsidR="00CF7AFD">
        <w:rPr>
          <w:rFonts w:ascii="Times New Roman" w:hAnsi="Times New Roman"/>
          <w:sz w:val="24"/>
          <w:szCs w:val="24"/>
        </w:rPr>
        <w:t xml:space="preserve"> Ф</w:t>
      </w:r>
      <w:r w:rsidR="00EB2F0F">
        <w:rPr>
          <w:rFonts w:ascii="Times New Roman" w:hAnsi="Times New Roman"/>
          <w:sz w:val="24"/>
          <w:szCs w:val="24"/>
        </w:rPr>
        <w:t xml:space="preserve">ункциональная грамотность учащихся является элементом общей культуры человека, живущего в открытом информационном пространстве. </w:t>
      </w:r>
      <w:r>
        <w:rPr>
          <w:rFonts w:ascii="Times New Roman" w:hAnsi="Times New Roman"/>
          <w:sz w:val="24"/>
          <w:szCs w:val="24"/>
        </w:rPr>
        <w:t>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самоконтроля.</w:t>
      </w:r>
    </w:p>
    <w:p w:rsidR="005F124B" w:rsidRDefault="00672632" w:rsidP="00337B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37B73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8A4B92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0A4A5D" w:rsidRDefault="000A4A5D" w:rsidP="00337B73">
      <w:pPr>
        <w:rPr>
          <w:rFonts w:ascii="Times New Roman" w:hAnsi="Times New Roman"/>
          <w:b/>
          <w:sz w:val="24"/>
          <w:szCs w:val="24"/>
        </w:rPr>
      </w:pPr>
    </w:p>
    <w:p w:rsidR="000A4A5D" w:rsidRDefault="000A4A5D" w:rsidP="00337B73">
      <w:pPr>
        <w:rPr>
          <w:rFonts w:ascii="Times New Roman" w:hAnsi="Times New Roman"/>
          <w:b/>
          <w:sz w:val="24"/>
          <w:szCs w:val="24"/>
        </w:rPr>
      </w:pPr>
    </w:p>
    <w:p w:rsidR="00A0124B" w:rsidRDefault="009465A5" w:rsidP="000A4A5D">
      <w:pPr>
        <w:tabs>
          <w:tab w:val="center" w:pos="4684"/>
        </w:tabs>
        <w:spacing w:line="257" w:lineRule="auto"/>
        <w:jc w:val="center"/>
        <w:rPr>
          <w:rFonts w:ascii="Times New Roman" w:hAnsi="Times New Roman"/>
          <w:b/>
          <w:sz w:val="24"/>
          <w:szCs w:val="24"/>
        </w:rPr>
      </w:pPr>
      <w:r w:rsidRPr="001F10D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00185" w:rsidRDefault="00500185" w:rsidP="000A4A5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ФОРМИРОВАНИЕ ЧИТАТЕЛЬСКОЙ ГРАМОТНОСТИ НА УРОКАХ РУССКОГО ЯЗЫКА И ЛИТЕРАТУРЫ</w:t>
      </w:r>
    </w:p>
    <w:p w:rsidR="002604C4" w:rsidRDefault="002537CD" w:rsidP="00CC06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00185">
        <w:rPr>
          <w:rFonts w:ascii="Times New Roman" w:hAnsi="Times New Roman"/>
          <w:sz w:val="24"/>
          <w:szCs w:val="24"/>
        </w:rPr>
        <w:t xml:space="preserve">Большую роль в формировании читательской грамотности учащихся </w:t>
      </w:r>
      <w:r>
        <w:rPr>
          <w:rFonts w:ascii="Times New Roman" w:hAnsi="Times New Roman"/>
          <w:sz w:val="24"/>
          <w:szCs w:val="24"/>
        </w:rPr>
        <w:t xml:space="preserve">играют уроки </w:t>
      </w:r>
      <w:r w:rsidR="00500185">
        <w:rPr>
          <w:rFonts w:ascii="Times New Roman" w:hAnsi="Times New Roman"/>
          <w:sz w:val="24"/>
          <w:szCs w:val="24"/>
        </w:rPr>
        <w:t xml:space="preserve">русского языка и литературы. </w:t>
      </w:r>
      <w:r w:rsidR="00343DCB">
        <w:rPr>
          <w:rFonts w:ascii="Times New Roman" w:hAnsi="Times New Roman"/>
          <w:sz w:val="24"/>
          <w:szCs w:val="24"/>
        </w:rPr>
        <w:t>Данные предметы дают большие возможности для отработки навыка смыслового чтения, так</w:t>
      </w:r>
      <w:r>
        <w:rPr>
          <w:rFonts w:ascii="Times New Roman" w:hAnsi="Times New Roman"/>
          <w:sz w:val="24"/>
          <w:szCs w:val="24"/>
        </w:rPr>
        <w:t xml:space="preserve"> как на уроках русского языка и </w:t>
      </w:r>
      <w:r w:rsidR="00343DCB">
        <w:rPr>
          <w:rFonts w:ascii="Times New Roman" w:hAnsi="Times New Roman"/>
          <w:sz w:val="24"/>
          <w:szCs w:val="24"/>
        </w:rPr>
        <w:t>литературы учащиеся постоянно работают со словом, предложением, текстом, учатся составлять планы, конспекты, отзывы и рецензии, аргументируют высказывания</w:t>
      </w:r>
      <w:r w:rsidR="00343DCB" w:rsidRPr="002537CD">
        <w:rPr>
          <w:rFonts w:ascii="Times New Roman" w:hAnsi="Times New Roman"/>
          <w:sz w:val="24"/>
          <w:szCs w:val="24"/>
        </w:rPr>
        <w:t xml:space="preserve">. </w:t>
      </w:r>
      <w:r w:rsidRPr="002537CD">
        <w:rPr>
          <w:rFonts w:ascii="Times New Roman" w:eastAsia="Times New Roman" w:hAnsi="Times New Roman"/>
          <w:sz w:val="24"/>
          <w:szCs w:val="24"/>
          <w:lang w:eastAsia="ru-RU"/>
        </w:rPr>
        <w:t>На уроках русского языка и литературы используется вся совокупность работы с текстом: чтение, выявление восприятия с помощ</w:t>
      </w:r>
      <w:r w:rsidR="007F626C">
        <w:rPr>
          <w:rFonts w:ascii="Times New Roman" w:eastAsia="Times New Roman" w:hAnsi="Times New Roman"/>
          <w:sz w:val="24"/>
          <w:szCs w:val="24"/>
          <w:lang w:eastAsia="ru-RU"/>
        </w:rPr>
        <w:t>ью вопросов, анализ</w:t>
      </w:r>
      <w:r w:rsidRPr="002537CD">
        <w:rPr>
          <w:rFonts w:ascii="Times New Roman" w:eastAsia="Times New Roman" w:hAnsi="Times New Roman"/>
          <w:sz w:val="24"/>
          <w:szCs w:val="24"/>
          <w:lang w:eastAsia="ru-RU"/>
        </w:rPr>
        <w:t>, истолкование. </w:t>
      </w:r>
    </w:p>
    <w:p w:rsidR="00320108" w:rsidRPr="00320108" w:rsidRDefault="002604C4" w:rsidP="003201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На уроках русского языка в седьмом классе реализуется интегрированное обучение языку и речи, привлекается для обучения большой объём текстов культурологического характера, способствующие формированию лингвистической, коммуникативной и читательской компетенций.</w:t>
      </w:r>
      <w:r w:rsidR="005267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549B"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 смыслового чтения формируется в ходе комплексного анализа текстов, представленных в учебнике русского языка. В работе с упражнениями рекомендую систематически использовать ряд </w:t>
      </w:r>
      <w:r w:rsidR="005267AC">
        <w:rPr>
          <w:rFonts w:ascii="Times New Roman" w:eastAsia="Times New Roman" w:hAnsi="Times New Roman"/>
          <w:sz w:val="24"/>
          <w:szCs w:val="24"/>
          <w:lang w:eastAsia="ru-RU"/>
        </w:rPr>
        <w:t>вопросов, ответить на которые возможно после внимат</w:t>
      </w:r>
      <w:r w:rsidR="00132F88">
        <w:rPr>
          <w:rFonts w:ascii="Times New Roman" w:eastAsia="Times New Roman" w:hAnsi="Times New Roman"/>
          <w:sz w:val="24"/>
          <w:szCs w:val="24"/>
          <w:lang w:eastAsia="ru-RU"/>
        </w:rPr>
        <w:t xml:space="preserve">ельного, осмысленного чтения. </w:t>
      </w:r>
      <w:r w:rsidR="0032549B">
        <w:rPr>
          <w:rFonts w:ascii="Times New Roman" w:eastAsia="Times New Roman" w:hAnsi="Times New Roman"/>
          <w:sz w:val="24"/>
          <w:szCs w:val="24"/>
          <w:lang w:eastAsia="ru-RU"/>
        </w:rPr>
        <w:t>Развитию читательской грамотности способствуют задания, предполагающие</w:t>
      </w:r>
      <w:r w:rsidR="00132F88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обращение к литературным произведениям, словарям, интернет-источникам, учебникам других дисциплин и поиск в них нужной информации.</w:t>
      </w:r>
      <w:r w:rsidR="00CD6865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Например, после прочтения текста о М.В. Ломоносове ученикам </w:t>
      </w:r>
      <w:r w:rsidR="0032549B">
        <w:rPr>
          <w:rFonts w:ascii="Times New Roman" w:eastAsia="Times New Roman" w:hAnsi="Times New Roman"/>
          <w:sz w:val="24"/>
          <w:szCs w:val="24"/>
          <w:lang w:eastAsia="ru-RU"/>
        </w:rPr>
        <w:t>можно предложить</w:t>
      </w:r>
      <w:r w:rsidR="00CD6865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расск</w:t>
      </w:r>
      <w:r w:rsidR="0081727D">
        <w:rPr>
          <w:rFonts w:ascii="Times New Roman" w:eastAsia="Times New Roman" w:hAnsi="Times New Roman"/>
          <w:sz w:val="24"/>
          <w:szCs w:val="24"/>
          <w:lang w:eastAsia="ru-RU"/>
        </w:rPr>
        <w:t>азать о значении его открытий, о</w:t>
      </w:r>
      <w:r w:rsidR="00CD6865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бъяснить смысл высказывания А.С. Пушкина о Ломоносове, составить план доклада о его научной деятельности, включив информацию из учебников истории, литературы, естественных наук, из интернета. Затем выступить перед классом с сообщением по своему плану. </w:t>
      </w:r>
      <w:r w:rsidR="00E97B22">
        <w:rPr>
          <w:rFonts w:ascii="Times New Roman" w:eastAsia="Times New Roman" w:hAnsi="Times New Roman"/>
          <w:sz w:val="24"/>
          <w:szCs w:val="24"/>
          <w:lang w:eastAsia="ru-RU"/>
        </w:rPr>
        <w:t xml:space="preserve">Доклады готовятся как индивидуально, так и в группах. </w:t>
      </w:r>
      <w:r w:rsidR="00256ED0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подготовки этого задания </w:t>
      </w:r>
      <w:r w:rsidR="00320108">
        <w:rPr>
          <w:rFonts w:ascii="Times New Roman" w:eastAsia="Cambria" w:hAnsi="Times New Roman"/>
          <w:w w:val="105"/>
          <w:sz w:val="24"/>
          <w:szCs w:val="24"/>
        </w:rPr>
        <w:t>ученики применяют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05"/>
          <w:sz w:val="24"/>
          <w:szCs w:val="24"/>
        </w:rPr>
        <w:t>способы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05"/>
          <w:sz w:val="24"/>
          <w:szCs w:val="24"/>
        </w:rPr>
        <w:t>информационной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05"/>
          <w:sz w:val="24"/>
          <w:szCs w:val="24"/>
        </w:rPr>
        <w:t>переработки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320108">
        <w:rPr>
          <w:rFonts w:ascii="Times New Roman" w:eastAsia="Cambria" w:hAnsi="Times New Roman"/>
          <w:w w:val="105"/>
          <w:sz w:val="24"/>
          <w:szCs w:val="24"/>
        </w:rPr>
        <w:t>текста,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256ED0">
        <w:rPr>
          <w:rFonts w:ascii="Times New Roman" w:eastAsia="Cambria" w:hAnsi="Times New Roman"/>
          <w:w w:val="105"/>
          <w:sz w:val="24"/>
          <w:szCs w:val="24"/>
        </w:rPr>
        <w:t>п</w:t>
      </w:r>
      <w:r w:rsidR="00320108">
        <w:rPr>
          <w:rFonts w:ascii="Times New Roman" w:eastAsia="Cambria" w:hAnsi="Times New Roman"/>
          <w:w w:val="105"/>
          <w:sz w:val="24"/>
          <w:szCs w:val="24"/>
        </w:rPr>
        <w:t>редставляют</w:t>
      </w:r>
      <w:r w:rsidR="00320108" w:rsidRPr="00320108">
        <w:rPr>
          <w:rFonts w:ascii="Times New Roman" w:eastAsia="Cambria" w:hAnsi="Times New Roman"/>
          <w:w w:val="105"/>
          <w:sz w:val="24"/>
          <w:szCs w:val="24"/>
        </w:rPr>
        <w:t xml:space="preserve"> сообщение на заданную тему в виде презентации.</w:t>
      </w:r>
      <w:r w:rsidR="00256ED0">
        <w:rPr>
          <w:rFonts w:ascii="Times New Roman" w:eastAsia="Cambria" w:hAnsi="Times New Roman"/>
          <w:w w:val="105"/>
          <w:sz w:val="24"/>
          <w:szCs w:val="24"/>
        </w:rPr>
        <w:t xml:space="preserve"> </w:t>
      </w:r>
    </w:p>
    <w:p w:rsidR="00256ED0" w:rsidRDefault="000F68E2" w:rsidP="00CC06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B2115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курсе русского языка седьмого класса большое место отведено урокам развития устной и письменной речи учащихся.</w:t>
      </w:r>
      <w:r w:rsidR="00256ED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данных уроках рекомендую развивать у учащихся навык публичных выступлений на общественно-значимые проблемы.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ED0">
        <w:rPr>
          <w:rFonts w:ascii="Times New Roman" w:eastAsia="Times New Roman" w:hAnsi="Times New Roman"/>
          <w:sz w:val="24"/>
          <w:szCs w:val="24"/>
          <w:lang w:eastAsia="ru-RU"/>
        </w:rPr>
        <w:t>Этот вид деятельности включает важные составляющие читательской грамотности: чтение, письмо, говорение и слушание. Для того чтобы подготовить выступление, ученикам необходимо изучить дополнительный материал</w:t>
      </w:r>
      <w:r w:rsidR="008629D2">
        <w:rPr>
          <w:rFonts w:ascii="Times New Roman" w:eastAsia="Times New Roman" w:hAnsi="Times New Roman"/>
          <w:sz w:val="24"/>
          <w:szCs w:val="24"/>
          <w:lang w:eastAsia="ru-RU"/>
        </w:rPr>
        <w:t>, выбрать важную для указанной проблемы информацию, составить тезисы текста. Выступление учащегося должно быть логичным и последовательным. Ученикам - слушателям, рекомендую отметить важные тезисы в информации выступающего, задать вопросы. Эта форма работы способствуе</w:t>
      </w:r>
      <w:r w:rsidR="00214C6C">
        <w:rPr>
          <w:rFonts w:ascii="Times New Roman" w:eastAsia="Times New Roman" w:hAnsi="Times New Roman"/>
          <w:sz w:val="24"/>
          <w:szCs w:val="24"/>
          <w:lang w:eastAsia="ru-RU"/>
        </w:rPr>
        <w:t>т формированию читательской грамотности – универсальной компетенции, повышающей качество освоения не только русского языка, но и других предметов школьной программы.</w:t>
      </w:r>
      <w:r w:rsidR="008629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0108" w:rsidRPr="00AD772C" w:rsidRDefault="00214C6C" w:rsidP="00CC06A7">
      <w:pPr>
        <w:spacing w:after="0"/>
        <w:jc w:val="both"/>
        <w:rPr>
          <w:rFonts w:ascii="Times New Roman" w:eastAsia="Cambria" w:hAnsi="Times New Roman"/>
          <w:w w:val="11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Большое место в обучении смысловому чтению, поиску и извлечению информации из текста способствуют сочинения разных жанров и</w:t>
      </w:r>
      <w:r w:rsidR="000F68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0108" w:rsidRPr="00320108">
        <w:rPr>
          <w:rFonts w:ascii="Times New Roman" w:eastAsia="Cambria" w:hAnsi="Times New Roman"/>
          <w:w w:val="110"/>
          <w:sz w:val="24"/>
          <w:szCs w:val="24"/>
        </w:rPr>
        <w:t>функционально-смысловых</w:t>
      </w:r>
      <w:r w:rsidR="00320108" w:rsidRPr="00320108">
        <w:rPr>
          <w:rFonts w:ascii="Times New Roman" w:eastAsia="Cambria" w:hAnsi="Times New Roman"/>
          <w:spacing w:val="1"/>
          <w:w w:val="110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10"/>
          <w:sz w:val="24"/>
          <w:szCs w:val="24"/>
        </w:rPr>
        <w:t>типов речи с опорой н</w:t>
      </w:r>
      <w:r>
        <w:rPr>
          <w:rFonts w:ascii="Times New Roman" w:eastAsia="Cambria" w:hAnsi="Times New Roman"/>
          <w:w w:val="110"/>
          <w:sz w:val="24"/>
          <w:szCs w:val="24"/>
        </w:rPr>
        <w:t>а жизненный и читательский опыт,</w:t>
      </w:r>
      <w:r w:rsidR="00320108" w:rsidRPr="00320108">
        <w:rPr>
          <w:rFonts w:ascii="Times New Roman" w:eastAsia="Cambria" w:hAnsi="Times New Roman"/>
          <w:w w:val="110"/>
          <w:sz w:val="24"/>
          <w:szCs w:val="24"/>
        </w:rPr>
        <w:t xml:space="preserve"> на</w:t>
      </w:r>
      <w:r w:rsidR="00320108" w:rsidRPr="00320108">
        <w:rPr>
          <w:rFonts w:ascii="Times New Roman" w:eastAsia="Cambria" w:hAnsi="Times New Roman"/>
          <w:spacing w:val="1"/>
          <w:w w:val="110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10"/>
          <w:sz w:val="24"/>
          <w:szCs w:val="24"/>
        </w:rPr>
        <w:t>произведения искусства</w:t>
      </w:r>
      <w:r>
        <w:rPr>
          <w:rFonts w:ascii="Times New Roman" w:eastAsia="Cambria" w:hAnsi="Times New Roman"/>
          <w:w w:val="110"/>
          <w:sz w:val="24"/>
          <w:szCs w:val="24"/>
        </w:rPr>
        <w:t>.</w:t>
      </w:r>
      <w:r w:rsidR="00320108" w:rsidRPr="00320108">
        <w:rPr>
          <w:rFonts w:ascii="Times New Roman" w:eastAsia="Cambria" w:hAnsi="Times New Roman"/>
          <w:w w:val="110"/>
          <w:sz w:val="24"/>
          <w:szCs w:val="24"/>
        </w:rPr>
        <w:t xml:space="preserve"> </w:t>
      </w:r>
      <w:r w:rsidRPr="00256E02">
        <w:rPr>
          <w:rFonts w:ascii="Times New Roman" w:eastAsia="Cambria" w:hAnsi="Times New Roman"/>
          <w:w w:val="110"/>
          <w:sz w:val="24"/>
          <w:szCs w:val="24"/>
        </w:rPr>
        <w:t xml:space="preserve">Рекомендую на уроках </w:t>
      </w:r>
      <w:r w:rsidR="00AD772C" w:rsidRPr="00256E02">
        <w:rPr>
          <w:rFonts w:ascii="Times New Roman" w:eastAsia="Cambria" w:hAnsi="Times New Roman"/>
          <w:w w:val="110"/>
          <w:sz w:val="24"/>
          <w:szCs w:val="24"/>
        </w:rPr>
        <w:t xml:space="preserve">для формирования читательской грамотности </w:t>
      </w:r>
      <w:r w:rsidRPr="00256E02">
        <w:rPr>
          <w:rFonts w:ascii="Times New Roman" w:eastAsia="Cambria" w:hAnsi="Times New Roman"/>
          <w:w w:val="110"/>
          <w:sz w:val="24"/>
          <w:szCs w:val="24"/>
        </w:rPr>
        <w:t>использовать сжатые и подробные изложения</w:t>
      </w:r>
      <w:r w:rsidR="00AD772C" w:rsidRPr="00256E02">
        <w:rPr>
          <w:rFonts w:ascii="Times New Roman" w:eastAsia="Cambria" w:hAnsi="Times New Roman"/>
          <w:w w:val="110"/>
          <w:sz w:val="24"/>
          <w:szCs w:val="24"/>
        </w:rPr>
        <w:t>, дополненные своими суждениями. В ходе этой работы ученики проводят</w:t>
      </w:r>
      <w:r w:rsidR="00AD772C" w:rsidRPr="00256E02">
        <w:rPr>
          <w:rFonts w:ascii="Times New Roman" w:eastAsia="Cambria" w:hAnsi="Times New Roman"/>
          <w:w w:val="105"/>
          <w:sz w:val="24"/>
          <w:szCs w:val="24"/>
        </w:rPr>
        <w:t xml:space="preserve"> </w:t>
      </w:r>
      <w:r w:rsidR="00320108" w:rsidRPr="00256E02">
        <w:rPr>
          <w:rFonts w:ascii="Times New Roman" w:eastAsia="Cambria" w:hAnsi="Times New Roman"/>
          <w:w w:val="110"/>
          <w:sz w:val="24"/>
          <w:szCs w:val="24"/>
        </w:rPr>
        <w:t>смысловой анализ текста, его композиционных</w:t>
      </w:r>
      <w:r w:rsidR="00320108" w:rsidRPr="00256E02">
        <w:rPr>
          <w:rFonts w:ascii="Times New Roman" w:eastAsia="Cambria" w:hAnsi="Times New Roman"/>
          <w:spacing w:val="1"/>
          <w:w w:val="110"/>
          <w:sz w:val="24"/>
          <w:szCs w:val="24"/>
        </w:rPr>
        <w:t xml:space="preserve"> </w:t>
      </w:r>
      <w:r w:rsidR="00320108" w:rsidRPr="00256E02">
        <w:rPr>
          <w:rFonts w:ascii="Times New Roman" w:eastAsia="Cambria" w:hAnsi="Times New Roman"/>
          <w:w w:val="110"/>
          <w:sz w:val="24"/>
          <w:szCs w:val="24"/>
        </w:rPr>
        <w:t>особенностей,</w:t>
      </w:r>
      <w:r w:rsidR="00320108" w:rsidRPr="00256E02">
        <w:rPr>
          <w:rFonts w:ascii="Times New Roman" w:eastAsia="Cambria" w:hAnsi="Times New Roman"/>
          <w:spacing w:val="8"/>
          <w:w w:val="110"/>
          <w:sz w:val="24"/>
          <w:szCs w:val="24"/>
        </w:rPr>
        <w:t xml:space="preserve"> </w:t>
      </w:r>
      <w:r w:rsidR="00AD772C" w:rsidRPr="00256E02">
        <w:rPr>
          <w:rFonts w:ascii="Times New Roman" w:eastAsia="Cambria" w:hAnsi="Times New Roman"/>
          <w:w w:val="110"/>
          <w:sz w:val="24"/>
          <w:szCs w:val="24"/>
        </w:rPr>
        <w:t>определяют</w:t>
      </w:r>
      <w:r w:rsidR="00320108" w:rsidRPr="00256E02">
        <w:rPr>
          <w:rFonts w:ascii="Times New Roman" w:eastAsia="Cambria" w:hAnsi="Times New Roman"/>
          <w:spacing w:val="8"/>
          <w:w w:val="110"/>
          <w:sz w:val="24"/>
          <w:szCs w:val="24"/>
        </w:rPr>
        <w:t xml:space="preserve"> </w:t>
      </w:r>
      <w:r w:rsidR="00320108" w:rsidRPr="00256E02">
        <w:rPr>
          <w:rFonts w:ascii="Times New Roman" w:eastAsia="Cambria" w:hAnsi="Times New Roman"/>
          <w:w w:val="110"/>
          <w:sz w:val="24"/>
          <w:szCs w:val="24"/>
        </w:rPr>
        <w:t>количество</w:t>
      </w:r>
      <w:r w:rsidR="00320108" w:rsidRPr="00256E02">
        <w:rPr>
          <w:rFonts w:ascii="Times New Roman" w:eastAsia="Cambria" w:hAnsi="Times New Roman"/>
          <w:spacing w:val="8"/>
          <w:w w:val="110"/>
          <w:sz w:val="24"/>
          <w:szCs w:val="24"/>
        </w:rPr>
        <w:t xml:space="preserve"> </w:t>
      </w:r>
      <w:r w:rsidR="00320108" w:rsidRPr="00256E02">
        <w:rPr>
          <w:rFonts w:ascii="Times New Roman" w:eastAsia="Cambria" w:hAnsi="Times New Roman"/>
          <w:w w:val="110"/>
          <w:sz w:val="24"/>
          <w:szCs w:val="24"/>
        </w:rPr>
        <w:t>микротем</w:t>
      </w:r>
      <w:r w:rsidR="00320108" w:rsidRPr="00256E02">
        <w:rPr>
          <w:rFonts w:ascii="Times New Roman" w:eastAsia="Cambria" w:hAnsi="Times New Roman"/>
          <w:spacing w:val="8"/>
          <w:w w:val="110"/>
          <w:sz w:val="24"/>
          <w:szCs w:val="24"/>
        </w:rPr>
        <w:t xml:space="preserve"> </w:t>
      </w:r>
      <w:r w:rsidR="00320108" w:rsidRPr="00256E02">
        <w:rPr>
          <w:rFonts w:ascii="Times New Roman" w:eastAsia="Cambria" w:hAnsi="Times New Roman"/>
          <w:w w:val="110"/>
          <w:sz w:val="24"/>
          <w:szCs w:val="24"/>
        </w:rPr>
        <w:t>и</w:t>
      </w:r>
      <w:r w:rsidR="00320108" w:rsidRPr="00256E02">
        <w:rPr>
          <w:rFonts w:ascii="Times New Roman" w:eastAsia="Cambria" w:hAnsi="Times New Roman"/>
          <w:spacing w:val="8"/>
          <w:w w:val="110"/>
          <w:sz w:val="24"/>
          <w:szCs w:val="24"/>
        </w:rPr>
        <w:t xml:space="preserve"> </w:t>
      </w:r>
      <w:r w:rsidR="00AD772C" w:rsidRPr="00256E02">
        <w:rPr>
          <w:rFonts w:ascii="Times New Roman" w:eastAsia="Cambria" w:hAnsi="Times New Roman"/>
          <w:w w:val="110"/>
          <w:sz w:val="24"/>
          <w:szCs w:val="24"/>
        </w:rPr>
        <w:t>абзацев,</w:t>
      </w:r>
      <w:r w:rsidR="00AD772C">
        <w:rPr>
          <w:rFonts w:ascii="Times New Roman" w:eastAsia="Cambria" w:hAnsi="Times New Roman"/>
          <w:w w:val="110"/>
          <w:sz w:val="24"/>
          <w:szCs w:val="24"/>
        </w:rPr>
        <w:t xml:space="preserve"> </w:t>
      </w:r>
      <w:r w:rsidR="00AD772C">
        <w:rPr>
          <w:rFonts w:ascii="Times New Roman" w:eastAsia="Cambria" w:hAnsi="Times New Roman"/>
          <w:w w:val="105"/>
          <w:sz w:val="24"/>
          <w:szCs w:val="24"/>
        </w:rPr>
        <w:t>выделяют</w:t>
      </w:r>
      <w:r w:rsidR="00AD772C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AD772C" w:rsidRPr="00320108">
        <w:rPr>
          <w:rFonts w:ascii="Times New Roman" w:eastAsia="Cambria" w:hAnsi="Times New Roman"/>
          <w:w w:val="105"/>
          <w:sz w:val="24"/>
          <w:szCs w:val="24"/>
        </w:rPr>
        <w:t>главную</w:t>
      </w:r>
      <w:r w:rsidR="00AD772C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AD772C" w:rsidRPr="00320108">
        <w:rPr>
          <w:rFonts w:ascii="Times New Roman" w:eastAsia="Cambria" w:hAnsi="Times New Roman"/>
          <w:w w:val="105"/>
          <w:sz w:val="24"/>
          <w:szCs w:val="24"/>
        </w:rPr>
        <w:t>и</w:t>
      </w:r>
      <w:r w:rsidR="00AD772C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AD772C" w:rsidRPr="00320108">
        <w:rPr>
          <w:rFonts w:ascii="Times New Roman" w:eastAsia="Cambria" w:hAnsi="Times New Roman"/>
          <w:w w:val="105"/>
          <w:sz w:val="24"/>
          <w:szCs w:val="24"/>
        </w:rPr>
        <w:t>второстепенную</w:t>
      </w:r>
      <w:r w:rsidR="00AD772C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AD772C">
        <w:rPr>
          <w:rFonts w:ascii="Times New Roman" w:eastAsia="Cambria" w:hAnsi="Times New Roman"/>
          <w:w w:val="105"/>
          <w:sz w:val="24"/>
          <w:szCs w:val="24"/>
        </w:rPr>
        <w:t>информацию, составляют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05"/>
          <w:sz w:val="24"/>
          <w:szCs w:val="24"/>
        </w:rPr>
        <w:t>план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05"/>
          <w:sz w:val="24"/>
          <w:szCs w:val="24"/>
        </w:rPr>
        <w:t>прочитанного</w:t>
      </w:r>
      <w:r w:rsidR="00320108" w:rsidRPr="00320108">
        <w:rPr>
          <w:rFonts w:ascii="Times New Roman" w:eastAsia="Cambria" w:hAnsi="Times New Roman"/>
          <w:spacing w:val="1"/>
          <w:w w:val="105"/>
          <w:sz w:val="24"/>
          <w:szCs w:val="24"/>
        </w:rPr>
        <w:t xml:space="preserve"> </w:t>
      </w:r>
      <w:r w:rsidR="00320108" w:rsidRPr="00320108">
        <w:rPr>
          <w:rFonts w:ascii="Times New Roman" w:eastAsia="Cambria" w:hAnsi="Times New Roman"/>
          <w:w w:val="105"/>
          <w:sz w:val="24"/>
          <w:szCs w:val="24"/>
        </w:rPr>
        <w:t xml:space="preserve">текста с целью дальнейшего воспроизведения </w:t>
      </w:r>
      <w:r w:rsidR="00AD772C">
        <w:rPr>
          <w:rFonts w:ascii="Times New Roman" w:eastAsia="Cambria" w:hAnsi="Times New Roman"/>
          <w:w w:val="105"/>
          <w:sz w:val="24"/>
          <w:szCs w:val="24"/>
        </w:rPr>
        <w:t>его содержания в устной и письменной форме.</w:t>
      </w:r>
    </w:p>
    <w:p w:rsidR="00AD772C" w:rsidRDefault="00AD772C" w:rsidP="00CC06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На уроках рекомендую использовать </w:t>
      </w:r>
      <w:r w:rsidR="00E97B22">
        <w:rPr>
          <w:rFonts w:ascii="Times New Roman" w:eastAsia="Times New Roman" w:hAnsi="Times New Roman"/>
          <w:sz w:val="24"/>
          <w:szCs w:val="24"/>
          <w:lang w:eastAsia="ru-RU"/>
        </w:rPr>
        <w:t>раздаточный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материал, целью которого являет</w:t>
      </w:r>
      <w:r w:rsidR="00E97B22">
        <w:rPr>
          <w:rFonts w:ascii="Times New Roman" w:eastAsia="Times New Roman" w:hAnsi="Times New Roman"/>
          <w:sz w:val="24"/>
          <w:szCs w:val="24"/>
          <w:lang w:eastAsia="ru-RU"/>
        </w:rPr>
        <w:t xml:space="preserve">ся отработка навыка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интегрировать и интерпретировать </w:t>
      </w:r>
      <w:r w:rsidR="00E97B22">
        <w:rPr>
          <w:rFonts w:ascii="Times New Roman" w:eastAsia="Times New Roman" w:hAnsi="Times New Roman"/>
          <w:sz w:val="24"/>
          <w:szCs w:val="24"/>
          <w:lang w:eastAsia="ru-RU"/>
        </w:rPr>
        <w:t>инф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ормацию </w:t>
      </w:r>
      <w:r w:rsidR="0081727D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34580E">
        <w:rPr>
          <w:rFonts w:ascii="Times New Roman" w:eastAsia="Times New Roman" w:hAnsi="Times New Roman"/>
          <w:sz w:val="24"/>
          <w:szCs w:val="24"/>
          <w:lang w:eastAsia="ru-RU"/>
        </w:rPr>
        <w:t>Ученики, работая с текстом, анализируют его смысловую структуру, определяют тему, главную мысль, идею, формулируют выводы</w:t>
      </w:r>
      <w:r w:rsidR="0015454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его отдельных частей, разбираются в значении непонятных слов на основе контекста</w:t>
      </w:r>
    </w:p>
    <w:p w:rsidR="00154545" w:rsidRDefault="009E7A84" w:rsidP="00CC06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На уроках литературы читательская грамотность формируется через информационные тексты, отражающие факты биографии писателей, статьи по теории литературы, публицистические тексты – критические статьи, художеств</w:t>
      </w:r>
      <w:r w:rsidR="00AB4CA3">
        <w:rPr>
          <w:rFonts w:ascii="Times New Roman" w:eastAsia="Times New Roman" w:hAnsi="Times New Roman"/>
          <w:sz w:val="24"/>
          <w:szCs w:val="24"/>
          <w:lang w:eastAsia="ru-RU"/>
        </w:rPr>
        <w:t>енные тексты.</w:t>
      </w:r>
      <w:r w:rsidR="0034580E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Учащимся предлагается проанализировать сюжет произведения, выявить авторскую позицию, описать чув</w:t>
      </w:r>
      <w:r w:rsidR="00E80735">
        <w:rPr>
          <w:rFonts w:ascii="Times New Roman" w:eastAsia="Times New Roman" w:hAnsi="Times New Roman"/>
          <w:sz w:val="24"/>
          <w:szCs w:val="24"/>
          <w:lang w:eastAsia="ru-RU"/>
        </w:rPr>
        <w:t>ства, мотивы и характеры героев, выявить авторские приёмы, высказать и обосновать собственную точку зрения по</w:t>
      </w:r>
      <w:r w:rsidR="00154545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вопросу, обсуждаемому в тексте, выявить связь между прочитанным и современной реальностью. </w:t>
      </w:r>
      <w:r w:rsidR="00E80735">
        <w:rPr>
          <w:rFonts w:ascii="Times New Roman" w:eastAsia="Times New Roman" w:hAnsi="Times New Roman"/>
          <w:sz w:val="24"/>
          <w:szCs w:val="24"/>
          <w:lang w:eastAsia="ru-RU"/>
        </w:rPr>
        <w:t>У школьников развивается способность связывать сообщение текста с собственным</w:t>
      </w:r>
      <w:r w:rsidR="00C3187B">
        <w:rPr>
          <w:rFonts w:ascii="Times New Roman" w:eastAsia="Times New Roman" w:hAnsi="Times New Roman"/>
          <w:sz w:val="24"/>
          <w:szCs w:val="24"/>
          <w:lang w:eastAsia="ru-RU"/>
        </w:rPr>
        <w:t xml:space="preserve"> мнением</w:t>
      </w:r>
      <w:r w:rsidR="00E80735">
        <w:rPr>
          <w:rFonts w:ascii="Times New Roman" w:eastAsia="Times New Roman" w:hAnsi="Times New Roman"/>
          <w:sz w:val="24"/>
          <w:szCs w:val="24"/>
          <w:lang w:eastAsia="ru-RU"/>
        </w:rPr>
        <w:t>, способность осмыслить и оценить форму текста с убеждениями и опытом.</w:t>
      </w:r>
    </w:p>
    <w:p w:rsidR="0013502B" w:rsidRDefault="00A131CC" w:rsidP="00CC06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43DCB">
        <w:rPr>
          <w:rFonts w:ascii="Times New Roman" w:hAnsi="Times New Roman"/>
          <w:sz w:val="24"/>
          <w:szCs w:val="24"/>
        </w:rPr>
        <w:t>Уровень</w:t>
      </w:r>
      <w:r w:rsidR="0081727D">
        <w:rPr>
          <w:rFonts w:ascii="Times New Roman" w:hAnsi="Times New Roman"/>
          <w:sz w:val="24"/>
          <w:szCs w:val="24"/>
        </w:rPr>
        <w:t xml:space="preserve"> читательской грамотности</w:t>
      </w:r>
      <w:r w:rsidR="00500185">
        <w:rPr>
          <w:rFonts w:ascii="Times New Roman" w:hAnsi="Times New Roman"/>
          <w:sz w:val="24"/>
          <w:szCs w:val="24"/>
        </w:rPr>
        <w:t xml:space="preserve"> учащихся во многом зависит от разнообразия методов, приёмов и форм, применяемых учителем </w:t>
      </w:r>
      <w:r w:rsidR="0013502B">
        <w:rPr>
          <w:rFonts w:ascii="Times New Roman" w:hAnsi="Times New Roman"/>
          <w:sz w:val="24"/>
          <w:szCs w:val="24"/>
        </w:rPr>
        <w:t xml:space="preserve">на уроках </w:t>
      </w:r>
      <w:r w:rsidR="00500185">
        <w:rPr>
          <w:rFonts w:ascii="Times New Roman" w:hAnsi="Times New Roman"/>
          <w:sz w:val="24"/>
          <w:szCs w:val="24"/>
        </w:rPr>
        <w:t xml:space="preserve">в процессе работы с текстами. </w:t>
      </w:r>
      <w:r w:rsidR="0013502B">
        <w:rPr>
          <w:rFonts w:ascii="Times New Roman" w:hAnsi="Times New Roman"/>
          <w:sz w:val="24"/>
          <w:szCs w:val="24"/>
        </w:rPr>
        <w:t>Наиболее результативными считаю следующие методические приёмы:</w:t>
      </w:r>
    </w:p>
    <w:p w:rsidR="0013502B" w:rsidRPr="00B14899" w:rsidRDefault="0013502B" w:rsidP="0013502B">
      <w:pPr>
        <w:pStyle w:val="c20"/>
        <w:shd w:val="clear" w:color="auto" w:fill="FFFFFF"/>
        <w:spacing w:before="0" w:beforeAutospacing="0" w:after="0" w:afterAutospacing="0"/>
        <w:jc w:val="both"/>
      </w:pPr>
      <w:r>
        <w:rPr>
          <w:rStyle w:val="c7"/>
          <w:color w:val="000000"/>
        </w:rPr>
        <w:t xml:space="preserve">- </w:t>
      </w:r>
      <w:r w:rsidRPr="00796BB8">
        <w:rPr>
          <w:rStyle w:val="c7"/>
          <w:color w:val="000000"/>
        </w:rPr>
        <w:t>проблемного изложения</w:t>
      </w:r>
      <w:r w:rsidRPr="00B14899">
        <w:rPr>
          <w:rStyle w:val="c7"/>
        </w:rPr>
        <w:t xml:space="preserve">: </w:t>
      </w:r>
      <w:r w:rsidRPr="00B14899">
        <w:rPr>
          <w:shd w:val="clear" w:color="auto" w:fill="FFFFFF"/>
        </w:rPr>
        <w:t>предполагает постановку проблемы (проблемной ситуации, проблемного вопроса) и поиск решений этой проблемы через анализ подобных ситуаций (вопросов, явлений).</w:t>
      </w:r>
    </w:p>
    <w:p w:rsidR="0013502B" w:rsidRPr="00B14899" w:rsidRDefault="0013502B" w:rsidP="0013502B">
      <w:pPr>
        <w:pStyle w:val="c20"/>
        <w:shd w:val="clear" w:color="auto" w:fill="FFFFFF"/>
        <w:spacing w:before="0" w:beforeAutospacing="0" w:after="0" w:afterAutospacing="0"/>
        <w:jc w:val="both"/>
      </w:pPr>
      <w:r w:rsidRPr="00796BB8">
        <w:rPr>
          <w:rStyle w:val="c7"/>
          <w:color w:val="000000"/>
        </w:rPr>
        <w:t>- частично-поисковый (эвристический)</w:t>
      </w:r>
      <w:r>
        <w:rPr>
          <w:rStyle w:val="c7"/>
          <w:color w:val="000000"/>
        </w:rPr>
        <w:t xml:space="preserve">: </w:t>
      </w:r>
      <w:r w:rsidRPr="00B14899">
        <w:rPr>
          <w:shd w:val="clear" w:color="auto" w:fill="FFFFFF"/>
        </w:rPr>
        <w:t xml:space="preserve">объединяет разнообразные игровые приемы в форме конкурсов, </w:t>
      </w:r>
      <w:r w:rsidR="002604C4">
        <w:rPr>
          <w:shd w:val="clear" w:color="auto" w:fill="FFFFFF"/>
        </w:rPr>
        <w:t xml:space="preserve">викторин, </w:t>
      </w:r>
      <w:r w:rsidRPr="00B14899">
        <w:rPr>
          <w:shd w:val="clear" w:color="auto" w:fill="FFFFFF"/>
        </w:rPr>
        <w:t xml:space="preserve">деловых и ролевых </w:t>
      </w:r>
      <w:r w:rsidR="0081727D">
        <w:rPr>
          <w:shd w:val="clear" w:color="auto" w:fill="FFFFFF"/>
        </w:rPr>
        <w:t>игр, соревнований.</w:t>
      </w:r>
    </w:p>
    <w:p w:rsidR="0013502B" w:rsidRPr="00435D08" w:rsidRDefault="0013502B" w:rsidP="0013502B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B14899">
        <w:rPr>
          <w:rStyle w:val="c1"/>
        </w:rPr>
        <w:t>- исследовательский</w:t>
      </w:r>
      <w:r>
        <w:rPr>
          <w:rStyle w:val="c1"/>
        </w:rPr>
        <w:t xml:space="preserve">: </w:t>
      </w:r>
      <w:r w:rsidRPr="00B14899">
        <w:rPr>
          <w:color w:val="000000"/>
          <w:shd w:val="clear" w:color="auto" w:fill="FFFFFF"/>
        </w:rPr>
        <w:t>перекликается с проблемным методом обучения. Только здесь учитель сам формулирует проблему. Задача учеников — организовать исследовательскую работу по изучению проблемы.</w:t>
      </w:r>
    </w:p>
    <w:p w:rsidR="007F2A96" w:rsidRDefault="0013502B" w:rsidP="001350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Важнейшими технологиями, позволяющими повысить учебную мотивацию школьников, являются </w:t>
      </w:r>
      <w:r w:rsidRPr="00734F3D">
        <w:rPr>
          <w:rFonts w:ascii="Times New Roman" w:hAnsi="Times New Roman"/>
          <w:sz w:val="24"/>
          <w:szCs w:val="24"/>
        </w:rPr>
        <w:t>технология развития критического</w:t>
      </w:r>
      <w:r>
        <w:rPr>
          <w:rFonts w:ascii="Times New Roman" w:hAnsi="Times New Roman"/>
          <w:sz w:val="24"/>
          <w:szCs w:val="24"/>
        </w:rPr>
        <w:t xml:space="preserve"> мышления через чтение и письмо и т</w:t>
      </w:r>
      <w:r w:rsidR="0081727D">
        <w:rPr>
          <w:rFonts w:ascii="Times New Roman" w:hAnsi="Times New Roman"/>
          <w:sz w:val="24"/>
          <w:szCs w:val="24"/>
        </w:rPr>
        <w:t>ехнология продуктивного чтения, состоящая из</w:t>
      </w:r>
      <w:r w:rsidR="007F2A96">
        <w:rPr>
          <w:rFonts w:ascii="Times New Roman" w:hAnsi="Times New Roman"/>
          <w:sz w:val="24"/>
          <w:szCs w:val="24"/>
        </w:rPr>
        <w:t xml:space="preserve"> </w:t>
      </w:r>
      <w:r w:rsidR="00576773">
        <w:rPr>
          <w:rFonts w:ascii="Times New Roman" w:hAnsi="Times New Roman"/>
          <w:sz w:val="24"/>
          <w:szCs w:val="24"/>
        </w:rPr>
        <w:t>начальн</w:t>
      </w:r>
      <w:r w:rsidR="0081727D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, </w:t>
      </w:r>
      <w:r w:rsidR="0081727D">
        <w:rPr>
          <w:rFonts w:ascii="Times New Roman" w:hAnsi="Times New Roman"/>
          <w:sz w:val="24"/>
          <w:szCs w:val="24"/>
        </w:rPr>
        <w:t>основного и заключительного этапов</w:t>
      </w:r>
      <w:r w:rsidR="0057677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2A96" w:rsidRPr="007F2A96" w:rsidRDefault="00616EBE" w:rsidP="00256E02">
      <w:pPr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Н</w:t>
      </w:r>
      <w:r w:rsidR="00576773">
        <w:rPr>
          <w:rFonts w:ascii="Times New Roman" w:eastAsiaTheme="minorHAnsi" w:hAnsi="Times New Roman"/>
          <w:sz w:val="24"/>
          <w:szCs w:val="24"/>
        </w:rPr>
        <w:t>ачальный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 этап - о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преде</w:t>
      </w:r>
      <w:r w:rsidR="00256E02">
        <w:rPr>
          <w:rFonts w:ascii="Times New Roman" w:eastAsiaTheme="minorHAnsi" w:hAnsi="Times New Roman"/>
          <w:sz w:val="24"/>
          <w:szCs w:val="24"/>
        </w:rPr>
        <w:t xml:space="preserve">ление цели </w:t>
      </w:r>
      <w:r w:rsidR="007F2A96">
        <w:rPr>
          <w:rFonts w:ascii="Times New Roman" w:eastAsiaTheme="minorHAnsi" w:hAnsi="Times New Roman"/>
          <w:sz w:val="24"/>
          <w:szCs w:val="24"/>
        </w:rPr>
        <w:t>чтения, п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рогнозирование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с</w:t>
      </w:r>
      <w:r w:rsidR="0081727D">
        <w:rPr>
          <w:rFonts w:ascii="Times New Roman" w:eastAsiaTheme="minorHAnsi" w:hAnsi="Times New Roman"/>
          <w:sz w:val="24"/>
          <w:szCs w:val="24"/>
        </w:rPr>
        <w:t xml:space="preserve">одержания </w:t>
      </w:r>
      <w:r w:rsidR="007F2A96">
        <w:rPr>
          <w:rFonts w:ascii="Times New Roman" w:eastAsiaTheme="minorHAnsi" w:hAnsi="Times New Roman"/>
          <w:sz w:val="24"/>
          <w:szCs w:val="24"/>
        </w:rPr>
        <w:t>текста по заголо</w:t>
      </w:r>
      <w:r w:rsidR="00256E02">
        <w:rPr>
          <w:rFonts w:ascii="Times New Roman" w:eastAsiaTheme="minorHAnsi" w:hAnsi="Times New Roman"/>
          <w:sz w:val="24"/>
          <w:szCs w:val="24"/>
        </w:rPr>
        <w:t xml:space="preserve">вку, </w:t>
      </w:r>
      <w:r>
        <w:rPr>
          <w:rFonts w:ascii="Times New Roman" w:eastAsiaTheme="minorHAnsi" w:hAnsi="Times New Roman"/>
          <w:sz w:val="24"/>
          <w:szCs w:val="24"/>
        </w:rPr>
        <w:t xml:space="preserve">объяснение 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смысла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эпиграфа (если есть).</w:t>
      </w:r>
      <w:r w:rsidR="00256E02">
        <w:rPr>
          <w:rFonts w:ascii="Times New Roman" w:eastAsiaTheme="minorHAnsi" w:hAnsi="Times New Roman"/>
          <w:sz w:val="24"/>
          <w:szCs w:val="24"/>
        </w:rPr>
        <w:t xml:space="preserve">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Примерные варианты заданий: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</w:t>
      </w:r>
      <w:r w:rsidRPr="007F2A96">
        <w:rPr>
          <w:rFonts w:ascii="Times New Roman" w:eastAsiaTheme="minorHAnsi" w:hAnsi="Times New Roman"/>
          <w:sz w:val="24"/>
          <w:szCs w:val="24"/>
        </w:rPr>
        <w:t>рочитайте фрагмент из … .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 чё</w:t>
      </w:r>
      <w:r w:rsidRPr="007F2A96">
        <w:rPr>
          <w:rFonts w:ascii="Times New Roman" w:eastAsiaTheme="minorHAnsi" w:hAnsi="Times New Roman"/>
          <w:sz w:val="24"/>
          <w:szCs w:val="24"/>
        </w:rPr>
        <w:t>м рассказал автор?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с</w:t>
      </w:r>
      <w:r w:rsidRPr="007F2A96">
        <w:rPr>
          <w:rFonts w:ascii="Times New Roman" w:eastAsiaTheme="minorHAnsi" w:hAnsi="Times New Roman"/>
          <w:sz w:val="24"/>
          <w:szCs w:val="24"/>
        </w:rPr>
        <w:t xml:space="preserve"> какой целью?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</w:t>
      </w:r>
      <w:r w:rsidRPr="007F2A96">
        <w:rPr>
          <w:rFonts w:ascii="Times New Roman" w:eastAsiaTheme="minorHAnsi" w:hAnsi="Times New Roman"/>
          <w:sz w:val="24"/>
          <w:szCs w:val="24"/>
        </w:rPr>
        <w:t>еред вами фрагмент из … .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к</w:t>
      </w:r>
      <w:r w:rsidRPr="007F2A96">
        <w:rPr>
          <w:rFonts w:ascii="Times New Roman" w:eastAsiaTheme="minorHAnsi" w:hAnsi="Times New Roman"/>
          <w:sz w:val="24"/>
          <w:szCs w:val="24"/>
        </w:rPr>
        <w:t>ак вы думаете, о чем идет речь в этой книге?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б</w:t>
      </w:r>
      <w:r w:rsidRPr="007F2A96">
        <w:rPr>
          <w:rFonts w:ascii="Times New Roman" w:eastAsiaTheme="minorHAnsi" w:hAnsi="Times New Roman"/>
          <w:sz w:val="24"/>
          <w:szCs w:val="24"/>
        </w:rPr>
        <w:t>егло прочитайте</w:t>
      </w:r>
      <w:r w:rsidR="00256E02">
        <w:rPr>
          <w:rFonts w:ascii="Times New Roman" w:eastAsiaTheme="minorHAnsi" w:hAnsi="Times New Roman"/>
          <w:sz w:val="24"/>
          <w:szCs w:val="24"/>
        </w:rPr>
        <w:t xml:space="preserve"> текст и объясните его название,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б</w:t>
      </w:r>
      <w:r w:rsidRPr="007F2A96">
        <w:rPr>
          <w:rFonts w:ascii="Times New Roman" w:eastAsiaTheme="minorHAnsi" w:hAnsi="Times New Roman"/>
          <w:sz w:val="24"/>
          <w:szCs w:val="24"/>
        </w:rPr>
        <w:t>егло прочитайте</w:t>
      </w:r>
      <w:r w:rsidR="00256E02">
        <w:rPr>
          <w:rFonts w:ascii="Times New Roman" w:eastAsiaTheme="minorHAnsi" w:hAnsi="Times New Roman"/>
          <w:sz w:val="24"/>
          <w:szCs w:val="24"/>
        </w:rPr>
        <w:t xml:space="preserve"> текст и сформулируйте его тему,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</w:t>
      </w:r>
      <w:r w:rsidRPr="007F2A96">
        <w:rPr>
          <w:rFonts w:ascii="Times New Roman" w:eastAsiaTheme="minorHAnsi" w:hAnsi="Times New Roman"/>
          <w:sz w:val="24"/>
          <w:szCs w:val="24"/>
        </w:rPr>
        <w:t>рочитайте введение и з</w:t>
      </w:r>
      <w:r>
        <w:rPr>
          <w:rFonts w:ascii="Times New Roman" w:eastAsiaTheme="minorHAnsi" w:hAnsi="Times New Roman"/>
          <w:sz w:val="24"/>
          <w:szCs w:val="24"/>
        </w:rPr>
        <w:t xml:space="preserve">аключение текста. </w:t>
      </w:r>
      <w:r w:rsidRPr="007F2A96">
        <w:rPr>
          <w:rFonts w:ascii="Times New Roman" w:eastAsiaTheme="minorHAnsi" w:hAnsi="Times New Roman"/>
          <w:sz w:val="24"/>
          <w:szCs w:val="24"/>
        </w:rPr>
        <w:t>Как вы думает</w:t>
      </w:r>
      <w:r>
        <w:rPr>
          <w:rFonts w:ascii="Times New Roman" w:eastAsiaTheme="minorHAnsi" w:hAnsi="Times New Roman"/>
          <w:sz w:val="24"/>
          <w:szCs w:val="24"/>
        </w:rPr>
        <w:t xml:space="preserve">е, какая проблема поднимается в </w:t>
      </w:r>
      <w:r w:rsidRPr="007F2A96">
        <w:rPr>
          <w:rFonts w:ascii="Times New Roman" w:eastAsiaTheme="minorHAnsi" w:hAnsi="Times New Roman"/>
          <w:sz w:val="24"/>
          <w:szCs w:val="24"/>
        </w:rPr>
        <w:t>этом тексте?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-п</w:t>
      </w:r>
      <w:r w:rsidRPr="007F2A96">
        <w:rPr>
          <w:rFonts w:ascii="Times New Roman" w:eastAsiaTheme="minorHAnsi" w:hAnsi="Times New Roman"/>
          <w:sz w:val="24"/>
          <w:szCs w:val="24"/>
        </w:rPr>
        <w:t xml:space="preserve">рочитайте и сопоставьте два текста. Одна и та же или разные проблемы </w:t>
      </w:r>
      <w:r>
        <w:rPr>
          <w:rFonts w:ascii="Times New Roman" w:eastAsiaTheme="minorHAnsi" w:hAnsi="Times New Roman"/>
          <w:sz w:val="24"/>
          <w:szCs w:val="24"/>
        </w:rPr>
        <w:t>обсуждаются в них?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-п</w:t>
      </w:r>
      <w:r w:rsidRPr="007F2A96">
        <w:rPr>
          <w:rFonts w:ascii="Times New Roman" w:eastAsiaTheme="minorHAnsi" w:hAnsi="Times New Roman"/>
          <w:sz w:val="24"/>
          <w:szCs w:val="24"/>
        </w:rPr>
        <w:t>рочитайте фрагмент учебника и докажите его принадлежность к учебно-научному стилю.</w:t>
      </w:r>
    </w:p>
    <w:p w:rsidR="007F2A96" w:rsidRPr="007F2A96" w:rsidRDefault="00616EBE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О</w:t>
      </w:r>
      <w:r w:rsidR="002604C4">
        <w:rPr>
          <w:rFonts w:ascii="Times New Roman" w:eastAsiaTheme="minorHAnsi" w:hAnsi="Times New Roman"/>
          <w:sz w:val="24"/>
          <w:szCs w:val="24"/>
        </w:rPr>
        <w:t>сновной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 этап - ч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тение по частя</w:t>
      </w:r>
      <w:r w:rsidR="00256E02">
        <w:rPr>
          <w:rFonts w:ascii="Times New Roman" w:eastAsiaTheme="minorHAnsi" w:hAnsi="Times New Roman"/>
          <w:sz w:val="24"/>
          <w:szCs w:val="24"/>
        </w:rPr>
        <w:t>м либо чтение всего текста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 xml:space="preserve">. </w:t>
      </w:r>
      <w:r w:rsidR="007F2A96">
        <w:rPr>
          <w:rFonts w:ascii="Times New Roman" w:eastAsiaTheme="minorHAnsi" w:hAnsi="Times New Roman"/>
          <w:sz w:val="24"/>
          <w:szCs w:val="24"/>
        </w:rPr>
        <w:t>На этом этапе работы производится соотношение читаемого с готовым планом, осуществляется п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роверка правильности ранее сде</w:t>
      </w:r>
      <w:r w:rsidR="007F2A96">
        <w:rPr>
          <w:rFonts w:ascii="Times New Roman" w:eastAsiaTheme="minorHAnsi" w:hAnsi="Times New Roman"/>
          <w:sz w:val="24"/>
          <w:szCs w:val="24"/>
        </w:rPr>
        <w:t>ланных в ходе чтения прогнозов, определяются жанр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,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 стиль и тип речи, формулируется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 xml:space="preserve"> клю</w:t>
      </w:r>
      <w:r w:rsidR="007F2A96">
        <w:rPr>
          <w:rFonts w:ascii="Times New Roman" w:eastAsiaTheme="minorHAnsi" w:hAnsi="Times New Roman"/>
          <w:sz w:val="24"/>
          <w:szCs w:val="24"/>
        </w:rPr>
        <w:t>чевая информация каждого абзаца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.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F2A96">
        <w:rPr>
          <w:rFonts w:ascii="Times New Roman" w:eastAsiaTheme="minorHAnsi" w:hAnsi="Times New Roman"/>
          <w:sz w:val="24"/>
          <w:szCs w:val="24"/>
        </w:rPr>
        <w:t>Примерные варианты заданий: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</w:t>
      </w:r>
      <w:r w:rsidRPr="007F2A96">
        <w:rPr>
          <w:rFonts w:ascii="Times New Roman" w:eastAsiaTheme="minorHAnsi" w:hAnsi="Times New Roman"/>
          <w:sz w:val="24"/>
          <w:szCs w:val="24"/>
        </w:rPr>
        <w:t>пираясь на контекст, объясните значение слова … .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</w:t>
      </w:r>
      <w:r w:rsidRPr="007F2A96">
        <w:rPr>
          <w:rFonts w:ascii="Times New Roman" w:eastAsiaTheme="minorHAnsi" w:hAnsi="Times New Roman"/>
          <w:sz w:val="24"/>
          <w:szCs w:val="24"/>
        </w:rPr>
        <w:t>динаково или по-разному оценивают проблему авторы текстов?</w:t>
      </w:r>
    </w:p>
    <w:p w:rsid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-</w:t>
      </w:r>
      <w:r w:rsidRPr="007F2A96">
        <w:rPr>
          <w:rFonts w:ascii="Times New Roman" w:eastAsiaTheme="minorHAnsi" w:hAnsi="Times New Roman"/>
          <w:sz w:val="24"/>
          <w:szCs w:val="24"/>
        </w:rPr>
        <w:t xml:space="preserve"> </w:t>
      </w:r>
      <w:r w:rsidR="00BE44D9">
        <w:rPr>
          <w:rFonts w:ascii="Times New Roman" w:eastAsiaTheme="minorHAnsi" w:hAnsi="Times New Roman"/>
          <w:sz w:val="24"/>
          <w:szCs w:val="24"/>
        </w:rPr>
        <w:t xml:space="preserve">к </w:t>
      </w:r>
      <w:r w:rsidRPr="007F2A96">
        <w:rPr>
          <w:rFonts w:ascii="Times New Roman" w:eastAsiaTheme="minorHAnsi" w:hAnsi="Times New Roman"/>
          <w:sz w:val="24"/>
          <w:szCs w:val="24"/>
        </w:rPr>
        <w:t>какому типу речи следует отнести этот текст? Свое мнение обоснуйте.</w:t>
      </w:r>
    </w:p>
    <w:p w:rsidR="007F2A96" w:rsidRPr="007F2A96" w:rsidRDefault="007F2A96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к</w:t>
      </w:r>
      <w:r w:rsidRPr="007F2A96">
        <w:rPr>
          <w:rFonts w:ascii="Times New Roman" w:eastAsiaTheme="minorHAnsi" w:hAnsi="Times New Roman"/>
          <w:sz w:val="24"/>
          <w:szCs w:val="24"/>
        </w:rPr>
        <w:t>ак вы думаете, какую функцию выполняет заголовок?</w:t>
      </w:r>
    </w:p>
    <w:p w:rsidR="007F2A96" w:rsidRPr="007F2A96" w:rsidRDefault="00616EBE" w:rsidP="007F2A9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З</w:t>
      </w:r>
      <w:r w:rsidR="002604C4">
        <w:rPr>
          <w:rFonts w:ascii="Times New Roman" w:eastAsiaTheme="minorHAnsi" w:hAnsi="Times New Roman"/>
          <w:sz w:val="24"/>
          <w:szCs w:val="24"/>
        </w:rPr>
        <w:t>аключительный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 этап - ф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 xml:space="preserve">ормулировка вопросов, </w:t>
      </w:r>
      <w:r w:rsidR="007F2A96">
        <w:rPr>
          <w:rFonts w:ascii="Times New Roman" w:eastAsiaTheme="minorHAnsi" w:hAnsi="Times New Roman"/>
          <w:sz w:val="24"/>
          <w:szCs w:val="24"/>
        </w:rPr>
        <w:t>ответы на которые есть в тексте,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7F2A96">
        <w:rPr>
          <w:rFonts w:ascii="Times New Roman" w:eastAsiaTheme="minorHAnsi" w:hAnsi="Times New Roman"/>
          <w:sz w:val="24"/>
          <w:szCs w:val="24"/>
        </w:rPr>
        <w:t>составление плана, в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ыбор слов, предложений, в кот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орых заключается главная мысль, объяснение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своими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 словами главной мысли текста, о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 xml:space="preserve">смысление взаимосвязи между текстом и </w:t>
      </w:r>
      <w:r w:rsidR="007F2A96">
        <w:rPr>
          <w:rFonts w:ascii="Times New Roman" w:eastAsiaTheme="minorHAnsi" w:hAnsi="Times New Roman"/>
          <w:sz w:val="24"/>
          <w:szCs w:val="24"/>
        </w:rPr>
        <w:t>эпиграфом</w:t>
      </w:r>
      <w:r w:rsidR="00256E02">
        <w:rPr>
          <w:rFonts w:ascii="Times New Roman" w:eastAsiaTheme="minorHAnsi" w:hAnsi="Times New Roman"/>
          <w:sz w:val="24"/>
          <w:szCs w:val="24"/>
        </w:rPr>
        <w:t>,</w:t>
      </w:r>
      <w:r w:rsidR="007F2A96">
        <w:rPr>
          <w:rFonts w:ascii="Times New Roman" w:eastAsiaTheme="minorHAnsi" w:hAnsi="Times New Roman"/>
          <w:sz w:val="24"/>
          <w:szCs w:val="24"/>
        </w:rPr>
        <w:t xml:space="preserve"> анализ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изобразительных средств языка</w:t>
      </w:r>
      <w:r w:rsidR="001E36E4">
        <w:rPr>
          <w:rFonts w:ascii="Times New Roman" w:eastAsiaTheme="minorHAnsi" w:hAnsi="Times New Roman"/>
          <w:sz w:val="24"/>
          <w:szCs w:val="24"/>
        </w:rPr>
        <w:t>, объяснение взаимосвязи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 xml:space="preserve"> жанра, идеи п</w:t>
      </w:r>
      <w:r w:rsidR="001E36E4">
        <w:rPr>
          <w:rFonts w:ascii="Times New Roman" w:eastAsiaTheme="minorHAnsi" w:hAnsi="Times New Roman"/>
          <w:sz w:val="24"/>
          <w:szCs w:val="24"/>
        </w:rPr>
        <w:t>роизведения и языковых средств, н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аписание аннотаций к прои</w:t>
      </w:r>
      <w:r w:rsidR="001E36E4">
        <w:rPr>
          <w:rFonts w:ascii="Times New Roman" w:eastAsiaTheme="minorHAnsi" w:hAnsi="Times New Roman"/>
          <w:sz w:val="24"/>
          <w:szCs w:val="24"/>
        </w:rPr>
        <w:t>зведению, составление тезисов, н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аписание изложени</w:t>
      </w:r>
      <w:r w:rsidR="001E36E4">
        <w:rPr>
          <w:rFonts w:ascii="Times New Roman" w:eastAsiaTheme="minorHAnsi" w:hAnsi="Times New Roman"/>
          <w:sz w:val="24"/>
          <w:szCs w:val="24"/>
        </w:rPr>
        <w:t xml:space="preserve">я, написание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сочинения с ис</w:t>
      </w:r>
      <w:r w:rsidR="001E36E4">
        <w:rPr>
          <w:rFonts w:ascii="Times New Roman" w:eastAsiaTheme="minorHAnsi" w:hAnsi="Times New Roman"/>
          <w:sz w:val="24"/>
          <w:szCs w:val="24"/>
        </w:rPr>
        <w:t>пользованием информации текста,</w:t>
      </w:r>
      <w:r w:rsidR="00ED6CB2">
        <w:rPr>
          <w:rFonts w:ascii="Times New Roman" w:eastAsiaTheme="minorHAnsi" w:hAnsi="Times New Roman"/>
          <w:sz w:val="24"/>
          <w:szCs w:val="24"/>
        </w:rPr>
        <w:t xml:space="preserve"> </w:t>
      </w:r>
      <w:r w:rsidR="001E36E4">
        <w:rPr>
          <w:rFonts w:ascii="Times New Roman" w:eastAsiaTheme="minorHAnsi" w:hAnsi="Times New Roman"/>
          <w:sz w:val="24"/>
          <w:szCs w:val="24"/>
        </w:rPr>
        <w:t>диалог-обсуждение текста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.</w:t>
      </w:r>
    </w:p>
    <w:p w:rsidR="007F2A96" w:rsidRPr="007F2A96" w:rsidRDefault="007F2A96" w:rsidP="001E36E4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F2A96">
        <w:rPr>
          <w:rFonts w:ascii="Times New Roman" w:eastAsiaTheme="minorHAnsi" w:hAnsi="Times New Roman"/>
          <w:sz w:val="24"/>
          <w:szCs w:val="24"/>
        </w:rPr>
        <w:t>Примерные варианты заданий:</w:t>
      </w:r>
    </w:p>
    <w:p w:rsidR="007F2A96" w:rsidRPr="007F2A96" w:rsidRDefault="001E36E4" w:rsidP="001E36E4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ч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то привлекло внимание писателя в речи персонажа? Почему?</w:t>
      </w:r>
    </w:p>
    <w:p w:rsidR="007F2A96" w:rsidRPr="007F2A96" w:rsidRDefault="001E36E4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роанализируйте внутренний монолог героя с точки зрения культуры речи. Сделайте</w:t>
      </w:r>
    </w:p>
    <w:p w:rsidR="007F2A96" w:rsidRPr="007F2A96" w:rsidRDefault="007F2A96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F2A96">
        <w:rPr>
          <w:rFonts w:ascii="Times New Roman" w:eastAsiaTheme="minorHAnsi" w:hAnsi="Times New Roman"/>
          <w:sz w:val="24"/>
          <w:szCs w:val="24"/>
        </w:rPr>
        <w:t>выводы.</w:t>
      </w:r>
    </w:p>
    <w:p w:rsidR="007F2A96" w:rsidRPr="007F2A96" w:rsidRDefault="001E36E4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и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змените текст так, чтобы он соответствовал требованиям культуры речи.</w:t>
      </w:r>
    </w:p>
    <w:p w:rsidR="007F2A96" w:rsidRPr="007F2A96" w:rsidRDefault="001E36E4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с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формулируйте тезисы, выражающие идею каждого из текстов, и запишите эти тезисы в</w:t>
      </w:r>
    </w:p>
    <w:p w:rsidR="007F2A96" w:rsidRPr="007F2A96" w:rsidRDefault="007F2A96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F2A96">
        <w:rPr>
          <w:rFonts w:ascii="Times New Roman" w:eastAsiaTheme="minorHAnsi" w:hAnsi="Times New Roman"/>
          <w:sz w:val="24"/>
          <w:szCs w:val="24"/>
        </w:rPr>
        <w:t>тетрадь.</w:t>
      </w:r>
    </w:p>
    <w:p w:rsidR="007F2A96" w:rsidRPr="007F2A96" w:rsidRDefault="001E36E4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пираясь на информацию прочитанных текстов, а также на собственный речевой опыт,</w:t>
      </w:r>
    </w:p>
    <w:p w:rsidR="007F2A96" w:rsidRPr="007F2A96" w:rsidRDefault="007F2A96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F2A96">
        <w:rPr>
          <w:rFonts w:ascii="Times New Roman" w:eastAsiaTheme="minorHAnsi" w:hAnsi="Times New Roman"/>
          <w:sz w:val="24"/>
          <w:szCs w:val="24"/>
        </w:rPr>
        <w:t>выразите свое отношение к проблеме.</w:t>
      </w:r>
    </w:p>
    <w:p w:rsidR="007F2A96" w:rsidRPr="007F2A96" w:rsidRDefault="001E36E4" w:rsidP="00ED6CB2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е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 xml:space="preserve">сли вы согласны с точкой зрения автора, то приведите </w:t>
      </w:r>
      <w:r>
        <w:rPr>
          <w:rFonts w:ascii="Times New Roman" w:eastAsiaTheme="minorHAnsi" w:hAnsi="Times New Roman"/>
          <w:sz w:val="24"/>
          <w:szCs w:val="24"/>
        </w:rPr>
        <w:t xml:space="preserve">аргументы, подтверждающие ее, и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напишите основную часть текста.</w:t>
      </w:r>
    </w:p>
    <w:p w:rsidR="007F2A96" w:rsidRPr="00201601" w:rsidRDefault="001E36E4" w:rsidP="00B82E95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-н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апишите сжатое изложение текста и выразите свое отно</w:t>
      </w:r>
      <w:r>
        <w:rPr>
          <w:rFonts w:ascii="Times New Roman" w:eastAsiaTheme="minorHAnsi" w:hAnsi="Times New Roman"/>
          <w:sz w:val="24"/>
          <w:szCs w:val="24"/>
        </w:rPr>
        <w:t xml:space="preserve">шение к одной из поднятых в нем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>проблем.</w:t>
      </w:r>
      <w:r w:rsidR="00443AFB">
        <w:rPr>
          <w:rFonts w:ascii="Times New Roman" w:eastAsiaTheme="minorHAnsi" w:hAnsi="Times New Roman"/>
          <w:sz w:val="24"/>
          <w:szCs w:val="24"/>
        </w:rPr>
        <w:t xml:space="preserve"> </w:t>
      </w:r>
      <w:r w:rsidR="007F2A96" w:rsidRPr="007F2A96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13502B" w:rsidRDefault="00201601" w:rsidP="0013502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</w:t>
      </w:r>
      <w:r w:rsidR="0013502B">
        <w:rPr>
          <w:rFonts w:ascii="Times New Roman" w:hAnsi="Times New Roman"/>
          <w:sz w:val="24"/>
          <w:szCs w:val="24"/>
        </w:rPr>
        <w:t xml:space="preserve"> процессе урока </w:t>
      </w:r>
      <w:r>
        <w:rPr>
          <w:rFonts w:ascii="Times New Roman" w:hAnsi="Times New Roman"/>
          <w:sz w:val="24"/>
          <w:szCs w:val="24"/>
        </w:rPr>
        <w:t xml:space="preserve">важно </w:t>
      </w:r>
      <w:r w:rsidR="0013502B" w:rsidRPr="00734F3D">
        <w:rPr>
          <w:rFonts w:ascii="Times New Roman" w:hAnsi="Times New Roman"/>
          <w:sz w:val="24"/>
          <w:szCs w:val="24"/>
        </w:rPr>
        <w:t>активизировать деятельность учащихся, задействовать их в процессе обучения,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60B34">
        <w:rPr>
          <w:rFonts w:ascii="Times New Roman" w:hAnsi="Times New Roman"/>
          <w:sz w:val="24"/>
          <w:szCs w:val="24"/>
        </w:rPr>
        <w:t>учить</w:t>
      </w:r>
      <w:r w:rsidR="0013502B" w:rsidRPr="00734F3D">
        <w:rPr>
          <w:rFonts w:ascii="Times New Roman" w:hAnsi="Times New Roman"/>
          <w:sz w:val="24"/>
          <w:szCs w:val="24"/>
        </w:rPr>
        <w:t xml:space="preserve"> самостоятельности, умению формировать и обосновывать собственную точку зрения,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подвергать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сомнению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информацию,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анализировать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и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создавать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собственные</w:t>
      </w:r>
      <w:r w:rsidR="0013502B" w:rsidRPr="00734F3D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13502B" w:rsidRPr="00734F3D">
        <w:rPr>
          <w:rFonts w:ascii="Times New Roman" w:hAnsi="Times New Roman"/>
          <w:sz w:val="24"/>
          <w:szCs w:val="24"/>
        </w:rPr>
        <w:t>суждения</w:t>
      </w:r>
      <w:r w:rsidR="0013502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B6F50">
        <w:rPr>
          <w:rFonts w:ascii="Times New Roman" w:eastAsia="Times New Roman" w:hAnsi="Times New Roman"/>
          <w:sz w:val="24"/>
          <w:szCs w:val="24"/>
        </w:rPr>
        <w:t>Рекомендую в работе с учащимися использовать м</w:t>
      </w:r>
      <w:r w:rsidR="0013502B">
        <w:rPr>
          <w:rFonts w:ascii="Times New Roman" w:eastAsia="Times New Roman" w:hAnsi="Times New Roman"/>
          <w:sz w:val="24"/>
          <w:szCs w:val="24"/>
        </w:rPr>
        <w:t>оделирование – метод познания информации через модели, введение условных обозначений, а также составление схем, планов способствует формированию навыка смыслового чтения и интерпретации прочитанного.</w:t>
      </w:r>
    </w:p>
    <w:p w:rsidR="0013502B" w:rsidRDefault="005B6F50" w:rsidP="001350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="0013502B">
        <w:rPr>
          <w:rFonts w:ascii="Times New Roman" w:eastAsia="Times New Roman" w:hAnsi="Times New Roman"/>
          <w:sz w:val="24"/>
          <w:szCs w:val="24"/>
        </w:rPr>
        <w:t xml:space="preserve">В работе по формированию читательской грамотности </w:t>
      </w:r>
      <w:r w:rsidR="008A4B92">
        <w:rPr>
          <w:rFonts w:ascii="Times New Roman" w:eastAsia="Times New Roman" w:hAnsi="Times New Roman"/>
          <w:sz w:val="24"/>
          <w:szCs w:val="24"/>
        </w:rPr>
        <w:t xml:space="preserve">на уроках русского языка и литературы </w:t>
      </w:r>
      <w:r w:rsidR="0013502B">
        <w:rPr>
          <w:rFonts w:ascii="Times New Roman" w:eastAsia="Times New Roman" w:hAnsi="Times New Roman"/>
          <w:sz w:val="24"/>
          <w:szCs w:val="24"/>
        </w:rPr>
        <w:t xml:space="preserve">рекомендую применять проектные технологии. </w:t>
      </w:r>
      <w:r w:rsidR="0013502B" w:rsidRPr="0021262A">
        <w:rPr>
          <w:rFonts w:ascii="Times New Roman" w:hAnsi="Times New Roman"/>
          <w:sz w:val="24"/>
          <w:szCs w:val="24"/>
        </w:rPr>
        <w:t>Это совместная учебно-познавательная, творческая или игровая деятельность, имеющая общую цель, согласованные методы и способы деятельности, направленные на достижение результата – создание проекта. Данная технология развивает у школьников умения самостоятельно конструировать свои знания и ориентироваться в информационном пространстве, проявлять компетенцию в вопросах, связанных с темой проекта, развивать критическое мышление. Целью проектной деятельности является создание творческого продукта, который позволяет решить ряд задач: расширить систему образов и представлений об изучаемом произведении и жанре, развить познавательные навыки, навыков презентации и рефлексии деятельности.</w:t>
      </w:r>
    </w:p>
    <w:p w:rsidR="0013502B" w:rsidRPr="00C17E95" w:rsidRDefault="0013502B" w:rsidP="0013502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t xml:space="preserve">        </w:t>
      </w:r>
      <w:r w:rsidRPr="00C17E95">
        <w:rPr>
          <w:rFonts w:ascii="Times New Roman" w:hAnsi="Times New Roman"/>
          <w:sz w:val="24"/>
          <w:szCs w:val="24"/>
        </w:rPr>
        <w:t>В рамках работы по формированию читательской грамотности актуальна информационно-коммуникативная технология, работа с разными источниками информации. Важным преимуществом технологии является наглядность. Известно, что значительная доля информации усваивается школьниками с помощью зрительной памяти, поэтому воздействие на не</w:t>
      </w:r>
      <w:r>
        <w:rPr>
          <w:rFonts w:ascii="Times New Roman" w:hAnsi="Times New Roman"/>
          <w:sz w:val="24"/>
          <w:szCs w:val="24"/>
        </w:rPr>
        <w:t>ё</w:t>
      </w:r>
      <w:r w:rsidRPr="00C17E95">
        <w:rPr>
          <w:rFonts w:ascii="Times New Roman" w:hAnsi="Times New Roman"/>
          <w:sz w:val="24"/>
          <w:szCs w:val="24"/>
        </w:rPr>
        <w:t xml:space="preserve"> оче</w:t>
      </w:r>
      <w:r w:rsidR="008A4B92">
        <w:rPr>
          <w:rFonts w:ascii="Times New Roman" w:hAnsi="Times New Roman"/>
          <w:sz w:val="24"/>
          <w:szCs w:val="24"/>
        </w:rPr>
        <w:t>нь важно в обучении. На уроках</w:t>
      </w:r>
      <w:r w:rsidRPr="00C17E95">
        <w:rPr>
          <w:rFonts w:ascii="Times New Roman" w:hAnsi="Times New Roman"/>
          <w:sz w:val="24"/>
          <w:szCs w:val="24"/>
        </w:rPr>
        <w:t xml:space="preserve"> </w:t>
      </w:r>
      <w:r w:rsidR="008A4B92">
        <w:rPr>
          <w:rFonts w:ascii="Times New Roman" w:hAnsi="Times New Roman"/>
          <w:sz w:val="24"/>
          <w:szCs w:val="24"/>
        </w:rPr>
        <w:t>рекомендую</w:t>
      </w:r>
      <w:r w:rsidRPr="00C17E95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спользовать </w:t>
      </w:r>
      <w:r w:rsidRPr="00C17E95">
        <w:rPr>
          <w:rFonts w:ascii="Times New Roman" w:hAnsi="Times New Roman"/>
          <w:sz w:val="24"/>
          <w:szCs w:val="24"/>
        </w:rPr>
        <w:t>мультимедийные презентации, при этом необходимо помнить, что задача презентации -  выделить основные моменты темы.</w:t>
      </w:r>
    </w:p>
    <w:p w:rsidR="0013502B" w:rsidRDefault="005B6F50" w:rsidP="0013502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color w:val="000000"/>
        </w:rPr>
        <w:t xml:space="preserve">      </w:t>
      </w:r>
      <w:r w:rsidR="0013502B">
        <w:t xml:space="preserve">Сочетание рассмотренных форм, методов и приёмов работы с текстом помогают реализовать коммуникативно-деятельностный подход, позволяющий эффективно построить работу по формированию читательских умений </w:t>
      </w:r>
      <w:r w:rsidR="008A4B92">
        <w:t>на</w:t>
      </w:r>
      <w:r w:rsidR="0013502B">
        <w:t xml:space="preserve"> уроке</w:t>
      </w:r>
      <w:r w:rsidR="008A4B92">
        <w:t>.</w:t>
      </w:r>
    </w:p>
    <w:p w:rsidR="00500185" w:rsidRPr="00CC06A7" w:rsidRDefault="0013502B" w:rsidP="00CC06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4B92">
        <w:rPr>
          <w:rFonts w:ascii="Times New Roman" w:hAnsi="Times New Roman"/>
          <w:sz w:val="24"/>
          <w:szCs w:val="24"/>
        </w:rPr>
        <w:t xml:space="preserve">      </w:t>
      </w:r>
      <w:bookmarkStart w:id="0" w:name="_GoBack"/>
      <w:bookmarkEnd w:id="0"/>
    </w:p>
    <w:p w:rsidR="005F124B" w:rsidRPr="00500185" w:rsidRDefault="00500185" w:rsidP="0050018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ФОРМИРОВАНИЕ ЧИТАТЕЛЬСКОЙ ГРАМОТНОСТИ ВО ВНЕУРОЧНОЙ ДЕЯТЕЛЬНОСТИ</w:t>
      </w:r>
    </w:p>
    <w:p w:rsidR="00540CBB" w:rsidRPr="005F124B" w:rsidRDefault="005F124B" w:rsidP="005F124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Обучение учащихся смысловому чтению необходимо осуществлять как в урочной, так и во внеурочной деятельности.     Для уч-ся 7 класса был разработан курс внеурочной деятельности «Учимся работать с текстом». Курс рассчитан на 17 часов, занятия проводятся один раз в неделю в течение первого полугодия. Реализуется в общеинтеллектуальном направлении внеурочной деятельности.</w:t>
      </w:r>
    </w:p>
    <w:p w:rsidR="000E6D19" w:rsidRDefault="006E535D" w:rsidP="0097064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F10D3">
        <w:rPr>
          <w:rFonts w:ascii="Times New Roman" w:hAnsi="Times New Roman"/>
          <w:sz w:val="24"/>
          <w:szCs w:val="24"/>
        </w:rPr>
        <w:t xml:space="preserve">Занятия курса внеурочной деятельности «Учимся работать с текстом» отличаются практической направленностью. Теоретические сведения даются </w:t>
      </w:r>
      <w:r w:rsidR="00970640">
        <w:rPr>
          <w:rFonts w:ascii="Times New Roman" w:hAnsi="Times New Roman"/>
          <w:sz w:val="24"/>
          <w:szCs w:val="24"/>
        </w:rPr>
        <w:t>дозированно и постигаются через практическую деятельность.</w:t>
      </w:r>
    </w:p>
    <w:p w:rsidR="00970640" w:rsidRDefault="000B7E58" w:rsidP="0097064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F124B">
        <w:rPr>
          <w:rFonts w:ascii="Times New Roman" w:hAnsi="Times New Roman"/>
          <w:sz w:val="24"/>
          <w:szCs w:val="24"/>
        </w:rPr>
        <w:t>Занятия</w:t>
      </w:r>
      <w:r w:rsidR="00970640">
        <w:rPr>
          <w:rFonts w:ascii="Times New Roman" w:hAnsi="Times New Roman"/>
          <w:sz w:val="24"/>
          <w:szCs w:val="24"/>
        </w:rPr>
        <w:t xml:space="preserve"> должны быть разнообразными, включающими игровые, исследовательские и проектные технологии, технологии критического мышления через чтение, технологии проблемного и развивающего обучения. Важно, чтобы методы и приёмы организации деятельности учащихся были ориентированы на формирование и развитие самостоятельности, навыков самоконтроля.</w:t>
      </w:r>
    </w:p>
    <w:p w:rsidR="009B1E61" w:rsidRDefault="00970640" w:rsidP="0097064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F12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организации деятельности учащихся используются индивидуальные и коллективные формы. Учащиеся могут работать в группах, в парах.  </w:t>
      </w:r>
    </w:p>
    <w:p w:rsidR="0032123C" w:rsidRDefault="009B1E61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Вопросы и задания для формирования навыка смыслового чтения представляются в устной и письменной форме. Письменное предъявление задания представляет собой раздаточный материал, содержащий текст, сплошной </w:t>
      </w:r>
      <w:r w:rsidR="005B6F50">
        <w:rPr>
          <w:rFonts w:ascii="Times New Roman" w:hAnsi="Times New Roman"/>
          <w:sz w:val="24"/>
          <w:szCs w:val="24"/>
        </w:rPr>
        <w:t>или не</w:t>
      </w:r>
      <w:r>
        <w:rPr>
          <w:rFonts w:ascii="Times New Roman" w:hAnsi="Times New Roman"/>
          <w:sz w:val="24"/>
          <w:szCs w:val="24"/>
        </w:rPr>
        <w:t xml:space="preserve">сплошной, и вопросы в тестовой форме, предполагающие поиск и выделение информации, интерпретацию и оценку. </w:t>
      </w:r>
    </w:p>
    <w:p w:rsidR="0032123C" w:rsidRPr="000B7E58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0B7E58">
        <w:rPr>
          <w:rFonts w:ascii="Times New Roman" w:hAnsi="Times New Roman"/>
          <w:sz w:val="24"/>
          <w:szCs w:val="24"/>
        </w:rPr>
        <w:t>Первое занятие «Могу ли я читать?» является вводным. На нем проводится мониторинг качества чтения, выявляются трудности, с которыми связан процесс чтения. Ученикам необходимо объяснить, что перед началом работы с текстом определяется цель чтения книги, статьи, параграфа учебника. На основе индивидуальных текстов ребята определяют цель чтения в форме вопросов, затем осуществляется чтение и анализ текста. В конце занятия ученикам предлагается продолжить предложение «Умение читать – это…»</w:t>
      </w:r>
    </w:p>
    <w:p w:rsidR="003E71A9" w:rsidRPr="000B7E58" w:rsidRDefault="003E71A9" w:rsidP="001A2FB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7E58">
        <w:rPr>
          <w:rFonts w:ascii="Times New Roman" w:hAnsi="Times New Roman"/>
          <w:sz w:val="24"/>
          <w:szCs w:val="24"/>
        </w:rPr>
        <w:t xml:space="preserve">     </w:t>
      </w:r>
      <w:r w:rsidR="000B7E58" w:rsidRPr="000B7E58">
        <w:rPr>
          <w:rFonts w:ascii="Times New Roman" w:hAnsi="Times New Roman"/>
          <w:sz w:val="24"/>
          <w:szCs w:val="24"/>
        </w:rPr>
        <w:t>На библиотечном</w:t>
      </w:r>
      <w:r w:rsidRPr="000B7E58">
        <w:rPr>
          <w:rFonts w:ascii="Times New Roman" w:hAnsi="Times New Roman"/>
          <w:sz w:val="24"/>
          <w:szCs w:val="24"/>
        </w:rPr>
        <w:t xml:space="preserve"> урок</w:t>
      </w:r>
      <w:r w:rsidR="000B7E58" w:rsidRPr="000B7E58">
        <w:rPr>
          <w:rFonts w:ascii="Times New Roman" w:hAnsi="Times New Roman"/>
          <w:sz w:val="24"/>
          <w:szCs w:val="24"/>
        </w:rPr>
        <w:t>е</w:t>
      </w:r>
      <w:r w:rsidRPr="000B7E58">
        <w:rPr>
          <w:rFonts w:ascii="Times New Roman" w:hAnsi="Times New Roman"/>
          <w:sz w:val="24"/>
          <w:szCs w:val="24"/>
        </w:rPr>
        <w:t xml:space="preserve"> «Удивительный м</w:t>
      </w:r>
      <w:r w:rsidR="000B7E58" w:rsidRPr="000B7E58">
        <w:rPr>
          <w:rFonts w:ascii="Times New Roman" w:hAnsi="Times New Roman"/>
          <w:sz w:val="24"/>
          <w:szCs w:val="24"/>
        </w:rPr>
        <w:t>ир книг» р</w:t>
      </w:r>
      <w:r w:rsidRPr="000B7E58">
        <w:rPr>
          <w:rFonts w:ascii="Times New Roman" w:hAnsi="Times New Roman"/>
          <w:sz w:val="24"/>
          <w:szCs w:val="24"/>
        </w:rPr>
        <w:t>ебята выбирают книги на основе просмотра, выборочного знакомства с информацией, прогнозирования. Проводится беседа с учащимися: зачем читать? что читать? как читать? Библиотекарь знакомит с информационными ресурсами и навыками эффективного поиска.</w:t>
      </w:r>
      <w:r w:rsidR="001A2FB4" w:rsidRPr="000B7E58">
        <w:rPr>
          <w:rFonts w:ascii="Times New Roman" w:hAnsi="Times New Roman"/>
          <w:sz w:val="24"/>
          <w:szCs w:val="24"/>
        </w:rPr>
        <w:t xml:space="preserve"> Рассматриваются особенности ознакомительного чтения.</w:t>
      </w:r>
      <w:r w:rsidR="007605E5" w:rsidRPr="000B7E58">
        <w:rPr>
          <w:rFonts w:ascii="Times New Roman" w:hAnsi="Times New Roman"/>
          <w:sz w:val="24"/>
          <w:szCs w:val="24"/>
        </w:rPr>
        <w:t xml:space="preserve"> Проводится практикум, способствующий освоению приёмов просмотрового чтения незнакомого учебника, учебного пособия, художественного произведения с целью обнаружить нужную информацию. </w:t>
      </w:r>
      <w:r w:rsidR="001A2FB4" w:rsidRPr="000B7E58">
        <w:rPr>
          <w:rFonts w:ascii="Times New Roman" w:hAnsi="Times New Roman"/>
          <w:sz w:val="24"/>
          <w:szCs w:val="24"/>
        </w:rPr>
        <w:t xml:space="preserve"> </w:t>
      </w:r>
    </w:p>
    <w:p w:rsidR="00646EE2" w:rsidRPr="000B7E58" w:rsidRDefault="007078FB" w:rsidP="007605E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7E58">
        <w:rPr>
          <w:rFonts w:ascii="Times New Roman" w:hAnsi="Times New Roman"/>
          <w:sz w:val="24"/>
          <w:szCs w:val="24"/>
        </w:rPr>
        <w:t xml:space="preserve">     На</w:t>
      </w:r>
      <w:r w:rsidR="000B7E58" w:rsidRPr="000B7E58">
        <w:rPr>
          <w:rFonts w:ascii="Times New Roman" w:hAnsi="Times New Roman"/>
          <w:sz w:val="24"/>
          <w:szCs w:val="24"/>
        </w:rPr>
        <w:t xml:space="preserve"> </w:t>
      </w:r>
      <w:r w:rsidRPr="000B7E58">
        <w:rPr>
          <w:rFonts w:ascii="Times New Roman" w:hAnsi="Times New Roman"/>
          <w:sz w:val="24"/>
          <w:szCs w:val="24"/>
        </w:rPr>
        <w:t>занятии</w:t>
      </w:r>
      <w:r w:rsidR="0032123C" w:rsidRPr="000B7E58">
        <w:rPr>
          <w:rFonts w:ascii="Times New Roman" w:hAnsi="Times New Roman"/>
          <w:sz w:val="24"/>
          <w:szCs w:val="24"/>
        </w:rPr>
        <w:t xml:space="preserve"> «Виды чтения</w:t>
      </w:r>
      <w:r w:rsidRPr="000B7E58">
        <w:rPr>
          <w:rFonts w:ascii="Times New Roman" w:hAnsi="Times New Roman"/>
          <w:sz w:val="24"/>
          <w:szCs w:val="24"/>
        </w:rPr>
        <w:t>. Просмотровое чтение</w:t>
      </w:r>
      <w:r w:rsidR="0032123C" w:rsidRPr="000B7E58">
        <w:rPr>
          <w:rFonts w:ascii="Times New Roman" w:hAnsi="Times New Roman"/>
          <w:sz w:val="24"/>
          <w:szCs w:val="24"/>
        </w:rPr>
        <w:t>»</w:t>
      </w:r>
      <w:r w:rsidRPr="000B7E58">
        <w:rPr>
          <w:rFonts w:ascii="Times New Roman" w:hAnsi="Times New Roman"/>
          <w:sz w:val="24"/>
          <w:szCs w:val="24"/>
        </w:rPr>
        <w:t xml:space="preserve"> ученики знакомятся с определением просмотрового чтения и отрабатывают навык этого вида деятельности. Анализируют заголовок, прогнозируют тему, просматривают рисунки и выделения в тексте, читают бегло текст, знакомятся с оглавлением.</w:t>
      </w:r>
      <w:r w:rsidR="001A2FB4" w:rsidRPr="000B7E58">
        <w:rPr>
          <w:rFonts w:ascii="Times New Roman" w:hAnsi="Times New Roman"/>
          <w:sz w:val="24"/>
          <w:szCs w:val="24"/>
        </w:rPr>
        <w:t xml:space="preserve"> Ученики мысленно фиксируют те места, в которых содержится информация, необходимая для ответа на вопросы.</w:t>
      </w:r>
      <w:r w:rsidRPr="000B7E58">
        <w:rPr>
          <w:rFonts w:ascii="Times New Roman" w:hAnsi="Times New Roman"/>
          <w:sz w:val="24"/>
          <w:szCs w:val="24"/>
        </w:rPr>
        <w:t xml:space="preserve">  </w:t>
      </w:r>
      <w:r w:rsidR="007605E5" w:rsidRPr="000B7E58">
        <w:rPr>
          <w:rFonts w:ascii="Times New Roman" w:hAnsi="Times New Roman"/>
          <w:color w:val="000000"/>
          <w:sz w:val="24"/>
          <w:szCs w:val="24"/>
        </w:rPr>
        <w:t>Учащиеся читают текст по абзацам. Важно фиксировать внимание на существительных, первом и последнем предложении из каждого отдельного абзаца. Выделяют важную информацию, определяют главное место в процессе чтения текста, используют графические знаки: ? — мне непонятно или ! — это интересно.</w:t>
      </w:r>
    </w:p>
    <w:p w:rsidR="00646EE2" w:rsidRPr="000B7E58" w:rsidRDefault="00646EE2" w:rsidP="003E7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0B7E58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0B7E58" w:rsidRPr="000B7E58">
        <w:rPr>
          <w:rFonts w:ascii="Times New Roman" w:hAnsi="Times New Roman"/>
          <w:sz w:val="24"/>
          <w:szCs w:val="24"/>
        </w:rPr>
        <w:t xml:space="preserve">На </w:t>
      </w:r>
      <w:r w:rsidRPr="000B7E58">
        <w:rPr>
          <w:rFonts w:ascii="Times New Roman" w:hAnsi="Times New Roman"/>
          <w:sz w:val="24"/>
          <w:szCs w:val="24"/>
        </w:rPr>
        <w:t xml:space="preserve">занятии «Изучающее чтение» формируются навыки </w:t>
      </w:r>
      <w:r w:rsidR="001A2FB4" w:rsidRPr="000B7E58">
        <w:rPr>
          <w:rFonts w:ascii="Times New Roman" w:hAnsi="Times New Roman"/>
          <w:color w:val="000000"/>
          <w:sz w:val="24"/>
          <w:szCs w:val="24"/>
        </w:rPr>
        <w:t xml:space="preserve">выделения </w:t>
      </w:r>
      <w:r w:rsidRPr="000B7E58">
        <w:rPr>
          <w:rFonts w:ascii="Times New Roman" w:hAnsi="Times New Roman"/>
          <w:color w:val="000000"/>
          <w:sz w:val="24"/>
          <w:szCs w:val="24"/>
        </w:rPr>
        <w:t>смысловых частей читаемого текста, прогнозирования содержания и смысла последующих частей текста. Опираясь на прочитанное, учащиеся выделяют ключевые слова, выявляют детали</w:t>
      </w:r>
      <w:r w:rsidR="003E71A9" w:rsidRPr="000B7E58">
        <w:rPr>
          <w:rFonts w:ascii="Times New Roman" w:hAnsi="Times New Roman"/>
          <w:color w:val="000000"/>
          <w:sz w:val="24"/>
          <w:szCs w:val="24"/>
        </w:rPr>
        <w:t>, а также подтекстовую</w:t>
      </w:r>
      <w:r w:rsidRPr="000B7E58">
        <w:rPr>
          <w:rFonts w:ascii="Times New Roman" w:hAnsi="Times New Roman"/>
          <w:color w:val="000000"/>
          <w:sz w:val="24"/>
          <w:szCs w:val="24"/>
        </w:rPr>
        <w:t xml:space="preserve"> ин</w:t>
      </w:r>
      <w:r w:rsidR="003E71A9" w:rsidRPr="000B7E58">
        <w:rPr>
          <w:rFonts w:ascii="Times New Roman" w:hAnsi="Times New Roman"/>
          <w:color w:val="000000"/>
          <w:sz w:val="24"/>
          <w:szCs w:val="24"/>
        </w:rPr>
        <w:t>формацию, содержащуюся в тексте, определяют принадлежность</w:t>
      </w:r>
      <w:r w:rsidRPr="000B7E58">
        <w:rPr>
          <w:rFonts w:ascii="Times New Roman" w:hAnsi="Times New Roman"/>
          <w:color w:val="000000"/>
          <w:sz w:val="24"/>
          <w:szCs w:val="24"/>
        </w:rPr>
        <w:t xml:space="preserve"> текста к конкретному функциональном</w:t>
      </w:r>
      <w:r w:rsidR="003E71A9" w:rsidRPr="000B7E58">
        <w:rPr>
          <w:rFonts w:ascii="Times New Roman" w:hAnsi="Times New Roman"/>
          <w:color w:val="000000"/>
          <w:sz w:val="24"/>
          <w:szCs w:val="24"/>
        </w:rPr>
        <w:t>у стилю, составляют вопросы проблемного</w:t>
      </w:r>
      <w:r w:rsidRPr="000B7E58">
        <w:rPr>
          <w:rFonts w:ascii="Times New Roman" w:hAnsi="Times New Roman"/>
          <w:color w:val="000000"/>
          <w:sz w:val="24"/>
          <w:szCs w:val="24"/>
        </w:rPr>
        <w:t xml:space="preserve"> характер</w:t>
      </w:r>
      <w:r w:rsidR="003E71A9" w:rsidRPr="000B7E58">
        <w:rPr>
          <w:rFonts w:ascii="Times New Roman" w:hAnsi="Times New Roman"/>
          <w:color w:val="000000"/>
          <w:sz w:val="24"/>
          <w:szCs w:val="24"/>
        </w:rPr>
        <w:t>а. На заключительном этапе составляют комментарии.</w:t>
      </w:r>
    </w:p>
    <w:p w:rsidR="007078FB" w:rsidRPr="000B7E58" w:rsidRDefault="00016BA4" w:rsidP="007078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E58">
        <w:rPr>
          <w:rFonts w:ascii="Times New Roman" w:hAnsi="Times New Roman"/>
          <w:sz w:val="24"/>
          <w:szCs w:val="24"/>
        </w:rPr>
        <w:t xml:space="preserve">    </w:t>
      </w:r>
      <w:r w:rsidR="000B7E58" w:rsidRPr="000B7E58">
        <w:rPr>
          <w:rFonts w:ascii="Times New Roman" w:hAnsi="Times New Roman"/>
          <w:sz w:val="24"/>
          <w:szCs w:val="24"/>
        </w:rPr>
        <w:t>З</w:t>
      </w:r>
      <w:r w:rsidRPr="000B7E58">
        <w:rPr>
          <w:rFonts w:ascii="Times New Roman" w:hAnsi="Times New Roman"/>
          <w:sz w:val="24"/>
          <w:szCs w:val="24"/>
        </w:rPr>
        <w:t xml:space="preserve">анятие «Тема текста» посвящено повторению признаков текста, определению широких и узких тем, ведущих тем и подтем. Учащиеся выделяют микротемы каждого абзаца, </w:t>
      </w:r>
      <w:r w:rsidRPr="000B7E58">
        <w:rPr>
          <w:rFonts w:ascii="Times New Roman" w:hAnsi="Times New Roman"/>
          <w:sz w:val="24"/>
          <w:szCs w:val="24"/>
        </w:rPr>
        <w:lastRenderedPageBreak/>
        <w:t>формулируют их в виде фразы и вопроса. Анализируют тексты, находят в них признаки текста, определяют, о чём текст.</w:t>
      </w:r>
    </w:p>
    <w:p w:rsidR="00016BA4" w:rsidRPr="000B7E58" w:rsidRDefault="00202457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7E58">
        <w:rPr>
          <w:rFonts w:ascii="Times New Roman" w:hAnsi="Times New Roman"/>
          <w:sz w:val="24"/>
          <w:szCs w:val="24"/>
        </w:rPr>
        <w:t xml:space="preserve">   </w:t>
      </w:r>
      <w:r w:rsidR="000B7E58" w:rsidRPr="000B7E58">
        <w:rPr>
          <w:rFonts w:ascii="Times New Roman" w:hAnsi="Times New Roman"/>
          <w:sz w:val="24"/>
          <w:szCs w:val="24"/>
        </w:rPr>
        <w:t xml:space="preserve"> З</w:t>
      </w:r>
      <w:r w:rsidR="00016BA4" w:rsidRPr="000B7E58">
        <w:rPr>
          <w:rFonts w:ascii="Times New Roman" w:hAnsi="Times New Roman"/>
          <w:sz w:val="24"/>
          <w:szCs w:val="24"/>
        </w:rPr>
        <w:t>анятие «Роль заголовка» посвящено отработке навыка понимания роли заглавия в тексте. Проводится игра «О чём сообщает заглавие?». Учащиеся составляют план текста, сопоставляют прогноз с содержанием текста (может быть предложен параграф из какого-либо учебника).</w:t>
      </w:r>
    </w:p>
    <w:p w:rsidR="00F44ED3" w:rsidRPr="000B7E58" w:rsidRDefault="00F44ED3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7E58">
        <w:rPr>
          <w:rFonts w:ascii="Times New Roman" w:hAnsi="Times New Roman"/>
          <w:sz w:val="24"/>
          <w:szCs w:val="24"/>
        </w:rPr>
        <w:t xml:space="preserve">     </w:t>
      </w:r>
      <w:r w:rsidR="000B7E58" w:rsidRPr="000B7E58">
        <w:rPr>
          <w:rFonts w:ascii="Times New Roman" w:hAnsi="Times New Roman"/>
          <w:sz w:val="24"/>
          <w:szCs w:val="24"/>
        </w:rPr>
        <w:t xml:space="preserve">На </w:t>
      </w:r>
      <w:r w:rsidRPr="000B7E58">
        <w:rPr>
          <w:rFonts w:ascii="Times New Roman" w:hAnsi="Times New Roman"/>
          <w:sz w:val="24"/>
          <w:szCs w:val="24"/>
        </w:rPr>
        <w:t>занятии «Роль эпиграфа» формируется умение понимать смысл и назначение текста, задачу автора, осознавать роль эпиграфа, подбирать эпиграфы к тестам на основе пословиц, проводится игра на соотнесение эпиграфов с текстами.</w:t>
      </w:r>
    </w:p>
    <w:p w:rsidR="00F44ED3" w:rsidRPr="000B7E58" w:rsidRDefault="00F44ED3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7E58">
        <w:rPr>
          <w:rFonts w:ascii="Times New Roman" w:hAnsi="Times New Roman"/>
          <w:sz w:val="24"/>
          <w:szCs w:val="24"/>
        </w:rPr>
        <w:t xml:space="preserve">     </w:t>
      </w:r>
      <w:r w:rsidR="000B7E58">
        <w:rPr>
          <w:rFonts w:ascii="Times New Roman" w:hAnsi="Times New Roman"/>
          <w:sz w:val="24"/>
          <w:szCs w:val="24"/>
        </w:rPr>
        <w:t>На уроке</w:t>
      </w:r>
      <w:r w:rsidRPr="000B7E58">
        <w:rPr>
          <w:rFonts w:ascii="Times New Roman" w:hAnsi="Times New Roman"/>
          <w:sz w:val="24"/>
          <w:szCs w:val="24"/>
        </w:rPr>
        <w:t xml:space="preserve"> «Великие помощники-словари» </w:t>
      </w:r>
      <w:r w:rsidR="00233A12" w:rsidRPr="000B7E58">
        <w:rPr>
          <w:rFonts w:ascii="Times New Roman" w:hAnsi="Times New Roman"/>
          <w:sz w:val="24"/>
          <w:szCs w:val="24"/>
        </w:rPr>
        <w:t>проводится презентация различных видов словарей (после предварительной домашней подготовки ученики представляют словари). Проводится игра «Знаю ли я словарь?» Ребята отрабатывают навык работы с различными словарями, составляют словарные статьи.</w:t>
      </w:r>
    </w:p>
    <w:p w:rsidR="00233A12" w:rsidRDefault="000B7E58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7E58">
        <w:rPr>
          <w:rFonts w:ascii="Times New Roman" w:hAnsi="Times New Roman"/>
          <w:sz w:val="24"/>
          <w:szCs w:val="24"/>
        </w:rPr>
        <w:t xml:space="preserve">     На занятии «Главная мысль текста» рассматриваются виды информации в учебном тексте: главная и второстепенная, тезисная и доказательная. Отрабатывается навык осуществления поиска нужной информации, применяются технологии поискового чтения. Формулируются разные способы основной мысли.</w:t>
      </w:r>
    </w:p>
    <w:p w:rsidR="009D4344" w:rsidRDefault="009D4344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Изучение темы «Аналитическое чтение» включает отбор важных и второстепенных фактов, ответы на вопросы и постановку вопросов, сжатие информации, выделение основной и второстепенной мысли, формулирование микротем, оценку прочитанного, построение различных видов пересказа, выражение собственного мнения в различных жанрах.</w:t>
      </w:r>
    </w:p>
    <w:p w:rsidR="009D4344" w:rsidRDefault="009D4344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Наибольшее затруднение у учащихся вызывает работа с не сплошными текстами, поэтому на изучение этой темы можно отвест</w:t>
      </w:r>
      <w:r w:rsidR="005B6F50">
        <w:rPr>
          <w:rFonts w:ascii="Times New Roman" w:hAnsi="Times New Roman"/>
          <w:sz w:val="24"/>
          <w:szCs w:val="24"/>
        </w:rPr>
        <w:t>и два занятия: «Что такое не</w:t>
      </w:r>
      <w:r>
        <w:rPr>
          <w:rFonts w:ascii="Times New Roman" w:hAnsi="Times New Roman"/>
          <w:sz w:val="24"/>
          <w:szCs w:val="24"/>
        </w:rPr>
        <w:t>сплошной текст?» и «Трудности не сплошного текста». На первом занятии ребята знакомятся с видами не сплошных текстов, учатся воспринимать текст и интерпретировать его информацию</w:t>
      </w:r>
      <w:r w:rsidR="00C22082">
        <w:rPr>
          <w:rFonts w:ascii="Times New Roman" w:hAnsi="Times New Roman"/>
          <w:sz w:val="24"/>
          <w:szCs w:val="24"/>
        </w:rPr>
        <w:t>. На втором занятии проводится тренинг «Учимся читать таблицы, схемы, диаграммы» (с использованием учебников по разным предметам».</w:t>
      </w:r>
    </w:p>
    <w:p w:rsidR="00C22082" w:rsidRDefault="00C22082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Тема «Художественное чтение» рассматривается на отрывках из произведений художественной литературы</w:t>
      </w:r>
      <w:r w:rsidR="00DF77B4">
        <w:rPr>
          <w:rFonts w:ascii="Times New Roman" w:hAnsi="Times New Roman"/>
          <w:sz w:val="24"/>
          <w:szCs w:val="24"/>
        </w:rPr>
        <w:t>. Анализируются</w:t>
      </w:r>
      <w:r>
        <w:rPr>
          <w:rFonts w:ascii="Times New Roman" w:hAnsi="Times New Roman"/>
          <w:sz w:val="24"/>
          <w:szCs w:val="24"/>
        </w:rPr>
        <w:t xml:space="preserve"> особенности эмоционального чтения, отмечается особая роль воображения при создании словесного портрета героя, объясняется значение деталей. Учащиеся выполняют творческое задание «Остановись и продолжи» (сочиняют </w:t>
      </w:r>
      <w:r w:rsidR="00226A46">
        <w:rPr>
          <w:rFonts w:ascii="Times New Roman" w:hAnsi="Times New Roman"/>
          <w:sz w:val="24"/>
          <w:szCs w:val="24"/>
        </w:rPr>
        <w:t>продолжение прерванного текста).</w:t>
      </w:r>
    </w:p>
    <w:p w:rsidR="00226A46" w:rsidRDefault="00226A46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Очень важным для понимания информации текста является определение его идеи. На занятии рассматривается определение идеи текста, выявляются отличия идеи от темы. На основе предложенных текстов (можно использовать тексты для подготовки к ВПР по русскому языку) определяются тема и идея текстов различных типов и стилей.</w:t>
      </w:r>
    </w:p>
    <w:p w:rsidR="00226A46" w:rsidRDefault="00226A46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Занятие «Читаю, понимаю, анализирую» посвящено отработке умения истолковывать прочитанное и формулировать собственную позицию. В ходе чтения</w:t>
      </w:r>
      <w:r w:rsidR="0031749C">
        <w:rPr>
          <w:rFonts w:ascii="Times New Roman" w:hAnsi="Times New Roman"/>
          <w:sz w:val="24"/>
          <w:szCs w:val="24"/>
        </w:rPr>
        <w:t xml:space="preserve"> определяется основная мысль, выявляются скрытые вопросы в тексте. Необходимо объяснить ученикам, что в тексте может быть воплощена не одна мысль, а совокупность мыслей. </w:t>
      </w:r>
      <w:r w:rsidR="008D4777">
        <w:rPr>
          <w:rFonts w:ascii="Times New Roman" w:hAnsi="Times New Roman"/>
          <w:sz w:val="24"/>
          <w:szCs w:val="24"/>
        </w:rPr>
        <w:t>Ученики отрабатывают навык составления</w:t>
      </w:r>
      <w:r w:rsidR="0031749C">
        <w:rPr>
          <w:rFonts w:ascii="Times New Roman" w:hAnsi="Times New Roman"/>
          <w:sz w:val="24"/>
          <w:szCs w:val="24"/>
        </w:rPr>
        <w:t xml:space="preserve"> </w:t>
      </w:r>
      <w:r w:rsidR="008D4777">
        <w:rPr>
          <w:rFonts w:ascii="Times New Roman" w:hAnsi="Times New Roman"/>
          <w:sz w:val="24"/>
          <w:szCs w:val="24"/>
        </w:rPr>
        <w:t xml:space="preserve">развёрнутого </w:t>
      </w:r>
      <w:r w:rsidR="0031749C">
        <w:rPr>
          <w:rFonts w:ascii="Times New Roman" w:hAnsi="Times New Roman"/>
          <w:sz w:val="24"/>
          <w:szCs w:val="24"/>
        </w:rPr>
        <w:t>цитатного плана.</w:t>
      </w:r>
    </w:p>
    <w:p w:rsidR="0031749C" w:rsidRPr="006E535D" w:rsidRDefault="0031749C" w:rsidP="009D629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В процессе изучения курса внеурочной деятельности «Учимся работать с текстом» рекомендую провести не менее двух мониторинговых занятий «Комплексный анализ текста». Можно использовать тестовую работу, проверяющую умение работать с информацией по заданным параметрам поиска и нахождения нужной информации, затем провести совместную проверку результатов, сделать анализ на основе допущенных ошибок.</w:t>
      </w:r>
      <w:r w:rsidR="006E535D">
        <w:rPr>
          <w:rFonts w:ascii="Times New Roman" w:hAnsi="Times New Roman"/>
          <w:sz w:val="24"/>
          <w:szCs w:val="24"/>
        </w:rPr>
        <w:t xml:space="preserve"> Диагностическая работа может быть построена на основе электронного банка заданий для оценки функциональной грамотности </w:t>
      </w:r>
      <w:r w:rsidR="006E535D" w:rsidRPr="006E535D">
        <w:rPr>
          <w:rFonts w:ascii="Times New Roman" w:hAnsi="Times New Roman"/>
          <w:sz w:val="24"/>
          <w:szCs w:val="24"/>
          <w:u w:val="single"/>
          <w:lang w:val="en-US"/>
        </w:rPr>
        <w:t>fg</w:t>
      </w:r>
      <w:r w:rsidR="006E535D" w:rsidRPr="006E535D">
        <w:rPr>
          <w:rFonts w:ascii="Times New Roman" w:hAnsi="Times New Roman"/>
          <w:sz w:val="24"/>
          <w:szCs w:val="24"/>
          <w:u w:val="single"/>
        </w:rPr>
        <w:t>.</w:t>
      </w:r>
      <w:r w:rsidR="006E535D" w:rsidRPr="006E535D">
        <w:rPr>
          <w:rFonts w:ascii="Times New Roman" w:hAnsi="Times New Roman"/>
          <w:sz w:val="24"/>
          <w:szCs w:val="24"/>
          <w:u w:val="single"/>
          <w:lang w:val="en-US"/>
        </w:rPr>
        <w:t>resh</w:t>
      </w:r>
      <w:r w:rsidR="006E535D" w:rsidRPr="006E535D">
        <w:rPr>
          <w:rFonts w:ascii="Times New Roman" w:hAnsi="Times New Roman"/>
          <w:sz w:val="24"/>
          <w:szCs w:val="24"/>
          <w:u w:val="single"/>
        </w:rPr>
        <w:t>.</w:t>
      </w:r>
      <w:r w:rsidR="006E535D" w:rsidRPr="006E535D">
        <w:rPr>
          <w:rFonts w:ascii="Times New Roman" w:hAnsi="Times New Roman"/>
          <w:sz w:val="24"/>
          <w:szCs w:val="24"/>
          <w:u w:val="single"/>
          <w:lang w:val="en-US"/>
        </w:rPr>
        <w:t>edu</w:t>
      </w:r>
      <w:r w:rsidR="006E535D" w:rsidRPr="006E535D">
        <w:rPr>
          <w:rFonts w:ascii="Times New Roman" w:hAnsi="Times New Roman"/>
          <w:sz w:val="24"/>
          <w:szCs w:val="24"/>
          <w:u w:val="single"/>
        </w:rPr>
        <w:t>.</w:t>
      </w:r>
      <w:r w:rsidR="006E535D" w:rsidRPr="006E535D">
        <w:rPr>
          <w:rFonts w:ascii="Times New Roman" w:hAnsi="Times New Roman"/>
          <w:sz w:val="24"/>
          <w:szCs w:val="24"/>
          <w:u w:val="single"/>
          <w:lang w:val="en-US"/>
        </w:rPr>
        <w:t>ru</w:t>
      </w:r>
    </w:p>
    <w:p w:rsidR="0031749C" w:rsidRPr="000B7E58" w:rsidRDefault="0031749C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520A6">
        <w:rPr>
          <w:rFonts w:ascii="Times New Roman" w:hAnsi="Times New Roman"/>
          <w:sz w:val="24"/>
          <w:szCs w:val="24"/>
        </w:rPr>
        <w:t>На последнем занятии курса внеурочной деятельности необходимо подвести итоги работы по формированию читательской компетенции</w:t>
      </w:r>
      <w:r w:rsidR="00CD3E2F">
        <w:rPr>
          <w:rFonts w:ascii="Times New Roman" w:hAnsi="Times New Roman"/>
          <w:sz w:val="24"/>
          <w:szCs w:val="24"/>
        </w:rPr>
        <w:t xml:space="preserve">, обобщить теоретический материал, </w:t>
      </w:r>
      <w:r w:rsidR="00CD3E2F">
        <w:rPr>
          <w:rFonts w:ascii="Times New Roman" w:hAnsi="Times New Roman"/>
          <w:sz w:val="24"/>
          <w:szCs w:val="24"/>
        </w:rPr>
        <w:lastRenderedPageBreak/>
        <w:t>составить рекомендации, помогающие организовать процесс чтения. Учащимся можно предложить составить памятки «Учись читать», «Внимательному читателю» и др.</w:t>
      </w:r>
    </w:p>
    <w:p w:rsidR="00202457" w:rsidRDefault="00F44ED3" w:rsidP="009D62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D3E2F">
        <w:rPr>
          <w:rFonts w:ascii="Times New Roman" w:hAnsi="Times New Roman"/>
          <w:sz w:val="24"/>
          <w:szCs w:val="24"/>
        </w:rPr>
        <w:t xml:space="preserve">В процессе реализации курса внеурочной деятельности «Учимся работать с текстом» </w:t>
      </w:r>
      <w:r w:rsidR="00F118B7">
        <w:rPr>
          <w:rFonts w:ascii="Times New Roman" w:hAnsi="Times New Roman"/>
          <w:sz w:val="24"/>
          <w:szCs w:val="24"/>
        </w:rPr>
        <w:t>были выявлены наиболее трудные моменты</w:t>
      </w:r>
      <w:r w:rsidR="00124A51">
        <w:rPr>
          <w:rFonts w:ascii="Times New Roman" w:hAnsi="Times New Roman"/>
          <w:sz w:val="24"/>
          <w:szCs w:val="24"/>
        </w:rPr>
        <w:t xml:space="preserve"> в работе с текстовой информацией:</w:t>
      </w:r>
    </w:p>
    <w:p w:rsidR="00F118B7" w:rsidRDefault="00F118B7" w:rsidP="00F118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актуализация умений, связанных с поиском и извлечением информации из текста; </w:t>
      </w:r>
    </w:p>
    <w:p w:rsidR="00F118B7" w:rsidRDefault="00F118B7" w:rsidP="00F118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вычленение двух и более информационных единиц;</w:t>
      </w:r>
    </w:p>
    <w:p w:rsidR="00F118B7" w:rsidRDefault="00F118B7" w:rsidP="00F118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выделение информации, не относящейся к вопросу;</w:t>
      </w:r>
    </w:p>
    <w:p w:rsidR="00F118B7" w:rsidRDefault="00F118B7" w:rsidP="00F118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точного отбора информации из одного тематического отрывка;</w:t>
      </w:r>
    </w:p>
    <w:p w:rsidR="00F118B7" w:rsidRDefault="00F118B7" w:rsidP="00F118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осмысление графической информации;</w:t>
      </w:r>
    </w:p>
    <w:p w:rsidR="00F118B7" w:rsidRDefault="00F118B7" w:rsidP="00F118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перевод текстовой информации в графическую форму.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При осуществлении процесса по формированию навыков смыслового чтения необходимо тщательно отбирать тексты: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выбирайте тексты, посвящённые стране и населению изучаемого языка;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избегайте текстов, требующих специфических (внеязыковых) знаний;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подбирайте тексты, по которым можно задать много вопросов;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берите тексты, способные вызвать негативное воздействие на учащихся (например, смерть, развод, несчастные случаи;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текст не должен содержать просторечные, нецензурные выражения;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сложность, тема, стиль, синтаксис и лексика текста должны соответствовать уровню учеников;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построение текста должно быть логичным, представлять собой единое целое с чётким началом и концом;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иллюстрации к тексту, если они есть, должны поддерживать понимание текста, а не сбивать читателя с толку.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Текст должен быть адаптирован для учащихся в соответствии с их возрастными возможностями. В связи с этим учитель может упрощать, сокращать абзацы или предложения, добавлять введение и т.д.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При выборе текста стоит учитывать область его применения, внешние характеристики: способ представления (печатный или электронный), вид (сплошной или с иллюстрациями) и тип речи.   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2123C">
        <w:rPr>
          <w:rFonts w:ascii="Times New Roman" w:hAnsi="Times New Roman"/>
          <w:sz w:val="24"/>
          <w:szCs w:val="24"/>
        </w:rPr>
        <w:t>Чтобы работа по формированию читательской компетен</w:t>
      </w:r>
      <w:r w:rsidR="008D4777">
        <w:rPr>
          <w:rFonts w:ascii="Times New Roman" w:hAnsi="Times New Roman"/>
          <w:sz w:val="24"/>
          <w:szCs w:val="24"/>
        </w:rPr>
        <w:t>ции была более результативной, з</w:t>
      </w:r>
      <w:r w:rsidR="0032123C">
        <w:rPr>
          <w:rFonts w:ascii="Times New Roman" w:hAnsi="Times New Roman"/>
          <w:sz w:val="24"/>
          <w:szCs w:val="24"/>
        </w:rPr>
        <w:t>адания должны быть разделены по уровню сложности, представлены базовый или повышенный уровень, в зависимости от способностей учеников, соотнесены с количеством баллов.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Задания, формирующие навык смыслового чтения, базового уровня: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нахождение и выделение конкретной информации – формулирование вывода на основе прочитанного текста;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речевой ситуации, в которой создан текст;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установление принадлежности текста к стилю речи;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типа текста (описание, повествование, рассуждение);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типа книги, из которой взят текст;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установление причинно-следственных связей: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основной мысли текста, цели создания текста, подбор заголовка, отражающего идею.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При оценивании вопросов и заданий базового уровня тестового характера за правильный ответ выставляется один балл.</w:t>
      </w:r>
    </w:p>
    <w:p w:rsidR="008A4B92" w:rsidRDefault="007F2A96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A4B92">
        <w:rPr>
          <w:rFonts w:ascii="Times New Roman" w:hAnsi="Times New Roman"/>
          <w:sz w:val="24"/>
          <w:szCs w:val="24"/>
        </w:rPr>
        <w:t>Задания, формирующие навык смыслового чтения, повышенного уровня: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построение связного письменного высказывания, выражающего личное мнение учащегося на основе информации, содержащейся в тексте;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обобщение и систематизация информации, представленной в тексте, в форме краткого письменного ответа;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интерпретация информации текста, передача её в форме таблицы, схемы;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составление различных планов текста, краткого и развёрнутого;</w:t>
      </w:r>
    </w:p>
    <w:p w:rsidR="008A4B92" w:rsidRDefault="008A4B92" w:rsidP="008A4B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объяснение лексического значения слов по контексту;</w:t>
      </w:r>
    </w:p>
    <w:p w:rsidR="007F2A96" w:rsidRDefault="008A4B92" w:rsidP="007F2A9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нахождение средств языковой выразительности, определение их роли.</w:t>
      </w:r>
    </w:p>
    <w:p w:rsidR="0032123C" w:rsidRDefault="007F2A96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2123C">
        <w:rPr>
          <w:rFonts w:ascii="Times New Roman" w:hAnsi="Times New Roman"/>
          <w:sz w:val="24"/>
          <w:szCs w:val="24"/>
        </w:rPr>
        <w:t xml:space="preserve">Задания, предлагаемые в процессе занятий, характеризуются не оценочной, а обучающей и развивающей направленностью. </w:t>
      </w:r>
      <w:r w:rsidR="008A4B92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="008A4B92">
        <w:rPr>
          <w:rFonts w:ascii="Times New Roman" w:hAnsi="Times New Roman"/>
          <w:sz w:val="24"/>
          <w:szCs w:val="24"/>
        </w:rPr>
        <w:t>Основополагающим является ф</w:t>
      </w:r>
      <w:r w:rsidR="008A4B92" w:rsidRPr="008A4B92">
        <w:rPr>
          <w:rFonts w:ascii="Times New Roman" w:hAnsi="Times New Roman"/>
          <w:sz w:val="24"/>
          <w:szCs w:val="24"/>
        </w:rPr>
        <w:t xml:space="preserve">ормирующее оценивание – </w:t>
      </w:r>
      <w:r w:rsidR="008A4B92" w:rsidRPr="008A4B92">
        <w:rPr>
          <w:rFonts w:ascii="Times New Roman" w:hAnsi="Times New Roman"/>
          <w:bCs/>
          <w:sz w:val="24"/>
          <w:szCs w:val="24"/>
        </w:rPr>
        <w:t>оценивание, осуществляемое в процессе обучения, когда анализируются знания, умения, ценностные установки, а также поведение учащегося, дается обратная связь по итогам обучения</w:t>
      </w:r>
      <w:r w:rsidR="008A4B92" w:rsidRPr="008A4B92">
        <w:rPr>
          <w:rFonts w:ascii="Times New Roman" w:hAnsi="Times New Roman"/>
          <w:sz w:val="24"/>
          <w:szCs w:val="24"/>
        </w:rPr>
        <w:t xml:space="preserve">. Результаты ученика сравниваются с его же предыдущими результатами. Происходит мотивирование учащегося к обучению, постановка образовательных целей и определение путей их достижения.  </w:t>
      </w:r>
    </w:p>
    <w:p w:rsidR="0032123C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При оценивании краткого связного ответа, устного или письменного, можно использовать критериальный подход, при котором баллы выставляются в зависимости от правильности и полноты представленного ответа (полный ответ, частично правильный ответ и неверный ответ). </w:t>
      </w:r>
    </w:p>
    <w:p w:rsidR="0032123C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Рекомендуемые критерии оценивания развёрнутого ответа:</w:t>
      </w:r>
    </w:p>
    <w:p w:rsidR="0032123C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высказано личное мнение и приведено его подтверждение в виде связного высказывания с опорой на текст – 3 б;</w:t>
      </w:r>
    </w:p>
    <w:p w:rsidR="0032123C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- высказано личное мнение и приведено его подтверждение в виде связного высказывания без опоры на текст – 2 б;</w:t>
      </w:r>
    </w:p>
    <w:p w:rsidR="0032123C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личное мнение сформулировано отдельными словами – 1 б;</w:t>
      </w:r>
    </w:p>
    <w:p w:rsidR="0032123C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ответ не имеет прямого отношения к информации текста, личное мнение не подтверждено - 0 б.</w:t>
      </w:r>
    </w:p>
    <w:p w:rsidR="0032123C" w:rsidRDefault="0032123C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работе по формированию читательской грамотности необходимо учитывать уровни читательской компетенции, разработанные для проведения международных исследований </w:t>
      </w:r>
      <w:r w:rsidRPr="00005D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PISA</w:t>
      </w:r>
      <w:r>
        <w:rPr>
          <w:rFonts w:ascii="Times New Roman" w:hAnsi="Times New Roman"/>
          <w:sz w:val="24"/>
          <w:szCs w:val="24"/>
        </w:rPr>
        <w:t>.</w:t>
      </w:r>
    </w:p>
    <w:p w:rsidR="00ED6CB2" w:rsidRPr="00201601" w:rsidRDefault="00ED6CB2" w:rsidP="0020160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Внеурочная деятельность по формированию читательской грамотности может осуществляться как на кружке, так и на индивидуально-групповых занятиях. Со слабыми учащимися можно организовать проведение занятий</w:t>
      </w:r>
      <w:r w:rsidR="00201601">
        <w:rPr>
          <w:rFonts w:ascii="Times New Roman" w:eastAsiaTheme="minorHAnsi" w:hAnsi="Times New Roman"/>
          <w:sz w:val="24"/>
          <w:szCs w:val="24"/>
        </w:rPr>
        <w:t xml:space="preserve"> поддерживающего чтения,</w:t>
      </w:r>
      <w:r w:rsidRPr="007F2A96">
        <w:rPr>
          <w:rFonts w:ascii="Times New Roman" w:eastAsiaTheme="minorHAnsi" w:hAnsi="Times New Roman"/>
          <w:sz w:val="24"/>
          <w:szCs w:val="24"/>
        </w:rPr>
        <w:t xml:space="preserve"> о</w:t>
      </w:r>
      <w:r w:rsidR="00201601">
        <w:rPr>
          <w:rFonts w:ascii="Times New Roman" w:eastAsiaTheme="minorHAnsi" w:hAnsi="Times New Roman"/>
          <w:sz w:val="24"/>
          <w:szCs w:val="24"/>
        </w:rPr>
        <w:t xml:space="preserve">рганизовать работу литературных </w:t>
      </w:r>
      <w:r w:rsidRPr="007F2A96">
        <w:rPr>
          <w:rFonts w:ascii="Times New Roman" w:eastAsiaTheme="minorHAnsi" w:hAnsi="Times New Roman"/>
          <w:sz w:val="24"/>
          <w:szCs w:val="24"/>
        </w:rPr>
        <w:t>гостиных и др.</w:t>
      </w:r>
      <w:r w:rsidR="00201601">
        <w:rPr>
          <w:rFonts w:ascii="Times New Roman" w:eastAsiaTheme="minorHAnsi" w:hAnsi="Times New Roman"/>
          <w:sz w:val="24"/>
          <w:szCs w:val="24"/>
        </w:rPr>
        <w:t xml:space="preserve"> К работе с учащимися обязательно необходимо подключать библиотекаря, также должна быть налажена связь </w:t>
      </w:r>
      <w:r w:rsidRPr="007F2A96">
        <w:rPr>
          <w:rFonts w:ascii="Times New Roman" w:eastAsiaTheme="minorHAnsi" w:hAnsi="Times New Roman"/>
          <w:sz w:val="24"/>
          <w:szCs w:val="24"/>
        </w:rPr>
        <w:t>учреждениями дополнительного образования</w:t>
      </w:r>
      <w:r w:rsidR="00201601">
        <w:rPr>
          <w:rFonts w:ascii="Times New Roman" w:eastAsiaTheme="minorHAnsi" w:hAnsi="Times New Roman"/>
          <w:sz w:val="24"/>
          <w:szCs w:val="24"/>
        </w:rPr>
        <w:t>, учреждениями культуры и т. п.</w:t>
      </w:r>
    </w:p>
    <w:p w:rsidR="007F2A96" w:rsidRDefault="007F2A96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   </w:t>
      </w:r>
      <w:r>
        <w:rPr>
          <w:color w:val="000000"/>
        </w:rPr>
        <w:t xml:space="preserve">С высокомотивированными </w:t>
      </w:r>
      <w:r w:rsidR="00160B34">
        <w:rPr>
          <w:color w:val="000000"/>
        </w:rPr>
        <w:t xml:space="preserve">учащимися рекомендую проводить </w:t>
      </w:r>
      <w:r>
        <w:rPr>
          <w:color w:val="000000"/>
        </w:rPr>
        <w:t xml:space="preserve">индивидуально - групповые занятия, способствующие развитию умений осознанного чтения и анализа произведений художественной литературы с опорой на литературоведческие термины и факты из истории литературы, совершенствующие умения интерпретировать текст, создавать собственный в письменной или словесной форме, находить изобразительно-выразительные средства, выявлять их значение в решении идейной задачи и замысле писателя. </w:t>
      </w:r>
    </w:p>
    <w:p w:rsidR="007F2A96" w:rsidRDefault="007F2A96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Таким образом, </w:t>
      </w:r>
      <w:r w:rsidR="000A4A5D">
        <w:rPr>
          <w:color w:val="000000"/>
        </w:rPr>
        <w:t xml:space="preserve">курсы внеурочной деятельности и </w:t>
      </w:r>
      <w:r>
        <w:rPr>
          <w:color w:val="000000"/>
        </w:rPr>
        <w:t xml:space="preserve">индивидуально-групповые занятия играют особую роль </w:t>
      </w:r>
      <w:r w:rsidR="000A4A5D">
        <w:rPr>
          <w:color w:val="000000"/>
        </w:rPr>
        <w:t>в формировании</w:t>
      </w:r>
      <w:r>
        <w:rPr>
          <w:color w:val="000000"/>
        </w:rPr>
        <w:t xml:space="preserve"> навык</w:t>
      </w:r>
      <w:r w:rsidR="000A4A5D">
        <w:rPr>
          <w:color w:val="000000"/>
        </w:rPr>
        <w:t>а</w:t>
      </w:r>
      <w:r>
        <w:rPr>
          <w:color w:val="000000"/>
        </w:rPr>
        <w:t xml:space="preserve"> осмысленного чтения текста, позволяют раскрыть его лексические, грамматические и синта</w:t>
      </w:r>
      <w:r w:rsidR="000A4A5D">
        <w:rPr>
          <w:color w:val="000000"/>
        </w:rPr>
        <w:t>ксические особенности, повышают</w:t>
      </w:r>
      <w:r>
        <w:rPr>
          <w:color w:val="000000"/>
        </w:rPr>
        <w:t xml:space="preserve"> уровень читательской грамотности</w:t>
      </w:r>
      <w:r w:rsidR="000A4A5D">
        <w:rPr>
          <w:color w:val="000000"/>
        </w:rPr>
        <w:t xml:space="preserve"> учащихся</w:t>
      </w:r>
      <w:r>
        <w:rPr>
          <w:color w:val="000000"/>
        </w:rPr>
        <w:t>.</w:t>
      </w:r>
    </w:p>
    <w:p w:rsidR="00201601" w:rsidRDefault="00201601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01601" w:rsidRDefault="00201601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B6F50" w:rsidRDefault="005B6F50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B6F50" w:rsidRDefault="005B6F50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B6F50" w:rsidRDefault="005B6F50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B6F50" w:rsidRDefault="005B6F50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B6F50" w:rsidRDefault="005B6F50" w:rsidP="007F2A9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F2A96" w:rsidRDefault="007F2A96" w:rsidP="0032123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B2115" w:rsidRDefault="004B2115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124B" w:rsidRPr="005F124B" w:rsidRDefault="005F124B" w:rsidP="000A4A5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ЗАКЛЮЧЕНИЕ</w:t>
      </w:r>
    </w:p>
    <w:p w:rsidR="005F124B" w:rsidRPr="005F124B" w:rsidRDefault="005F124B" w:rsidP="00435D08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2436AC" w:rsidRDefault="002436AC" w:rsidP="00435D0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Систематическая работа по формированию читательской грамотности в основной школе помогает учащимся в дальнейшем успешно справиться с итоговой аттестацией. На ОГЭ и ЕГЭ нужно применять разные виды чтения (просмотровое, выборочное, поисковое) и уметь анализировать текст (толковать, обобщать</w:t>
      </w:r>
      <w:r w:rsidR="002F4C5F">
        <w:rPr>
          <w:color w:val="000000"/>
        </w:rPr>
        <w:t>, выявлять ключевые слова и темы, вычленять проблемы, определять авторскую позицию, обосновывать собственное мнение, оформлять выводы).</w:t>
      </w:r>
    </w:p>
    <w:p w:rsidR="00F16132" w:rsidRDefault="00F16132" w:rsidP="00435D0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Использование приёмов и методов развития читательской грамотности у учащихся позволяют школьникам справиться с заданиями итогового собеседования по русскому языку. Ведь в процессе подготовки особое внимание уделяется работе с текстом, стратегиям чтения, при смысловом анализе информации выполняются задания, формирующие читательские (коммуникат</w:t>
      </w:r>
      <w:r w:rsidR="00DC7B85">
        <w:rPr>
          <w:color w:val="000000"/>
        </w:rPr>
        <w:t xml:space="preserve">ивные) умения. Успешные результаты собеседования свидетельствуют о том, что у школьников сформированы следующие умения: чтение текста в соответствии с интонационным, пунктуационным оформлением и коммуникативной задачей, составление монологического высказывания по выбранной теме, ведение диалога с учителем-собеседником, выбор оптимального для коммуникативной задачи темпа чтения, отбор речевых средств в соответствии с речевой ситуацией, умение применять различные способы цитирования. </w:t>
      </w:r>
    </w:p>
    <w:p w:rsidR="002F4C5F" w:rsidRPr="00435D08" w:rsidRDefault="002F4C5F" w:rsidP="00435D0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Функциональное чтение является важнейшим условием при подготовке и написании итогового сочинения (изложения). Учащимся необходимо написать рассуждение с опорой на жизненный и читательский опыт. Благодаря навыку смыслового чтения, сформированному в основной школе, ученики верно понимают и раскрывают тему сочинения, привлекают аргументы из художественных произведений и комментируют их, производят смысловой анализ текста, обращаются к сюжетным линиям, к характерам героев, приводят в пример тексты с такой же тематикой и проблематикой.</w:t>
      </w:r>
    </w:p>
    <w:p w:rsidR="00796BB8" w:rsidRPr="00435D08" w:rsidRDefault="00672632" w:rsidP="00435D08">
      <w:pPr>
        <w:pStyle w:val="a5"/>
        <w:shd w:val="clear" w:color="auto" w:fill="FFFFFF"/>
        <w:spacing w:before="0" w:beforeAutospacing="0" w:after="150" w:afterAutospacing="0"/>
        <w:jc w:val="both"/>
      </w:pPr>
      <w:r>
        <w:rPr>
          <w:rStyle w:val="c1"/>
          <w:color w:val="000000"/>
          <w:sz w:val="28"/>
          <w:szCs w:val="28"/>
        </w:rPr>
        <w:t xml:space="preserve">      </w:t>
      </w:r>
      <w:r w:rsidR="00C66DC5">
        <w:rPr>
          <w:rStyle w:val="c1"/>
          <w:color w:val="000000"/>
        </w:rPr>
        <w:t>В заключение</w:t>
      </w:r>
      <w:r w:rsidR="00796BB8" w:rsidRPr="00435D08">
        <w:rPr>
          <w:rStyle w:val="c1"/>
          <w:color w:val="000000"/>
        </w:rPr>
        <w:t xml:space="preserve"> хочу отметить, что эффективность работы по формированию читательской грамотности прежде всего зависит от педагога, задача которого, выступая организатором учебной деятельности, стать заинтересованным и интересным соучастником этого процесса. </w:t>
      </w:r>
      <w:r w:rsidR="00435D08" w:rsidRPr="00435D08">
        <w:rPr>
          <w:rStyle w:val="c1"/>
          <w:color w:val="000000"/>
        </w:rPr>
        <w:t xml:space="preserve">Именно поэтому </w:t>
      </w:r>
      <w:r w:rsidR="00435D08" w:rsidRPr="00435D08">
        <w:rPr>
          <w:color w:val="000000"/>
        </w:rPr>
        <w:t xml:space="preserve">в работе с учащимися важно использовать разнообразные формы и методы, способствующие раскрытию потенциала каждого ребёнка.  Занятия должны быть разнообразными, интересными, иногда весёлыми, но всегда содержательными, развивающими навыки смыслового чтения. </w:t>
      </w:r>
      <w:r w:rsidR="00435D08" w:rsidRPr="00435D08">
        <w:rPr>
          <w:rStyle w:val="c1"/>
          <w:color w:val="000000"/>
        </w:rPr>
        <w:t>Тогда с</w:t>
      </w:r>
      <w:r w:rsidR="00796BB8" w:rsidRPr="00435D08">
        <w:rPr>
          <w:rStyle w:val="c1"/>
          <w:color w:val="000000"/>
        </w:rPr>
        <w:t xml:space="preserve"> уверенно</w:t>
      </w:r>
      <w:r w:rsidR="00435D08" w:rsidRPr="00435D08">
        <w:rPr>
          <w:rStyle w:val="c1"/>
          <w:color w:val="000000"/>
        </w:rPr>
        <w:t>стью можно будет</w:t>
      </w:r>
      <w:r w:rsidR="00796BB8" w:rsidRPr="00435D08">
        <w:rPr>
          <w:rStyle w:val="c1"/>
          <w:color w:val="000000"/>
        </w:rPr>
        <w:t xml:space="preserve"> сказать: «Мои ученики будут узнавать новое не только от меня; они будут открывать это новое сами» (И.Г. Песталоцци).</w:t>
      </w:r>
    </w:p>
    <w:p w:rsidR="005F59FF" w:rsidRDefault="005F59FF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01601" w:rsidRDefault="00201601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01601" w:rsidRDefault="00201601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01601" w:rsidRDefault="00201601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01601" w:rsidRDefault="00201601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01601" w:rsidRDefault="00201601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078D" w:rsidRDefault="008B078D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1262A" w:rsidRDefault="0021262A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E535D" w:rsidRPr="000A6650" w:rsidRDefault="0021262A" w:rsidP="003212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</w:t>
      </w:r>
      <w:r w:rsidR="006E535D" w:rsidRPr="000A6650">
        <w:rPr>
          <w:rFonts w:ascii="Times New Roman" w:hAnsi="Times New Roman"/>
          <w:b/>
          <w:sz w:val="24"/>
          <w:szCs w:val="24"/>
        </w:rPr>
        <w:t>СПИСОК РЕКОМЕНДУЕМОЙ ЛИТЕРАТУРЫ</w:t>
      </w:r>
    </w:p>
    <w:p w:rsidR="000A6650" w:rsidRDefault="000A6650" w:rsidP="0032123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6650" w:rsidRPr="000A6650" w:rsidRDefault="000A6650" w:rsidP="003212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A6650">
        <w:rPr>
          <w:rFonts w:ascii="Times New Roman" w:hAnsi="Times New Roman"/>
          <w:b/>
          <w:sz w:val="24"/>
          <w:szCs w:val="24"/>
        </w:rPr>
        <w:t>Литература для учащихся</w:t>
      </w:r>
    </w:p>
    <w:p w:rsidR="000A6650" w:rsidRPr="000A6650" w:rsidRDefault="000A6650" w:rsidP="000A6650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257"/>
        <w:jc w:val="both"/>
        <w:rPr>
          <w:rFonts w:ascii="Times New Roman" w:eastAsia="Times New Roman" w:hAnsi="Times New Roman"/>
          <w:sz w:val="24"/>
          <w:szCs w:val="24"/>
        </w:rPr>
      </w:pPr>
      <w:r w:rsidRPr="000A6650">
        <w:rPr>
          <w:rFonts w:ascii="Times New Roman" w:eastAsia="Times New Roman" w:hAnsi="Times New Roman"/>
          <w:sz w:val="24"/>
          <w:szCs w:val="24"/>
        </w:rPr>
        <w:t>Зайцева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О.Н.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Рабочая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тетрадь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по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русскому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языку.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Задания</w:t>
      </w:r>
      <w:r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на</w:t>
      </w:r>
      <w:r w:rsidRPr="000A6650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понимание</w:t>
      </w:r>
      <w:r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текста:</w:t>
      </w:r>
      <w:r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800E39">
        <w:rPr>
          <w:rFonts w:ascii="Times New Roman" w:eastAsia="Times New Roman" w:hAnsi="Times New Roman"/>
          <w:sz w:val="24"/>
          <w:szCs w:val="24"/>
        </w:rPr>
        <w:t>7</w:t>
      </w:r>
      <w:r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класс. -</w:t>
      </w:r>
      <w:r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М.:</w:t>
      </w:r>
      <w:r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Издательство «Экзамен»,</w:t>
      </w:r>
      <w:r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sz w:val="24"/>
          <w:szCs w:val="24"/>
        </w:rPr>
        <w:t>2014.</w:t>
      </w:r>
    </w:p>
    <w:p w:rsidR="000A6650" w:rsidRPr="000A6650" w:rsidRDefault="000A6650" w:rsidP="000A6650">
      <w:pPr>
        <w:widowControl w:val="0"/>
        <w:autoSpaceDE w:val="0"/>
        <w:autoSpaceDN w:val="0"/>
        <w:spacing w:after="0" w:line="321" w:lineRule="exact"/>
        <w:ind w:left="67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A6650">
        <w:rPr>
          <w:rFonts w:ascii="Times New Roman" w:eastAsia="Times New Roman" w:hAnsi="Times New Roman"/>
          <w:b/>
          <w:sz w:val="24"/>
          <w:szCs w:val="24"/>
        </w:rPr>
        <w:t>Литература</w:t>
      </w:r>
      <w:r w:rsidRPr="000A6650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b/>
          <w:sz w:val="24"/>
          <w:szCs w:val="24"/>
        </w:rPr>
        <w:t>для</w:t>
      </w:r>
      <w:r w:rsidRPr="000A6650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</w:t>
      </w:r>
      <w:r w:rsidRPr="000A6650">
        <w:rPr>
          <w:rFonts w:ascii="Times New Roman" w:eastAsia="Times New Roman" w:hAnsi="Times New Roman"/>
          <w:b/>
          <w:sz w:val="24"/>
          <w:szCs w:val="24"/>
        </w:rPr>
        <w:t>учителя</w:t>
      </w:r>
    </w:p>
    <w:p w:rsidR="000A6650" w:rsidRPr="000A6650" w:rsidRDefault="002C1AF2" w:rsidP="000A6650">
      <w:pPr>
        <w:widowControl w:val="0"/>
        <w:tabs>
          <w:tab w:val="left" w:pos="1246"/>
        </w:tabs>
        <w:autoSpaceDE w:val="0"/>
        <w:autoSpaceDN w:val="0"/>
        <w:spacing w:before="1" w:after="0" w:line="240" w:lineRule="auto"/>
        <w:ind w:right="25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Федеральный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государственный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 xml:space="preserve">образовательный  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стандарт</w:t>
      </w:r>
      <w:r w:rsidR="000A6650" w:rsidRPr="000A6650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основного</w:t>
      </w:r>
      <w:r w:rsidR="000A6650" w:rsidRPr="000A665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общего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образования.</w:t>
      </w:r>
      <w:r w:rsidR="000A6650" w:rsidRPr="000A6650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-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М.: Просвещение,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2011.</w:t>
      </w:r>
    </w:p>
    <w:p w:rsidR="000A6650" w:rsidRPr="000A6650" w:rsidRDefault="00800E39" w:rsidP="002C1AF2">
      <w:pPr>
        <w:widowControl w:val="0"/>
        <w:tabs>
          <w:tab w:val="left" w:pos="1246"/>
          <w:tab w:val="left" w:pos="3522"/>
          <w:tab w:val="left" w:pos="5552"/>
          <w:tab w:val="left" w:pos="8459"/>
        </w:tabs>
        <w:autoSpaceDE w:val="0"/>
        <w:autoSpaceDN w:val="0"/>
        <w:spacing w:after="0" w:line="240" w:lineRule="auto"/>
        <w:ind w:right="24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="00B5126B">
        <w:rPr>
          <w:rFonts w:ascii="Times New Roman" w:eastAsia="Times New Roman" w:hAnsi="Times New Roman"/>
          <w:sz w:val="24"/>
          <w:szCs w:val="24"/>
        </w:rPr>
        <w:t>Примерная</w:t>
      </w:r>
      <w:r w:rsidR="00B5126B" w:rsidRPr="00B5126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5126B">
        <w:rPr>
          <w:rFonts w:ascii="Times New Roman" w:eastAsia="Times New Roman" w:hAnsi="Times New Roman"/>
          <w:sz w:val="24"/>
          <w:szCs w:val="24"/>
        </w:rPr>
        <w:t>основная</w:t>
      </w:r>
      <w:r w:rsidR="00B5126B" w:rsidRPr="00B5126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5126B">
        <w:rPr>
          <w:rFonts w:ascii="Times New Roman" w:eastAsia="Times New Roman" w:hAnsi="Times New Roman"/>
          <w:sz w:val="24"/>
          <w:szCs w:val="24"/>
        </w:rPr>
        <w:t>образовательная</w:t>
      </w:r>
      <w:r w:rsidR="00B5126B" w:rsidRPr="00B5126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5126B">
        <w:rPr>
          <w:rFonts w:ascii="Times New Roman" w:eastAsia="Times New Roman" w:hAnsi="Times New Roman"/>
          <w:sz w:val="24"/>
          <w:szCs w:val="24"/>
        </w:rPr>
        <w:t>программа</w:t>
      </w:r>
      <w:r w:rsidR="00B5126B" w:rsidRPr="00B5126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5126B" w:rsidRPr="00B5126B">
        <w:rPr>
          <w:rFonts w:ascii="Times New Roman" w:eastAsia="Times New Roman" w:hAnsi="Times New Roman"/>
          <w:sz w:val="24"/>
          <w:szCs w:val="24"/>
        </w:rPr>
        <w:t>основного</w:t>
      </w:r>
      <w:r w:rsidR="00B5126B" w:rsidRPr="00B5126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5126B" w:rsidRPr="00B5126B">
        <w:rPr>
          <w:rFonts w:ascii="Times New Roman" w:eastAsia="Times New Roman" w:hAnsi="Times New Roman"/>
          <w:sz w:val="24"/>
          <w:szCs w:val="24"/>
        </w:rPr>
        <w:t>общего</w:t>
      </w:r>
      <w:r w:rsidR="00B5126B" w:rsidRPr="00B5126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5126B" w:rsidRPr="00B5126B">
        <w:rPr>
          <w:rFonts w:ascii="Times New Roman" w:eastAsia="Times New Roman" w:hAnsi="Times New Roman"/>
          <w:sz w:val="24"/>
          <w:szCs w:val="24"/>
        </w:rPr>
        <w:t>образования</w:t>
      </w:r>
      <w:r w:rsidR="00B5126B" w:rsidRPr="00B5126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hyperlink r:id="rId8">
        <w:r w:rsidR="00B5126B" w:rsidRPr="00B5126B">
          <w:rPr>
            <w:rFonts w:ascii="Times New Roman" w:eastAsia="Times New Roman" w:hAnsi="Times New Roman"/>
            <w:sz w:val="24"/>
            <w:szCs w:val="24"/>
            <w:u w:val="single"/>
          </w:rPr>
          <w:t>www.fgosreestr.ru</w:t>
        </w:r>
      </w:hyperlink>
      <w:r w:rsidR="00B5126B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0A6650" w:rsidRPr="000A6650" w:rsidRDefault="00800E39" w:rsidP="002C1AF2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Формирование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универсальных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 xml:space="preserve">учебных  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 xml:space="preserve">действий  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основной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школе: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от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действия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к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мысли. Система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заданий: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пособие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для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учителя.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/ Под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ред.</w:t>
      </w:r>
      <w:r w:rsidR="000A6650" w:rsidRPr="000A6650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А.Г.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Асмолова. —</w:t>
      </w:r>
      <w:r w:rsidR="000A6650" w:rsidRPr="000A665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М.: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Просвещение,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2011.</w:t>
      </w:r>
    </w:p>
    <w:p w:rsidR="000A6650" w:rsidRPr="000A6650" w:rsidRDefault="002C1AF2" w:rsidP="002C1AF2">
      <w:pPr>
        <w:widowControl w:val="0"/>
        <w:tabs>
          <w:tab w:val="left" w:pos="1246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Валгина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Н.С.</w:t>
      </w:r>
      <w:r w:rsidR="000A6650" w:rsidRPr="000A665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Теория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текста.</w:t>
      </w:r>
      <w:r w:rsidR="000A6650" w:rsidRPr="000A665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М.: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—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Логос,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2003.</w:t>
      </w:r>
    </w:p>
    <w:p w:rsidR="000A6650" w:rsidRPr="000A6650" w:rsidRDefault="00334B84" w:rsidP="002C1AF2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25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Выготский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Л.С.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Воображение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и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творчество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</w:t>
      </w:r>
      <w:r w:rsidR="000A6650" w:rsidRPr="000A6650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детском</w:t>
      </w:r>
      <w:r w:rsidR="000A6650" w:rsidRPr="000A6650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возрасте.</w:t>
      </w:r>
      <w:r w:rsidR="000A6650" w:rsidRPr="000A6650">
        <w:rPr>
          <w:rFonts w:ascii="Times New Roman" w:eastAsia="Times New Roman" w:hAnsi="Times New Roman"/>
          <w:spacing w:val="70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—</w:t>
      </w:r>
      <w:r w:rsidR="000A6650" w:rsidRPr="000A6650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М.: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Просвещение,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1991.</w:t>
      </w:r>
    </w:p>
    <w:p w:rsidR="00800E39" w:rsidRDefault="00800E39" w:rsidP="002C1AF2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24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 </w:t>
      </w:r>
      <w:r w:rsidR="00334B8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Гостева Ю.Н, Кузнецова М.И, Рябинина Л.А, Сидорова Г.А, Чабан Т.Ю. Теория и практика оценивания читательской грамотности как компонента функциональной грамотности//Отечественная и зарубежная педагогика. 2019 №4</w:t>
      </w:r>
    </w:p>
    <w:p w:rsidR="000A6650" w:rsidRDefault="00334B84" w:rsidP="002C1AF2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24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7.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Криволапова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Н.А.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Внеурочная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деятельность.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Сборник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заданий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для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развития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познавательных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способностей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учащихся.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5-8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2C1AF2">
        <w:rPr>
          <w:rFonts w:ascii="Times New Roman" w:eastAsia="Times New Roman" w:hAnsi="Times New Roman"/>
          <w:sz w:val="24"/>
          <w:szCs w:val="24"/>
        </w:rPr>
        <w:t>классы.</w:t>
      </w:r>
      <w:r w:rsidR="00800E39">
        <w:rPr>
          <w:rFonts w:ascii="Times New Roman" w:eastAsia="Times New Roman" w:hAnsi="Times New Roman"/>
          <w:sz w:val="24"/>
          <w:szCs w:val="24"/>
        </w:rPr>
        <w:t xml:space="preserve"> </w:t>
      </w:r>
      <w:r w:rsidR="002C1AF2">
        <w:rPr>
          <w:rFonts w:ascii="Times New Roman" w:eastAsia="Times New Roman" w:hAnsi="Times New Roman"/>
          <w:sz w:val="24"/>
          <w:szCs w:val="24"/>
        </w:rPr>
        <w:t>-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М.: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Просвещение,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2013.</w:t>
      </w:r>
    </w:p>
    <w:p w:rsidR="002C1AF2" w:rsidRDefault="002C1AF2" w:rsidP="00800E39">
      <w:pPr>
        <w:spacing w:after="0" w:line="295" w:lineRule="exact"/>
        <w:rPr>
          <w:rFonts w:ascii="Times New Roman" w:eastAsia="Times New Roman" w:hAnsi="Times New Roman"/>
          <w:spacing w:val="-15"/>
          <w:sz w:val="24"/>
          <w:szCs w:val="24"/>
        </w:rPr>
      </w:pPr>
      <w:r w:rsidRPr="002C1AF2">
        <w:rPr>
          <w:rFonts w:ascii="Times New Roman" w:hAnsi="Times New Roman"/>
          <w:sz w:val="24"/>
          <w:szCs w:val="24"/>
        </w:rPr>
        <w:t>8.</w:t>
      </w:r>
      <w:r w:rsidR="00800E39">
        <w:rPr>
          <w:rFonts w:ascii="Times New Roman" w:hAnsi="Times New Roman"/>
          <w:sz w:val="24"/>
          <w:szCs w:val="24"/>
        </w:rPr>
        <w:t xml:space="preserve"> </w:t>
      </w:r>
      <w:r w:rsidRPr="00800E39">
        <w:rPr>
          <w:rFonts w:ascii="Times New Roman" w:hAnsi="Times New Roman"/>
          <w:sz w:val="24"/>
          <w:szCs w:val="24"/>
        </w:rPr>
        <w:t>Невшупа</w:t>
      </w:r>
      <w:r w:rsidRPr="00800E3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00E39">
        <w:rPr>
          <w:rFonts w:ascii="Times New Roman" w:hAnsi="Times New Roman"/>
          <w:sz w:val="24"/>
          <w:szCs w:val="24"/>
        </w:rPr>
        <w:t>И.Н, Николаевская</w:t>
      </w:r>
      <w:r w:rsidRPr="00800E3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00E39">
        <w:rPr>
          <w:rFonts w:ascii="Times New Roman" w:hAnsi="Times New Roman"/>
          <w:sz w:val="24"/>
          <w:szCs w:val="24"/>
        </w:rPr>
        <w:t>Е.Л.,</w:t>
      </w:r>
      <w:r w:rsidR="00800E39">
        <w:rPr>
          <w:rFonts w:ascii="Times New Roman" w:hAnsi="Times New Roman"/>
          <w:sz w:val="24"/>
          <w:szCs w:val="24"/>
        </w:rPr>
        <w:t xml:space="preserve"> </w:t>
      </w:r>
      <w:r w:rsidRPr="00800E39">
        <w:rPr>
          <w:rFonts w:ascii="Times New Roman" w:hAnsi="Times New Roman"/>
          <w:sz w:val="24"/>
          <w:szCs w:val="24"/>
        </w:rPr>
        <w:t>Чухланцева</w:t>
      </w:r>
      <w:r w:rsidRPr="00800E3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00E39">
        <w:rPr>
          <w:rFonts w:ascii="Times New Roman" w:hAnsi="Times New Roman"/>
          <w:sz w:val="24"/>
          <w:szCs w:val="24"/>
        </w:rPr>
        <w:t>А.И.</w:t>
      </w:r>
      <w:r w:rsidR="00800E39">
        <w:rPr>
          <w:rFonts w:ascii="Times New Roman" w:hAnsi="Times New Roman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Реализация</w:t>
      </w:r>
      <w:r w:rsidR="00800E39" w:rsidRPr="00800E39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курса</w:t>
      </w:r>
      <w:r w:rsidR="00800E39" w:rsidRPr="00800E39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«Читаем,</w:t>
      </w:r>
      <w:r w:rsidR="00800E39" w:rsidRPr="00800E39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решаем,</w:t>
      </w:r>
      <w:r w:rsidR="00800E39" w:rsidRPr="00800E39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живём.</w:t>
      </w:r>
      <w:r w:rsidR="00800E39" w:rsidRPr="00800E39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Читательская</w:t>
      </w:r>
      <w:r w:rsidR="00800E39" w:rsidRPr="00800E39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грамотность.</w:t>
      </w:r>
      <w:r w:rsidR="00800E39" w:rsidRPr="00800E39">
        <w:rPr>
          <w:rFonts w:ascii="Times New Roman" w:eastAsia="Times New Roman" w:hAnsi="Times New Roman"/>
          <w:spacing w:val="-62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Основы смыслового чтения и работы с текстом»» 5-6 класс»: /– Краснодар, ГБОУ</w:t>
      </w:r>
      <w:r w:rsidR="00800E39" w:rsidRPr="00800E39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ИРО</w:t>
      </w:r>
      <w:r w:rsidR="00800E39" w:rsidRPr="00800E3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Краснодарского</w:t>
      </w:r>
      <w:r w:rsidR="00800E39" w:rsidRPr="00800E39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края.</w:t>
      </w:r>
      <w:r w:rsidR="00800E39" w:rsidRPr="00800E3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-</w:t>
      </w:r>
      <w:r w:rsidR="00800E39" w:rsidRPr="00800E39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="00800E39" w:rsidRPr="00800E39">
        <w:rPr>
          <w:rFonts w:ascii="Times New Roman" w:eastAsia="Times New Roman" w:hAnsi="Times New Roman"/>
          <w:sz w:val="24"/>
          <w:szCs w:val="24"/>
        </w:rPr>
        <w:t>2022.</w:t>
      </w:r>
      <w:r w:rsidR="00800E39" w:rsidRPr="00800E39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</w:p>
    <w:p w:rsidR="00B24B09" w:rsidRPr="00B24B09" w:rsidRDefault="00334B84" w:rsidP="00800E39">
      <w:pPr>
        <w:spacing w:after="0" w:line="295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 xml:space="preserve">9. </w:t>
      </w:r>
      <w:r w:rsidR="00B24B09" w:rsidRPr="00B24B09">
        <w:rPr>
          <w:rFonts w:ascii="Times New Roman" w:eastAsia="Times New Roman" w:hAnsi="Times New Roman"/>
          <w:sz w:val="24"/>
        </w:rPr>
        <w:t>Методические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рекомендации по формированию читательской грамотности обучающихся 5-9-х классов с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использованием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открытого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банка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заданий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на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цифровой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платформе.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Министерство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Просвещения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РФ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ФГБНУ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«Институт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стратегии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развития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образования</w:t>
      </w:r>
      <w:r w:rsidR="00B24B09" w:rsidRPr="00B24B09">
        <w:rPr>
          <w:rFonts w:ascii="Times New Roman" w:eastAsia="Times New Roman" w:hAnsi="Times New Roman"/>
          <w:spacing w:val="6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Российской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Академии</w:t>
      </w:r>
      <w:r w:rsidR="00B24B09" w:rsidRPr="00B24B09">
        <w:rPr>
          <w:rFonts w:ascii="Times New Roman" w:eastAsia="Times New Roman" w:hAnsi="Times New Roman"/>
          <w:spacing w:val="-3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Образования».</w:t>
      </w:r>
      <w:r w:rsidR="00B24B09" w:rsidRPr="00B24B09">
        <w:rPr>
          <w:rFonts w:ascii="Times New Roman" w:eastAsia="Times New Roman" w:hAnsi="Times New Roman"/>
          <w:spacing w:val="1"/>
          <w:sz w:val="24"/>
        </w:rPr>
        <w:t xml:space="preserve"> </w:t>
      </w:r>
      <w:r w:rsidR="00B24B09" w:rsidRPr="00B24B09">
        <w:rPr>
          <w:rFonts w:ascii="Times New Roman" w:eastAsia="Times New Roman" w:hAnsi="Times New Roman"/>
          <w:sz w:val="24"/>
        </w:rPr>
        <w:t>– Москва, 2021г</w:t>
      </w:r>
    </w:p>
    <w:p w:rsidR="000A6650" w:rsidRDefault="00334B84" w:rsidP="00800E39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25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Пранцова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Г.В.,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Романичева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Е.С.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Современные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стратегии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чтения: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теория</w:t>
      </w:r>
      <w:r w:rsidR="000A6650" w:rsidRPr="000A6650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и практика: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учебное</w:t>
      </w:r>
      <w:r w:rsidR="000A6650" w:rsidRPr="000A665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пособие.</w:t>
      </w:r>
      <w:r w:rsidR="000A6650" w:rsidRPr="000A6650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—</w:t>
      </w:r>
      <w:r w:rsidR="000A6650" w:rsidRPr="000A665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М.: Форум,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2015.</w:t>
      </w:r>
    </w:p>
    <w:p w:rsidR="00800E39" w:rsidRPr="000A6650" w:rsidRDefault="00334B84" w:rsidP="00800E39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right="25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11.</w:t>
      </w:r>
      <w:r w:rsidR="00800E39">
        <w:rPr>
          <w:rFonts w:ascii="Times New Roman" w:eastAsia="Times New Roman" w:hAnsi="Times New Roman"/>
          <w:sz w:val="24"/>
          <w:szCs w:val="24"/>
        </w:rPr>
        <w:t>Цукерман Г.А. Оценка читательской грамотности: Материалы к обсуждению. М.: РАО, 2010</w:t>
      </w:r>
    </w:p>
    <w:p w:rsidR="000A6650" w:rsidRPr="000A6650" w:rsidRDefault="00334B84" w:rsidP="002C1AF2">
      <w:pPr>
        <w:widowControl w:val="0"/>
        <w:tabs>
          <w:tab w:val="left" w:pos="1246"/>
        </w:tabs>
        <w:autoSpaceDE w:val="0"/>
        <w:autoSpaceDN w:val="0"/>
        <w:spacing w:before="1" w:after="0" w:line="240" w:lineRule="auto"/>
        <w:ind w:right="24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12</w:t>
      </w:r>
      <w:r w:rsidR="00800E39">
        <w:rPr>
          <w:rFonts w:ascii="Times New Roman" w:eastAsia="Times New Roman" w:hAnsi="Times New Roman"/>
          <w:sz w:val="24"/>
          <w:szCs w:val="24"/>
        </w:rPr>
        <w:t>.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Цыбулько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И.П.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Русский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язык.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Планируемые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результаты.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Система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заданий.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5-9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классы: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пособие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для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учителей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общеобразовательных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организаций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/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под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ред.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Г.С.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Ковалевой,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О.Б.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Логиновой. —</w:t>
      </w:r>
      <w:r w:rsidR="000A6650" w:rsidRPr="000A6650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М.:</w:t>
      </w:r>
      <w:r w:rsidR="000A6650" w:rsidRPr="000A6650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Просвещение,</w:t>
      </w:r>
      <w:r w:rsidR="000A6650" w:rsidRPr="000A6650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2014.</w:t>
      </w:r>
    </w:p>
    <w:p w:rsidR="000A6650" w:rsidRPr="000A6650" w:rsidRDefault="000A6650" w:rsidP="000A6650">
      <w:pPr>
        <w:widowControl w:val="0"/>
        <w:autoSpaceDE w:val="0"/>
        <w:autoSpaceDN w:val="0"/>
        <w:spacing w:after="0" w:line="320" w:lineRule="exact"/>
        <w:ind w:left="679"/>
        <w:rPr>
          <w:rFonts w:ascii="Times New Roman" w:eastAsia="Times New Roman" w:hAnsi="Times New Roman"/>
          <w:b/>
          <w:sz w:val="24"/>
          <w:szCs w:val="24"/>
        </w:rPr>
      </w:pPr>
      <w:r w:rsidRPr="000A6650">
        <w:rPr>
          <w:rFonts w:ascii="Times New Roman" w:eastAsia="Times New Roman" w:hAnsi="Times New Roman"/>
          <w:b/>
          <w:sz w:val="24"/>
          <w:szCs w:val="24"/>
        </w:rPr>
        <w:t>Интернет-ресурсы</w:t>
      </w:r>
    </w:p>
    <w:p w:rsidR="000A6650" w:rsidRPr="000A6650" w:rsidRDefault="002C1AF2" w:rsidP="002C1AF2">
      <w:pPr>
        <w:widowControl w:val="0"/>
        <w:tabs>
          <w:tab w:val="left" w:pos="1245"/>
          <w:tab w:val="left" w:pos="1246"/>
        </w:tabs>
        <w:autoSpaceDE w:val="0"/>
        <w:autoSpaceDN w:val="0"/>
        <w:spacing w:after="0" w:line="322" w:lineRule="exact"/>
        <w:rPr>
          <w:rFonts w:ascii="Times New Roman" w:eastAsia="Times New Roman" w:hAnsi="Times New Roman"/>
          <w:sz w:val="24"/>
          <w:szCs w:val="24"/>
          <w:u w:val="single"/>
        </w:rPr>
      </w:pPr>
      <w:r w:rsidRPr="002C1AF2">
        <w:rPr>
          <w:rFonts w:ascii="Times New Roman" w:eastAsia="Times New Roman" w:hAnsi="Times New Roman"/>
          <w:sz w:val="24"/>
          <w:szCs w:val="24"/>
        </w:rPr>
        <w:t xml:space="preserve">1.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Федеральный</w:t>
      </w:r>
      <w:r w:rsidR="000A6650" w:rsidRPr="000A6650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портал</w:t>
      </w:r>
      <w:r w:rsidR="000A6650" w:rsidRPr="000A6650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«Российское</w:t>
      </w:r>
      <w:r w:rsidR="000A6650" w:rsidRPr="000A6650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образование»</w:t>
      </w:r>
      <w:r w:rsidR="000A6650" w:rsidRPr="000A665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hyperlink r:id="rId9">
        <w:r w:rsidR="000A6650" w:rsidRPr="000A6650">
          <w:rPr>
            <w:rFonts w:ascii="Times New Roman" w:eastAsia="Times New Roman" w:hAnsi="Times New Roman"/>
            <w:sz w:val="24"/>
            <w:szCs w:val="24"/>
            <w:u w:val="single"/>
          </w:rPr>
          <w:t>http://www.edu.ru</w:t>
        </w:r>
      </w:hyperlink>
    </w:p>
    <w:p w:rsidR="000A6650" w:rsidRPr="000A6650" w:rsidRDefault="002C1AF2" w:rsidP="002C1AF2">
      <w:pPr>
        <w:widowControl w:val="0"/>
        <w:tabs>
          <w:tab w:val="left" w:pos="1245"/>
          <w:tab w:val="left" w:pos="1246"/>
          <w:tab w:val="left" w:pos="3018"/>
          <w:tab w:val="left" w:pos="4925"/>
          <w:tab w:val="left" w:pos="6528"/>
          <w:tab w:val="left" w:pos="8394"/>
        </w:tabs>
        <w:autoSpaceDE w:val="0"/>
        <w:autoSpaceDN w:val="0"/>
        <w:spacing w:after="0" w:line="242" w:lineRule="auto"/>
        <w:ind w:right="254"/>
        <w:rPr>
          <w:rFonts w:ascii="Times New Roman" w:eastAsia="Times New Roman" w:hAnsi="Times New Roman"/>
          <w:sz w:val="24"/>
          <w:szCs w:val="24"/>
          <w:u w:val="single"/>
        </w:rPr>
      </w:pPr>
      <w:r w:rsidRPr="002C1AF2">
        <w:rPr>
          <w:rFonts w:ascii="Times New Roman" w:eastAsia="Times New Roman" w:hAnsi="Times New Roman"/>
          <w:sz w:val="24"/>
          <w:szCs w:val="24"/>
        </w:rPr>
        <w:t>2. Служба</w:t>
      </w:r>
      <w:r w:rsidRPr="002C1AF2">
        <w:rPr>
          <w:rFonts w:ascii="Times New Roman" w:eastAsia="Times New Roman" w:hAnsi="Times New Roman"/>
          <w:sz w:val="24"/>
          <w:szCs w:val="24"/>
        </w:rPr>
        <w:tab/>
        <w:t xml:space="preserve">русского языка, словари, 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>справочная</w:t>
      </w:r>
      <w:r w:rsidR="000A6650" w:rsidRPr="000A6650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литература</w:t>
      </w:r>
      <w:r w:rsidR="000A6650" w:rsidRPr="000A6650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hyperlink r:id="rId10">
        <w:r w:rsidR="000A6650" w:rsidRPr="000A6650">
          <w:rPr>
            <w:rFonts w:ascii="Times New Roman" w:eastAsia="Times New Roman" w:hAnsi="Times New Roman"/>
            <w:sz w:val="24"/>
            <w:szCs w:val="24"/>
            <w:u w:val="single"/>
          </w:rPr>
          <w:t>http://www.slovari.ru</w:t>
        </w:r>
      </w:hyperlink>
    </w:p>
    <w:p w:rsidR="000A6650" w:rsidRPr="000A6650" w:rsidRDefault="002C1AF2" w:rsidP="002C1AF2">
      <w:pPr>
        <w:widowControl w:val="0"/>
        <w:tabs>
          <w:tab w:val="left" w:pos="1245"/>
          <w:tab w:val="left" w:pos="1246"/>
        </w:tabs>
        <w:autoSpaceDE w:val="0"/>
        <w:autoSpaceDN w:val="0"/>
        <w:spacing w:after="0" w:line="317" w:lineRule="exact"/>
        <w:rPr>
          <w:rFonts w:ascii="Times New Roman" w:eastAsia="Times New Roman" w:hAnsi="Times New Roman"/>
          <w:sz w:val="24"/>
          <w:szCs w:val="24"/>
          <w:u w:val="single"/>
        </w:rPr>
      </w:pPr>
      <w:r w:rsidRPr="002C1AF2">
        <w:rPr>
          <w:rFonts w:ascii="Times New Roman" w:eastAsia="Times New Roman" w:hAnsi="Times New Roman"/>
          <w:sz w:val="24"/>
          <w:szCs w:val="24"/>
        </w:rPr>
        <w:t xml:space="preserve">3.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Библиотека</w:t>
      </w:r>
      <w:r w:rsidR="000A6650" w:rsidRPr="000A6650">
        <w:rPr>
          <w:rFonts w:ascii="Times New Roman" w:eastAsia="Times New Roman" w:hAnsi="Times New Roman"/>
          <w:spacing w:val="-6"/>
          <w:sz w:val="24"/>
          <w:szCs w:val="24"/>
          <w:u w:val="single"/>
        </w:rPr>
        <w:t xml:space="preserve"> </w:t>
      </w:r>
      <w:hyperlink r:id="rId11">
        <w:r w:rsidR="000A6650" w:rsidRPr="000A6650">
          <w:rPr>
            <w:rFonts w:ascii="Times New Roman" w:eastAsia="Times New Roman" w:hAnsi="Times New Roman"/>
            <w:sz w:val="24"/>
            <w:szCs w:val="24"/>
            <w:u w:val="single"/>
          </w:rPr>
          <w:t>http://lib.ru</w:t>
        </w:r>
      </w:hyperlink>
    </w:p>
    <w:p w:rsidR="000A6650" w:rsidRPr="000A6650" w:rsidRDefault="002C1AF2" w:rsidP="002C1AF2">
      <w:pPr>
        <w:widowControl w:val="0"/>
        <w:tabs>
          <w:tab w:val="left" w:pos="1245"/>
          <w:tab w:val="left" w:pos="1246"/>
        </w:tabs>
        <w:autoSpaceDE w:val="0"/>
        <w:autoSpaceDN w:val="0"/>
        <w:spacing w:after="0" w:line="322" w:lineRule="exact"/>
        <w:rPr>
          <w:rFonts w:ascii="Times New Roman" w:eastAsia="Times New Roman" w:hAnsi="Times New Roman"/>
          <w:sz w:val="24"/>
          <w:szCs w:val="24"/>
          <w:u w:val="single"/>
        </w:rPr>
      </w:pPr>
      <w:r w:rsidRPr="002C1AF2">
        <w:rPr>
          <w:rFonts w:ascii="Times New Roman" w:eastAsia="Times New Roman" w:hAnsi="Times New Roman"/>
          <w:sz w:val="24"/>
          <w:szCs w:val="24"/>
        </w:rPr>
        <w:t xml:space="preserve">4.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>Википедия</w:t>
      </w:r>
      <w:r w:rsidR="000A6650" w:rsidRPr="000A6650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  <w:u w:val="single"/>
        </w:rPr>
        <w:t>https://ru.wikipedia.org</w:t>
      </w:r>
    </w:p>
    <w:p w:rsidR="000A6650" w:rsidRPr="002C1AF2" w:rsidRDefault="002C1AF2" w:rsidP="002C1AF2">
      <w:pPr>
        <w:widowControl w:val="0"/>
        <w:tabs>
          <w:tab w:val="left" w:pos="1245"/>
          <w:tab w:val="left" w:pos="1246"/>
          <w:tab w:val="left" w:pos="5502"/>
        </w:tabs>
        <w:autoSpaceDE w:val="0"/>
        <w:autoSpaceDN w:val="0"/>
        <w:spacing w:after="0" w:line="240" w:lineRule="auto"/>
        <w:ind w:right="250"/>
        <w:rPr>
          <w:rFonts w:ascii="Times New Roman" w:eastAsia="Times New Roman" w:hAnsi="Times New Roman"/>
          <w:sz w:val="24"/>
          <w:szCs w:val="24"/>
          <w:u w:val="single"/>
        </w:rPr>
      </w:pPr>
      <w:r w:rsidRPr="002C1AF2">
        <w:rPr>
          <w:rFonts w:ascii="Times New Roman" w:eastAsia="Times New Roman" w:hAnsi="Times New Roman"/>
          <w:sz w:val="24"/>
          <w:szCs w:val="24"/>
        </w:rPr>
        <w:t xml:space="preserve">5. Интерактивные </w:t>
      </w:r>
      <w:r w:rsidR="000A6650" w:rsidRPr="000A6650">
        <w:rPr>
          <w:rFonts w:ascii="Times New Roman" w:eastAsia="Times New Roman" w:hAnsi="Times New Roman"/>
          <w:sz w:val="24"/>
          <w:szCs w:val="24"/>
        </w:rPr>
        <w:t xml:space="preserve">ЦОР </w:t>
      </w:r>
      <w:hyperlink r:id="rId12">
        <w:r w:rsidR="000A6650" w:rsidRPr="000A6650">
          <w:rPr>
            <w:rFonts w:ascii="Times New Roman" w:eastAsia="Times New Roman" w:hAnsi="Times New Roman"/>
            <w:sz w:val="24"/>
            <w:szCs w:val="24"/>
            <w:u w:val="single"/>
          </w:rPr>
          <w:t xml:space="preserve">http://fcior.edu.ru </w:t>
        </w:r>
      </w:hyperlink>
      <w:r w:rsidR="000A6650" w:rsidRPr="000A6650">
        <w:rPr>
          <w:rFonts w:ascii="Times New Roman" w:eastAsia="Times New Roman" w:hAnsi="Times New Roman"/>
          <w:sz w:val="24"/>
          <w:szCs w:val="24"/>
          <w:u w:val="single"/>
        </w:rPr>
        <w:t>;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hyperlink r:id="rId13">
        <w:r w:rsidR="000A6650" w:rsidRPr="000A6650">
          <w:rPr>
            <w:rFonts w:ascii="Times New Roman" w:eastAsia="Times New Roman" w:hAnsi="Times New Roman"/>
            <w:sz w:val="24"/>
            <w:szCs w:val="24"/>
            <w:u w:val="single"/>
          </w:rPr>
          <w:t>http://school-</w:t>
        </w:r>
      </w:hyperlink>
      <w:r w:rsidR="000A6650" w:rsidRPr="000A6650">
        <w:rPr>
          <w:rFonts w:ascii="Times New Roman" w:eastAsia="Times New Roman" w:hAnsi="Times New Roman"/>
          <w:spacing w:val="-67"/>
          <w:sz w:val="24"/>
          <w:szCs w:val="24"/>
          <w:u w:val="single"/>
        </w:rPr>
        <w:t xml:space="preserve"> </w:t>
      </w:r>
      <w:r w:rsidR="000A6650" w:rsidRPr="000A6650">
        <w:rPr>
          <w:rFonts w:ascii="Times New Roman" w:eastAsia="Times New Roman" w:hAnsi="Times New Roman"/>
          <w:sz w:val="24"/>
          <w:szCs w:val="24"/>
          <w:u w:val="single"/>
        </w:rPr>
        <w:t>collection.edu.ru</w:t>
      </w:r>
    </w:p>
    <w:p w:rsidR="002C1AF2" w:rsidRPr="00B82EF5" w:rsidRDefault="002C1AF2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C1AF2">
        <w:rPr>
          <w:rFonts w:ascii="Times New Roman" w:eastAsia="Times New Roman" w:hAnsi="Times New Roman"/>
          <w:sz w:val="24"/>
          <w:szCs w:val="24"/>
        </w:rPr>
        <w:t xml:space="preserve">6. Электронный банк заданий для оценки функциональной грамотности </w:t>
      </w:r>
      <w:r w:rsidRPr="006E535D">
        <w:rPr>
          <w:rFonts w:ascii="Times New Roman" w:hAnsi="Times New Roman"/>
          <w:sz w:val="24"/>
          <w:szCs w:val="24"/>
          <w:u w:val="single"/>
          <w:lang w:val="en-US"/>
        </w:rPr>
        <w:t>fg</w:t>
      </w:r>
      <w:r w:rsidRPr="006E535D">
        <w:rPr>
          <w:rFonts w:ascii="Times New Roman" w:hAnsi="Times New Roman"/>
          <w:sz w:val="24"/>
          <w:szCs w:val="24"/>
          <w:u w:val="single"/>
        </w:rPr>
        <w:t>.</w:t>
      </w:r>
      <w:r w:rsidRPr="006E535D">
        <w:rPr>
          <w:rFonts w:ascii="Times New Roman" w:hAnsi="Times New Roman"/>
          <w:sz w:val="24"/>
          <w:szCs w:val="24"/>
          <w:u w:val="single"/>
          <w:lang w:val="en-US"/>
        </w:rPr>
        <w:t>resh</w:t>
      </w:r>
      <w:r w:rsidRPr="006E535D">
        <w:rPr>
          <w:rFonts w:ascii="Times New Roman" w:hAnsi="Times New Roman"/>
          <w:sz w:val="24"/>
          <w:szCs w:val="24"/>
          <w:u w:val="single"/>
        </w:rPr>
        <w:t>.</w:t>
      </w:r>
      <w:r w:rsidRPr="006E535D">
        <w:rPr>
          <w:rFonts w:ascii="Times New Roman" w:hAnsi="Times New Roman"/>
          <w:sz w:val="24"/>
          <w:szCs w:val="24"/>
          <w:u w:val="single"/>
          <w:lang w:val="en-US"/>
        </w:rPr>
        <w:t>edu</w:t>
      </w:r>
      <w:r w:rsidRPr="006E535D">
        <w:rPr>
          <w:rFonts w:ascii="Times New Roman" w:hAnsi="Times New Roman"/>
          <w:sz w:val="24"/>
          <w:szCs w:val="24"/>
          <w:u w:val="single"/>
        </w:rPr>
        <w:t>.</w:t>
      </w:r>
      <w:r w:rsidRPr="006E535D">
        <w:rPr>
          <w:rFonts w:ascii="Times New Roman" w:hAnsi="Times New Roman"/>
          <w:sz w:val="24"/>
          <w:szCs w:val="24"/>
          <w:u w:val="single"/>
          <w:lang w:val="en-US"/>
        </w:rPr>
        <w:t>ru</w:t>
      </w: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B82EF5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B6F50" w:rsidRPr="001A72D8" w:rsidRDefault="005B6F50" w:rsidP="002C1AF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A72D8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</w:t>
      </w:r>
      <w:r w:rsidR="00B82EF5">
        <w:rPr>
          <w:rFonts w:ascii="Times New Roman" w:hAnsi="Times New Roman"/>
          <w:b/>
          <w:sz w:val="24"/>
          <w:szCs w:val="24"/>
        </w:rPr>
        <w:t xml:space="preserve">         </w:t>
      </w:r>
      <w:r w:rsidRPr="001A72D8">
        <w:rPr>
          <w:rFonts w:ascii="Times New Roman" w:hAnsi="Times New Roman"/>
          <w:b/>
          <w:sz w:val="24"/>
          <w:szCs w:val="24"/>
        </w:rPr>
        <w:t>ПРИЛОЖЕНИЕ</w:t>
      </w:r>
    </w:p>
    <w:p w:rsidR="005B6F50" w:rsidRDefault="005B6F50" w:rsidP="002C1AF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82EF5" w:rsidRDefault="005B6F50" w:rsidP="00B82EF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Рабочая программа по русскому языку</w:t>
      </w:r>
      <w:r w:rsidR="000C64F7">
        <w:rPr>
          <w:rFonts w:ascii="Times New Roman" w:hAnsi="Times New Roman"/>
          <w:sz w:val="24"/>
          <w:szCs w:val="24"/>
        </w:rPr>
        <w:t xml:space="preserve"> 6-9 классы на 2022-2023 учебный год. Предметная линия учебников Т.А. Ладыженской, М.Т. Б</w:t>
      </w:r>
      <w:r w:rsidR="00B82EF5">
        <w:rPr>
          <w:rFonts w:ascii="Times New Roman" w:hAnsi="Times New Roman"/>
          <w:sz w:val="24"/>
          <w:szCs w:val="24"/>
        </w:rPr>
        <w:t>аранова, Л.А. Тростенцовой и др.</w:t>
      </w:r>
    </w:p>
    <w:p w:rsidR="00B82EF5" w:rsidRPr="00B82EF5" w:rsidRDefault="00B82EF5" w:rsidP="00B82EF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Утверждена решением педагогического совета МБОУ СОШ №10 имени С.И. Холодова протокол от 31.08.2022 г. №1</w:t>
      </w:r>
    </w:p>
    <w:p w:rsidR="000C64F7" w:rsidRDefault="000C64F7" w:rsidP="002C1AF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82EF5" w:rsidRPr="00B82EF5" w:rsidRDefault="000C64F7" w:rsidP="00B82EF5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1. Рабочая программа по литературе 6-9 классы на 2022-2023 учебный год. Предметная линия </w:t>
      </w:r>
      <w:r w:rsidRPr="000C64F7">
        <w:rPr>
          <w:rFonts w:ascii="Times New Roman" w:hAnsi="Times New Roman"/>
          <w:sz w:val="24"/>
          <w:szCs w:val="24"/>
        </w:rPr>
        <w:t xml:space="preserve">учебников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</w:t>
      </w:r>
      <w:r w:rsidRPr="000C64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 Меркин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0C64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С. А. Зинин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</w:t>
      </w:r>
      <w:r w:rsidR="00B82EF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B82EF5">
        <w:rPr>
          <w:rFonts w:ascii="Times New Roman" w:hAnsi="Times New Roman"/>
          <w:sz w:val="24"/>
          <w:szCs w:val="24"/>
        </w:rPr>
        <w:t>Утверждена решением педагогического совета МБОУ СОШ №10 имени С.И. Холодова протокол от 31.08.2022 г. №1</w:t>
      </w:r>
    </w:p>
    <w:p w:rsidR="000C64F7" w:rsidRDefault="000C64F7" w:rsidP="000C64F7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82EF5" w:rsidRPr="00B82EF5" w:rsidRDefault="000C64F7" w:rsidP="00B82EF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 Рабочая программа курса внеурочной деятельности в 7 классе </w:t>
      </w:r>
      <w:r w:rsidR="001A72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2022-2023 учебный год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</w:t>
      </w:r>
      <w:r w:rsidR="001A72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Учимся работать с текстом»</w:t>
      </w:r>
      <w:r w:rsidR="00B82EF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> </w:t>
      </w:r>
      <w:r w:rsidR="00B82EF5">
        <w:rPr>
          <w:rFonts w:ascii="Times New Roman" w:hAnsi="Times New Roman"/>
          <w:sz w:val="24"/>
          <w:szCs w:val="24"/>
        </w:rPr>
        <w:t>Утверждена решением педагогического совета МБОУ СОШ №10 имени С.И. Холодова протокол от 31.08.2022 г. №1</w:t>
      </w:r>
    </w:p>
    <w:p w:rsidR="000C64F7" w:rsidRPr="001A72D8" w:rsidRDefault="000C64F7" w:rsidP="000C64F7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C64F7" w:rsidRPr="004C0558" w:rsidRDefault="000C64F7" w:rsidP="000C64F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0C64F7" w:rsidRPr="005B6F50" w:rsidRDefault="000C64F7" w:rsidP="002C1AF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59FF" w:rsidRPr="004C0558" w:rsidRDefault="005F59FF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59FF" w:rsidRPr="004C0558" w:rsidRDefault="005F59FF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59FF" w:rsidRPr="004C0558" w:rsidRDefault="005F59FF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59FF" w:rsidRPr="004C0558" w:rsidRDefault="005F59FF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59FF" w:rsidRPr="004C0558" w:rsidRDefault="005F59FF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59FF" w:rsidRPr="004C0558" w:rsidRDefault="005F59FF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59FF" w:rsidRPr="004C0558" w:rsidRDefault="005F59FF" w:rsidP="002C1AF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C1AF2" w:rsidRPr="008B078D" w:rsidRDefault="005F59FF" w:rsidP="008B078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sectPr w:rsidR="002C1AF2" w:rsidRPr="008B078D" w:rsidSect="0013502B">
      <w:pgSz w:w="11920" w:h="16850"/>
      <w:pgMar w:top="1134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B85" w:rsidRDefault="00DC7B85">
      <w:pPr>
        <w:spacing w:after="0" w:line="240" w:lineRule="auto"/>
      </w:pPr>
      <w:r>
        <w:separator/>
      </w:r>
    </w:p>
  </w:endnote>
  <w:endnote w:type="continuationSeparator" w:id="0">
    <w:p w:rsidR="00DC7B85" w:rsidRDefault="00DC7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B85" w:rsidRDefault="00DC7B85">
      <w:pPr>
        <w:spacing w:after="0" w:line="240" w:lineRule="auto"/>
      </w:pPr>
      <w:r>
        <w:separator/>
      </w:r>
    </w:p>
  </w:footnote>
  <w:footnote w:type="continuationSeparator" w:id="0">
    <w:p w:rsidR="00DC7B85" w:rsidRDefault="00DC7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C74"/>
    <w:multiLevelType w:val="hybridMultilevel"/>
    <w:tmpl w:val="0060C976"/>
    <w:lvl w:ilvl="0" w:tplc="3F0C3F5E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F850C4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DED882E0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5A24892A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7B7EF4F0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4AB0A15A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64EC3C92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FB3003FC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43720290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10CF15C8"/>
    <w:multiLevelType w:val="multilevel"/>
    <w:tmpl w:val="C18A4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9058AC"/>
    <w:multiLevelType w:val="hybridMultilevel"/>
    <w:tmpl w:val="EC980D0A"/>
    <w:lvl w:ilvl="0" w:tplc="B99AF504">
      <w:numFmt w:val="bullet"/>
      <w:lvlText w:val="—"/>
      <w:lvlJc w:val="left"/>
      <w:pPr>
        <w:ind w:left="351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220FA8">
      <w:numFmt w:val="bullet"/>
      <w:lvlText w:val=""/>
      <w:lvlJc w:val="left"/>
      <w:pPr>
        <w:ind w:left="351" w:hanging="567"/>
      </w:pPr>
      <w:rPr>
        <w:rFonts w:hint="default"/>
        <w:w w:val="99"/>
        <w:lang w:val="ru-RU" w:eastAsia="en-US" w:bidi="ar-SA"/>
      </w:rPr>
    </w:lvl>
    <w:lvl w:ilvl="2" w:tplc="E6387596">
      <w:numFmt w:val="bullet"/>
      <w:lvlText w:val="•"/>
      <w:lvlJc w:val="left"/>
      <w:pPr>
        <w:ind w:left="2335" w:hanging="567"/>
      </w:pPr>
      <w:rPr>
        <w:rFonts w:hint="default"/>
        <w:lang w:val="ru-RU" w:eastAsia="en-US" w:bidi="ar-SA"/>
      </w:rPr>
    </w:lvl>
    <w:lvl w:ilvl="3" w:tplc="9F2604BA">
      <w:numFmt w:val="bullet"/>
      <w:lvlText w:val="•"/>
      <w:lvlJc w:val="left"/>
      <w:pPr>
        <w:ind w:left="3323" w:hanging="567"/>
      </w:pPr>
      <w:rPr>
        <w:rFonts w:hint="default"/>
        <w:lang w:val="ru-RU" w:eastAsia="en-US" w:bidi="ar-SA"/>
      </w:rPr>
    </w:lvl>
    <w:lvl w:ilvl="4" w:tplc="D34E188A">
      <w:numFmt w:val="bullet"/>
      <w:lvlText w:val="•"/>
      <w:lvlJc w:val="left"/>
      <w:pPr>
        <w:ind w:left="4312" w:hanging="567"/>
      </w:pPr>
      <w:rPr>
        <w:rFonts w:hint="default"/>
        <w:lang w:val="ru-RU" w:eastAsia="en-US" w:bidi="ar-SA"/>
      </w:rPr>
    </w:lvl>
    <w:lvl w:ilvl="5" w:tplc="D4101116">
      <w:numFmt w:val="bullet"/>
      <w:lvlText w:val="•"/>
      <w:lvlJc w:val="left"/>
      <w:pPr>
        <w:ind w:left="5301" w:hanging="567"/>
      </w:pPr>
      <w:rPr>
        <w:rFonts w:hint="default"/>
        <w:lang w:val="ru-RU" w:eastAsia="en-US" w:bidi="ar-SA"/>
      </w:rPr>
    </w:lvl>
    <w:lvl w:ilvl="6" w:tplc="C0B0D85C">
      <w:numFmt w:val="bullet"/>
      <w:lvlText w:val="•"/>
      <w:lvlJc w:val="left"/>
      <w:pPr>
        <w:ind w:left="6289" w:hanging="567"/>
      </w:pPr>
      <w:rPr>
        <w:rFonts w:hint="default"/>
        <w:lang w:val="ru-RU" w:eastAsia="en-US" w:bidi="ar-SA"/>
      </w:rPr>
    </w:lvl>
    <w:lvl w:ilvl="7" w:tplc="F364EC62">
      <w:numFmt w:val="bullet"/>
      <w:lvlText w:val="•"/>
      <w:lvlJc w:val="left"/>
      <w:pPr>
        <w:ind w:left="7278" w:hanging="567"/>
      </w:pPr>
      <w:rPr>
        <w:rFonts w:hint="default"/>
        <w:lang w:val="ru-RU" w:eastAsia="en-US" w:bidi="ar-SA"/>
      </w:rPr>
    </w:lvl>
    <w:lvl w:ilvl="8" w:tplc="EE2A4B98">
      <w:numFmt w:val="bullet"/>
      <w:lvlText w:val="•"/>
      <w:lvlJc w:val="left"/>
      <w:pPr>
        <w:ind w:left="8267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50D42CB"/>
    <w:multiLevelType w:val="hybridMultilevel"/>
    <w:tmpl w:val="5E545666"/>
    <w:lvl w:ilvl="0" w:tplc="046880EC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84BBE4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C7024186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2C06603E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94669DB2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578E78D6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1122CC5C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675800FE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931AF61E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B8457BB"/>
    <w:multiLevelType w:val="hybridMultilevel"/>
    <w:tmpl w:val="D9F8BB18"/>
    <w:lvl w:ilvl="0" w:tplc="24A887B4">
      <w:start w:val="1"/>
      <w:numFmt w:val="decimal"/>
      <w:lvlText w:val="%1)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984FCA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8D8A77B0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28BABF8A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83085C4A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07243B20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868C46CC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4EEAFB56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B36E0D66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5" w15:restartNumberingAfterBreak="0">
    <w:nsid w:val="1B9A16A5"/>
    <w:multiLevelType w:val="hybridMultilevel"/>
    <w:tmpl w:val="EE18AB40"/>
    <w:lvl w:ilvl="0" w:tplc="2F3C7D4E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71ECE02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A8D0D8C8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E9BC72C8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BE50BC8C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CD560E5A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04E62E1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D19CF4FC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2B6AF31A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BC338B8"/>
    <w:multiLevelType w:val="hybridMultilevel"/>
    <w:tmpl w:val="2EA859B2"/>
    <w:lvl w:ilvl="0" w:tplc="87CE5E3A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9883FE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30A23E36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28522ED0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5F50ED32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1BA84A2C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F7D65816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B5DEBCE6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628E4D5A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7" w15:restartNumberingAfterBreak="0">
    <w:nsid w:val="1EDA4D67"/>
    <w:multiLevelType w:val="hybridMultilevel"/>
    <w:tmpl w:val="7AD49A68"/>
    <w:lvl w:ilvl="0" w:tplc="2444CA6E">
      <w:start w:val="2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61A37EC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E0E06E1C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827C6AC8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043E2578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F190A744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7072287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FE4C44C8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390278BE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8" w15:restartNumberingAfterBreak="0">
    <w:nsid w:val="1F4D7308"/>
    <w:multiLevelType w:val="hybridMultilevel"/>
    <w:tmpl w:val="88442F82"/>
    <w:lvl w:ilvl="0" w:tplc="DE969BCC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93E3660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763072CA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2424049A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CE10B2B6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A218ECC6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2A382950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3E6C1FD4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7FEE4A20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1FFE1CC5"/>
    <w:multiLevelType w:val="hybridMultilevel"/>
    <w:tmpl w:val="ADF86DE6"/>
    <w:lvl w:ilvl="0" w:tplc="B0F405EE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340D76C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D7F8DBD4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02F4AB9C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E9E0D836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47DAC60A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FA6C84AC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587621EA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8F24F8E8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10" w15:restartNumberingAfterBreak="0">
    <w:nsid w:val="26AE0DA9"/>
    <w:multiLevelType w:val="hybridMultilevel"/>
    <w:tmpl w:val="821CEB94"/>
    <w:lvl w:ilvl="0" w:tplc="3CBA19DE">
      <w:numFmt w:val="bullet"/>
      <w:lvlText w:val=""/>
      <w:lvlJc w:val="left"/>
      <w:pPr>
        <w:ind w:left="113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4C4A0A6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8CC4A088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192E6B30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6D90AA08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7BC2462E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DBD07770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5EC052AE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2CAC2E06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27714780"/>
    <w:multiLevelType w:val="hybridMultilevel"/>
    <w:tmpl w:val="2E62D48A"/>
    <w:lvl w:ilvl="0" w:tplc="6F78B12A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F02667A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E2C6793E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D520AAAC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05C0EF12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087CF82A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FA089A8E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B29C9BAC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A70A985A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2A134919"/>
    <w:multiLevelType w:val="hybridMultilevel"/>
    <w:tmpl w:val="1A86DE1A"/>
    <w:lvl w:ilvl="0" w:tplc="1E5644CE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B0527C">
      <w:start w:val="1"/>
      <w:numFmt w:val="decimal"/>
      <w:lvlText w:val="%2."/>
      <w:lvlJc w:val="left"/>
      <w:pPr>
        <w:ind w:left="113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A886D24">
      <w:numFmt w:val="bullet"/>
      <w:lvlText w:val="•"/>
      <w:lvlJc w:val="left"/>
      <w:pPr>
        <w:ind w:left="2097" w:hanging="321"/>
      </w:pPr>
      <w:rPr>
        <w:rFonts w:hint="default"/>
        <w:lang w:val="ru-RU" w:eastAsia="en-US" w:bidi="ar-SA"/>
      </w:rPr>
    </w:lvl>
    <w:lvl w:ilvl="3" w:tplc="941C5C14">
      <w:numFmt w:val="bullet"/>
      <w:lvlText w:val="•"/>
      <w:lvlJc w:val="left"/>
      <w:pPr>
        <w:ind w:left="3085" w:hanging="321"/>
      </w:pPr>
      <w:rPr>
        <w:rFonts w:hint="default"/>
        <w:lang w:val="ru-RU" w:eastAsia="en-US" w:bidi="ar-SA"/>
      </w:rPr>
    </w:lvl>
    <w:lvl w:ilvl="4" w:tplc="DE0ABC36">
      <w:numFmt w:val="bullet"/>
      <w:lvlText w:val="•"/>
      <w:lvlJc w:val="left"/>
      <w:pPr>
        <w:ind w:left="4074" w:hanging="321"/>
      </w:pPr>
      <w:rPr>
        <w:rFonts w:hint="default"/>
        <w:lang w:val="ru-RU" w:eastAsia="en-US" w:bidi="ar-SA"/>
      </w:rPr>
    </w:lvl>
    <w:lvl w:ilvl="5" w:tplc="DBEA1DB2">
      <w:numFmt w:val="bullet"/>
      <w:lvlText w:val="•"/>
      <w:lvlJc w:val="left"/>
      <w:pPr>
        <w:ind w:left="5063" w:hanging="321"/>
      </w:pPr>
      <w:rPr>
        <w:rFonts w:hint="default"/>
        <w:lang w:val="ru-RU" w:eastAsia="en-US" w:bidi="ar-SA"/>
      </w:rPr>
    </w:lvl>
    <w:lvl w:ilvl="6" w:tplc="9D2E639E">
      <w:numFmt w:val="bullet"/>
      <w:lvlText w:val="•"/>
      <w:lvlJc w:val="left"/>
      <w:pPr>
        <w:ind w:left="6051" w:hanging="321"/>
      </w:pPr>
      <w:rPr>
        <w:rFonts w:hint="default"/>
        <w:lang w:val="ru-RU" w:eastAsia="en-US" w:bidi="ar-SA"/>
      </w:rPr>
    </w:lvl>
    <w:lvl w:ilvl="7" w:tplc="1496060A">
      <w:numFmt w:val="bullet"/>
      <w:lvlText w:val="•"/>
      <w:lvlJc w:val="left"/>
      <w:pPr>
        <w:ind w:left="7040" w:hanging="321"/>
      </w:pPr>
      <w:rPr>
        <w:rFonts w:hint="default"/>
        <w:lang w:val="ru-RU" w:eastAsia="en-US" w:bidi="ar-SA"/>
      </w:rPr>
    </w:lvl>
    <w:lvl w:ilvl="8" w:tplc="1912086A">
      <w:numFmt w:val="bullet"/>
      <w:lvlText w:val="•"/>
      <w:lvlJc w:val="left"/>
      <w:pPr>
        <w:ind w:left="8029" w:hanging="321"/>
      </w:pPr>
      <w:rPr>
        <w:rFonts w:hint="default"/>
        <w:lang w:val="ru-RU" w:eastAsia="en-US" w:bidi="ar-SA"/>
      </w:rPr>
    </w:lvl>
  </w:abstractNum>
  <w:abstractNum w:abstractNumId="13" w15:restartNumberingAfterBreak="0">
    <w:nsid w:val="2ACA3D6A"/>
    <w:multiLevelType w:val="hybridMultilevel"/>
    <w:tmpl w:val="B7CED412"/>
    <w:lvl w:ilvl="0" w:tplc="43F226D6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A5C2E14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11BEE384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038ECD80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4B58C810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A29A6726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B5DEBD3A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04965A30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6E006666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14" w15:restartNumberingAfterBreak="0">
    <w:nsid w:val="2D95647A"/>
    <w:multiLevelType w:val="hybridMultilevel"/>
    <w:tmpl w:val="C3E82E5C"/>
    <w:lvl w:ilvl="0" w:tplc="C49410FE">
      <w:numFmt w:val="bullet"/>
      <w:lvlText w:val=""/>
      <w:lvlJc w:val="left"/>
      <w:pPr>
        <w:ind w:left="112" w:hanging="567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4B08B44">
      <w:numFmt w:val="bullet"/>
      <w:lvlText w:val="•"/>
      <w:lvlJc w:val="left"/>
      <w:pPr>
        <w:ind w:left="1095" w:hanging="567"/>
      </w:pPr>
      <w:rPr>
        <w:rFonts w:hint="default"/>
        <w:lang w:val="ru-RU" w:eastAsia="en-US" w:bidi="ar-SA"/>
      </w:rPr>
    </w:lvl>
    <w:lvl w:ilvl="2" w:tplc="14DEED80">
      <w:numFmt w:val="bullet"/>
      <w:lvlText w:val="•"/>
      <w:lvlJc w:val="left"/>
      <w:pPr>
        <w:ind w:left="2070" w:hanging="567"/>
      </w:pPr>
      <w:rPr>
        <w:rFonts w:hint="default"/>
        <w:lang w:val="ru-RU" w:eastAsia="en-US" w:bidi="ar-SA"/>
      </w:rPr>
    </w:lvl>
    <w:lvl w:ilvl="3" w:tplc="D70093E6">
      <w:numFmt w:val="bullet"/>
      <w:lvlText w:val="•"/>
      <w:lvlJc w:val="left"/>
      <w:pPr>
        <w:ind w:left="3045" w:hanging="567"/>
      </w:pPr>
      <w:rPr>
        <w:rFonts w:hint="default"/>
        <w:lang w:val="ru-RU" w:eastAsia="en-US" w:bidi="ar-SA"/>
      </w:rPr>
    </w:lvl>
    <w:lvl w:ilvl="4" w:tplc="78143634">
      <w:numFmt w:val="bullet"/>
      <w:lvlText w:val="•"/>
      <w:lvlJc w:val="left"/>
      <w:pPr>
        <w:ind w:left="4020" w:hanging="567"/>
      </w:pPr>
      <w:rPr>
        <w:rFonts w:hint="default"/>
        <w:lang w:val="ru-RU" w:eastAsia="en-US" w:bidi="ar-SA"/>
      </w:rPr>
    </w:lvl>
    <w:lvl w:ilvl="5" w:tplc="EACAD5D2">
      <w:numFmt w:val="bullet"/>
      <w:lvlText w:val="•"/>
      <w:lvlJc w:val="left"/>
      <w:pPr>
        <w:ind w:left="4995" w:hanging="567"/>
      </w:pPr>
      <w:rPr>
        <w:rFonts w:hint="default"/>
        <w:lang w:val="ru-RU" w:eastAsia="en-US" w:bidi="ar-SA"/>
      </w:rPr>
    </w:lvl>
    <w:lvl w:ilvl="6" w:tplc="83EC8DA2">
      <w:numFmt w:val="bullet"/>
      <w:lvlText w:val="•"/>
      <w:lvlJc w:val="left"/>
      <w:pPr>
        <w:ind w:left="5970" w:hanging="567"/>
      </w:pPr>
      <w:rPr>
        <w:rFonts w:hint="default"/>
        <w:lang w:val="ru-RU" w:eastAsia="en-US" w:bidi="ar-SA"/>
      </w:rPr>
    </w:lvl>
    <w:lvl w:ilvl="7" w:tplc="24C4DDB8">
      <w:numFmt w:val="bullet"/>
      <w:lvlText w:val="•"/>
      <w:lvlJc w:val="left"/>
      <w:pPr>
        <w:ind w:left="6945" w:hanging="567"/>
      </w:pPr>
      <w:rPr>
        <w:rFonts w:hint="default"/>
        <w:lang w:val="ru-RU" w:eastAsia="en-US" w:bidi="ar-SA"/>
      </w:rPr>
    </w:lvl>
    <w:lvl w:ilvl="8" w:tplc="61D00746">
      <w:numFmt w:val="bullet"/>
      <w:lvlText w:val="•"/>
      <w:lvlJc w:val="left"/>
      <w:pPr>
        <w:ind w:left="7920" w:hanging="567"/>
      </w:pPr>
      <w:rPr>
        <w:rFonts w:hint="default"/>
        <w:lang w:val="ru-RU" w:eastAsia="en-US" w:bidi="ar-SA"/>
      </w:rPr>
    </w:lvl>
  </w:abstractNum>
  <w:abstractNum w:abstractNumId="15" w15:restartNumberingAfterBreak="0">
    <w:nsid w:val="2F32413D"/>
    <w:multiLevelType w:val="hybridMultilevel"/>
    <w:tmpl w:val="0A3869C8"/>
    <w:lvl w:ilvl="0" w:tplc="874E5B1A">
      <w:start w:val="1"/>
      <w:numFmt w:val="decimal"/>
      <w:lvlText w:val="%1."/>
      <w:lvlJc w:val="left"/>
      <w:pPr>
        <w:ind w:left="89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05E29E4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2" w:tplc="551A3F08">
      <w:numFmt w:val="bullet"/>
      <w:lvlText w:val="•"/>
      <w:lvlJc w:val="left"/>
      <w:pPr>
        <w:ind w:left="2721" w:hanging="213"/>
      </w:pPr>
      <w:rPr>
        <w:rFonts w:hint="default"/>
        <w:lang w:val="ru-RU" w:eastAsia="en-US" w:bidi="ar-SA"/>
      </w:rPr>
    </w:lvl>
    <w:lvl w:ilvl="3" w:tplc="84566D46">
      <w:numFmt w:val="bullet"/>
      <w:lvlText w:val="•"/>
      <w:lvlJc w:val="left"/>
      <w:pPr>
        <w:ind w:left="3631" w:hanging="213"/>
      </w:pPr>
      <w:rPr>
        <w:rFonts w:hint="default"/>
        <w:lang w:val="ru-RU" w:eastAsia="en-US" w:bidi="ar-SA"/>
      </w:rPr>
    </w:lvl>
    <w:lvl w:ilvl="4" w:tplc="AE9E55B6">
      <w:numFmt w:val="bullet"/>
      <w:lvlText w:val="•"/>
      <w:lvlJc w:val="left"/>
      <w:pPr>
        <w:ind w:left="4542" w:hanging="213"/>
      </w:pPr>
      <w:rPr>
        <w:rFonts w:hint="default"/>
        <w:lang w:val="ru-RU" w:eastAsia="en-US" w:bidi="ar-SA"/>
      </w:rPr>
    </w:lvl>
    <w:lvl w:ilvl="5" w:tplc="7AEAFEAA">
      <w:numFmt w:val="bullet"/>
      <w:lvlText w:val="•"/>
      <w:lvlJc w:val="left"/>
      <w:pPr>
        <w:ind w:left="5453" w:hanging="213"/>
      </w:pPr>
      <w:rPr>
        <w:rFonts w:hint="default"/>
        <w:lang w:val="ru-RU" w:eastAsia="en-US" w:bidi="ar-SA"/>
      </w:rPr>
    </w:lvl>
    <w:lvl w:ilvl="6" w:tplc="6E4E2E28">
      <w:numFmt w:val="bullet"/>
      <w:lvlText w:val="•"/>
      <w:lvlJc w:val="left"/>
      <w:pPr>
        <w:ind w:left="6363" w:hanging="213"/>
      </w:pPr>
      <w:rPr>
        <w:rFonts w:hint="default"/>
        <w:lang w:val="ru-RU" w:eastAsia="en-US" w:bidi="ar-SA"/>
      </w:rPr>
    </w:lvl>
    <w:lvl w:ilvl="7" w:tplc="190C49EA">
      <w:numFmt w:val="bullet"/>
      <w:lvlText w:val="•"/>
      <w:lvlJc w:val="left"/>
      <w:pPr>
        <w:ind w:left="7274" w:hanging="213"/>
      </w:pPr>
      <w:rPr>
        <w:rFonts w:hint="default"/>
        <w:lang w:val="ru-RU" w:eastAsia="en-US" w:bidi="ar-SA"/>
      </w:rPr>
    </w:lvl>
    <w:lvl w:ilvl="8" w:tplc="161EC3E4">
      <w:numFmt w:val="bullet"/>
      <w:lvlText w:val="•"/>
      <w:lvlJc w:val="left"/>
      <w:pPr>
        <w:ind w:left="8185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05B5015"/>
    <w:multiLevelType w:val="hybridMultilevel"/>
    <w:tmpl w:val="0012E8B6"/>
    <w:lvl w:ilvl="0" w:tplc="36E8D1D4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CA5614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BB9615AC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AF4C7B0C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093EDF2C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4E1CFB4E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9CA2A364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E6DE54E2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E0A6BC24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17" w15:restartNumberingAfterBreak="0">
    <w:nsid w:val="38C64382"/>
    <w:multiLevelType w:val="hybridMultilevel"/>
    <w:tmpl w:val="354CF0E6"/>
    <w:lvl w:ilvl="0" w:tplc="67FA5ED8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6E8CAE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68E48C6C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85A0CFF4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49A844FA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BC742390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D2220066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B23C5858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7EC0F46C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18" w15:restartNumberingAfterBreak="0">
    <w:nsid w:val="39400435"/>
    <w:multiLevelType w:val="hybridMultilevel"/>
    <w:tmpl w:val="31E0D8B0"/>
    <w:lvl w:ilvl="0" w:tplc="73D41AF2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556C462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7DC8CCDC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D396C526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C19C2E22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343C648E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376A4248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3404EA98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5CA0F2AC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3A6E3BD8"/>
    <w:multiLevelType w:val="hybridMultilevel"/>
    <w:tmpl w:val="0096CEE0"/>
    <w:lvl w:ilvl="0" w:tplc="12663B00">
      <w:numFmt w:val="bullet"/>
      <w:lvlText w:val="—"/>
      <w:lvlJc w:val="left"/>
      <w:pPr>
        <w:ind w:left="11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CAE1F0">
      <w:numFmt w:val="bullet"/>
      <w:lvlText w:val=""/>
      <w:lvlJc w:val="left"/>
      <w:pPr>
        <w:ind w:left="113" w:hanging="567"/>
      </w:pPr>
      <w:rPr>
        <w:rFonts w:hint="default"/>
        <w:w w:val="99"/>
        <w:lang w:val="ru-RU" w:eastAsia="en-US" w:bidi="ar-SA"/>
      </w:rPr>
    </w:lvl>
    <w:lvl w:ilvl="2" w:tplc="709C8F02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BEC2951E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218C3998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F3A21B24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B37C4D60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E4925EA6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792878BA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3D0A7569"/>
    <w:multiLevelType w:val="hybridMultilevel"/>
    <w:tmpl w:val="3196B04E"/>
    <w:lvl w:ilvl="0" w:tplc="57EA1CC4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780AE04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502E8D14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CA0A6C9E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75C0AB86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E2929E6C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2E5E2B7E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DACEB25A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D7149F2E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3EA8667B"/>
    <w:multiLevelType w:val="hybridMultilevel"/>
    <w:tmpl w:val="B4F6EDD8"/>
    <w:lvl w:ilvl="0" w:tplc="F9BC66BC">
      <w:start w:val="1"/>
      <w:numFmt w:val="decimal"/>
      <w:lvlText w:val="%1)"/>
      <w:lvlJc w:val="left"/>
      <w:pPr>
        <w:ind w:left="113" w:hanging="567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9722202">
      <w:numFmt w:val="bullet"/>
      <w:lvlText w:val="•"/>
      <w:lvlJc w:val="left"/>
      <w:pPr>
        <w:ind w:left="1240" w:hanging="567"/>
      </w:pPr>
      <w:rPr>
        <w:rFonts w:hint="default"/>
        <w:lang w:val="ru-RU" w:eastAsia="en-US" w:bidi="ar-SA"/>
      </w:rPr>
    </w:lvl>
    <w:lvl w:ilvl="2" w:tplc="F0C8C032">
      <w:numFmt w:val="bullet"/>
      <w:lvlText w:val="•"/>
      <w:lvlJc w:val="left"/>
      <w:pPr>
        <w:ind w:left="2214" w:hanging="567"/>
      </w:pPr>
      <w:rPr>
        <w:rFonts w:hint="default"/>
        <w:lang w:val="ru-RU" w:eastAsia="en-US" w:bidi="ar-SA"/>
      </w:rPr>
    </w:lvl>
    <w:lvl w:ilvl="3" w:tplc="E5B612A8">
      <w:numFmt w:val="bullet"/>
      <w:lvlText w:val="•"/>
      <w:lvlJc w:val="left"/>
      <w:pPr>
        <w:ind w:left="3188" w:hanging="567"/>
      </w:pPr>
      <w:rPr>
        <w:rFonts w:hint="default"/>
        <w:lang w:val="ru-RU" w:eastAsia="en-US" w:bidi="ar-SA"/>
      </w:rPr>
    </w:lvl>
    <w:lvl w:ilvl="4" w:tplc="F8DCC4B4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D9F2A04E">
      <w:numFmt w:val="bullet"/>
      <w:lvlText w:val="•"/>
      <w:lvlJc w:val="left"/>
      <w:pPr>
        <w:ind w:left="5136" w:hanging="567"/>
      </w:pPr>
      <w:rPr>
        <w:rFonts w:hint="default"/>
        <w:lang w:val="ru-RU" w:eastAsia="en-US" w:bidi="ar-SA"/>
      </w:rPr>
    </w:lvl>
    <w:lvl w:ilvl="6" w:tplc="65CE1B3A">
      <w:numFmt w:val="bullet"/>
      <w:lvlText w:val="•"/>
      <w:lvlJc w:val="left"/>
      <w:pPr>
        <w:ind w:left="6110" w:hanging="567"/>
      </w:pPr>
      <w:rPr>
        <w:rFonts w:hint="default"/>
        <w:lang w:val="ru-RU" w:eastAsia="en-US" w:bidi="ar-SA"/>
      </w:rPr>
    </w:lvl>
    <w:lvl w:ilvl="7" w:tplc="008A00EE">
      <w:numFmt w:val="bullet"/>
      <w:lvlText w:val="•"/>
      <w:lvlJc w:val="left"/>
      <w:pPr>
        <w:ind w:left="7084" w:hanging="567"/>
      </w:pPr>
      <w:rPr>
        <w:rFonts w:hint="default"/>
        <w:lang w:val="ru-RU" w:eastAsia="en-US" w:bidi="ar-SA"/>
      </w:rPr>
    </w:lvl>
    <w:lvl w:ilvl="8" w:tplc="0476609A">
      <w:numFmt w:val="bullet"/>
      <w:lvlText w:val="•"/>
      <w:lvlJc w:val="left"/>
      <w:pPr>
        <w:ind w:left="8058" w:hanging="567"/>
      </w:pPr>
      <w:rPr>
        <w:rFonts w:hint="default"/>
        <w:lang w:val="ru-RU" w:eastAsia="en-US" w:bidi="ar-SA"/>
      </w:rPr>
    </w:lvl>
  </w:abstractNum>
  <w:abstractNum w:abstractNumId="22" w15:restartNumberingAfterBreak="0">
    <w:nsid w:val="406B79D2"/>
    <w:multiLevelType w:val="hybridMultilevel"/>
    <w:tmpl w:val="5CEA1090"/>
    <w:lvl w:ilvl="0" w:tplc="A3DE01DA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981206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F6FA9042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A80A201E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A412EFB6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C06C5F5A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6694AD42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55D072A2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49245D00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421B51CD"/>
    <w:multiLevelType w:val="hybridMultilevel"/>
    <w:tmpl w:val="C35403A0"/>
    <w:lvl w:ilvl="0" w:tplc="62C0EB2C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B8669E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43986974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E3E098B8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6D2E105E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2348EDF6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8B52469C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39C2135C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1088A82A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24" w15:restartNumberingAfterBreak="0">
    <w:nsid w:val="4C121D3E"/>
    <w:multiLevelType w:val="hybridMultilevel"/>
    <w:tmpl w:val="191CB146"/>
    <w:lvl w:ilvl="0" w:tplc="649075B2">
      <w:numFmt w:val="bullet"/>
      <w:lvlText w:val="•"/>
      <w:lvlJc w:val="left"/>
      <w:pPr>
        <w:ind w:left="113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1EE8A6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C174368E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4E6278EA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226859B6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2578ECB2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E6D89E5E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E5A8FA88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F0881A64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25" w15:restartNumberingAfterBreak="0">
    <w:nsid w:val="4C43615A"/>
    <w:multiLevelType w:val="hybridMultilevel"/>
    <w:tmpl w:val="010A3CE8"/>
    <w:lvl w:ilvl="0" w:tplc="02A82398">
      <w:start w:val="1"/>
      <w:numFmt w:val="decimal"/>
      <w:lvlText w:val="%1)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44237F8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85F8017E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99DC1966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E550B8C2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691CD2A2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334680B2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CB0C0C7E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8DEADBA0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26" w15:restartNumberingAfterBreak="0">
    <w:nsid w:val="551D7462"/>
    <w:multiLevelType w:val="hybridMultilevel"/>
    <w:tmpl w:val="5EBCDCBA"/>
    <w:lvl w:ilvl="0" w:tplc="89FE3D74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8709C5C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FE14D4AA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14A41BD0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63AC2E42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1E4A7FF8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F1CE0508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861A298E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7688CBCC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27" w15:restartNumberingAfterBreak="0">
    <w:nsid w:val="60266069"/>
    <w:multiLevelType w:val="hybridMultilevel"/>
    <w:tmpl w:val="EE0E2CB8"/>
    <w:lvl w:ilvl="0" w:tplc="EEB4FE5C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88A802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EF7299B4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0776B220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29C0016C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DD28EDA2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E2C643D4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A198D4B4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BBFC2BF8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28" w15:restartNumberingAfterBreak="0">
    <w:nsid w:val="60770582"/>
    <w:multiLevelType w:val="hybridMultilevel"/>
    <w:tmpl w:val="0AF23FDA"/>
    <w:lvl w:ilvl="0" w:tplc="F34EB6BC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9E059E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DE561BD0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63E229F0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3C305856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72F0C5A8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4F225A54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B5DA1AF0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BB10DAF4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29" w15:restartNumberingAfterBreak="0">
    <w:nsid w:val="61D32920"/>
    <w:multiLevelType w:val="multilevel"/>
    <w:tmpl w:val="DA7E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E13863"/>
    <w:multiLevelType w:val="hybridMultilevel"/>
    <w:tmpl w:val="FA5C4DEC"/>
    <w:lvl w:ilvl="0" w:tplc="BCA0C072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3AD73A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734232D4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713687AE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7D20AB4A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DA22F442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4A10BA2C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B646109A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37DE9AB6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31" w15:restartNumberingAfterBreak="0">
    <w:nsid w:val="67CA07B2"/>
    <w:multiLevelType w:val="hybridMultilevel"/>
    <w:tmpl w:val="D2EC2D36"/>
    <w:lvl w:ilvl="0" w:tplc="E86C055C">
      <w:start w:val="1"/>
      <w:numFmt w:val="decimal"/>
      <w:lvlText w:val="%1."/>
      <w:lvlJc w:val="left"/>
      <w:pPr>
        <w:ind w:left="960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A063D8">
      <w:numFmt w:val="bullet"/>
      <w:lvlText w:val="•"/>
      <w:lvlJc w:val="left"/>
      <w:pPr>
        <w:ind w:left="1864" w:hanging="281"/>
      </w:pPr>
      <w:rPr>
        <w:rFonts w:hint="default"/>
        <w:lang w:val="ru-RU" w:eastAsia="en-US" w:bidi="ar-SA"/>
      </w:rPr>
    </w:lvl>
    <w:lvl w:ilvl="2" w:tplc="B01475EC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393E7D0E">
      <w:numFmt w:val="bullet"/>
      <w:lvlText w:val="•"/>
      <w:lvlJc w:val="left"/>
      <w:pPr>
        <w:ind w:left="3673" w:hanging="281"/>
      </w:pPr>
      <w:rPr>
        <w:rFonts w:hint="default"/>
        <w:lang w:val="ru-RU" w:eastAsia="en-US" w:bidi="ar-SA"/>
      </w:rPr>
    </w:lvl>
    <w:lvl w:ilvl="4" w:tplc="FAC0649E">
      <w:numFmt w:val="bullet"/>
      <w:lvlText w:val="•"/>
      <w:lvlJc w:val="left"/>
      <w:pPr>
        <w:ind w:left="4578" w:hanging="281"/>
      </w:pPr>
      <w:rPr>
        <w:rFonts w:hint="default"/>
        <w:lang w:val="ru-RU" w:eastAsia="en-US" w:bidi="ar-SA"/>
      </w:rPr>
    </w:lvl>
    <w:lvl w:ilvl="5" w:tplc="5D2E2784">
      <w:numFmt w:val="bullet"/>
      <w:lvlText w:val="•"/>
      <w:lvlJc w:val="left"/>
      <w:pPr>
        <w:ind w:left="5483" w:hanging="281"/>
      </w:pPr>
      <w:rPr>
        <w:rFonts w:hint="default"/>
        <w:lang w:val="ru-RU" w:eastAsia="en-US" w:bidi="ar-SA"/>
      </w:rPr>
    </w:lvl>
    <w:lvl w:ilvl="6" w:tplc="7E8A10FC">
      <w:numFmt w:val="bullet"/>
      <w:lvlText w:val="•"/>
      <w:lvlJc w:val="left"/>
      <w:pPr>
        <w:ind w:left="6387" w:hanging="281"/>
      </w:pPr>
      <w:rPr>
        <w:rFonts w:hint="default"/>
        <w:lang w:val="ru-RU" w:eastAsia="en-US" w:bidi="ar-SA"/>
      </w:rPr>
    </w:lvl>
    <w:lvl w:ilvl="7" w:tplc="002ACBDA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8" w:tplc="E88A8BEC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abstractNum w:abstractNumId="32" w15:restartNumberingAfterBreak="0">
    <w:nsid w:val="6AAC2628"/>
    <w:multiLevelType w:val="hybridMultilevel"/>
    <w:tmpl w:val="20965E7C"/>
    <w:lvl w:ilvl="0" w:tplc="32868D84">
      <w:start w:val="1"/>
      <w:numFmt w:val="decimal"/>
      <w:lvlText w:val="%1."/>
      <w:lvlJc w:val="left"/>
      <w:pPr>
        <w:ind w:left="11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28C556">
      <w:numFmt w:val="bullet"/>
      <w:lvlText w:val="•"/>
      <w:lvlJc w:val="left"/>
      <w:pPr>
        <w:ind w:left="1108" w:hanging="567"/>
      </w:pPr>
      <w:rPr>
        <w:rFonts w:hint="default"/>
        <w:lang w:val="ru-RU" w:eastAsia="en-US" w:bidi="ar-SA"/>
      </w:rPr>
    </w:lvl>
    <w:lvl w:ilvl="2" w:tplc="027A5152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 w:tplc="4AD42A08">
      <w:numFmt w:val="bullet"/>
      <w:lvlText w:val="•"/>
      <w:lvlJc w:val="left"/>
      <w:pPr>
        <w:ind w:left="3085" w:hanging="567"/>
      </w:pPr>
      <w:rPr>
        <w:rFonts w:hint="default"/>
        <w:lang w:val="ru-RU" w:eastAsia="en-US" w:bidi="ar-SA"/>
      </w:rPr>
    </w:lvl>
    <w:lvl w:ilvl="4" w:tplc="CC5CA1DC">
      <w:numFmt w:val="bullet"/>
      <w:lvlText w:val="•"/>
      <w:lvlJc w:val="left"/>
      <w:pPr>
        <w:ind w:left="4074" w:hanging="567"/>
      </w:pPr>
      <w:rPr>
        <w:rFonts w:hint="default"/>
        <w:lang w:val="ru-RU" w:eastAsia="en-US" w:bidi="ar-SA"/>
      </w:rPr>
    </w:lvl>
    <w:lvl w:ilvl="5" w:tplc="F81049BC">
      <w:numFmt w:val="bullet"/>
      <w:lvlText w:val="•"/>
      <w:lvlJc w:val="left"/>
      <w:pPr>
        <w:ind w:left="5063" w:hanging="567"/>
      </w:pPr>
      <w:rPr>
        <w:rFonts w:hint="default"/>
        <w:lang w:val="ru-RU" w:eastAsia="en-US" w:bidi="ar-SA"/>
      </w:rPr>
    </w:lvl>
    <w:lvl w:ilvl="6" w:tplc="13B8E5F0">
      <w:numFmt w:val="bullet"/>
      <w:lvlText w:val="•"/>
      <w:lvlJc w:val="left"/>
      <w:pPr>
        <w:ind w:left="6051" w:hanging="567"/>
      </w:pPr>
      <w:rPr>
        <w:rFonts w:hint="default"/>
        <w:lang w:val="ru-RU" w:eastAsia="en-US" w:bidi="ar-SA"/>
      </w:rPr>
    </w:lvl>
    <w:lvl w:ilvl="7" w:tplc="EA6CEC30">
      <w:numFmt w:val="bullet"/>
      <w:lvlText w:val="•"/>
      <w:lvlJc w:val="left"/>
      <w:pPr>
        <w:ind w:left="7040" w:hanging="567"/>
      </w:pPr>
      <w:rPr>
        <w:rFonts w:hint="default"/>
        <w:lang w:val="ru-RU" w:eastAsia="en-US" w:bidi="ar-SA"/>
      </w:rPr>
    </w:lvl>
    <w:lvl w:ilvl="8" w:tplc="7F544F5A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33" w15:restartNumberingAfterBreak="0">
    <w:nsid w:val="6CB10232"/>
    <w:multiLevelType w:val="hybridMultilevel"/>
    <w:tmpl w:val="DFD2366E"/>
    <w:lvl w:ilvl="0" w:tplc="9996A1A2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DE9330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054EB996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5F5CD6E6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DA3E2F58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89D42F1E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E34C6B68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068EC63A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30360930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34" w15:restartNumberingAfterBreak="0">
    <w:nsid w:val="72544AF6"/>
    <w:multiLevelType w:val="hybridMultilevel"/>
    <w:tmpl w:val="171E41F2"/>
    <w:lvl w:ilvl="0" w:tplc="4E1C07F4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3E008BE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C986C61E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F3EE88B2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9E8E47A8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7FC63064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DAEAE7D0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CD42058A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C12667AA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35" w15:restartNumberingAfterBreak="0">
    <w:nsid w:val="72EA3C12"/>
    <w:multiLevelType w:val="hybridMultilevel"/>
    <w:tmpl w:val="91981042"/>
    <w:lvl w:ilvl="0" w:tplc="1D32545C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5D893FC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D9505878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7AE8A4FE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1F4865B0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AB80E4C2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846806CC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32D22FD6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944EE452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36" w15:restartNumberingAfterBreak="0">
    <w:nsid w:val="73F4324E"/>
    <w:multiLevelType w:val="hybridMultilevel"/>
    <w:tmpl w:val="41F255CC"/>
    <w:lvl w:ilvl="0" w:tplc="F95AB4B0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8026AA0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EEA245A6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7C4E5F2E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FFA87224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5718A41C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5B74C96E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F3E08E26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D1C4FFD6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37" w15:restartNumberingAfterBreak="0">
    <w:nsid w:val="78B51D05"/>
    <w:multiLevelType w:val="hybridMultilevel"/>
    <w:tmpl w:val="E3E69B24"/>
    <w:lvl w:ilvl="0" w:tplc="35B23E2A">
      <w:start w:val="1"/>
      <w:numFmt w:val="decimal"/>
      <w:lvlText w:val="%1."/>
      <w:lvlJc w:val="left"/>
      <w:pPr>
        <w:ind w:left="12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16A3E1C">
      <w:numFmt w:val="bullet"/>
      <w:lvlText w:val="•"/>
      <w:lvlJc w:val="left"/>
      <w:pPr>
        <w:ind w:left="2116" w:hanging="567"/>
      </w:pPr>
      <w:rPr>
        <w:rFonts w:hint="default"/>
        <w:lang w:val="ru-RU" w:eastAsia="en-US" w:bidi="ar-SA"/>
      </w:rPr>
    </w:lvl>
    <w:lvl w:ilvl="2" w:tplc="084C9AD4">
      <w:numFmt w:val="bullet"/>
      <w:lvlText w:val="•"/>
      <w:lvlJc w:val="left"/>
      <w:pPr>
        <w:ind w:left="2993" w:hanging="567"/>
      </w:pPr>
      <w:rPr>
        <w:rFonts w:hint="default"/>
        <w:lang w:val="ru-RU" w:eastAsia="en-US" w:bidi="ar-SA"/>
      </w:rPr>
    </w:lvl>
    <w:lvl w:ilvl="3" w:tplc="4D9482AE">
      <w:numFmt w:val="bullet"/>
      <w:lvlText w:val="•"/>
      <w:lvlJc w:val="left"/>
      <w:pPr>
        <w:ind w:left="3869" w:hanging="567"/>
      </w:pPr>
      <w:rPr>
        <w:rFonts w:hint="default"/>
        <w:lang w:val="ru-RU" w:eastAsia="en-US" w:bidi="ar-SA"/>
      </w:rPr>
    </w:lvl>
    <w:lvl w:ilvl="4" w:tplc="DB60A994">
      <w:numFmt w:val="bullet"/>
      <w:lvlText w:val="•"/>
      <w:lvlJc w:val="left"/>
      <w:pPr>
        <w:ind w:left="4746" w:hanging="567"/>
      </w:pPr>
      <w:rPr>
        <w:rFonts w:hint="default"/>
        <w:lang w:val="ru-RU" w:eastAsia="en-US" w:bidi="ar-SA"/>
      </w:rPr>
    </w:lvl>
    <w:lvl w:ilvl="5" w:tplc="2AECFBE8">
      <w:numFmt w:val="bullet"/>
      <w:lvlText w:val="•"/>
      <w:lvlJc w:val="left"/>
      <w:pPr>
        <w:ind w:left="5623" w:hanging="567"/>
      </w:pPr>
      <w:rPr>
        <w:rFonts w:hint="default"/>
        <w:lang w:val="ru-RU" w:eastAsia="en-US" w:bidi="ar-SA"/>
      </w:rPr>
    </w:lvl>
    <w:lvl w:ilvl="6" w:tplc="8C4814DE">
      <w:numFmt w:val="bullet"/>
      <w:lvlText w:val="•"/>
      <w:lvlJc w:val="left"/>
      <w:pPr>
        <w:ind w:left="6499" w:hanging="567"/>
      </w:pPr>
      <w:rPr>
        <w:rFonts w:hint="default"/>
        <w:lang w:val="ru-RU" w:eastAsia="en-US" w:bidi="ar-SA"/>
      </w:rPr>
    </w:lvl>
    <w:lvl w:ilvl="7" w:tplc="CF3CD496">
      <w:numFmt w:val="bullet"/>
      <w:lvlText w:val="•"/>
      <w:lvlJc w:val="left"/>
      <w:pPr>
        <w:ind w:left="7376" w:hanging="567"/>
      </w:pPr>
      <w:rPr>
        <w:rFonts w:hint="default"/>
        <w:lang w:val="ru-RU" w:eastAsia="en-US" w:bidi="ar-SA"/>
      </w:rPr>
    </w:lvl>
    <w:lvl w:ilvl="8" w:tplc="34BA0D54">
      <w:numFmt w:val="bullet"/>
      <w:lvlText w:val="•"/>
      <w:lvlJc w:val="left"/>
      <w:pPr>
        <w:ind w:left="8253" w:hanging="567"/>
      </w:pPr>
      <w:rPr>
        <w:rFonts w:hint="default"/>
        <w:lang w:val="ru-RU" w:eastAsia="en-US" w:bidi="ar-SA"/>
      </w:rPr>
    </w:lvl>
  </w:abstractNum>
  <w:abstractNum w:abstractNumId="38" w15:restartNumberingAfterBreak="0">
    <w:nsid w:val="7ECE6DCE"/>
    <w:multiLevelType w:val="multilevel"/>
    <w:tmpl w:val="851C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1"/>
  </w:num>
  <w:num w:numId="3">
    <w:abstractNumId w:val="11"/>
  </w:num>
  <w:num w:numId="4">
    <w:abstractNumId w:val="9"/>
  </w:num>
  <w:num w:numId="5">
    <w:abstractNumId w:val="18"/>
  </w:num>
  <w:num w:numId="6">
    <w:abstractNumId w:val="29"/>
  </w:num>
  <w:num w:numId="7">
    <w:abstractNumId w:val="14"/>
  </w:num>
  <w:num w:numId="8">
    <w:abstractNumId w:val="5"/>
  </w:num>
  <w:num w:numId="9">
    <w:abstractNumId w:val="36"/>
  </w:num>
  <w:num w:numId="10">
    <w:abstractNumId w:val="22"/>
  </w:num>
  <w:num w:numId="11">
    <w:abstractNumId w:val="3"/>
  </w:num>
  <w:num w:numId="12">
    <w:abstractNumId w:val="16"/>
  </w:num>
  <w:num w:numId="13">
    <w:abstractNumId w:val="8"/>
  </w:num>
  <w:num w:numId="14">
    <w:abstractNumId w:val="0"/>
  </w:num>
  <w:num w:numId="15">
    <w:abstractNumId w:val="27"/>
  </w:num>
  <w:num w:numId="16">
    <w:abstractNumId w:val="6"/>
  </w:num>
  <w:num w:numId="17">
    <w:abstractNumId w:val="31"/>
  </w:num>
  <w:num w:numId="18">
    <w:abstractNumId w:val="15"/>
  </w:num>
  <w:num w:numId="19">
    <w:abstractNumId w:val="24"/>
  </w:num>
  <w:num w:numId="20">
    <w:abstractNumId w:val="28"/>
  </w:num>
  <w:num w:numId="21">
    <w:abstractNumId w:val="7"/>
  </w:num>
  <w:num w:numId="22">
    <w:abstractNumId w:val="20"/>
  </w:num>
  <w:num w:numId="23">
    <w:abstractNumId w:val="13"/>
  </w:num>
  <w:num w:numId="24">
    <w:abstractNumId w:val="35"/>
  </w:num>
  <w:num w:numId="25">
    <w:abstractNumId w:val="33"/>
  </w:num>
  <w:num w:numId="26">
    <w:abstractNumId w:val="34"/>
  </w:num>
  <w:num w:numId="27">
    <w:abstractNumId w:val="23"/>
  </w:num>
  <w:num w:numId="28">
    <w:abstractNumId w:val="37"/>
  </w:num>
  <w:num w:numId="29">
    <w:abstractNumId w:val="25"/>
  </w:num>
  <w:num w:numId="30">
    <w:abstractNumId w:val="4"/>
  </w:num>
  <w:num w:numId="31">
    <w:abstractNumId w:val="17"/>
  </w:num>
  <w:num w:numId="32">
    <w:abstractNumId w:val="21"/>
  </w:num>
  <w:num w:numId="33">
    <w:abstractNumId w:val="12"/>
  </w:num>
  <w:num w:numId="34">
    <w:abstractNumId w:val="10"/>
  </w:num>
  <w:num w:numId="35">
    <w:abstractNumId w:val="2"/>
  </w:num>
  <w:num w:numId="36">
    <w:abstractNumId w:val="19"/>
  </w:num>
  <w:num w:numId="37">
    <w:abstractNumId w:val="30"/>
  </w:num>
  <w:num w:numId="38">
    <w:abstractNumId w:val="26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A6C"/>
    <w:rsid w:val="00005D68"/>
    <w:rsid w:val="00016BA4"/>
    <w:rsid w:val="00046137"/>
    <w:rsid w:val="00093FCB"/>
    <w:rsid w:val="000A4A5D"/>
    <w:rsid w:val="000A6650"/>
    <w:rsid w:val="000B7E58"/>
    <w:rsid w:val="000C05A3"/>
    <w:rsid w:val="000C64F7"/>
    <w:rsid w:val="000E6D19"/>
    <w:rsid w:val="000F68E2"/>
    <w:rsid w:val="00124A51"/>
    <w:rsid w:val="0013029F"/>
    <w:rsid w:val="00132F88"/>
    <w:rsid w:val="0013502B"/>
    <w:rsid w:val="00154545"/>
    <w:rsid w:val="00156C46"/>
    <w:rsid w:val="00160B34"/>
    <w:rsid w:val="00196187"/>
    <w:rsid w:val="001A2FB4"/>
    <w:rsid w:val="001A4BA8"/>
    <w:rsid w:val="001A72D8"/>
    <w:rsid w:val="001E36E4"/>
    <w:rsid w:val="001F10D3"/>
    <w:rsid w:val="00201601"/>
    <w:rsid w:val="00202457"/>
    <w:rsid w:val="0021262A"/>
    <w:rsid w:val="00214C6C"/>
    <w:rsid w:val="00220391"/>
    <w:rsid w:val="00224138"/>
    <w:rsid w:val="00226A46"/>
    <w:rsid w:val="002308A5"/>
    <w:rsid w:val="00233A12"/>
    <w:rsid w:val="00236519"/>
    <w:rsid w:val="002436AC"/>
    <w:rsid w:val="002537CD"/>
    <w:rsid w:val="00256E02"/>
    <w:rsid w:val="00256ED0"/>
    <w:rsid w:val="002604C4"/>
    <w:rsid w:val="002C1AF2"/>
    <w:rsid w:val="002D0398"/>
    <w:rsid w:val="002F4C5F"/>
    <w:rsid w:val="0031749C"/>
    <w:rsid w:val="00320108"/>
    <w:rsid w:val="0032123C"/>
    <w:rsid w:val="0032549B"/>
    <w:rsid w:val="00334B84"/>
    <w:rsid w:val="00337B73"/>
    <w:rsid w:val="00343DCB"/>
    <w:rsid w:val="0034580E"/>
    <w:rsid w:val="003B064A"/>
    <w:rsid w:val="003C15A4"/>
    <w:rsid w:val="003E3E7E"/>
    <w:rsid w:val="003E71A9"/>
    <w:rsid w:val="00435D08"/>
    <w:rsid w:val="00443AFB"/>
    <w:rsid w:val="004B2115"/>
    <w:rsid w:val="004C0558"/>
    <w:rsid w:val="00500185"/>
    <w:rsid w:val="005267AC"/>
    <w:rsid w:val="00540CBB"/>
    <w:rsid w:val="00553F82"/>
    <w:rsid w:val="00561BB4"/>
    <w:rsid w:val="00576773"/>
    <w:rsid w:val="00586E29"/>
    <w:rsid w:val="005B6F50"/>
    <w:rsid w:val="005F124B"/>
    <w:rsid w:val="005F59FF"/>
    <w:rsid w:val="00616EBE"/>
    <w:rsid w:val="00646EE2"/>
    <w:rsid w:val="00667CEC"/>
    <w:rsid w:val="00672632"/>
    <w:rsid w:val="006B519D"/>
    <w:rsid w:val="006D54A9"/>
    <w:rsid w:val="006E535D"/>
    <w:rsid w:val="007078FB"/>
    <w:rsid w:val="00726D51"/>
    <w:rsid w:val="00734F3D"/>
    <w:rsid w:val="007605E5"/>
    <w:rsid w:val="00796BB8"/>
    <w:rsid w:val="007F2A96"/>
    <w:rsid w:val="007F626C"/>
    <w:rsid w:val="00800E39"/>
    <w:rsid w:val="008126D1"/>
    <w:rsid w:val="0081727D"/>
    <w:rsid w:val="00850D5F"/>
    <w:rsid w:val="008629D2"/>
    <w:rsid w:val="008A4B92"/>
    <w:rsid w:val="008B078D"/>
    <w:rsid w:val="008D4777"/>
    <w:rsid w:val="0091458A"/>
    <w:rsid w:val="009465A5"/>
    <w:rsid w:val="00962B2A"/>
    <w:rsid w:val="00970640"/>
    <w:rsid w:val="009B1E61"/>
    <w:rsid w:val="009C2F7B"/>
    <w:rsid w:val="009D10E2"/>
    <w:rsid w:val="009D215A"/>
    <w:rsid w:val="009D4344"/>
    <w:rsid w:val="009D6292"/>
    <w:rsid w:val="009E7A84"/>
    <w:rsid w:val="009F098B"/>
    <w:rsid w:val="009F55E7"/>
    <w:rsid w:val="00A0124B"/>
    <w:rsid w:val="00A131CC"/>
    <w:rsid w:val="00A50926"/>
    <w:rsid w:val="00A76A6C"/>
    <w:rsid w:val="00A86E3E"/>
    <w:rsid w:val="00AA64A2"/>
    <w:rsid w:val="00AB4CA3"/>
    <w:rsid w:val="00AD772C"/>
    <w:rsid w:val="00B14899"/>
    <w:rsid w:val="00B171D1"/>
    <w:rsid w:val="00B24B09"/>
    <w:rsid w:val="00B5126B"/>
    <w:rsid w:val="00B520A6"/>
    <w:rsid w:val="00B82E95"/>
    <w:rsid w:val="00B82EF5"/>
    <w:rsid w:val="00BA4CF6"/>
    <w:rsid w:val="00BE44D9"/>
    <w:rsid w:val="00C17E95"/>
    <w:rsid w:val="00C22082"/>
    <w:rsid w:val="00C3187B"/>
    <w:rsid w:val="00C472F6"/>
    <w:rsid w:val="00C653B8"/>
    <w:rsid w:val="00C66DC5"/>
    <w:rsid w:val="00CC06A7"/>
    <w:rsid w:val="00CD3E2F"/>
    <w:rsid w:val="00CD6300"/>
    <w:rsid w:val="00CD6865"/>
    <w:rsid w:val="00CF7AFD"/>
    <w:rsid w:val="00D14A8D"/>
    <w:rsid w:val="00D6195D"/>
    <w:rsid w:val="00DB5640"/>
    <w:rsid w:val="00DC7B85"/>
    <w:rsid w:val="00DF36E6"/>
    <w:rsid w:val="00DF77B4"/>
    <w:rsid w:val="00E7214B"/>
    <w:rsid w:val="00E80735"/>
    <w:rsid w:val="00E97B22"/>
    <w:rsid w:val="00EA631C"/>
    <w:rsid w:val="00EB2F0F"/>
    <w:rsid w:val="00ED6CB2"/>
    <w:rsid w:val="00F000B2"/>
    <w:rsid w:val="00F04C22"/>
    <w:rsid w:val="00F118B7"/>
    <w:rsid w:val="00F16132"/>
    <w:rsid w:val="00F17F49"/>
    <w:rsid w:val="00F44ED3"/>
    <w:rsid w:val="00F57DE3"/>
    <w:rsid w:val="00FA62F6"/>
    <w:rsid w:val="00FE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E8B8E"/>
  <w15:docId w15:val="{14492924-74F3-4EFC-922F-073F3BDE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A6C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5F59F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5F59FF"/>
    <w:pPr>
      <w:widowControl w:val="0"/>
      <w:autoSpaceDE w:val="0"/>
      <w:autoSpaceDN w:val="0"/>
      <w:spacing w:after="0" w:line="240" w:lineRule="auto"/>
      <w:ind w:left="679"/>
      <w:jc w:val="both"/>
      <w:outlineLvl w:val="1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7B73"/>
    <w:rPr>
      <w:rFonts w:ascii="Segoe UI" w:eastAsia="Calibri" w:hAnsi="Segoe UI" w:cs="Segoe UI"/>
      <w:sz w:val="18"/>
      <w:szCs w:val="18"/>
    </w:rPr>
  </w:style>
  <w:style w:type="paragraph" w:customStyle="1" w:styleId="c20">
    <w:name w:val="c20"/>
    <w:basedOn w:val="a"/>
    <w:rsid w:val="00796B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796BB8"/>
  </w:style>
  <w:style w:type="paragraph" w:customStyle="1" w:styleId="c3">
    <w:name w:val="c3"/>
    <w:basedOn w:val="a"/>
    <w:rsid w:val="00796B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96BB8"/>
  </w:style>
  <w:style w:type="paragraph" w:styleId="a5">
    <w:name w:val="Normal (Web)"/>
    <w:basedOn w:val="a"/>
    <w:uiPriority w:val="99"/>
    <w:unhideWhenUsed/>
    <w:rsid w:val="00435D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5F59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F59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F59FF"/>
  </w:style>
  <w:style w:type="paragraph" w:styleId="a6">
    <w:name w:val="Body Text"/>
    <w:basedOn w:val="a"/>
    <w:link w:val="a7"/>
    <w:uiPriority w:val="1"/>
    <w:unhideWhenUsed/>
    <w:qFormat/>
    <w:rsid w:val="005F59FF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a7">
    <w:name w:val="Основной текст Знак"/>
    <w:basedOn w:val="a0"/>
    <w:link w:val="a6"/>
    <w:uiPriority w:val="1"/>
    <w:rsid w:val="005F59FF"/>
  </w:style>
  <w:style w:type="table" w:customStyle="1" w:styleId="TableNormal">
    <w:name w:val="Table Normal"/>
    <w:uiPriority w:val="2"/>
    <w:semiHidden/>
    <w:unhideWhenUsed/>
    <w:qFormat/>
    <w:rsid w:val="005F59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5F59FF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numbering" w:customStyle="1" w:styleId="110">
    <w:name w:val="Нет списка11"/>
    <w:next w:val="a2"/>
    <w:uiPriority w:val="99"/>
    <w:semiHidden/>
    <w:unhideWhenUsed/>
    <w:rsid w:val="005F59FF"/>
  </w:style>
  <w:style w:type="paragraph" w:styleId="12">
    <w:name w:val="toc 1"/>
    <w:basedOn w:val="a"/>
    <w:uiPriority w:val="1"/>
    <w:qFormat/>
    <w:rsid w:val="005F59FF"/>
    <w:pPr>
      <w:widowControl w:val="0"/>
      <w:autoSpaceDE w:val="0"/>
      <w:autoSpaceDN w:val="0"/>
      <w:spacing w:before="100" w:after="0" w:line="240" w:lineRule="auto"/>
      <w:ind w:right="9"/>
      <w:jc w:val="center"/>
    </w:pPr>
    <w:rPr>
      <w:rFonts w:ascii="Times New Roman" w:eastAsia="Times New Roman" w:hAnsi="Times New Roman"/>
      <w:sz w:val="28"/>
      <w:szCs w:val="28"/>
    </w:rPr>
  </w:style>
  <w:style w:type="paragraph" w:styleId="21">
    <w:name w:val="toc 2"/>
    <w:basedOn w:val="a"/>
    <w:uiPriority w:val="1"/>
    <w:qFormat/>
    <w:rsid w:val="005F59FF"/>
    <w:pPr>
      <w:widowControl w:val="0"/>
      <w:autoSpaceDE w:val="0"/>
      <w:autoSpaceDN w:val="0"/>
      <w:spacing w:before="103" w:after="0" w:line="240" w:lineRule="auto"/>
      <w:ind w:left="112" w:right="119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F59FF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styleId="a9">
    <w:name w:val="header"/>
    <w:basedOn w:val="a"/>
    <w:link w:val="aa"/>
    <w:uiPriority w:val="99"/>
    <w:unhideWhenUsed/>
    <w:rsid w:val="005F59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Верхний колонтитул Знак"/>
    <w:basedOn w:val="a0"/>
    <w:link w:val="a9"/>
    <w:uiPriority w:val="99"/>
    <w:rsid w:val="005F59FF"/>
  </w:style>
  <w:style w:type="paragraph" w:styleId="ab">
    <w:name w:val="footer"/>
    <w:basedOn w:val="a"/>
    <w:link w:val="ac"/>
    <w:uiPriority w:val="99"/>
    <w:unhideWhenUsed/>
    <w:rsid w:val="005F59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Нижний колонтитул Знак"/>
    <w:basedOn w:val="a0"/>
    <w:link w:val="ab"/>
    <w:uiPriority w:val="99"/>
    <w:rsid w:val="005F59FF"/>
  </w:style>
  <w:style w:type="character" w:styleId="ad">
    <w:name w:val="Hyperlink"/>
    <w:basedOn w:val="a0"/>
    <w:uiPriority w:val="99"/>
    <w:semiHidden/>
    <w:unhideWhenUsed/>
    <w:rsid w:val="005F59FF"/>
    <w:rPr>
      <w:color w:val="0000FF"/>
      <w:u w:val="single"/>
    </w:rPr>
  </w:style>
  <w:style w:type="table" w:styleId="ae">
    <w:name w:val="Table Grid"/>
    <w:basedOn w:val="a1"/>
    <w:uiPriority w:val="39"/>
    <w:rsid w:val="005F5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gosreestr.ru/" TargetMode="External"/><Relationship Id="rId13" Type="http://schemas.openxmlformats.org/officeDocument/2006/relationships/hyperlink" Target="http://school-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lovar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FF564-6539-4FD5-BB3F-595E9F64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13</Pages>
  <Words>5288</Words>
  <Characters>30147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38</cp:revision>
  <cp:lastPrinted>2023-02-01T17:01:00Z</cp:lastPrinted>
  <dcterms:created xsi:type="dcterms:W3CDTF">2023-01-21T15:36:00Z</dcterms:created>
  <dcterms:modified xsi:type="dcterms:W3CDTF">2023-02-02T02:39:00Z</dcterms:modified>
</cp:coreProperties>
</file>