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A73" w:rsidRDefault="00F72A73" w:rsidP="00F72A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УДК </w:t>
      </w:r>
      <w:r w:rsidR="00EC0DF7" w:rsidRPr="00F86A60">
        <w:rPr>
          <w:rFonts w:ascii="Times New Roman" w:hAnsi="Times New Roman"/>
          <w:sz w:val="28"/>
          <w:szCs w:val="28"/>
        </w:rPr>
        <w:t>628.517.2</w:t>
      </w:r>
    </w:p>
    <w:p w:rsidR="008E5C33" w:rsidRDefault="008E5C33" w:rsidP="00F72A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E5C33" w:rsidRPr="00B40FD4" w:rsidRDefault="008E5C33" w:rsidP="008E5C3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40FD4">
        <w:rPr>
          <w:rFonts w:ascii="Times New Roman" w:hAnsi="Times New Roman"/>
          <w:b/>
          <w:sz w:val="28"/>
          <w:szCs w:val="28"/>
        </w:rPr>
        <w:t>Д. А. Величко</w:t>
      </w:r>
    </w:p>
    <w:p w:rsidR="00B40FD4" w:rsidRPr="008B44E1" w:rsidRDefault="00B40FD4" w:rsidP="00154E63">
      <w:pPr>
        <w:jc w:val="center"/>
        <w:rPr>
          <w:rFonts w:ascii="Times New Roman" w:eastAsia="TimesNewRoman" w:hAnsi="Times New Roman"/>
          <w:color w:val="000000" w:themeColor="text1"/>
          <w:sz w:val="24"/>
          <w:szCs w:val="24"/>
        </w:rPr>
      </w:pPr>
      <w:r w:rsidRPr="008B44E1">
        <w:rPr>
          <w:rFonts w:ascii="Times New Roman" w:eastAsia="TimesNewRoman" w:hAnsi="Times New Roman"/>
          <w:color w:val="000000" w:themeColor="text1"/>
          <w:sz w:val="24"/>
          <w:szCs w:val="24"/>
        </w:rPr>
        <w:t>Структурное подразделение среднего профессионального образования «Омский техникум железнодорожного транспорта» (СП СПО ОТЖТ), г. Омск, Российская Федерация</w:t>
      </w:r>
    </w:p>
    <w:p w:rsidR="00B40FD4" w:rsidRDefault="00B40FD4" w:rsidP="008B44E1">
      <w:pPr>
        <w:tabs>
          <w:tab w:val="left" w:pos="709"/>
        </w:tabs>
        <w:jc w:val="center"/>
        <w:rPr>
          <w:rFonts w:ascii="Times New Roman" w:eastAsia="TimesNewRoman" w:hAnsi="Times New Roman"/>
          <w:color w:val="000000" w:themeColor="text1"/>
          <w:sz w:val="28"/>
          <w:szCs w:val="24"/>
        </w:rPr>
      </w:pPr>
    </w:p>
    <w:p w:rsidR="00B40FD4" w:rsidRDefault="00B40FD4" w:rsidP="00154E63">
      <w:pPr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B40FD4">
        <w:rPr>
          <w:rFonts w:ascii="Times New Roman" w:hAnsi="Times New Roman"/>
          <w:b/>
          <w:color w:val="000000" w:themeColor="text1"/>
          <w:sz w:val="28"/>
        </w:rPr>
        <w:t>Дополнительный комплекс мер в области охраны труда при увеличении перерабатывающей способности железнодорожной станции</w:t>
      </w:r>
    </w:p>
    <w:p w:rsidR="008B44E1" w:rsidRDefault="008B44E1" w:rsidP="00154E63">
      <w:pPr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8B44E1" w:rsidRDefault="00C543FB" w:rsidP="00154E63">
      <w:pPr>
        <w:jc w:val="center"/>
        <w:rPr>
          <w:rFonts w:ascii="Times New Roman" w:hAnsi="Times New Roman"/>
          <w:i/>
          <w:color w:val="000000" w:themeColor="text1"/>
          <w:sz w:val="24"/>
        </w:rPr>
      </w:pPr>
      <w:r w:rsidRPr="00C543FB">
        <w:rPr>
          <w:rFonts w:ascii="Times New Roman" w:hAnsi="Times New Roman"/>
          <w:i/>
          <w:color w:val="000000" w:themeColor="text1"/>
          <w:sz w:val="24"/>
        </w:rPr>
        <w:t xml:space="preserve">Рассмотрение применения различных методов </w:t>
      </w:r>
      <w:proofErr w:type="spellStart"/>
      <w:r w:rsidRPr="00C543FB">
        <w:rPr>
          <w:rFonts w:ascii="Times New Roman" w:hAnsi="Times New Roman"/>
          <w:i/>
          <w:color w:val="000000" w:themeColor="text1"/>
          <w:sz w:val="24"/>
        </w:rPr>
        <w:t>шумоборьбы</w:t>
      </w:r>
      <w:proofErr w:type="spellEnd"/>
      <w:r w:rsidRPr="00C543FB">
        <w:rPr>
          <w:rFonts w:ascii="Times New Roman" w:hAnsi="Times New Roman"/>
          <w:i/>
          <w:color w:val="000000" w:themeColor="text1"/>
          <w:sz w:val="24"/>
        </w:rPr>
        <w:t xml:space="preserve"> на железнодорожном транспорте и их сравнительный анализ</w:t>
      </w:r>
      <w:r>
        <w:rPr>
          <w:rFonts w:ascii="Times New Roman" w:hAnsi="Times New Roman"/>
          <w:i/>
          <w:color w:val="000000" w:themeColor="text1"/>
          <w:sz w:val="24"/>
        </w:rPr>
        <w:t>.</w:t>
      </w:r>
    </w:p>
    <w:p w:rsidR="00C543FB" w:rsidRDefault="00C543FB" w:rsidP="00154E63">
      <w:pPr>
        <w:jc w:val="center"/>
        <w:rPr>
          <w:rFonts w:ascii="Times New Roman" w:hAnsi="Times New Roman"/>
          <w:i/>
          <w:color w:val="000000" w:themeColor="text1"/>
          <w:sz w:val="24"/>
        </w:rPr>
      </w:pPr>
    </w:p>
    <w:p w:rsidR="00C543FB" w:rsidRDefault="00C543FB" w:rsidP="00154E63">
      <w:pPr>
        <w:jc w:val="center"/>
        <w:rPr>
          <w:rFonts w:ascii="Times New Roman" w:hAnsi="Times New Roman"/>
          <w:i/>
          <w:color w:val="000000" w:themeColor="text1"/>
          <w:sz w:val="24"/>
        </w:rPr>
      </w:pPr>
      <w:r>
        <w:rPr>
          <w:rFonts w:ascii="Times New Roman" w:hAnsi="Times New Roman"/>
          <w:i/>
          <w:color w:val="000000" w:themeColor="text1"/>
          <w:sz w:val="24"/>
        </w:rPr>
        <w:t xml:space="preserve">Ключевые слова: шум, </w:t>
      </w:r>
      <w:proofErr w:type="spellStart"/>
      <w:r>
        <w:rPr>
          <w:rFonts w:ascii="Times New Roman" w:hAnsi="Times New Roman"/>
          <w:i/>
          <w:color w:val="000000" w:themeColor="text1"/>
          <w:sz w:val="24"/>
        </w:rPr>
        <w:t>шумоборьба</w:t>
      </w:r>
      <w:proofErr w:type="spellEnd"/>
      <w:r>
        <w:rPr>
          <w:rFonts w:ascii="Times New Roman" w:hAnsi="Times New Roman"/>
          <w:i/>
          <w:color w:val="000000" w:themeColor="text1"/>
          <w:sz w:val="24"/>
        </w:rPr>
        <w:t>, звукоизоляция, акустические экраны.</w:t>
      </w:r>
    </w:p>
    <w:p w:rsidR="00943578" w:rsidRDefault="00943578" w:rsidP="00154E63">
      <w:pPr>
        <w:jc w:val="center"/>
        <w:rPr>
          <w:rFonts w:ascii="Times New Roman" w:hAnsi="Times New Roman"/>
          <w:i/>
          <w:color w:val="000000" w:themeColor="text1"/>
          <w:sz w:val="24"/>
        </w:rPr>
      </w:pPr>
    </w:p>
    <w:p w:rsidR="00943578" w:rsidRPr="00943578" w:rsidRDefault="00943578" w:rsidP="0094357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943578"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en-US"/>
        </w:rPr>
        <w:t>A</w:t>
      </w:r>
      <w:r w:rsidRPr="00943578"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  <w:proofErr w:type="spellStart"/>
      <w:r w:rsidRPr="00943578">
        <w:rPr>
          <w:rFonts w:ascii="Times New Roman" w:hAnsi="Times New Roman"/>
          <w:b/>
          <w:sz w:val="28"/>
          <w:szCs w:val="28"/>
          <w:lang w:val="en-US"/>
        </w:rPr>
        <w:t>Velichko</w:t>
      </w:r>
      <w:proofErr w:type="spellEnd"/>
    </w:p>
    <w:p w:rsidR="00943578" w:rsidRDefault="00943578" w:rsidP="00154E63">
      <w:pPr>
        <w:jc w:val="center"/>
        <w:rPr>
          <w:rFonts w:ascii="Times New Roman" w:eastAsia="TimesNewRoman" w:hAnsi="Times New Roman"/>
          <w:color w:val="000000" w:themeColor="text1"/>
          <w:sz w:val="24"/>
          <w:szCs w:val="24"/>
          <w:lang w:val="en-US"/>
        </w:rPr>
      </w:pPr>
      <w:r w:rsidRPr="00943578">
        <w:rPr>
          <w:rFonts w:ascii="Times New Roman" w:eastAsia="TimesNewRoman" w:hAnsi="Times New Roman"/>
          <w:color w:val="000000" w:themeColor="text1"/>
          <w:sz w:val="24"/>
          <w:szCs w:val="24"/>
          <w:lang w:val="en-US"/>
        </w:rPr>
        <w:t>Structural subdivision of secondary vocational education "Omsk Technical School of Railway Transport" (</w:t>
      </w:r>
      <w:r>
        <w:rPr>
          <w:rFonts w:ascii="Times New Roman" w:eastAsia="TimesNewRoman" w:hAnsi="Times New Roman"/>
          <w:color w:val="000000" w:themeColor="text1"/>
          <w:sz w:val="24"/>
          <w:szCs w:val="24"/>
          <w:lang w:val="en-US"/>
        </w:rPr>
        <w:t>SS</w:t>
      </w:r>
      <w:r w:rsidRPr="00943578">
        <w:rPr>
          <w:rFonts w:ascii="Times New Roman" w:eastAsia="TimesNewRoman" w:hAnsi="Times New Roman"/>
          <w:color w:val="000000" w:themeColor="text1"/>
          <w:sz w:val="24"/>
          <w:szCs w:val="24"/>
          <w:lang w:val="en-US"/>
        </w:rPr>
        <w:t xml:space="preserve"> S</w:t>
      </w:r>
      <w:r>
        <w:rPr>
          <w:rFonts w:ascii="Times New Roman" w:eastAsia="TimesNewRoman" w:hAnsi="Times New Roman"/>
          <w:color w:val="000000" w:themeColor="text1"/>
          <w:sz w:val="24"/>
          <w:szCs w:val="24"/>
          <w:lang w:val="en-US"/>
        </w:rPr>
        <w:t>VE</w:t>
      </w:r>
      <w:r w:rsidRPr="00943578">
        <w:rPr>
          <w:rFonts w:ascii="Times New Roman" w:eastAsia="TimesNewRoman" w:hAnsi="Times New Roman"/>
          <w:color w:val="000000" w:themeColor="text1"/>
          <w:sz w:val="24"/>
          <w:szCs w:val="24"/>
          <w:lang w:val="en-US"/>
        </w:rPr>
        <w:t xml:space="preserve"> OT</w:t>
      </w:r>
      <w:r>
        <w:rPr>
          <w:rFonts w:ascii="Times New Roman" w:eastAsia="TimesNewRoman" w:hAnsi="Times New Roman"/>
          <w:color w:val="000000" w:themeColor="text1"/>
          <w:sz w:val="24"/>
          <w:szCs w:val="24"/>
          <w:lang w:val="en-US"/>
        </w:rPr>
        <w:t>SR</w:t>
      </w:r>
      <w:r w:rsidRPr="00943578">
        <w:rPr>
          <w:rFonts w:ascii="Times New Roman" w:eastAsia="TimesNewRoman" w:hAnsi="Times New Roman"/>
          <w:color w:val="000000" w:themeColor="text1"/>
          <w:sz w:val="24"/>
          <w:szCs w:val="24"/>
          <w:lang w:val="en-US"/>
        </w:rPr>
        <w:t>), Omsk, Russian Federation</w:t>
      </w:r>
    </w:p>
    <w:p w:rsidR="00943578" w:rsidRDefault="00943578" w:rsidP="00154E63">
      <w:pPr>
        <w:jc w:val="center"/>
        <w:rPr>
          <w:rFonts w:ascii="Times New Roman" w:eastAsia="TimesNewRoman" w:hAnsi="Times New Roman"/>
          <w:color w:val="000000" w:themeColor="text1"/>
          <w:sz w:val="24"/>
          <w:szCs w:val="24"/>
          <w:lang w:val="en-US"/>
        </w:rPr>
      </w:pPr>
    </w:p>
    <w:p w:rsidR="00943578" w:rsidRPr="00943578" w:rsidRDefault="00943578" w:rsidP="00154E63">
      <w:pPr>
        <w:jc w:val="center"/>
        <w:rPr>
          <w:rFonts w:ascii="Times New Roman" w:hAnsi="Times New Roman"/>
          <w:b/>
          <w:color w:val="000000" w:themeColor="text1"/>
          <w:sz w:val="28"/>
          <w:lang w:val="en-US"/>
        </w:rPr>
      </w:pPr>
      <w:r w:rsidRPr="00943578">
        <w:rPr>
          <w:rFonts w:ascii="Times New Roman" w:hAnsi="Times New Roman"/>
          <w:b/>
          <w:color w:val="000000" w:themeColor="text1"/>
          <w:sz w:val="28"/>
          <w:lang w:val="en-US"/>
        </w:rPr>
        <w:t>An additional set of measures in the field of labor protection with an increase in the processing capacity of the railway station</w:t>
      </w:r>
    </w:p>
    <w:p w:rsidR="00C543FB" w:rsidRDefault="00C543FB" w:rsidP="00154E63">
      <w:pPr>
        <w:jc w:val="center"/>
        <w:rPr>
          <w:rFonts w:ascii="Times New Roman" w:hAnsi="Times New Roman"/>
          <w:color w:val="000000" w:themeColor="text1"/>
          <w:sz w:val="28"/>
          <w:lang w:val="en-US"/>
        </w:rPr>
      </w:pPr>
    </w:p>
    <w:p w:rsidR="00943578" w:rsidRDefault="00943578" w:rsidP="00154E63">
      <w:pPr>
        <w:jc w:val="center"/>
        <w:rPr>
          <w:rFonts w:ascii="Times New Roman" w:hAnsi="Times New Roman"/>
          <w:i/>
          <w:color w:val="000000" w:themeColor="text1"/>
          <w:sz w:val="24"/>
          <w:lang w:val="en-US"/>
        </w:rPr>
      </w:pPr>
      <w:r w:rsidRPr="00943578">
        <w:rPr>
          <w:rFonts w:ascii="Times New Roman" w:hAnsi="Times New Roman"/>
          <w:i/>
          <w:color w:val="000000" w:themeColor="text1"/>
          <w:sz w:val="24"/>
          <w:lang w:val="en-US"/>
        </w:rPr>
        <w:t>Consideration of the application of various noise-cutting methods in railway transport and their comparative analysis.</w:t>
      </w:r>
    </w:p>
    <w:p w:rsidR="00943578" w:rsidRDefault="00943578" w:rsidP="00154E63">
      <w:pPr>
        <w:jc w:val="center"/>
        <w:rPr>
          <w:rFonts w:ascii="Times New Roman" w:hAnsi="Times New Roman"/>
          <w:i/>
          <w:color w:val="000000" w:themeColor="text1"/>
          <w:sz w:val="24"/>
          <w:lang w:val="en-US"/>
        </w:rPr>
      </w:pPr>
    </w:p>
    <w:p w:rsidR="00943578" w:rsidRDefault="00943578" w:rsidP="00154E63">
      <w:pPr>
        <w:jc w:val="center"/>
        <w:rPr>
          <w:rFonts w:ascii="Times New Roman" w:hAnsi="Times New Roman"/>
          <w:i/>
          <w:color w:val="000000" w:themeColor="text1"/>
          <w:sz w:val="24"/>
          <w:lang w:val="en-US"/>
        </w:rPr>
      </w:pPr>
      <w:r w:rsidRPr="00943578">
        <w:rPr>
          <w:rFonts w:ascii="Times New Roman" w:hAnsi="Times New Roman"/>
          <w:i/>
          <w:color w:val="000000" w:themeColor="text1"/>
          <w:sz w:val="24"/>
          <w:lang w:val="en-US"/>
        </w:rPr>
        <w:t>Keywords: noise, noise fighting, sound insulation, acoustic screens</w:t>
      </w:r>
    </w:p>
    <w:p w:rsidR="00C543FB" w:rsidRPr="00943578" w:rsidRDefault="00C543FB" w:rsidP="00943578">
      <w:pPr>
        <w:rPr>
          <w:rFonts w:ascii="Times New Roman" w:hAnsi="Times New Roman"/>
          <w:i/>
          <w:color w:val="000000" w:themeColor="text1"/>
          <w:sz w:val="24"/>
          <w:lang w:val="en-US"/>
        </w:rPr>
      </w:pPr>
    </w:p>
    <w:p w:rsidR="00723547" w:rsidRPr="00746F16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>В нынешнем мире человека повсюду окружают источники шума, особо это чувствуется в районах, примыкающих к автострадам и железным дорогам. По прогнозам экспертов, ежегодно рост потоков автотранспорта составляет около 15%, а железнодорожного около 8%, следовательно, возрастает уровень шумового воздействия на человека, что отрицательно влияет на его здоровье.</w:t>
      </w:r>
      <w:r w:rsidR="00AD7235" w:rsidRPr="00AD7235">
        <w:rPr>
          <w:rFonts w:ascii="Times New Roman" w:hAnsi="Times New Roman"/>
          <w:sz w:val="28"/>
          <w:szCs w:val="28"/>
        </w:rPr>
        <w:t xml:space="preserve"> </w:t>
      </w:r>
      <w:r w:rsidR="00AD7235">
        <w:rPr>
          <w:rFonts w:ascii="Times New Roman" w:hAnsi="Times New Roman"/>
          <w:sz w:val="28"/>
          <w:szCs w:val="28"/>
        </w:rPr>
        <w:t>[</w:t>
      </w:r>
      <w:r w:rsidR="00AD7235" w:rsidRPr="00746F16">
        <w:rPr>
          <w:rFonts w:ascii="Times New Roman" w:hAnsi="Times New Roman"/>
          <w:sz w:val="28"/>
          <w:szCs w:val="28"/>
        </w:rPr>
        <w:t>1]</w:t>
      </w:r>
    </w:p>
    <w:p w:rsidR="000A272D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lastRenderedPageBreak/>
        <w:t xml:space="preserve">Специфика шумов </w:t>
      </w:r>
      <w:r w:rsidR="00B94364">
        <w:rPr>
          <w:rFonts w:ascii="Times New Roman" w:hAnsi="Times New Roman"/>
          <w:sz w:val="28"/>
          <w:szCs w:val="28"/>
        </w:rPr>
        <w:t xml:space="preserve">на </w:t>
      </w:r>
      <w:r w:rsidRPr="00723547">
        <w:rPr>
          <w:rFonts w:ascii="Times New Roman" w:hAnsi="Times New Roman"/>
          <w:sz w:val="28"/>
          <w:szCs w:val="28"/>
        </w:rPr>
        <w:t>железн</w:t>
      </w:r>
      <w:r w:rsidR="00B94364">
        <w:rPr>
          <w:rFonts w:ascii="Times New Roman" w:hAnsi="Times New Roman"/>
          <w:sz w:val="28"/>
          <w:szCs w:val="28"/>
        </w:rPr>
        <w:t>ой дороге</w:t>
      </w:r>
      <w:r w:rsidRPr="00723547">
        <w:rPr>
          <w:rFonts w:ascii="Times New Roman" w:hAnsi="Times New Roman"/>
          <w:sz w:val="28"/>
          <w:szCs w:val="28"/>
        </w:rPr>
        <w:t xml:space="preserve"> </w:t>
      </w:r>
      <w:r w:rsidR="00746F16">
        <w:rPr>
          <w:rFonts w:ascii="Times New Roman" w:hAnsi="Times New Roman"/>
          <w:sz w:val="28"/>
          <w:szCs w:val="28"/>
        </w:rPr>
        <w:t>заключается в том, что не представляется возможности</w:t>
      </w:r>
      <w:r w:rsidRPr="00723547">
        <w:rPr>
          <w:rFonts w:ascii="Times New Roman" w:hAnsi="Times New Roman"/>
          <w:sz w:val="28"/>
          <w:szCs w:val="28"/>
        </w:rPr>
        <w:t xml:space="preserve"> ликвидировать причину их возникновения. Шумы железнодорожного транспорта </w:t>
      </w:r>
      <w:r w:rsidR="00746F16">
        <w:rPr>
          <w:rFonts w:ascii="Times New Roman" w:hAnsi="Times New Roman"/>
          <w:sz w:val="28"/>
          <w:szCs w:val="28"/>
        </w:rPr>
        <w:t>обладают</w:t>
      </w:r>
      <w:r w:rsidRPr="00723547">
        <w:rPr>
          <w:rFonts w:ascii="Times New Roman" w:hAnsi="Times New Roman"/>
          <w:sz w:val="28"/>
          <w:szCs w:val="28"/>
        </w:rPr>
        <w:t xml:space="preserve"> сл</w:t>
      </w:r>
      <w:r w:rsidR="00CB18B3">
        <w:rPr>
          <w:rFonts w:ascii="Times New Roman" w:hAnsi="Times New Roman"/>
          <w:sz w:val="28"/>
          <w:szCs w:val="28"/>
        </w:rPr>
        <w:t>о</w:t>
      </w:r>
      <w:r w:rsidRPr="00723547">
        <w:rPr>
          <w:rFonts w:ascii="Times New Roman" w:hAnsi="Times New Roman"/>
          <w:sz w:val="28"/>
          <w:szCs w:val="28"/>
        </w:rPr>
        <w:t>жн</w:t>
      </w:r>
      <w:r w:rsidR="00CB18B3">
        <w:rPr>
          <w:rFonts w:ascii="Times New Roman" w:hAnsi="Times New Roman"/>
          <w:sz w:val="28"/>
          <w:szCs w:val="28"/>
        </w:rPr>
        <w:t>о</w:t>
      </w:r>
      <w:r w:rsidR="00746F16">
        <w:rPr>
          <w:rFonts w:ascii="Times New Roman" w:hAnsi="Times New Roman"/>
          <w:sz w:val="28"/>
          <w:szCs w:val="28"/>
        </w:rPr>
        <w:t>й</w:t>
      </w:r>
      <w:r w:rsidRPr="00723547">
        <w:rPr>
          <w:rFonts w:ascii="Times New Roman" w:hAnsi="Times New Roman"/>
          <w:sz w:val="28"/>
          <w:szCs w:val="28"/>
        </w:rPr>
        <w:t xml:space="preserve"> </w:t>
      </w:r>
      <w:r w:rsidR="00CB18B3">
        <w:rPr>
          <w:rFonts w:ascii="Times New Roman" w:hAnsi="Times New Roman"/>
          <w:sz w:val="28"/>
          <w:szCs w:val="28"/>
        </w:rPr>
        <w:t>с</w:t>
      </w:r>
      <w:r w:rsidRPr="00723547">
        <w:rPr>
          <w:rFonts w:ascii="Times New Roman" w:hAnsi="Times New Roman"/>
          <w:sz w:val="28"/>
          <w:szCs w:val="28"/>
        </w:rPr>
        <w:t>труктуру, в к</w:t>
      </w:r>
      <w:r w:rsidR="00CB18B3">
        <w:rPr>
          <w:rFonts w:ascii="Times New Roman" w:hAnsi="Times New Roman"/>
          <w:sz w:val="28"/>
          <w:szCs w:val="28"/>
        </w:rPr>
        <w:t>о</w:t>
      </w:r>
      <w:r w:rsidRPr="00723547">
        <w:rPr>
          <w:rFonts w:ascii="Times New Roman" w:hAnsi="Times New Roman"/>
          <w:sz w:val="28"/>
          <w:szCs w:val="28"/>
        </w:rPr>
        <w:t>торой солидную трудность представляет выявление соответствий между сигналом и источником, или причиной, его вызвавшей. Уровни шума</w:t>
      </w:r>
      <w:r w:rsidR="000A272D">
        <w:rPr>
          <w:rFonts w:ascii="Times New Roman" w:hAnsi="Times New Roman"/>
          <w:sz w:val="28"/>
          <w:szCs w:val="28"/>
        </w:rPr>
        <w:t>, присутствующее</w:t>
      </w:r>
      <w:r w:rsidRPr="00723547">
        <w:rPr>
          <w:rFonts w:ascii="Times New Roman" w:hAnsi="Times New Roman"/>
          <w:sz w:val="28"/>
          <w:szCs w:val="28"/>
        </w:rPr>
        <w:t xml:space="preserve"> </w:t>
      </w:r>
      <w:r w:rsidR="00CB18B3">
        <w:rPr>
          <w:rFonts w:ascii="Times New Roman" w:hAnsi="Times New Roman"/>
          <w:sz w:val="28"/>
          <w:szCs w:val="28"/>
        </w:rPr>
        <w:t>на железной дороге</w:t>
      </w:r>
      <w:r w:rsidR="000A272D">
        <w:rPr>
          <w:rFonts w:ascii="Times New Roman" w:hAnsi="Times New Roman"/>
          <w:sz w:val="28"/>
          <w:szCs w:val="28"/>
        </w:rPr>
        <w:t>,</w:t>
      </w:r>
      <w:r w:rsidR="00CB18B3">
        <w:rPr>
          <w:rFonts w:ascii="Times New Roman" w:hAnsi="Times New Roman"/>
          <w:sz w:val="28"/>
          <w:szCs w:val="28"/>
        </w:rPr>
        <w:t xml:space="preserve"> имеют </w:t>
      </w:r>
      <w:r w:rsidRPr="00723547">
        <w:rPr>
          <w:rFonts w:ascii="Times New Roman" w:hAnsi="Times New Roman"/>
          <w:sz w:val="28"/>
          <w:szCs w:val="28"/>
        </w:rPr>
        <w:t>завис</w:t>
      </w:r>
      <w:r w:rsidR="00CB18B3">
        <w:rPr>
          <w:rFonts w:ascii="Times New Roman" w:hAnsi="Times New Roman"/>
          <w:sz w:val="28"/>
          <w:szCs w:val="28"/>
        </w:rPr>
        <w:t>имость</w:t>
      </w:r>
      <w:r w:rsidRPr="00723547">
        <w:rPr>
          <w:rFonts w:ascii="Times New Roman" w:hAnsi="Times New Roman"/>
          <w:sz w:val="28"/>
          <w:szCs w:val="28"/>
        </w:rPr>
        <w:t xml:space="preserve"> как от </w:t>
      </w:r>
      <w:r w:rsidR="00746F16">
        <w:rPr>
          <w:rFonts w:ascii="Times New Roman" w:hAnsi="Times New Roman"/>
          <w:sz w:val="28"/>
          <w:szCs w:val="28"/>
        </w:rPr>
        <w:t>скорости</w:t>
      </w:r>
      <w:r w:rsidRPr="00723547">
        <w:rPr>
          <w:rFonts w:ascii="Times New Roman" w:hAnsi="Times New Roman"/>
          <w:sz w:val="28"/>
          <w:szCs w:val="28"/>
        </w:rPr>
        <w:t xml:space="preserve"> и </w:t>
      </w:r>
      <w:r w:rsidR="00746F16">
        <w:rPr>
          <w:rFonts w:ascii="Times New Roman" w:hAnsi="Times New Roman"/>
          <w:sz w:val="28"/>
          <w:szCs w:val="28"/>
        </w:rPr>
        <w:t>интенсивности</w:t>
      </w:r>
      <w:r w:rsidRPr="00723547">
        <w:rPr>
          <w:rFonts w:ascii="Times New Roman" w:hAnsi="Times New Roman"/>
          <w:sz w:val="28"/>
          <w:szCs w:val="28"/>
        </w:rPr>
        <w:t xml:space="preserve"> движения </w:t>
      </w:r>
      <w:r w:rsidR="00746F16">
        <w:rPr>
          <w:rFonts w:ascii="Times New Roman" w:hAnsi="Times New Roman"/>
          <w:sz w:val="28"/>
          <w:szCs w:val="28"/>
        </w:rPr>
        <w:t xml:space="preserve">подвижных </w:t>
      </w:r>
      <w:r w:rsidRPr="00723547">
        <w:rPr>
          <w:rFonts w:ascii="Times New Roman" w:hAnsi="Times New Roman"/>
          <w:sz w:val="28"/>
          <w:szCs w:val="28"/>
        </w:rPr>
        <w:t xml:space="preserve">составов, так и от </w:t>
      </w:r>
      <w:r w:rsidR="00ED5D95">
        <w:rPr>
          <w:rFonts w:ascii="Times New Roman" w:hAnsi="Times New Roman"/>
          <w:sz w:val="28"/>
          <w:szCs w:val="28"/>
        </w:rPr>
        <w:t>особенностей</w:t>
      </w:r>
      <w:r w:rsidRPr="00723547">
        <w:rPr>
          <w:rFonts w:ascii="Times New Roman" w:hAnsi="Times New Roman"/>
          <w:sz w:val="28"/>
          <w:szCs w:val="28"/>
        </w:rPr>
        <w:t xml:space="preserve"> поездов и состояния железнодорожных путей. Основополагающая доля шумов излучается в месте</w:t>
      </w:r>
      <w:r w:rsidR="000A272D">
        <w:rPr>
          <w:rFonts w:ascii="Times New Roman" w:hAnsi="Times New Roman"/>
          <w:sz w:val="28"/>
          <w:szCs w:val="28"/>
        </w:rPr>
        <w:t xml:space="preserve">, где контактирует обод </w:t>
      </w:r>
      <w:r w:rsidRPr="00723547">
        <w:rPr>
          <w:rFonts w:ascii="Times New Roman" w:hAnsi="Times New Roman"/>
          <w:sz w:val="28"/>
          <w:szCs w:val="28"/>
        </w:rPr>
        <w:t>колеса с рельсом.</w:t>
      </w:r>
      <w:r w:rsidR="00AF3962">
        <w:rPr>
          <w:rFonts w:ascii="Times New Roman" w:hAnsi="Times New Roman"/>
          <w:sz w:val="28"/>
          <w:szCs w:val="28"/>
        </w:rPr>
        <w:t xml:space="preserve"> </w:t>
      </w:r>
    </w:p>
    <w:p w:rsidR="007B2224" w:rsidRPr="00746F16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 xml:space="preserve">Наиболее </w:t>
      </w:r>
      <w:r w:rsidR="00746F16">
        <w:rPr>
          <w:rFonts w:ascii="Times New Roman" w:hAnsi="Times New Roman"/>
          <w:sz w:val="28"/>
          <w:szCs w:val="28"/>
        </w:rPr>
        <w:t>встречающимся</w:t>
      </w:r>
      <w:r w:rsidRPr="00723547">
        <w:rPr>
          <w:rFonts w:ascii="Times New Roman" w:hAnsi="Times New Roman"/>
          <w:sz w:val="28"/>
          <w:szCs w:val="28"/>
        </w:rPr>
        <w:t xml:space="preserve"> шумовым проф</w:t>
      </w:r>
      <w:r w:rsidR="003E18BF">
        <w:rPr>
          <w:rFonts w:ascii="Times New Roman" w:hAnsi="Times New Roman"/>
          <w:sz w:val="28"/>
          <w:szCs w:val="28"/>
        </w:rPr>
        <w:t xml:space="preserve">ессиональным </w:t>
      </w:r>
      <w:r w:rsidRPr="00723547">
        <w:rPr>
          <w:rFonts w:ascii="Times New Roman" w:hAnsi="Times New Roman"/>
          <w:sz w:val="28"/>
          <w:szCs w:val="28"/>
        </w:rPr>
        <w:t xml:space="preserve">заболеванием является </w:t>
      </w:r>
      <w:proofErr w:type="spellStart"/>
      <w:r w:rsidRPr="00723547">
        <w:rPr>
          <w:rFonts w:ascii="Times New Roman" w:hAnsi="Times New Roman"/>
          <w:sz w:val="28"/>
          <w:szCs w:val="28"/>
        </w:rPr>
        <w:t>нейрос</w:t>
      </w:r>
      <w:r w:rsidR="000A272D">
        <w:rPr>
          <w:rFonts w:ascii="Times New Roman" w:hAnsi="Times New Roman"/>
          <w:sz w:val="28"/>
          <w:szCs w:val="28"/>
        </w:rPr>
        <w:t>енсорная</w:t>
      </w:r>
      <w:proofErr w:type="spellEnd"/>
      <w:r w:rsidR="000A272D">
        <w:rPr>
          <w:rFonts w:ascii="Times New Roman" w:hAnsi="Times New Roman"/>
          <w:sz w:val="28"/>
          <w:szCs w:val="28"/>
        </w:rPr>
        <w:t xml:space="preserve"> тугоухость – хроническое</w:t>
      </w:r>
      <w:r w:rsidRPr="00723547">
        <w:rPr>
          <w:rFonts w:ascii="Times New Roman" w:hAnsi="Times New Roman"/>
          <w:sz w:val="28"/>
          <w:szCs w:val="28"/>
        </w:rPr>
        <w:t xml:space="preserve"> </w:t>
      </w:r>
      <w:r w:rsidR="000A272D">
        <w:rPr>
          <w:rFonts w:ascii="Times New Roman" w:hAnsi="Times New Roman"/>
          <w:sz w:val="28"/>
          <w:szCs w:val="28"/>
        </w:rPr>
        <w:t>заболевание</w:t>
      </w:r>
      <w:r w:rsidRPr="00723547">
        <w:rPr>
          <w:rFonts w:ascii="Times New Roman" w:hAnsi="Times New Roman"/>
          <w:sz w:val="28"/>
          <w:szCs w:val="28"/>
        </w:rPr>
        <w:t>, характеризующ</w:t>
      </w:r>
      <w:r w:rsidR="000A272D">
        <w:rPr>
          <w:rFonts w:ascii="Times New Roman" w:hAnsi="Times New Roman"/>
          <w:sz w:val="28"/>
          <w:szCs w:val="28"/>
        </w:rPr>
        <w:t>ее</w:t>
      </w:r>
      <w:r w:rsidRPr="00723547">
        <w:rPr>
          <w:rFonts w:ascii="Times New Roman" w:hAnsi="Times New Roman"/>
          <w:sz w:val="28"/>
          <w:szCs w:val="28"/>
        </w:rPr>
        <w:t xml:space="preserve">ся двусторонним нарушением слуховой функции звуковоспринимающего характера. На </w:t>
      </w:r>
      <w:r w:rsidR="00746F16">
        <w:rPr>
          <w:rFonts w:ascii="Times New Roman" w:hAnsi="Times New Roman"/>
          <w:sz w:val="28"/>
          <w:szCs w:val="28"/>
        </w:rPr>
        <w:t xml:space="preserve">первых </w:t>
      </w:r>
      <w:r w:rsidRPr="00723547">
        <w:rPr>
          <w:rFonts w:ascii="Times New Roman" w:hAnsi="Times New Roman"/>
          <w:sz w:val="28"/>
          <w:szCs w:val="28"/>
        </w:rPr>
        <w:t>стади</w:t>
      </w:r>
      <w:r w:rsidR="00746F16">
        <w:rPr>
          <w:rFonts w:ascii="Times New Roman" w:hAnsi="Times New Roman"/>
          <w:sz w:val="28"/>
          <w:szCs w:val="28"/>
        </w:rPr>
        <w:t>ях</w:t>
      </w:r>
      <w:r w:rsidRPr="00723547">
        <w:rPr>
          <w:rFonts w:ascii="Times New Roman" w:hAnsi="Times New Roman"/>
          <w:sz w:val="28"/>
          <w:szCs w:val="28"/>
        </w:rPr>
        <w:t xml:space="preserve"> у работника </w:t>
      </w:r>
      <w:r w:rsidR="00136821">
        <w:rPr>
          <w:rFonts w:ascii="Times New Roman" w:hAnsi="Times New Roman"/>
          <w:sz w:val="28"/>
          <w:szCs w:val="28"/>
        </w:rPr>
        <w:t>происходит</w:t>
      </w:r>
      <w:r w:rsidRPr="00723547">
        <w:rPr>
          <w:rFonts w:ascii="Times New Roman" w:hAnsi="Times New Roman"/>
          <w:sz w:val="28"/>
          <w:szCs w:val="28"/>
        </w:rPr>
        <w:t xml:space="preserve"> адаптация к шуму и утомление слуха. Когда болезнь </w:t>
      </w:r>
      <w:r w:rsidRPr="006B0052">
        <w:rPr>
          <w:rFonts w:ascii="Times New Roman" w:hAnsi="Times New Roman"/>
          <w:sz w:val="28"/>
          <w:szCs w:val="28"/>
        </w:rPr>
        <w:t>переходит в выраженную стадию, уменьшается восприятие шепотной речи, формируется тугоухость</w:t>
      </w:r>
      <w:r w:rsidRPr="00723547">
        <w:rPr>
          <w:rFonts w:ascii="Times New Roman" w:hAnsi="Times New Roman"/>
          <w:sz w:val="28"/>
          <w:szCs w:val="28"/>
        </w:rPr>
        <w:t>.</w:t>
      </w:r>
      <w:r w:rsidR="006B0052" w:rsidRPr="006B0052">
        <w:t xml:space="preserve"> </w:t>
      </w:r>
      <w:r w:rsidR="006B0052" w:rsidRPr="006B0052">
        <w:rPr>
          <w:rFonts w:ascii="Times New Roman" w:hAnsi="Times New Roman"/>
          <w:sz w:val="28"/>
          <w:szCs w:val="28"/>
        </w:rPr>
        <w:t xml:space="preserve">Тугоухость может развиваться медленно или проявляет себя остро после травмы, инфекционного или другого заболевания. </w:t>
      </w:r>
      <w:r w:rsidR="00AD7235" w:rsidRPr="00746F16">
        <w:rPr>
          <w:rFonts w:ascii="Times New Roman" w:hAnsi="Times New Roman"/>
          <w:color w:val="000000" w:themeColor="text1"/>
          <w:sz w:val="28"/>
          <w:szCs w:val="28"/>
        </w:rPr>
        <w:t>[2]</w:t>
      </w:r>
    </w:p>
    <w:p w:rsidR="00723547" w:rsidRPr="0088148D" w:rsidRDefault="00746F16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Регулярно</w:t>
      </w:r>
      <w:r w:rsidR="00723547" w:rsidRPr="00723547">
        <w:rPr>
          <w:rFonts w:ascii="Times New Roman" w:hAnsi="Times New Roman"/>
          <w:sz w:val="28"/>
          <w:szCs w:val="28"/>
        </w:rPr>
        <w:t xml:space="preserve">, даже </w:t>
      </w:r>
      <w:r w:rsidR="00CB18B3">
        <w:rPr>
          <w:rFonts w:ascii="Times New Roman" w:hAnsi="Times New Roman"/>
          <w:sz w:val="28"/>
          <w:szCs w:val="28"/>
        </w:rPr>
        <w:t>если</w:t>
      </w:r>
      <w:r w:rsidR="00D02D4F">
        <w:rPr>
          <w:rFonts w:ascii="Times New Roman" w:hAnsi="Times New Roman"/>
          <w:sz w:val="28"/>
          <w:szCs w:val="28"/>
        </w:rPr>
        <w:t xml:space="preserve"> предприятия имеют</w:t>
      </w:r>
      <w:r w:rsidR="00723547" w:rsidRPr="00723547">
        <w:rPr>
          <w:rFonts w:ascii="Times New Roman" w:hAnsi="Times New Roman"/>
          <w:sz w:val="28"/>
          <w:szCs w:val="28"/>
        </w:rPr>
        <w:t xml:space="preserve"> программы защиты от повышенных шумов, сами раб</w:t>
      </w:r>
      <w:r>
        <w:rPr>
          <w:rFonts w:ascii="Times New Roman" w:hAnsi="Times New Roman"/>
          <w:sz w:val="28"/>
          <w:szCs w:val="28"/>
        </w:rPr>
        <w:t>отники</w:t>
      </w:r>
      <w:r w:rsidR="00723547" w:rsidRPr="00723547">
        <w:rPr>
          <w:rFonts w:ascii="Times New Roman" w:hAnsi="Times New Roman"/>
          <w:sz w:val="28"/>
          <w:szCs w:val="28"/>
        </w:rPr>
        <w:t xml:space="preserve"> не желают использовать средст</w:t>
      </w:r>
      <w:r>
        <w:rPr>
          <w:rFonts w:ascii="Times New Roman" w:hAnsi="Times New Roman"/>
          <w:sz w:val="28"/>
          <w:szCs w:val="28"/>
        </w:rPr>
        <w:t>ва защиты органов слуха. В таком</w:t>
      </w:r>
      <w:r w:rsidR="00723547" w:rsidRPr="007235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случае</w:t>
      </w:r>
      <w:r w:rsidR="00723547" w:rsidRPr="00723547">
        <w:rPr>
          <w:rFonts w:ascii="Times New Roman" w:hAnsi="Times New Roman"/>
          <w:sz w:val="28"/>
          <w:szCs w:val="28"/>
        </w:rPr>
        <w:t xml:space="preserve"> </w:t>
      </w:r>
      <w:r w:rsidR="00D02D4F">
        <w:rPr>
          <w:rFonts w:ascii="Times New Roman" w:hAnsi="Times New Roman"/>
          <w:sz w:val="28"/>
          <w:szCs w:val="28"/>
        </w:rPr>
        <w:t>работодателю</w:t>
      </w:r>
      <w:r w:rsidR="00723547" w:rsidRPr="00723547">
        <w:rPr>
          <w:rFonts w:ascii="Times New Roman" w:hAnsi="Times New Roman"/>
          <w:sz w:val="28"/>
          <w:szCs w:val="28"/>
        </w:rPr>
        <w:t xml:space="preserve"> нужно не только обеспечить рабочих достаточно эффективными средствами защиты, которые вызывают минимальный дискомфорт в работе, но и провести вводные инструктажи, чтобы донести работникам зачем необходимо пользоваться средствами защиты, как ими пользоваться и как их обслуживать.</w:t>
      </w:r>
    </w:p>
    <w:p w:rsidR="00723547" w:rsidRPr="006B0052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 xml:space="preserve">Вопрос применения дополнительного комплекса мер по охране труда в области </w:t>
      </w:r>
      <w:proofErr w:type="spellStart"/>
      <w:r w:rsidRPr="00723547">
        <w:rPr>
          <w:rFonts w:ascii="Times New Roman" w:hAnsi="Times New Roman"/>
          <w:sz w:val="28"/>
          <w:szCs w:val="28"/>
        </w:rPr>
        <w:t>шумоборьбы</w:t>
      </w:r>
      <w:proofErr w:type="spellEnd"/>
      <w:r w:rsidRPr="00723547">
        <w:rPr>
          <w:rFonts w:ascii="Times New Roman" w:hAnsi="Times New Roman"/>
          <w:sz w:val="28"/>
          <w:szCs w:val="28"/>
        </w:rPr>
        <w:t xml:space="preserve"> очень актуален для станции Омск-Восточный. В силу того, что станции из 2 класса перешла в статус внеклассной ее перерабатывающая способность увеличилась, а, следовательно, уровень шума тоже возрос. </w:t>
      </w:r>
    </w:p>
    <w:p w:rsidR="0088148D" w:rsidRPr="0088148D" w:rsidRDefault="00D02D4F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наши дни</w:t>
      </w:r>
      <w:r w:rsidR="00723547" w:rsidRPr="00723547">
        <w:rPr>
          <w:rFonts w:ascii="Times New Roman" w:hAnsi="Times New Roman"/>
          <w:sz w:val="28"/>
          <w:szCs w:val="28"/>
        </w:rPr>
        <w:t xml:space="preserve">, благодаря исследованиям и разработкам </w:t>
      </w:r>
      <w:r>
        <w:rPr>
          <w:rFonts w:ascii="Times New Roman" w:hAnsi="Times New Roman"/>
          <w:sz w:val="28"/>
          <w:szCs w:val="28"/>
        </w:rPr>
        <w:t>специалистов</w:t>
      </w:r>
      <w:r w:rsidR="00723547" w:rsidRPr="00723547">
        <w:rPr>
          <w:rFonts w:ascii="Times New Roman" w:hAnsi="Times New Roman"/>
          <w:sz w:val="28"/>
          <w:szCs w:val="28"/>
        </w:rPr>
        <w:t>, были выявлены причины и определены эффективные средства снижения шумового воздействия</w:t>
      </w:r>
      <w:r>
        <w:rPr>
          <w:rFonts w:ascii="Times New Roman" w:hAnsi="Times New Roman"/>
          <w:sz w:val="28"/>
          <w:szCs w:val="28"/>
        </w:rPr>
        <w:t xml:space="preserve"> на человека</w:t>
      </w:r>
      <w:r w:rsidR="00723547" w:rsidRPr="00723547">
        <w:rPr>
          <w:rFonts w:ascii="Times New Roman" w:hAnsi="Times New Roman"/>
          <w:sz w:val="28"/>
          <w:szCs w:val="28"/>
        </w:rPr>
        <w:t xml:space="preserve"> от поездов.</w:t>
      </w:r>
    </w:p>
    <w:p w:rsidR="00723547" w:rsidRPr="0088148D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>Снижение шума механического происхождения обеспечивается увеличением качества рельсов: большей ровностью поверхности катания, а также систематическим проведением регламентных работ по сохранению на должном уровне поверхности головки рельса своевременной шлифовкой и поверхности катания колес регулярной проточкой.</w:t>
      </w:r>
    </w:p>
    <w:p w:rsidR="00723547" w:rsidRPr="0088148D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>Для реализации мероприятий по защите работников необходимо установить профессии и число занятых на них рабо</w:t>
      </w:r>
      <w:r w:rsidR="00D02D4F">
        <w:rPr>
          <w:rFonts w:ascii="Times New Roman" w:hAnsi="Times New Roman"/>
          <w:sz w:val="28"/>
          <w:szCs w:val="28"/>
        </w:rPr>
        <w:t>чих</w:t>
      </w:r>
      <w:r w:rsidRPr="00723547">
        <w:rPr>
          <w:rFonts w:ascii="Times New Roman" w:hAnsi="Times New Roman"/>
          <w:sz w:val="28"/>
          <w:szCs w:val="28"/>
        </w:rPr>
        <w:t>, подвергающихся воздействию шума и вибрации в течение рабочего дня</w:t>
      </w:r>
      <w:r w:rsidR="00AD6425">
        <w:rPr>
          <w:rFonts w:ascii="Times New Roman" w:hAnsi="Times New Roman"/>
          <w:sz w:val="28"/>
          <w:szCs w:val="28"/>
        </w:rPr>
        <w:t>.</w:t>
      </w:r>
    </w:p>
    <w:p w:rsidR="00723547" w:rsidRPr="00723547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>Существует еще ряд способов по снижению шума на железнодорожном транспорте:</w:t>
      </w:r>
    </w:p>
    <w:p w:rsidR="000B7D61" w:rsidRDefault="00723547" w:rsidP="006B0052">
      <w:pPr>
        <w:pStyle w:val="a3"/>
        <w:spacing w:line="240" w:lineRule="auto"/>
        <w:ind w:left="0" w:right="4" w:firstLine="567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>–</w:t>
      </w:r>
      <w:r w:rsidR="0088148D">
        <w:rPr>
          <w:rFonts w:ascii="Times New Roman" w:hAnsi="Times New Roman"/>
          <w:sz w:val="28"/>
          <w:szCs w:val="28"/>
        </w:rPr>
        <w:t xml:space="preserve"> </w:t>
      </w:r>
      <w:r w:rsidR="000B7D61" w:rsidRPr="007B2224">
        <w:rPr>
          <w:rFonts w:ascii="Times New Roman" w:hAnsi="Times New Roman"/>
          <w:color w:val="000000" w:themeColor="text1"/>
          <w:sz w:val="28"/>
          <w:szCs w:val="28"/>
        </w:rPr>
        <w:t>акустическое шлифование</w:t>
      </w:r>
      <w:r w:rsidR="000B7D61" w:rsidRPr="0091347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23547">
        <w:rPr>
          <w:rFonts w:ascii="Times New Roman" w:hAnsi="Times New Roman"/>
          <w:sz w:val="28"/>
          <w:szCs w:val="28"/>
        </w:rPr>
        <w:t>рельсов, уложенных в пути</w:t>
      </w:r>
      <w:r w:rsidR="00913474">
        <w:rPr>
          <w:rFonts w:ascii="Times New Roman" w:hAnsi="Times New Roman"/>
          <w:sz w:val="28"/>
          <w:szCs w:val="28"/>
        </w:rPr>
        <w:t>;</w:t>
      </w:r>
    </w:p>
    <w:p w:rsidR="00563057" w:rsidRDefault="00FE3781" w:rsidP="007B2224">
      <w:pPr>
        <w:pStyle w:val="a3"/>
        <w:spacing w:line="240" w:lineRule="auto"/>
        <w:ind w:left="0" w:right="4" w:firstLine="567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</w:t>
      </w:r>
      <w:r w:rsidRPr="00723547">
        <w:rPr>
          <w:rFonts w:ascii="Times New Roman" w:hAnsi="Times New Roman"/>
          <w:sz w:val="28"/>
          <w:szCs w:val="28"/>
        </w:rPr>
        <w:t xml:space="preserve">нижение </w:t>
      </w:r>
      <w:proofErr w:type="spellStart"/>
      <w:r w:rsidRPr="00723547">
        <w:rPr>
          <w:rFonts w:ascii="Times New Roman" w:hAnsi="Times New Roman"/>
          <w:sz w:val="28"/>
          <w:szCs w:val="28"/>
        </w:rPr>
        <w:t>звукоизлучения</w:t>
      </w:r>
      <w:proofErr w:type="spellEnd"/>
      <w:r w:rsidRPr="00723547">
        <w:rPr>
          <w:rFonts w:ascii="Times New Roman" w:hAnsi="Times New Roman"/>
          <w:sz w:val="28"/>
          <w:szCs w:val="28"/>
        </w:rPr>
        <w:t xml:space="preserve"> рельса</w:t>
      </w:r>
      <w:r w:rsidR="00563057">
        <w:rPr>
          <w:rFonts w:ascii="Times New Roman" w:hAnsi="Times New Roman"/>
          <w:sz w:val="28"/>
          <w:szCs w:val="28"/>
        </w:rPr>
        <w:t>;</w:t>
      </w:r>
    </w:p>
    <w:p w:rsidR="00D80123" w:rsidRPr="00FE3781" w:rsidRDefault="00D80123" w:rsidP="00FE3781">
      <w:pPr>
        <w:pStyle w:val="a3"/>
        <w:spacing w:line="240" w:lineRule="auto"/>
        <w:ind w:left="0" w:right="4" w:firstLine="567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lastRenderedPageBreak/>
        <w:t>–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723547">
        <w:rPr>
          <w:rFonts w:ascii="Times New Roman" w:hAnsi="Times New Roman"/>
          <w:sz w:val="28"/>
          <w:szCs w:val="28"/>
        </w:rPr>
        <w:t>римене</w:t>
      </w:r>
      <w:r>
        <w:rPr>
          <w:rFonts w:ascii="Times New Roman" w:hAnsi="Times New Roman"/>
          <w:sz w:val="28"/>
          <w:szCs w:val="28"/>
        </w:rPr>
        <w:t>ние малого акустического экрана;</w:t>
      </w:r>
    </w:p>
    <w:p w:rsidR="00723547" w:rsidRPr="003E18BF" w:rsidRDefault="00723547" w:rsidP="003E18BF">
      <w:pPr>
        <w:pStyle w:val="a3"/>
        <w:spacing w:line="240" w:lineRule="auto"/>
        <w:ind w:left="0" w:right="4" w:firstLine="567"/>
        <w:jc w:val="both"/>
        <w:rPr>
          <w:rFonts w:ascii="Times New Roman" w:hAnsi="Times New Roman"/>
          <w:sz w:val="28"/>
          <w:szCs w:val="28"/>
        </w:rPr>
      </w:pPr>
      <w:r w:rsidRPr="006B0052">
        <w:rPr>
          <w:rFonts w:ascii="Times New Roman" w:hAnsi="Times New Roman"/>
          <w:sz w:val="28"/>
          <w:szCs w:val="28"/>
        </w:rPr>
        <w:t>–</w:t>
      </w:r>
      <w:r w:rsidR="0088148D" w:rsidRPr="006B0052">
        <w:rPr>
          <w:rFonts w:ascii="Times New Roman" w:hAnsi="Times New Roman"/>
          <w:sz w:val="28"/>
          <w:szCs w:val="28"/>
        </w:rPr>
        <w:t xml:space="preserve"> </w:t>
      </w:r>
      <w:r w:rsidR="00913474" w:rsidRPr="006B0052">
        <w:rPr>
          <w:rFonts w:ascii="Times New Roman" w:hAnsi="Times New Roman"/>
          <w:sz w:val="28"/>
          <w:szCs w:val="28"/>
        </w:rPr>
        <w:t>устранение износов и дефектов поверхности катания колес</w:t>
      </w:r>
      <w:r w:rsidR="00464BB7" w:rsidRPr="006B0052">
        <w:rPr>
          <w:rFonts w:ascii="Times New Roman" w:hAnsi="Times New Roman"/>
          <w:sz w:val="28"/>
          <w:szCs w:val="28"/>
        </w:rPr>
        <w:t xml:space="preserve"> и </w:t>
      </w:r>
      <w:r w:rsidR="0088148D" w:rsidRPr="006B0052">
        <w:rPr>
          <w:rFonts w:ascii="Times New Roman" w:hAnsi="Times New Roman"/>
          <w:sz w:val="28"/>
          <w:szCs w:val="28"/>
        </w:rPr>
        <w:t>к</w:t>
      </w:r>
      <w:r w:rsidRPr="006B0052">
        <w:rPr>
          <w:rFonts w:ascii="Times New Roman" w:hAnsi="Times New Roman"/>
          <w:sz w:val="28"/>
          <w:szCs w:val="28"/>
        </w:rPr>
        <w:t>онтроль за техн</w:t>
      </w:r>
      <w:r w:rsidR="003E18BF">
        <w:rPr>
          <w:rFonts w:ascii="Times New Roman" w:hAnsi="Times New Roman"/>
          <w:sz w:val="28"/>
          <w:szCs w:val="28"/>
        </w:rPr>
        <w:t>ическим состоянием колёсных пар.</w:t>
      </w:r>
    </w:p>
    <w:p w:rsidR="00AF1A4B" w:rsidRPr="0088148D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 xml:space="preserve">В рамках выполнения научно-исследовательской работы по заданию ОАО «РЖД» на II-ом главном пути </w:t>
      </w:r>
      <w:proofErr w:type="spellStart"/>
      <w:r w:rsidRPr="00723547">
        <w:rPr>
          <w:rFonts w:ascii="Times New Roman" w:hAnsi="Times New Roman"/>
          <w:sz w:val="28"/>
          <w:szCs w:val="28"/>
        </w:rPr>
        <w:t>Волховского</w:t>
      </w:r>
      <w:proofErr w:type="spellEnd"/>
      <w:r w:rsidRPr="00723547">
        <w:rPr>
          <w:rFonts w:ascii="Times New Roman" w:hAnsi="Times New Roman"/>
          <w:sz w:val="28"/>
          <w:szCs w:val="28"/>
        </w:rPr>
        <w:t xml:space="preserve"> хода Октябрьской железной дороги на участке «</w:t>
      </w:r>
      <w:proofErr w:type="spellStart"/>
      <w:r w:rsidRPr="00723547">
        <w:rPr>
          <w:rFonts w:ascii="Times New Roman" w:hAnsi="Times New Roman"/>
          <w:sz w:val="28"/>
          <w:szCs w:val="28"/>
        </w:rPr>
        <w:t>Войбокало</w:t>
      </w:r>
      <w:proofErr w:type="spellEnd"/>
      <w:r w:rsidRPr="00723547">
        <w:rPr>
          <w:rFonts w:ascii="Times New Roman" w:hAnsi="Times New Roman"/>
          <w:sz w:val="28"/>
          <w:szCs w:val="28"/>
        </w:rPr>
        <w:t xml:space="preserve">» – «Новый Быт» в период 11.11.2012 по 25.11.2012 г. был проведен эксперимент по определению акустической эффективности шлифования рельсов </w:t>
      </w:r>
      <w:proofErr w:type="spellStart"/>
      <w:r w:rsidRPr="00723547">
        <w:rPr>
          <w:rFonts w:ascii="Times New Roman" w:hAnsi="Times New Roman"/>
          <w:sz w:val="28"/>
          <w:szCs w:val="28"/>
        </w:rPr>
        <w:t>рельсошлифовальным</w:t>
      </w:r>
      <w:proofErr w:type="spellEnd"/>
      <w:r w:rsidRPr="00723547">
        <w:rPr>
          <w:rFonts w:ascii="Times New Roman" w:hAnsi="Times New Roman"/>
          <w:sz w:val="28"/>
          <w:szCs w:val="28"/>
        </w:rPr>
        <w:t xml:space="preserve"> поездом фирмы «СПЕНО».</w:t>
      </w:r>
    </w:p>
    <w:p w:rsidR="00723547" w:rsidRPr="0088148D" w:rsidRDefault="00D02D4F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Электроакустические приборы</w:t>
      </w:r>
      <w:r w:rsidR="00723547" w:rsidRPr="00723547">
        <w:rPr>
          <w:rFonts w:ascii="Times New Roman" w:hAnsi="Times New Roman"/>
          <w:sz w:val="28"/>
          <w:szCs w:val="28"/>
        </w:rPr>
        <w:t xml:space="preserve"> на расстоянии 1 м от рельса были установлены на высоте головки рельса и на расстоянии 25 м от оси пути были установлены на высоте 1,5 м от уровня земли</w:t>
      </w:r>
      <w:r w:rsidR="0088148D">
        <w:rPr>
          <w:rFonts w:ascii="Times New Roman" w:hAnsi="Times New Roman"/>
          <w:sz w:val="28"/>
          <w:szCs w:val="28"/>
        </w:rPr>
        <w:t>.</w:t>
      </w:r>
    </w:p>
    <w:p w:rsidR="00723547" w:rsidRDefault="00D02D4F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измерений шума и вибраций можно увидеть на схеме</w:t>
      </w:r>
      <w:r w:rsidR="00723547" w:rsidRPr="00723547">
        <w:rPr>
          <w:rFonts w:ascii="Times New Roman" w:hAnsi="Times New Roman"/>
          <w:sz w:val="28"/>
          <w:szCs w:val="28"/>
        </w:rPr>
        <w:t>. На рисунке показаны результаты измерения шума на расстоянии 1 м и 25 м от путей до и после шлифования</w:t>
      </w:r>
      <w:r w:rsidR="00186C2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На графике можно увидеть</w:t>
      </w:r>
      <w:r w:rsidR="00723547" w:rsidRPr="00723547">
        <w:rPr>
          <w:rFonts w:ascii="Times New Roman" w:hAnsi="Times New Roman"/>
          <w:sz w:val="28"/>
          <w:szCs w:val="28"/>
        </w:rPr>
        <w:t>, что в ближнем поле по разным колёсам эффективность шлиф</w:t>
      </w:r>
      <w:r w:rsidR="00186C2E">
        <w:rPr>
          <w:rFonts w:ascii="Times New Roman" w:hAnsi="Times New Roman"/>
          <w:sz w:val="28"/>
          <w:szCs w:val="28"/>
        </w:rPr>
        <w:t xml:space="preserve">ования составляет от 1 до 6 </w:t>
      </w:r>
      <w:proofErr w:type="spellStart"/>
      <w:r w:rsidR="00186C2E">
        <w:rPr>
          <w:rFonts w:ascii="Times New Roman" w:hAnsi="Times New Roman"/>
          <w:sz w:val="28"/>
          <w:szCs w:val="28"/>
        </w:rPr>
        <w:t>дБА</w:t>
      </w:r>
      <w:proofErr w:type="spellEnd"/>
      <w:r w:rsidR="00186C2E" w:rsidRPr="00F86A60">
        <w:rPr>
          <w:rFonts w:ascii="Times New Roman" w:hAnsi="Times New Roman"/>
          <w:sz w:val="28"/>
          <w:szCs w:val="28"/>
        </w:rPr>
        <w:t>, а</w:t>
      </w:r>
      <w:r w:rsidR="00723547" w:rsidRPr="00723547">
        <w:rPr>
          <w:rFonts w:ascii="Times New Roman" w:hAnsi="Times New Roman"/>
          <w:sz w:val="28"/>
          <w:szCs w:val="28"/>
        </w:rPr>
        <w:t xml:space="preserve"> на контрольном расстоянии 25</w:t>
      </w:r>
      <w:r w:rsidR="0088148D">
        <w:rPr>
          <w:rFonts w:ascii="Times New Roman" w:hAnsi="Times New Roman"/>
          <w:sz w:val="28"/>
          <w:szCs w:val="28"/>
        </w:rPr>
        <w:t xml:space="preserve"> м</w:t>
      </w:r>
      <w:r w:rsidR="00723547" w:rsidRPr="00723547">
        <w:rPr>
          <w:rFonts w:ascii="Times New Roman" w:hAnsi="Times New Roman"/>
          <w:sz w:val="28"/>
          <w:szCs w:val="28"/>
        </w:rPr>
        <w:t xml:space="preserve"> – от 1 до 4 </w:t>
      </w:r>
      <w:proofErr w:type="spellStart"/>
      <w:r w:rsidR="00723547" w:rsidRPr="00723547">
        <w:rPr>
          <w:rFonts w:ascii="Times New Roman" w:hAnsi="Times New Roman"/>
          <w:sz w:val="28"/>
          <w:szCs w:val="28"/>
        </w:rPr>
        <w:t>дБА</w:t>
      </w:r>
      <w:proofErr w:type="spellEnd"/>
      <w:r w:rsidR="00723547" w:rsidRPr="00723547">
        <w:rPr>
          <w:rFonts w:ascii="Times New Roman" w:hAnsi="Times New Roman"/>
          <w:sz w:val="28"/>
          <w:szCs w:val="28"/>
        </w:rPr>
        <w:t>.</w:t>
      </w:r>
    </w:p>
    <w:p w:rsidR="00A84140" w:rsidRPr="007B2224" w:rsidRDefault="006B0052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B2224">
        <w:rPr>
          <w:rFonts w:ascii="Times New Roman" w:hAnsi="Times New Roman"/>
          <w:sz w:val="28"/>
          <w:szCs w:val="28"/>
        </w:rPr>
        <w:t xml:space="preserve">Одним из направлений снижения шума качения в источнике образования является снижение </w:t>
      </w:r>
      <w:proofErr w:type="spellStart"/>
      <w:r w:rsidRPr="007B2224">
        <w:rPr>
          <w:rFonts w:ascii="Times New Roman" w:hAnsi="Times New Roman"/>
          <w:sz w:val="28"/>
          <w:szCs w:val="28"/>
        </w:rPr>
        <w:t>звукоизлучения</w:t>
      </w:r>
      <w:proofErr w:type="spellEnd"/>
      <w:r w:rsidRPr="007B2224">
        <w:rPr>
          <w:rFonts w:ascii="Times New Roman" w:hAnsi="Times New Roman"/>
          <w:sz w:val="28"/>
          <w:szCs w:val="28"/>
        </w:rPr>
        <w:t xml:space="preserve"> рельса</w:t>
      </w:r>
      <w:r w:rsidR="00563057" w:rsidRPr="007B2224">
        <w:rPr>
          <w:rFonts w:ascii="Times New Roman" w:hAnsi="Times New Roman"/>
          <w:sz w:val="28"/>
          <w:szCs w:val="28"/>
        </w:rPr>
        <w:t>.</w:t>
      </w:r>
      <w:r w:rsidRPr="007B2224">
        <w:rPr>
          <w:rFonts w:ascii="Times New Roman" w:hAnsi="Times New Roman"/>
          <w:sz w:val="28"/>
          <w:szCs w:val="28"/>
        </w:rPr>
        <w:t xml:space="preserve"> Это достигается установкой вибродемпфирующих накладок на шейку рельса</w:t>
      </w:r>
      <w:r w:rsidR="00A84140" w:rsidRPr="007B2224">
        <w:rPr>
          <w:rFonts w:ascii="Times New Roman" w:hAnsi="Times New Roman"/>
          <w:sz w:val="28"/>
          <w:szCs w:val="28"/>
        </w:rPr>
        <w:t>.</w:t>
      </w:r>
    </w:p>
    <w:p w:rsidR="00ED5D95" w:rsidRDefault="00A84140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B2224">
        <w:rPr>
          <w:rFonts w:ascii="Times New Roman" w:hAnsi="Times New Roman"/>
          <w:sz w:val="28"/>
          <w:szCs w:val="28"/>
        </w:rPr>
        <w:t>Провер</w:t>
      </w:r>
      <w:r w:rsidR="00ED5D95">
        <w:rPr>
          <w:rFonts w:ascii="Times New Roman" w:hAnsi="Times New Roman"/>
          <w:sz w:val="28"/>
          <w:szCs w:val="28"/>
        </w:rPr>
        <w:t>яли</w:t>
      </w:r>
      <w:r w:rsidRPr="007B2224">
        <w:rPr>
          <w:rFonts w:ascii="Times New Roman" w:hAnsi="Times New Roman"/>
          <w:sz w:val="28"/>
          <w:szCs w:val="28"/>
        </w:rPr>
        <w:t xml:space="preserve"> акустическ</w:t>
      </w:r>
      <w:r w:rsidR="00ED5D95">
        <w:rPr>
          <w:rFonts w:ascii="Times New Roman" w:hAnsi="Times New Roman"/>
          <w:sz w:val="28"/>
          <w:szCs w:val="28"/>
        </w:rPr>
        <w:t>ую</w:t>
      </w:r>
      <w:r w:rsidRPr="007B2224">
        <w:rPr>
          <w:rFonts w:ascii="Times New Roman" w:hAnsi="Times New Roman"/>
          <w:sz w:val="28"/>
          <w:szCs w:val="28"/>
        </w:rPr>
        <w:t xml:space="preserve"> эффективност</w:t>
      </w:r>
      <w:r w:rsidR="00ED5D95">
        <w:rPr>
          <w:rFonts w:ascii="Times New Roman" w:hAnsi="Times New Roman"/>
          <w:sz w:val="28"/>
          <w:szCs w:val="28"/>
        </w:rPr>
        <w:t>ь</w:t>
      </w:r>
      <w:r w:rsidRPr="007B2224">
        <w:rPr>
          <w:rFonts w:ascii="Times New Roman" w:hAnsi="Times New Roman"/>
          <w:sz w:val="28"/>
          <w:szCs w:val="28"/>
        </w:rPr>
        <w:t xml:space="preserve"> данного средства снижения шума проводилась на выделенном экспериментальном участке на перегоне </w:t>
      </w:r>
      <w:proofErr w:type="spellStart"/>
      <w:r w:rsidRPr="007B2224">
        <w:rPr>
          <w:rFonts w:ascii="Times New Roman" w:hAnsi="Times New Roman"/>
          <w:sz w:val="28"/>
          <w:szCs w:val="28"/>
        </w:rPr>
        <w:t>Дибуны</w:t>
      </w:r>
      <w:proofErr w:type="spellEnd"/>
      <w:r w:rsidRPr="007B2224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7B2224">
        <w:rPr>
          <w:rFonts w:ascii="Times New Roman" w:hAnsi="Times New Roman"/>
          <w:sz w:val="28"/>
          <w:szCs w:val="28"/>
        </w:rPr>
        <w:t>Белоостров</w:t>
      </w:r>
      <w:proofErr w:type="spellEnd"/>
      <w:r w:rsidRPr="007B2224">
        <w:rPr>
          <w:rFonts w:ascii="Times New Roman" w:hAnsi="Times New Roman"/>
          <w:sz w:val="28"/>
          <w:szCs w:val="28"/>
        </w:rPr>
        <w:t xml:space="preserve"> Октябрьской железной дороги. Результат </w:t>
      </w:r>
      <w:r w:rsidR="00ED5D95">
        <w:rPr>
          <w:rFonts w:ascii="Times New Roman" w:hAnsi="Times New Roman"/>
          <w:sz w:val="28"/>
          <w:szCs w:val="28"/>
        </w:rPr>
        <w:t>можно увидеть на рисунке.</w:t>
      </w:r>
    </w:p>
    <w:p w:rsidR="00A84140" w:rsidRPr="007B2224" w:rsidRDefault="00A84140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B2224">
        <w:rPr>
          <w:rFonts w:ascii="Times New Roman" w:hAnsi="Times New Roman"/>
          <w:sz w:val="28"/>
          <w:szCs w:val="28"/>
        </w:rPr>
        <w:t xml:space="preserve">Анализируя характеристики октавных спектров можно </w:t>
      </w:r>
      <w:r w:rsidR="00ED5D95">
        <w:rPr>
          <w:rFonts w:ascii="Times New Roman" w:hAnsi="Times New Roman"/>
          <w:sz w:val="28"/>
          <w:szCs w:val="28"/>
        </w:rPr>
        <w:t>быть уверенным</w:t>
      </w:r>
      <w:r w:rsidRPr="007B2224">
        <w:rPr>
          <w:rFonts w:ascii="Times New Roman" w:hAnsi="Times New Roman"/>
          <w:sz w:val="28"/>
          <w:szCs w:val="28"/>
        </w:rPr>
        <w:t xml:space="preserve">, что в низкочастотной области имеет место эффект демпфирования, а высокочастотной вставка частично выполняет функции звукоизоляции. Любопытно отметить </w:t>
      </w:r>
      <w:r w:rsidR="007B2224" w:rsidRPr="007B2224">
        <w:rPr>
          <w:rFonts w:ascii="Times New Roman" w:hAnsi="Times New Roman"/>
          <w:sz w:val="28"/>
          <w:szCs w:val="28"/>
        </w:rPr>
        <w:t>отличительную</w:t>
      </w:r>
      <w:r w:rsidRPr="007B2224">
        <w:rPr>
          <w:rFonts w:ascii="Times New Roman" w:hAnsi="Times New Roman"/>
          <w:sz w:val="28"/>
          <w:szCs w:val="28"/>
        </w:rPr>
        <w:t xml:space="preserve"> для измеренных спектров характерную область на частоте 1000 Гц, на которой вставки не имеют эффекта. Это подтверждает влияние звукоизоляции на высоких частотах.</w:t>
      </w:r>
    </w:p>
    <w:p w:rsidR="00A84140" w:rsidRPr="00ED5D95" w:rsidRDefault="00ED5D95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</w:t>
      </w:r>
      <w:r w:rsidR="00A84140" w:rsidRPr="007B2224">
        <w:rPr>
          <w:rFonts w:ascii="Times New Roman" w:hAnsi="Times New Roman"/>
          <w:sz w:val="28"/>
          <w:szCs w:val="28"/>
        </w:rPr>
        <w:t>, снижение У</w:t>
      </w:r>
      <w:r>
        <w:rPr>
          <w:rFonts w:ascii="Times New Roman" w:hAnsi="Times New Roman"/>
          <w:sz w:val="28"/>
          <w:szCs w:val="28"/>
        </w:rPr>
        <w:t>3</w:t>
      </w:r>
      <w:r w:rsidR="00A84140" w:rsidRPr="007B2224">
        <w:rPr>
          <w:rFonts w:ascii="Times New Roman" w:hAnsi="Times New Roman"/>
          <w:sz w:val="28"/>
          <w:szCs w:val="28"/>
        </w:rPr>
        <w:t xml:space="preserve">Д составило от 2 до 5 дБ в средне-низкочастотной области спектра от 1 до 2 дБ в высокочастотной. Снижение уровня звука составляет около 3 </w:t>
      </w:r>
      <w:proofErr w:type="spellStart"/>
      <w:r w:rsidR="00A84140" w:rsidRPr="007B2224">
        <w:rPr>
          <w:rFonts w:ascii="Times New Roman" w:hAnsi="Times New Roman"/>
          <w:sz w:val="28"/>
          <w:szCs w:val="28"/>
        </w:rPr>
        <w:t>дБА</w:t>
      </w:r>
      <w:proofErr w:type="spellEnd"/>
      <w:r w:rsidR="00A84140" w:rsidRPr="007B2224">
        <w:rPr>
          <w:rFonts w:ascii="Times New Roman" w:hAnsi="Times New Roman"/>
          <w:sz w:val="28"/>
          <w:szCs w:val="28"/>
        </w:rPr>
        <w:t>.</w:t>
      </w:r>
      <w:r w:rsidR="0095158C" w:rsidRPr="00ED5D95">
        <w:rPr>
          <w:rFonts w:ascii="Times New Roman" w:hAnsi="Times New Roman"/>
          <w:sz w:val="28"/>
          <w:szCs w:val="28"/>
        </w:rPr>
        <w:t xml:space="preserve"> [3]</w:t>
      </w:r>
    </w:p>
    <w:p w:rsidR="0088148D" w:rsidRPr="0088148D" w:rsidRDefault="00B94364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Крайне эффективно снижают</w:t>
      </w:r>
      <w:r w:rsidR="00723547" w:rsidRPr="00723547">
        <w:rPr>
          <w:rFonts w:ascii="Times New Roman" w:hAnsi="Times New Roman"/>
          <w:sz w:val="28"/>
          <w:szCs w:val="28"/>
        </w:rPr>
        <w:t xml:space="preserve"> воздействие шума железнодорожного транспорта на прилегающие территории строительно-акустические мероприятия, установка акустических экранов вдоль участков железных дорог приближенных к жилым </w:t>
      </w:r>
      <w:r w:rsidR="00ED5D95">
        <w:rPr>
          <w:rFonts w:ascii="Times New Roman" w:hAnsi="Times New Roman"/>
          <w:sz w:val="28"/>
          <w:szCs w:val="28"/>
        </w:rPr>
        <w:t>районам</w:t>
      </w:r>
      <w:r w:rsidR="00723547" w:rsidRPr="00723547">
        <w:rPr>
          <w:rFonts w:ascii="Times New Roman" w:hAnsi="Times New Roman"/>
          <w:sz w:val="28"/>
          <w:szCs w:val="28"/>
        </w:rPr>
        <w:t>.</w:t>
      </w:r>
    </w:p>
    <w:p w:rsidR="00723547" w:rsidRPr="0088148D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>Акустические экраны, устанавливаемые вдоль железнодорожных путей, классифицируются по следующим признакам:</w:t>
      </w:r>
    </w:p>
    <w:p w:rsidR="00723547" w:rsidRPr="00723547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>а) принципу действия;</w:t>
      </w:r>
    </w:p>
    <w:p w:rsidR="00723547" w:rsidRPr="00723547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>б) конструктивному решению верхней части;</w:t>
      </w:r>
    </w:p>
    <w:p w:rsidR="00723547" w:rsidRPr="0088148D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>г) материалам, использованным для изготовления акустических панелей.</w:t>
      </w:r>
    </w:p>
    <w:p w:rsidR="00723547" w:rsidRPr="0088148D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 xml:space="preserve">Принцип акустической защиты экрана - отражение и поглощение звука. </w:t>
      </w:r>
    </w:p>
    <w:p w:rsidR="00723547" w:rsidRPr="0088148D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 xml:space="preserve">Акустические экраны представляют собой сборную постройку, состоящую из фундамента, опорных стоек и шумозащитных панелей. </w:t>
      </w:r>
    </w:p>
    <w:p w:rsidR="00723547" w:rsidRPr="00723547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lastRenderedPageBreak/>
        <w:t>Основные элементы акустического экрана:</w:t>
      </w:r>
    </w:p>
    <w:p w:rsidR="00723547" w:rsidRPr="00723547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723547">
        <w:rPr>
          <w:rFonts w:ascii="Times New Roman" w:hAnsi="Times New Roman"/>
          <w:sz w:val="28"/>
          <w:szCs w:val="28"/>
        </w:rPr>
        <w:t>звукоотражающие</w:t>
      </w:r>
      <w:proofErr w:type="spellEnd"/>
      <w:r w:rsidRPr="00723547">
        <w:rPr>
          <w:rFonts w:ascii="Times New Roman" w:hAnsi="Times New Roman"/>
          <w:sz w:val="28"/>
          <w:szCs w:val="28"/>
        </w:rPr>
        <w:t xml:space="preserve"> и звуко</w:t>
      </w:r>
      <w:r w:rsidR="00186C2E">
        <w:rPr>
          <w:rFonts w:ascii="Times New Roman" w:hAnsi="Times New Roman"/>
          <w:sz w:val="28"/>
          <w:szCs w:val="28"/>
        </w:rPr>
        <w:t xml:space="preserve">поглощающие </w:t>
      </w:r>
      <w:proofErr w:type="spellStart"/>
      <w:r w:rsidR="00186C2E">
        <w:rPr>
          <w:rFonts w:ascii="Times New Roman" w:hAnsi="Times New Roman"/>
          <w:sz w:val="28"/>
          <w:szCs w:val="28"/>
        </w:rPr>
        <w:t>шумозащитные</w:t>
      </w:r>
      <w:proofErr w:type="spellEnd"/>
      <w:r w:rsidR="00186C2E">
        <w:rPr>
          <w:rFonts w:ascii="Times New Roman" w:hAnsi="Times New Roman"/>
          <w:sz w:val="28"/>
          <w:szCs w:val="28"/>
        </w:rPr>
        <w:t xml:space="preserve"> панели;</w:t>
      </w:r>
    </w:p>
    <w:p w:rsidR="00723547" w:rsidRPr="00723547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>б) фундамент с анкерными блоками. Анкерные блоки закладывают</w:t>
      </w:r>
      <w:r w:rsidR="00186C2E">
        <w:rPr>
          <w:rFonts w:ascii="Times New Roman" w:hAnsi="Times New Roman"/>
          <w:sz w:val="28"/>
          <w:szCs w:val="28"/>
        </w:rPr>
        <w:t>ся при бетонировании фундамента;</w:t>
      </w:r>
    </w:p>
    <w:p w:rsidR="00723547" w:rsidRPr="0088148D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>в) опорные стойки - выполнены из двутавровых балок с крепежными уголками, вертикально установленных на анкерные блоки столбчатого или</w:t>
      </w:r>
      <w:r w:rsidR="00186C2E">
        <w:rPr>
          <w:rFonts w:ascii="Times New Roman" w:hAnsi="Times New Roman"/>
          <w:sz w:val="28"/>
          <w:szCs w:val="28"/>
        </w:rPr>
        <w:t xml:space="preserve"> </w:t>
      </w:r>
      <w:r w:rsidRPr="00723547">
        <w:rPr>
          <w:rFonts w:ascii="Times New Roman" w:hAnsi="Times New Roman"/>
          <w:sz w:val="28"/>
          <w:szCs w:val="28"/>
        </w:rPr>
        <w:t xml:space="preserve">ленточного фундамента, в который монтируются все остальные элементы экрана. </w:t>
      </w:r>
    </w:p>
    <w:p w:rsidR="00723547" w:rsidRPr="0088148D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 xml:space="preserve">Акустические экраны, особенно </w:t>
      </w:r>
      <w:r w:rsidR="00ED5D95">
        <w:rPr>
          <w:rFonts w:ascii="Times New Roman" w:hAnsi="Times New Roman"/>
          <w:sz w:val="28"/>
          <w:szCs w:val="28"/>
        </w:rPr>
        <w:t>изготовленные</w:t>
      </w:r>
      <w:r w:rsidRPr="00723547">
        <w:rPr>
          <w:rFonts w:ascii="Times New Roman" w:hAnsi="Times New Roman"/>
          <w:sz w:val="28"/>
          <w:szCs w:val="28"/>
        </w:rPr>
        <w:t xml:space="preserve"> из железобетона и/или металла, должны </w:t>
      </w:r>
      <w:r w:rsidR="00ED5D95">
        <w:rPr>
          <w:rFonts w:ascii="Times New Roman" w:hAnsi="Times New Roman"/>
          <w:sz w:val="28"/>
          <w:szCs w:val="28"/>
        </w:rPr>
        <w:t xml:space="preserve">иметь </w:t>
      </w:r>
      <w:r w:rsidRPr="00723547">
        <w:rPr>
          <w:rFonts w:ascii="Times New Roman" w:hAnsi="Times New Roman"/>
          <w:sz w:val="28"/>
          <w:szCs w:val="28"/>
        </w:rPr>
        <w:t>заземлен</w:t>
      </w:r>
      <w:r w:rsidR="00ED5D95">
        <w:rPr>
          <w:rFonts w:ascii="Times New Roman" w:hAnsi="Times New Roman"/>
          <w:sz w:val="28"/>
          <w:szCs w:val="28"/>
        </w:rPr>
        <w:t>ие</w:t>
      </w:r>
      <w:r w:rsidRPr="00723547">
        <w:rPr>
          <w:rFonts w:ascii="Times New Roman" w:hAnsi="Times New Roman"/>
          <w:sz w:val="28"/>
          <w:szCs w:val="28"/>
        </w:rPr>
        <w:t xml:space="preserve"> для избе</w:t>
      </w:r>
      <w:r w:rsidR="00EC0DF7" w:rsidRPr="006B0052">
        <w:rPr>
          <w:rFonts w:ascii="Times New Roman" w:hAnsi="Times New Roman"/>
          <w:sz w:val="28"/>
          <w:szCs w:val="28"/>
        </w:rPr>
        <w:t>г</w:t>
      </w:r>
      <w:r w:rsidRPr="006B0052">
        <w:rPr>
          <w:rFonts w:ascii="Times New Roman" w:hAnsi="Times New Roman"/>
          <w:sz w:val="28"/>
          <w:szCs w:val="28"/>
        </w:rPr>
        <w:t>а</w:t>
      </w:r>
      <w:r w:rsidRPr="00723547">
        <w:rPr>
          <w:rFonts w:ascii="Times New Roman" w:hAnsi="Times New Roman"/>
          <w:sz w:val="28"/>
          <w:szCs w:val="28"/>
        </w:rPr>
        <w:t>ния случайного поражения людей электрическим током при обрыве контактного провода на электрифицированных участках железнодорожных путей и попадания его на акустический экран или при ударе разрядом молнии в акустический экран.</w:t>
      </w:r>
    </w:p>
    <w:p w:rsidR="00723547" w:rsidRPr="0088148D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 xml:space="preserve">При конструировании акустических экранов должны быть предусмотрены двери или проемы, позволяющие обеспечивать при </w:t>
      </w:r>
      <w:r w:rsidR="00D02D4F">
        <w:rPr>
          <w:rFonts w:ascii="Times New Roman" w:hAnsi="Times New Roman"/>
          <w:sz w:val="28"/>
          <w:szCs w:val="28"/>
        </w:rPr>
        <w:t>чрезвычайных</w:t>
      </w:r>
      <w:r w:rsidRPr="00723547">
        <w:rPr>
          <w:rFonts w:ascii="Times New Roman" w:hAnsi="Times New Roman"/>
          <w:sz w:val="28"/>
          <w:szCs w:val="28"/>
        </w:rPr>
        <w:t xml:space="preserve"> ситуациях эвакуацию пассажиров и обслуживающего персонала. </w:t>
      </w:r>
    </w:p>
    <w:p w:rsidR="00723547" w:rsidRPr="008E5C33" w:rsidRDefault="00746F16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Окрашивают</w:t>
      </w:r>
      <w:r w:rsidR="00723547" w:rsidRPr="00723547">
        <w:rPr>
          <w:rFonts w:ascii="Times New Roman" w:hAnsi="Times New Roman"/>
          <w:sz w:val="28"/>
          <w:szCs w:val="28"/>
        </w:rPr>
        <w:t xml:space="preserve"> акустически</w:t>
      </w:r>
      <w:r>
        <w:rPr>
          <w:rFonts w:ascii="Times New Roman" w:hAnsi="Times New Roman"/>
          <w:sz w:val="28"/>
          <w:szCs w:val="28"/>
        </w:rPr>
        <w:t>е</w:t>
      </w:r>
      <w:r w:rsidR="00723547" w:rsidRPr="00723547">
        <w:rPr>
          <w:rFonts w:ascii="Times New Roman" w:hAnsi="Times New Roman"/>
          <w:sz w:val="28"/>
          <w:szCs w:val="28"/>
        </w:rPr>
        <w:t xml:space="preserve"> экрано</w:t>
      </w:r>
      <w:r>
        <w:rPr>
          <w:rFonts w:ascii="Times New Roman" w:hAnsi="Times New Roman"/>
          <w:sz w:val="28"/>
          <w:szCs w:val="28"/>
        </w:rPr>
        <w:t>в</w:t>
      </w:r>
      <w:r w:rsidR="00723547" w:rsidRPr="00723547">
        <w:rPr>
          <w:rFonts w:ascii="Times New Roman" w:hAnsi="Times New Roman"/>
          <w:sz w:val="28"/>
          <w:szCs w:val="28"/>
        </w:rPr>
        <w:t xml:space="preserve"> с помощью красок, стойких к атмос</w:t>
      </w:r>
      <w:r w:rsidR="008C393E">
        <w:rPr>
          <w:rFonts w:ascii="Times New Roman" w:hAnsi="Times New Roman"/>
          <w:sz w:val="28"/>
          <w:szCs w:val="28"/>
        </w:rPr>
        <w:t xml:space="preserve">ферным воздействиям. </w:t>
      </w:r>
      <w:r w:rsidR="008C393E" w:rsidRPr="006B0052">
        <w:rPr>
          <w:rFonts w:ascii="Times New Roman" w:hAnsi="Times New Roman"/>
          <w:sz w:val="28"/>
          <w:szCs w:val="28"/>
        </w:rPr>
        <w:t>Неприемле</w:t>
      </w:r>
      <w:r w:rsidR="00723547" w:rsidRPr="006B0052">
        <w:rPr>
          <w:rFonts w:ascii="Times New Roman" w:hAnsi="Times New Roman"/>
          <w:sz w:val="28"/>
          <w:szCs w:val="28"/>
        </w:rPr>
        <w:t>мо</w:t>
      </w:r>
      <w:r w:rsidR="00723547" w:rsidRPr="00723547">
        <w:rPr>
          <w:rFonts w:ascii="Times New Roman" w:hAnsi="Times New Roman"/>
          <w:sz w:val="28"/>
          <w:szCs w:val="28"/>
        </w:rPr>
        <w:t xml:space="preserve"> использование цветовой окраски акустических экранов, которая может приводить к неразличимости сигнала светофора на фоне окрашенного акустического экрана.</w:t>
      </w:r>
      <w:r w:rsidR="00AD7235" w:rsidRPr="00AD7235">
        <w:rPr>
          <w:rFonts w:ascii="Times New Roman" w:hAnsi="Times New Roman"/>
          <w:sz w:val="28"/>
          <w:szCs w:val="28"/>
        </w:rPr>
        <w:t xml:space="preserve"> </w:t>
      </w:r>
      <w:r w:rsidR="00AD723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="00AD7235" w:rsidRPr="008E5C33">
        <w:rPr>
          <w:rFonts w:ascii="Times New Roman" w:hAnsi="Times New Roman"/>
          <w:sz w:val="28"/>
          <w:szCs w:val="28"/>
        </w:rPr>
        <w:t>]</w:t>
      </w:r>
    </w:p>
    <w:p w:rsidR="00723547" w:rsidRPr="0088148D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>Благодаря новейшим технологиям, сейчас возможно изготавливать и монтировать экраны разных конфигураций, что позволяет их использование в различных сложных условиях (сильные ветра, сейсмическая активность)</w:t>
      </w:r>
    </w:p>
    <w:p w:rsidR="00723547" w:rsidRPr="0088148D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>Современные акустические экраны позволяют решить или заметно облегчить решение шумовой проблемы, и, кроме того, дают возможность увеличить эффективность использования дефицитной городской территории, позволяя вести строительство жилых и общественных зданий в тех местах, которые без экранов были бы непригодны под строительство вследствие чрезмерного превышения санитарных норм по шуму.</w:t>
      </w:r>
    </w:p>
    <w:p w:rsidR="00723547" w:rsidRDefault="00723547" w:rsidP="008B44E1">
      <w:pPr>
        <w:pStyle w:val="a3"/>
        <w:spacing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 w:rsidRPr="00723547">
        <w:rPr>
          <w:rFonts w:ascii="Times New Roman" w:hAnsi="Times New Roman"/>
          <w:sz w:val="28"/>
          <w:szCs w:val="28"/>
        </w:rPr>
        <w:t>Эффективность шумозащитных экранов колеблется в основ</w:t>
      </w:r>
      <w:r w:rsidR="00AF1A4B">
        <w:rPr>
          <w:rFonts w:ascii="Times New Roman" w:hAnsi="Times New Roman"/>
          <w:sz w:val="28"/>
          <w:szCs w:val="28"/>
        </w:rPr>
        <w:t xml:space="preserve">ном в диапазоне от 5 до 15 </w:t>
      </w:r>
      <w:proofErr w:type="spellStart"/>
      <w:r w:rsidR="00AF1A4B">
        <w:rPr>
          <w:rFonts w:ascii="Times New Roman" w:hAnsi="Times New Roman"/>
          <w:sz w:val="28"/>
          <w:szCs w:val="28"/>
        </w:rPr>
        <w:t>дБА</w:t>
      </w:r>
      <w:proofErr w:type="spellEnd"/>
      <w:r w:rsidR="00AF1A4B">
        <w:rPr>
          <w:rFonts w:ascii="Times New Roman" w:hAnsi="Times New Roman"/>
          <w:sz w:val="28"/>
          <w:szCs w:val="28"/>
        </w:rPr>
        <w:t>.</w:t>
      </w:r>
    </w:p>
    <w:p w:rsidR="00597FDA" w:rsidRDefault="001A5F70" w:rsidP="00597FDA">
      <w:pPr>
        <w:ind w:firstLine="709"/>
        <w:jc w:val="both"/>
        <w:rPr>
          <w:rFonts w:ascii="Times New Roman" w:hAnsi="Times New Roman"/>
          <w:sz w:val="28"/>
        </w:rPr>
      </w:pPr>
      <w:r w:rsidRPr="007B2224">
        <w:rPr>
          <w:rFonts w:ascii="Times New Roman" w:hAnsi="Times New Roman"/>
          <w:sz w:val="28"/>
          <w:szCs w:val="28"/>
        </w:rPr>
        <w:t xml:space="preserve">Вывод: </w:t>
      </w:r>
      <w:r w:rsidR="00FE3781" w:rsidRPr="007B2224">
        <w:rPr>
          <w:rFonts w:ascii="Times New Roman" w:hAnsi="Times New Roman"/>
          <w:sz w:val="28"/>
          <w:szCs w:val="28"/>
        </w:rPr>
        <w:t>В результате проведенного анализа можно сделать вывод, что применение</w:t>
      </w:r>
      <w:r w:rsidRPr="007B2224">
        <w:rPr>
          <w:rFonts w:ascii="Times New Roman" w:hAnsi="Times New Roman"/>
          <w:sz w:val="28"/>
          <w:szCs w:val="28"/>
        </w:rPr>
        <w:t xml:space="preserve"> </w:t>
      </w:r>
      <w:r w:rsidR="00FE3781" w:rsidRPr="007B2224">
        <w:rPr>
          <w:rFonts w:ascii="Times New Roman" w:hAnsi="Times New Roman"/>
          <w:sz w:val="28"/>
        </w:rPr>
        <w:t>д</w:t>
      </w:r>
      <w:r w:rsidRPr="007B2224">
        <w:rPr>
          <w:rFonts w:ascii="Times New Roman" w:hAnsi="Times New Roman"/>
          <w:sz w:val="28"/>
        </w:rPr>
        <w:t>ополнительн</w:t>
      </w:r>
      <w:r w:rsidR="00FE3781" w:rsidRPr="007B2224">
        <w:rPr>
          <w:rFonts w:ascii="Times New Roman" w:hAnsi="Times New Roman"/>
          <w:sz w:val="28"/>
        </w:rPr>
        <w:t>ого</w:t>
      </w:r>
      <w:r w:rsidRPr="007B2224">
        <w:rPr>
          <w:rFonts w:ascii="Times New Roman" w:hAnsi="Times New Roman"/>
          <w:sz w:val="28"/>
        </w:rPr>
        <w:t xml:space="preserve"> комплекс</w:t>
      </w:r>
      <w:r w:rsidR="00FE3781" w:rsidRPr="007B2224">
        <w:rPr>
          <w:rFonts w:ascii="Times New Roman" w:hAnsi="Times New Roman"/>
          <w:sz w:val="28"/>
        </w:rPr>
        <w:t>а</w:t>
      </w:r>
      <w:r w:rsidRPr="007B2224">
        <w:rPr>
          <w:rFonts w:ascii="Times New Roman" w:hAnsi="Times New Roman"/>
          <w:sz w:val="28"/>
        </w:rPr>
        <w:t xml:space="preserve"> мер в области охраны труда</w:t>
      </w:r>
      <w:r w:rsidR="00FE3781" w:rsidRPr="007B2224">
        <w:rPr>
          <w:rFonts w:ascii="Times New Roman" w:hAnsi="Times New Roman"/>
          <w:sz w:val="28"/>
        </w:rPr>
        <w:t xml:space="preserve"> </w:t>
      </w:r>
      <w:r w:rsidRPr="007B2224">
        <w:rPr>
          <w:rFonts w:ascii="Times New Roman" w:hAnsi="Times New Roman"/>
          <w:sz w:val="28"/>
        </w:rPr>
        <w:t xml:space="preserve">на </w:t>
      </w:r>
      <w:r w:rsidR="000B7D61" w:rsidRPr="007B2224">
        <w:rPr>
          <w:rFonts w:ascii="Times New Roman" w:hAnsi="Times New Roman"/>
          <w:sz w:val="28"/>
        </w:rPr>
        <w:t>предприятиях железнодорожного</w:t>
      </w:r>
      <w:r w:rsidRPr="007B2224">
        <w:rPr>
          <w:rFonts w:ascii="Times New Roman" w:hAnsi="Times New Roman"/>
          <w:sz w:val="28"/>
        </w:rPr>
        <w:t xml:space="preserve"> </w:t>
      </w:r>
      <w:r w:rsidR="000B7D61" w:rsidRPr="007B2224">
        <w:rPr>
          <w:rFonts w:ascii="Times New Roman" w:hAnsi="Times New Roman"/>
          <w:sz w:val="28"/>
        </w:rPr>
        <w:t xml:space="preserve">транспорта </w:t>
      </w:r>
      <w:r w:rsidR="00693ED2" w:rsidRPr="007B2224">
        <w:rPr>
          <w:rFonts w:ascii="Times New Roman" w:hAnsi="Times New Roman"/>
          <w:sz w:val="28"/>
        </w:rPr>
        <w:t xml:space="preserve">позволяет существенно снизить уровень шума. Благодаря этому улучшается производительность </w:t>
      </w:r>
      <w:r w:rsidR="000B7D61" w:rsidRPr="007B2224">
        <w:rPr>
          <w:rFonts w:ascii="Times New Roman" w:hAnsi="Times New Roman"/>
          <w:sz w:val="28"/>
        </w:rPr>
        <w:t xml:space="preserve">труда </w:t>
      </w:r>
      <w:r w:rsidR="00693ED2" w:rsidRPr="007B2224">
        <w:rPr>
          <w:rFonts w:ascii="Times New Roman" w:hAnsi="Times New Roman"/>
          <w:sz w:val="28"/>
        </w:rPr>
        <w:t>работников и уменьшается воздействие вредных производственных факторов, что ведет к снижению вероятности появлению хронических заболеваний</w:t>
      </w:r>
      <w:r w:rsidR="000B7D61" w:rsidRPr="007B2224">
        <w:rPr>
          <w:rFonts w:ascii="Times New Roman" w:hAnsi="Times New Roman"/>
          <w:sz w:val="28"/>
        </w:rPr>
        <w:t>.</w:t>
      </w:r>
    </w:p>
    <w:p w:rsidR="00597FDA" w:rsidRDefault="00597FDA" w:rsidP="00597FDA">
      <w:pPr>
        <w:ind w:firstLine="709"/>
        <w:jc w:val="both"/>
        <w:rPr>
          <w:rFonts w:ascii="Times New Roman" w:hAnsi="Times New Roman"/>
          <w:sz w:val="28"/>
        </w:rPr>
      </w:pPr>
    </w:p>
    <w:p w:rsidR="00597FDA" w:rsidRPr="00597FDA" w:rsidRDefault="00597FDA" w:rsidP="00597FDA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97FDA">
        <w:rPr>
          <w:rFonts w:ascii="Times New Roman" w:hAnsi="Times New Roman"/>
          <w:b/>
          <w:sz w:val="28"/>
          <w:szCs w:val="28"/>
        </w:rPr>
        <w:t>Научный</w:t>
      </w:r>
      <w:r w:rsidRPr="00597FDA">
        <w:rPr>
          <w:rFonts w:ascii="Times New Roman" w:hAnsi="Times New Roman"/>
          <w:b/>
          <w:sz w:val="28"/>
          <w:szCs w:val="28"/>
        </w:rPr>
        <w:tab/>
        <w:t>руководитель</w:t>
      </w:r>
      <w:r w:rsidRPr="00597FDA">
        <w:rPr>
          <w:rFonts w:ascii="Times New Roman" w:hAnsi="Times New Roman"/>
          <w:b/>
          <w:sz w:val="28"/>
          <w:szCs w:val="28"/>
        </w:rPr>
        <w:tab/>
        <w:t>–</w:t>
      </w:r>
      <w:r w:rsidRPr="00597FDA">
        <w:rPr>
          <w:rFonts w:ascii="Times New Roman" w:hAnsi="Times New Roman"/>
          <w:b/>
          <w:sz w:val="28"/>
          <w:szCs w:val="28"/>
        </w:rPr>
        <w:tab/>
      </w:r>
      <w:r w:rsidRPr="00597FDA">
        <w:rPr>
          <w:rFonts w:ascii="Times New Roman" w:hAnsi="Times New Roman"/>
          <w:b/>
          <w:sz w:val="28"/>
          <w:szCs w:val="28"/>
        </w:rPr>
        <w:t>преподаватель высшей категор</w:t>
      </w:r>
      <w:r>
        <w:rPr>
          <w:rFonts w:ascii="Times New Roman" w:hAnsi="Times New Roman"/>
          <w:b/>
          <w:sz w:val="28"/>
          <w:szCs w:val="28"/>
        </w:rPr>
        <w:t>ии</w:t>
      </w:r>
      <w:r w:rsidRPr="00597FD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М</w:t>
      </w:r>
      <w:r w:rsidRPr="00597FDA">
        <w:rPr>
          <w:rFonts w:ascii="Times New Roman" w:hAnsi="Times New Roman"/>
          <w:b/>
          <w:sz w:val="28"/>
          <w:szCs w:val="28"/>
        </w:rPr>
        <w:t>.</w:t>
      </w:r>
      <w:r w:rsidRPr="00597FDA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</w:t>
      </w:r>
      <w:r w:rsidRPr="00597FDA">
        <w:rPr>
          <w:rFonts w:ascii="Times New Roman" w:hAnsi="Times New Roman"/>
          <w:b/>
          <w:sz w:val="28"/>
          <w:szCs w:val="28"/>
        </w:rPr>
        <w:t>.</w:t>
      </w:r>
      <w:r w:rsidRPr="00597FDA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Агеева</w:t>
      </w:r>
      <w:r w:rsidRPr="00597FDA">
        <w:rPr>
          <w:rFonts w:ascii="Times New Roman" w:hAnsi="Times New Roman"/>
          <w:b/>
          <w:sz w:val="28"/>
          <w:szCs w:val="28"/>
        </w:rPr>
        <w:t>,</w:t>
      </w:r>
      <w:r w:rsidRPr="00597FDA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СП СПО ОТЖТ</w:t>
      </w:r>
      <w:r w:rsidRPr="00597FDA">
        <w:rPr>
          <w:rFonts w:ascii="Times New Roman" w:hAnsi="Times New Roman"/>
          <w:b/>
          <w:sz w:val="28"/>
          <w:szCs w:val="28"/>
        </w:rPr>
        <w:t>.</w:t>
      </w:r>
    </w:p>
    <w:p w:rsidR="001F4FFA" w:rsidRPr="007E7241" w:rsidRDefault="001F4FFA" w:rsidP="008B44E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E7241">
        <w:rPr>
          <w:rFonts w:ascii="Times New Roman" w:hAnsi="Times New Roman"/>
          <w:b/>
          <w:sz w:val="28"/>
          <w:szCs w:val="28"/>
        </w:rPr>
        <w:lastRenderedPageBreak/>
        <w:t>Б</w:t>
      </w:r>
      <w:bookmarkStart w:id="0" w:name="_GoBack"/>
      <w:bookmarkEnd w:id="0"/>
      <w:r w:rsidRPr="007E7241">
        <w:rPr>
          <w:rFonts w:ascii="Times New Roman" w:hAnsi="Times New Roman"/>
          <w:b/>
          <w:sz w:val="28"/>
          <w:szCs w:val="28"/>
        </w:rPr>
        <w:t>иблиографический список</w:t>
      </w:r>
    </w:p>
    <w:p w:rsidR="001F4FFA" w:rsidRDefault="001F4FFA" w:rsidP="007235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4FFA" w:rsidRDefault="00AD7235" w:rsidP="00AF1A4B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567" w:firstLine="141"/>
        <w:jc w:val="both"/>
        <w:rPr>
          <w:rFonts w:ascii="Times New Roman" w:hAnsi="Times New Roman"/>
          <w:sz w:val="28"/>
          <w:szCs w:val="28"/>
        </w:rPr>
      </w:pPr>
      <w:r w:rsidRPr="00AD7235">
        <w:rPr>
          <w:rFonts w:ascii="Times New Roman" w:hAnsi="Times New Roman"/>
          <w:sz w:val="28"/>
          <w:szCs w:val="28"/>
        </w:rPr>
        <w:t>http://www.soyuzts.ru/products/18/</w:t>
      </w:r>
    </w:p>
    <w:p w:rsidR="00AD7235" w:rsidRDefault="00AD7235" w:rsidP="00AD7235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AD7235">
        <w:rPr>
          <w:rFonts w:ascii="Times New Roman" w:hAnsi="Times New Roman"/>
          <w:sz w:val="28"/>
          <w:szCs w:val="28"/>
        </w:rPr>
        <w:t>https://ru.wikipedia.org/wiki/Нейросенсорная тугоухость</w:t>
      </w:r>
    </w:p>
    <w:p w:rsidR="00AD7235" w:rsidRPr="00204F2E" w:rsidRDefault="00AD7235" w:rsidP="00AD7235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AD7235">
        <w:rPr>
          <w:rFonts w:ascii="Times New Roman" w:hAnsi="Times New Roman"/>
          <w:sz w:val="28"/>
          <w:szCs w:val="28"/>
        </w:rPr>
        <w:t>https://ivas.su/poleznye-stati/sniz</w:t>
      </w:r>
      <w:r>
        <w:rPr>
          <w:rFonts w:ascii="Times New Roman" w:hAnsi="Times New Roman"/>
          <w:sz w:val="28"/>
          <w:szCs w:val="28"/>
        </w:rPr>
        <w:t>henie-shuma-podvizhnogo-sostava</w:t>
      </w:r>
    </w:p>
    <w:p w:rsidR="00AF1A4B" w:rsidRDefault="001F4FFA" w:rsidP="00AF1A4B">
      <w:pPr>
        <w:pStyle w:val="a3"/>
        <w:numPr>
          <w:ilvl w:val="0"/>
          <w:numId w:val="6"/>
        </w:numPr>
        <w:tabs>
          <w:tab w:val="left" w:pos="-284"/>
        </w:tabs>
        <w:spacing w:after="0" w:line="240" w:lineRule="auto"/>
        <w:ind w:left="567" w:firstLine="141"/>
        <w:jc w:val="both"/>
        <w:rPr>
          <w:rFonts w:ascii="Times New Roman" w:hAnsi="Times New Roman"/>
          <w:sz w:val="28"/>
          <w:szCs w:val="28"/>
        </w:rPr>
      </w:pPr>
      <w:r w:rsidRPr="00204F2E">
        <w:rPr>
          <w:rFonts w:ascii="Times New Roman" w:hAnsi="Times New Roman"/>
          <w:sz w:val="28"/>
          <w:szCs w:val="28"/>
        </w:rPr>
        <w:t>ГОСТ Р 54931-2012. Экраны акустические для железнодорожного транспорта. Технические 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1F4FFA" w:rsidRPr="00AF1A4B" w:rsidRDefault="001F4FFA" w:rsidP="00AF1A4B">
      <w:pPr>
        <w:pStyle w:val="a3"/>
        <w:tabs>
          <w:tab w:val="left" w:pos="-284"/>
        </w:tabs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</w:p>
    <w:p w:rsidR="008E5C33" w:rsidRPr="00AF1A4B" w:rsidRDefault="008E5C33">
      <w:pPr>
        <w:pStyle w:val="a3"/>
        <w:tabs>
          <w:tab w:val="left" w:pos="-284"/>
        </w:tabs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</w:p>
    <w:sectPr w:rsidR="008E5C33" w:rsidRPr="00AF1A4B" w:rsidSect="008B44E1">
      <w:pgSz w:w="11906" w:h="16838"/>
      <w:pgMar w:top="1134" w:right="1134" w:bottom="181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1"/>
    <w:family w:val="auto"/>
    <w:notTrueType/>
    <w:pitch w:val="default"/>
    <w:sig w:usb0="00000201" w:usb1="09060000" w:usb2="00000010" w:usb3="00000000" w:csb0="00080004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11F6"/>
    <w:multiLevelType w:val="hybridMultilevel"/>
    <w:tmpl w:val="DE7E0654"/>
    <w:lvl w:ilvl="0" w:tplc="860AA0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7916AEE4">
      <w:start w:val="1"/>
      <w:numFmt w:val="russianLower"/>
      <w:lvlText w:val="%2)"/>
      <w:lvlJc w:val="left"/>
      <w:pPr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307B6"/>
    <w:multiLevelType w:val="hybridMultilevel"/>
    <w:tmpl w:val="EABE4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F211E"/>
    <w:multiLevelType w:val="hybridMultilevel"/>
    <w:tmpl w:val="41E45D94"/>
    <w:lvl w:ilvl="0" w:tplc="860AA0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3F63EC1"/>
    <w:multiLevelType w:val="hybridMultilevel"/>
    <w:tmpl w:val="54AE2058"/>
    <w:lvl w:ilvl="0" w:tplc="860AA0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451C44"/>
    <w:multiLevelType w:val="hybridMultilevel"/>
    <w:tmpl w:val="0B8C5084"/>
    <w:lvl w:ilvl="0" w:tplc="860AA0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8666EBC"/>
    <w:multiLevelType w:val="hybridMultilevel"/>
    <w:tmpl w:val="E9F2A9B8"/>
    <w:lvl w:ilvl="0" w:tplc="860AA06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835"/>
    <w:rsid w:val="00005DAC"/>
    <w:rsid w:val="000A272D"/>
    <w:rsid w:val="000B7D61"/>
    <w:rsid w:val="000D6F6A"/>
    <w:rsid w:val="00136821"/>
    <w:rsid w:val="00154E63"/>
    <w:rsid w:val="00186C2E"/>
    <w:rsid w:val="001A5F70"/>
    <w:rsid w:val="001C0AE5"/>
    <w:rsid w:val="001F4FFA"/>
    <w:rsid w:val="002D4C03"/>
    <w:rsid w:val="00356EA7"/>
    <w:rsid w:val="00366670"/>
    <w:rsid w:val="003B1F89"/>
    <w:rsid w:val="003E18BF"/>
    <w:rsid w:val="00417A96"/>
    <w:rsid w:val="00464BB7"/>
    <w:rsid w:val="0047064E"/>
    <w:rsid w:val="005239F7"/>
    <w:rsid w:val="00557875"/>
    <w:rsid w:val="00563057"/>
    <w:rsid w:val="00597FDA"/>
    <w:rsid w:val="005E56AD"/>
    <w:rsid w:val="00625F8A"/>
    <w:rsid w:val="0062713C"/>
    <w:rsid w:val="00675AE1"/>
    <w:rsid w:val="00693ED2"/>
    <w:rsid w:val="006B0052"/>
    <w:rsid w:val="00703318"/>
    <w:rsid w:val="00723547"/>
    <w:rsid w:val="00746F16"/>
    <w:rsid w:val="007B2224"/>
    <w:rsid w:val="0088148D"/>
    <w:rsid w:val="008B44E1"/>
    <w:rsid w:val="008C02A9"/>
    <w:rsid w:val="008C1B3F"/>
    <w:rsid w:val="008C393E"/>
    <w:rsid w:val="008E5C33"/>
    <w:rsid w:val="00913474"/>
    <w:rsid w:val="009244AF"/>
    <w:rsid w:val="00943578"/>
    <w:rsid w:val="0095158C"/>
    <w:rsid w:val="0095760F"/>
    <w:rsid w:val="00971A91"/>
    <w:rsid w:val="00A24D6C"/>
    <w:rsid w:val="00A84140"/>
    <w:rsid w:val="00AD2BC4"/>
    <w:rsid w:val="00AD6425"/>
    <w:rsid w:val="00AD7235"/>
    <w:rsid w:val="00AF1A4B"/>
    <w:rsid w:val="00AF3962"/>
    <w:rsid w:val="00B36F59"/>
    <w:rsid w:val="00B40FD4"/>
    <w:rsid w:val="00B94364"/>
    <w:rsid w:val="00BE621D"/>
    <w:rsid w:val="00C4502B"/>
    <w:rsid w:val="00C537CC"/>
    <w:rsid w:val="00C543FB"/>
    <w:rsid w:val="00CB18B3"/>
    <w:rsid w:val="00D02D4F"/>
    <w:rsid w:val="00D4662C"/>
    <w:rsid w:val="00D80123"/>
    <w:rsid w:val="00DF3835"/>
    <w:rsid w:val="00EC0DF7"/>
    <w:rsid w:val="00ED4C69"/>
    <w:rsid w:val="00ED5D95"/>
    <w:rsid w:val="00EF1ECC"/>
    <w:rsid w:val="00F5347A"/>
    <w:rsid w:val="00F5386C"/>
    <w:rsid w:val="00F72A73"/>
    <w:rsid w:val="00F86A60"/>
    <w:rsid w:val="00FE3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06160"/>
  <w15:docId w15:val="{FEA3FFD9-1BF5-4D13-8EF1-36C7CDE00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F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F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D7235"/>
    <w:rPr>
      <w:color w:val="0563C1" w:themeColor="hyperlink"/>
      <w:u w:val="single"/>
    </w:rPr>
  </w:style>
  <w:style w:type="paragraph" w:customStyle="1" w:styleId="21">
    <w:name w:val="Заголовок 21"/>
    <w:basedOn w:val="a"/>
    <w:uiPriority w:val="1"/>
    <w:qFormat/>
    <w:rsid w:val="00597FDA"/>
    <w:pPr>
      <w:widowControl w:val="0"/>
      <w:autoSpaceDE w:val="0"/>
      <w:autoSpaceDN w:val="0"/>
      <w:spacing w:after="0" w:line="240" w:lineRule="auto"/>
      <w:ind w:left="946"/>
      <w:jc w:val="center"/>
      <w:outlineLvl w:val="2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97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7FD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9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91BD7-B025-410C-A8ED-781E4228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</dc:creator>
  <cp:keywords/>
  <dc:description/>
  <cp:lastModifiedBy>Данил</cp:lastModifiedBy>
  <cp:revision>14</cp:revision>
  <dcterms:created xsi:type="dcterms:W3CDTF">2023-03-13T06:03:00Z</dcterms:created>
  <dcterms:modified xsi:type="dcterms:W3CDTF">2023-03-30T14:57:00Z</dcterms:modified>
</cp:coreProperties>
</file>