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F5948" w:rsidRDefault="009C5F83" w:rsidP="00E936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Создание учебных фильмов как творческий </w:t>
      </w:r>
      <w:r w:rsidR="005842A9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>роцесс</w:t>
      </w:r>
    </w:p>
    <w:p w:rsidR="001B6DE2" w:rsidRDefault="001B6DE2" w:rsidP="004621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214E" w:rsidRDefault="0046214E" w:rsidP="0046214E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Альбертовна</w:t>
      </w:r>
    </w:p>
    <w:p w:rsidR="00906F20" w:rsidRDefault="005842A9" w:rsidP="0046214E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Старцева 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Ревовна</w:t>
      </w:r>
      <w:proofErr w:type="spellEnd"/>
      <w:r w:rsidR="00906F20">
        <w:rPr>
          <w:rFonts w:ascii="Times New Roman" w:hAnsi="Times New Roman" w:cs="Times New Roman"/>
          <w:sz w:val="28"/>
          <w:szCs w:val="28"/>
        </w:rPr>
        <w:t>,</w:t>
      </w:r>
    </w:p>
    <w:p w:rsidR="00906F20" w:rsidRDefault="00906F20" w:rsidP="0046214E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преподаватели Фармацевтического филиала</w:t>
      </w:r>
    </w:p>
    <w:p w:rsidR="005842A9" w:rsidRDefault="00906F20" w:rsidP="0046214E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ГБПОУ «СОМК» г.Екатеринбург </w:t>
      </w:r>
      <w:r w:rsidR="005842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7C3" w:rsidRDefault="006667C3" w:rsidP="0046214E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29C1" w:rsidRDefault="008870D8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фильмы</w:t>
      </w:r>
      <w:r w:rsidR="00D90910">
        <w:rPr>
          <w:rFonts w:ascii="Times New Roman" w:hAnsi="Times New Roman" w:cs="Times New Roman"/>
          <w:sz w:val="28"/>
          <w:szCs w:val="28"/>
        </w:rPr>
        <w:t>, как и другой дидактический материал, использу</w:t>
      </w:r>
      <w:r w:rsidR="000D1E5B">
        <w:rPr>
          <w:rFonts w:ascii="Times New Roman" w:hAnsi="Times New Roman" w:cs="Times New Roman"/>
          <w:sz w:val="28"/>
          <w:szCs w:val="28"/>
        </w:rPr>
        <w:t>ют</w:t>
      </w:r>
      <w:r w:rsidR="00D90910">
        <w:rPr>
          <w:rFonts w:ascii="Times New Roman" w:hAnsi="Times New Roman" w:cs="Times New Roman"/>
          <w:sz w:val="28"/>
          <w:szCs w:val="28"/>
        </w:rPr>
        <w:t xml:space="preserve"> в процессе применения дистанционных образовательных технологий</w:t>
      </w:r>
      <w:r w:rsidR="001B1FB7">
        <w:rPr>
          <w:rFonts w:ascii="Times New Roman" w:hAnsi="Times New Roman" w:cs="Times New Roman"/>
          <w:sz w:val="28"/>
          <w:szCs w:val="28"/>
        </w:rPr>
        <w:t xml:space="preserve"> </w:t>
      </w:r>
      <w:r w:rsidR="0035460E">
        <w:rPr>
          <w:rFonts w:ascii="Times New Roman" w:hAnsi="Times New Roman" w:cs="Times New Roman"/>
          <w:sz w:val="28"/>
          <w:szCs w:val="28"/>
        </w:rPr>
        <w:t xml:space="preserve"> в Фармацевтическом филиале «СОМК»</w:t>
      </w:r>
      <w:r w:rsidR="00EF507A">
        <w:rPr>
          <w:rFonts w:ascii="Times New Roman" w:hAnsi="Times New Roman" w:cs="Times New Roman"/>
          <w:sz w:val="28"/>
          <w:szCs w:val="28"/>
        </w:rPr>
        <w:t xml:space="preserve">, что важно </w:t>
      </w:r>
      <w:proofErr w:type="gramStart"/>
      <w:r w:rsidR="00EF507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EF507A">
        <w:rPr>
          <w:rFonts w:ascii="Times New Roman" w:hAnsi="Times New Roman" w:cs="Times New Roman"/>
          <w:sz w:val="28"/>
          <w:szCs w:val="28"/>
        </w:rPr>
        <w:t xml:space="preserve"> обучающих</w:t>
      </w:r>
      <w:r w:rsidR="00980EA8">
        <w:rPr>
          <w:rFonts w:ascii="Times New Roman" w:hAnsi="Times New Roman" w:cs="Times New Roman"/>
          <w:sz w:val="28"/>
          <w:szCs w:val="28"/>
        </w:rPr>
        <w:t>ся</w:t>
      </w:r>
      <w:r w:rsidR="00EF507A">
        <w:rPr>
          <w:rFonts w:ascii="Times New Roman" w:hAnsi="Times New Roman" w:cs="Times New Roman"/>
          <w:sz w:val="28"/>
          <w:szCs w:val="28"/>
        </w:rPr>
        <w:t xml:space="preserve"> на очном, а в особенности, на </w:t>
      </w:r>
      <w:proofErr w:type="spellStart"/>
      <w:r w:rsidR="00EF507A">
        <w:rPr>
          <w:rFonts w:ascii="Times New Roman" w:hAnsi="Times New Roman" w:cs="Times New Roman"/>
          <w:sz w:val="28"/>
          <w:szCs w:val="28"/>
        </w:rPr>
        <w:t>очно-заочном</w:t>
      </w:r>
      <w:proofErr w:type="spellEnd"/>
      <w:r w:rsidR="00EF507A">
        <w:rPr>
          <w:rFonts w:ascii="Times New Roman" w:hAnsi="Times New Roman" w:cs="Times New Roman"/>
          <w:sz w:val="28"/>
          <w:szCs w:val="28"/>
        </w:rPr>
        <w:t xml:space="preserve"> отделении. В этом случае обучающиеся имеют возможность </w:t>
      </w:r>
      <w:r w:rsidR="004F052E">
        <w:rPr>
          <w:rFonts w:ascii="Times New Roman" w:hAnsi="Times New Roman" w:cs="Times New Roman"/>
          <w:sz w:val="28"/>
          <w:szCs w:val="28"/>
        </w:rPr>
        <w:t xml:space="preserve">просматривать материал учебного фильма самостоятельно, несколько раз, в </w:t>
      </w:r>
      <w:r w:rsidR="000D1E5B">
        <w:rPr>
          <w:rFonts w:ascii="Times New Roman" w:hAnsi="Times New Roman" w:cs="Times New Roman"/>
          <w:sz w:val="28"/>
          <w:szCs w:val="28"/>
        </w:rPr>
        <w:t>удобное</w:t>
      </w:r>
      <w:r w:rsidR="004F052E">
        <w:rPr>
          <w:rFonts w:ascii="Times New Roman" w:hAnsi="Times New Roman" w:cs="Times New Roman"/>
          <w:sz w:val="28"/>
          <w:szCs w:val="28"/>
        </w:rPr>
        <w:t xml:space="preserve"> для них время и мест</w:t>
      </w:r>
      <w:r w:rsidR="004D157F">
        <w:rPr>
          <w:rFonts w:ascii="Times New Roman" w:hAnsi="Times New Roman" w:cs="Times New Roman"/>
          <w:sz w:val="28"/>
          <w:szCs w:val="28"/>
        </w:rPr>
        <w:t>о,</w:t>
      </w:r>
      <w:r w:rsidR="004F052E">
        <w:rPr>
          <w:rFonts w:ascii="Times New Roman" w:hAnsi="Times New Roman" w:cs="Times New Roman"/>
          <w:sz w:val="28"/>
          <w:szCs w:val="28"/>
        </w:rPr>
        <w:t xml:space="preserve"> а в случае затруднений или возникших вопросов, обсудить их с преподавателем.</w:t>
      </w:r>
      <w:r w:rsidR="005F0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4B8" w:rsidRDefault="008E44B8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учебного фильма</w:t>
      </w:r>
      <w:r w:rsidR="004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процесс длительный и трудоемкий, подготовка к которому занимает несколько этапов. В первую очередь необходимо продумать идею фильма, определить цели и задачи, для решения которых будет использован видеоматериал, выделить главное, вокруг чего будет сосредоточено внимание обучающихся</w:t>
      </w:r>
      <w:r w:rsidR="00B11C5B">
        <w:rPr>
          <w:rFonts w:ascii="Times New Roman" w:hAnsi="Times New Roman" w:cs="Times New Roman"/>
          <w:sz w:val="28"/>
          <w:szCs w:val="28"/>
        </w:rPr>
        <w:t xml:space="preserve">, время и этап занятия </w:t>
      </w:r>
      <w:r w:rsidR="004F7D3D">
        <w:rPr>
          <w:rFonts w:ascii="Times New Roman" w:hAnsi="Times New Roman" w:cs="Times New Roman"/>
          <w:sz w:val="28"/>
          <w:szCs w:val="28"/>
        </w:rPr>
        <w:t xml:space="preserve">для </w:t>
      </w:r>
      <w:r w:rsidR="00B11C5B">
        <w:rPr>
          <w:rFonts w:ascii="Times New Roman" w:hAnsi="Times New Roman" w:cs="Times New Roman"/>
          <w:sz w:val="28"/>
          <w:szCs w:val="28"/>
        </w:rPr>
        <w:t>использования видеофильма.</w:t>
      </w:r>
      <w:r w:rsidR="004B048A">
        <w:rPr>
          <w:rFonts w:ascii="Times New Roman" w:hAnsi="Times New Roman" w:cs="Times New Roman"/>
          <w:sz w:val="28"/>
          <w:szCs w:val="28"/>
        </w:rPr>
        <w:t>[1</w:t>
      </w:r>
      <w:r w:rsidR="001B1FB7" w:rsidRPr="001B1FB7">
        <w:rPr>
          <w:rFonts w:ascii="Times New Roman" w:hAnsi="Times New Roman" w:cs="Times New Roman"/>
          <w:sz w:val="28"/>
          <w:szCs w:val="28"/>
        </w:rPr>
        <w:t>]</w:t>
      </w:r>
      <w:r w:rsidR="00B11C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667F" w:rsidRPr="003E7B3E" w:rsidRDefault="00B11C5B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учебного фильма в структуру</w:t>
      </w:r>
      <w:r w:rsidR="00CC2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="00CC29C1">
        <w:rPr>
          <w:rFonts w:ascii="Times New Roman" w:hAnsi="Times New Roman" w:cs="Times New Roman"/>
          <w:sz w:val="28"/>
          <w:szCs w:val="28"/>
        </w:rPr>
        <w:t xml:space="preserve"> требует</w:t>
      </w:r>
      <w:r w:rsidR="0035460E">
        <w:rPr>
          <w:rFonts w:ascii="Times New Roman" w:hAnsi="Times New Roman" w:cs="Times New Roman"/>
          <w:sz w:val="28"/>
          <w:szCs w:val="28"/>
        </w:rPr>
        <w:t xml:space="preserve"> особой</w:t>
      </w:r>
      <w:r w:rsidR="00CC29C1">
        <w:rPr>
          <w:rFonts w:ascii="Times New Roman" w:hAnsi="Times New Roman" w:cs="Times New Roman"/>
          <w:sz w:val="28"/>
          <w:szCs w:val="28"/>
        </w:rPr>
        <w:t xml:space="preserve"> подготовки преподавателя. Если преподаватель решил использовать учебный фильм, или его фрагмент на занятии, то в соответстви</w:t>
      </w:r>
      <w:r w:rsidR="00AB3CD5">
        <w:rPr>
          <w:rFonts w:ascii="Times New Roman" w:hAnsi="Times New Roman" w:cs="Times New Roman"/>
          <w:sz w:val="28"/>
          <w:szCs w:val="28"/>
        </w:rPr>
        <w:t>и</w:t>
      </w:r>
      <w:r w:rsidR="00CC29C1">
        <w:rPr>
          <w:rFonts w:ascii="Times New Roman" w:hAnsi="Times New Roman" w:cs="Times New Roman"/>
          <w:sz w:val="28"/>
          <w:szCs w:val="28"/>
        </w:rPr>
        <w:t xml:space="preserve"> с этим должен </w:t>
      </w:r>
      <w:r w:rsidR="00AB3CD5">
        <w:rPr>
          <w:rFonts w:ascii="Times New Roman" w:hAnsi="Times New Roman" w:cs="Times New Roman"/>
          <w:sz w:val="28"/>
          <w:szCs w:val="28"/>
        </w:rPr>
        <w:t>строиться</w:t>
      </w:r>
      <w:r w:rsidR="00CC29C1">
        <w:rPr>
          <w:rFonts w:ascii="Times New Roman" w:hAnsi="Times New Roman" w:cs="Times New Roman"/>
          <w:sz w:val="28"/>
          <w:szCs w:val="28"/>
        </w:rPr>
        <w:t xml:space="preserve"> </w:t>
      </w:r>
      <w:r w:rsidR="00AB3CD5">
        <w:rPr>
          <w:rFonts w:ascii="Times New Roman" w:hAnsi="Times New Roman" w:cs="Times New Roman"/>
          <w:sz w:val="28"/>
          <w:szCs w:val="28"/>
        </w:rPr>
        <w:t xml:space="preserve"> план проведения занятия. </w:t>
      </w:r>
      <w:r w:rsidR="004B048A">
        <w:rPr>
          <w:rFonts w:ascii="Times New Roman" w:hAnsi="Times New Roman" w:cs="Times New Roman"/>
          <w:sz w:val="28"/>
          <w:szCs w:val="28"/>
        </w:rPr>
        <w:t>[3</w:t>
      </w:r>
      <w:r w:rsidR="00F058E3" w:rsidRPr="003E7B3E">
        <w:rPr>
          <w:rFonts w:ascii="Times New Roman" w:hAnsi="Times New Roman" w:cs="Times New Roman"/>
          <w:sz w:val="28"/>
          <w:szCs w:val="28"/>
        </w:rPr>
        <w:t>]</w:t>
      </w:r>
    </w:p>
    <w:p w:rsidR="006667C3" w:rsidRDefault="00027727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принято решение </w:t>
      </w:r>
      <w:r w:rsidR="007D7E4B">
        <w:rPr>
          <w:rFonts w:ascii="Times New Roman" w:hAnsi="Times New Roman" w:cs="Times New Roman"/>
          <w:sz w:val="28"/>
          <w:szCs w:val="28"/>
        </w:rPr>
        <w:t>снять учебный фильм, необходимо позаботиться об оснащении. Конечно, самое главное</w:t>
      </w:r>
      <w:r w:rsidR="009402FC">
        <w:rPr>
          <w:rFonts w:ascii="Times New Roman" w:hAnsi="Times New Roman" w:cs="Times New Roman"/>
          <w:sz w:val="28"/>
          <w:szCs w:val="28"/>
        </w:rPr>
        <w:t xml:space="preserve"> </w:t>
      </w:r>
      <w:r w:rsidR="007D7E4B">
        <w:rPr>
          <w:rFonts w:ascii="Times New Roman" w:hAnsi="Times New Roman" w:cs="Times New Roman"/>
          <w:sz w:val="28"/>
          <w:szCs w:val="28"/>
        </w:rPr>
        <w:t>- камера, но</w:t>
      </w:r>
      <w:r w:rsidR="004449CE">
        <w:rPr>
          <w:rFonts w:ascii="Times New Roman" w:hAnsi="Times New Roman" w:cs="Times New Roman"/>
          <w:sz w:val="28"/>
          <w:szCs w:val="28"/>
        </w:rPr>
        <w:t xml:space="preserve"> и </w:t>
      </w:r>
      <w:r w:rsidR="007D7E4B">
        <w:rPr>
          <w:rFonts w:ascii="Times New Roman" w:hAnsi="Times New Roman" w:cs="Times New Roman"/>
          <w:sz w:val="28"/>
          <w:szCs w:val="28"/>
        </w:rPr>
        <w:t xml:space="preserve"> современные смартфоны способны обеспечить необходимое качество фильма. Лучше использовать </w:t>
      </w:r>
      <w:proofErr w:type="spellStart"/>
      <w:r w:rsidR="007D7E4B">
        <w:rPr>
          <w:rFonts w:ascii="Times New Roman" w:hAnsi="Times New Roman" w:cs="Times New Roman"/>
          <w:sz w:val="28"/>
          <w:szCs w:val="28"/>
        </w:rPr>
        <w:t>гаджет</w:t>
      </w:r>
      <w:proofErr w:type="spellEnd"/>
      <w:r w:rsidR="00C20923">
        <w:rPr>
          <w:rFonts w:ascii="Times New Roman" w:hAnsi="Times New Roman" w:cs="Times New Roman"/>
          <w:sz w:val="28"/>
          <w:szCs w:val="28"/>
        </w:rPr>
        <w:t xml:space="preserve"> в разрешении </w:t>
      </w:r>
      <w:r w:rsidR="00C20923">
        <w:rPr>
          <w:rFonts w:ascii="Times New Roman" w:hAnsi="Times New Roman" w:cs="Times New Roman"/>
          <w:sz w:val="28"/>
          <w:szCs w:val="28"/>
          <w:lang w:val="en-US"/>
        </w:rPr>
        <w:t>Full</w:t>
      </w:r>
      <w:r w:rsidR="00C20923" w:rsidRPr="00C20923">
        <w:rPr>
          <w:rFonts w:ascii="Times New Roman" w:hAnsi="Times New Roman" w:cs="Times New Roman"/>
          <w:sz w:val="28"/>
          <w:szCs w:val="28"/>
        </w:rPr>
        <w:t xml:space="preserve"> </w:t>
      </w:r>
      <w:r w:rsidR="00C20923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="00C20923">
        <w:rPr>
          <w:rFonts w:ascii="Times New Roman" w:hAnsi="Times New Roman" w:cs="Times New Roman"/>
          <w:sz w:val="28"/>
          <w:szCs w:val="28"/>
        </w:rPr>
        <w:t xml:space="preserve"> или 4К. Смартфон при съемке лучше зафиксировать, для этого понадобится штатив с регулируемой высотой. Освещенность также очень важна, поэтому съемку лучше производить в дневное время, а при недостаточности света можно использовать настольную лампу, набросив на нее ткань или белую бумагу, чтобы сделать освещение менее резким. </w:t>
      </w:r>
    </w:p>
    <w:p w:rsidR="00C20923" w:rsidRPr="003E7B3E" w:rsidRDefault="00C20923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следует уделить записи звука.</w:t>
      </w:r>
      <w:r w:rsidR="002963E0">
        <w:rPr>
          <w:rFonts w:ascii="Times New Roman" w:hAnsi="Times New Roman" w:cs="Times New Roman"/>
          <w:sz w:val="28"/>
          <w:szCs w:val="28"/>
        </w:rPr>
        <w:t xml:space="preserve"> Микрофон в смартфоне очень чувствителен к посторонним шумам, речь может звучать тихо и неразборчиво.</w:t>
      </w:r>
      <w:r w:rsidR="00743E6D">
        <w:rPr>
          <w:rFonts w:ascii="Times New Roman" w:hAnsi="Times New Roman" w:cs="Times New Roman"/>
          <w:sz w:val="28"/>
          <w:szCs w:val="28"/>
        </w:rPr>
        <w:t xml:space="preserve"> Звуковая сторона фильма несет значительную информационную нагрузку, поэтому звук должен быть хороший, ясный, чистый.</w:t>
      </w:r>
      <w:r w:rsidR="002963E0">
        <w:rPr>
          <w:rFonts w:ascii="Times New Roman" w:hAnsi="Times New Roman" w:cs="Times New Roman"/>
          <w:sz w:val="28"/>
          <w:szCs w:val="28"/>
        </w:rPr>
        <w:t xml:space="preserve"> Повысить качество звука поможет петличный микрофон.</w:t>
      </w:r>
      <w:r w:rsidR="004B048A">
        <w:rPr>
          <w:rFonts w:ascii="Times New Roman" w:hAnsi="Times New Roman" w:cs="Times New Roman"/>
          <w:sz w:val="28"/>
          <w:szCs w:val="28"/>
        </w:rPr>
        <w:t>[3</w:t>
      </w:r>
      <w:r w:rsidR="00F058E3" w:rsidRPr="003E7B3E">
        <w:rPr>
          <w:rFonts w:ascii="Times New Roman" w:hAnsi="Times New Roman" w:cs="Times New Roman"/>
          <w:sz w:val="28"/>
          <w:szCs w:val="28"/>
        </w:rPr>
        <w:t>]</w:t>
      </w:r>
    </w:p>
    <w:p w:rsidR="00E23180" w:rsidRPr="007930EC" w:rsidRDefault="008F14C1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сценария</w:t>
      </w:r>
      <w:r w:rsidR="009402FC">
        <w:rPr>
          <w:rFonts w:ascii="Times New Roman" w:hAnsi="Times New Roman" w:cs="Times New Roman"/>
          <w:sz w:val="28"/>
          <w:szCs w:val="28"/>
        </w:rPr>
        <w:t xml:space="preserve"> </w:t>
      </w:r>
      <w:r w:rsidR="002963E0">
        <w:rPr>
          <w:rFonts w:ascii="Times New Roman" w:hAnsi="Times New Roman" w:cs="Times New Roman"/>
          <w:sz w:val="28"/>
          <w:szCs w:val="28"/>
        </w:rPr>
        <w:t>-</w:t>
      </w:r>
      <w:r w:rsidR="00F9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основа учебного фильма. </w:t>
      </w:r>
      <w:r w:rsidR="0035460E">
        <w:rPr>
          <w:rFonts w:ascii="Times New Roman" w:hAnsi="Times New Roman" w:cs="Times New Roman"/>
          <w:sz w:val="28"/>
          <w:szCs w:val="28"/>
        </w:rPr>
        <w:t>Отсутствие сценария при съемке приведет к излишней трате времени и средств, отрицательно скажется на качестве видеофильма. В процессе съемки, при отсутствии сценария, трудно отобрать главное, на чем нужно сосредоточить внимание, есть опасность перегрузить фильм второстепенными эпизодами</w:t>
      </w:r>
      <w:r w:rsidR="00743E6D">
        <w:rPr>
          <w:rFonts w:ascii="Times New Roman" w:hAnsi="Times New Roman" w:cs="Times New Roman"/>
          <w:sz w:val="28"/>
          <w:szCs w:val="28"/>
        </w:rPr>
        <w:t xml:space="preserve"> и</w:t>
      </w:r>
      <w:r w:rsidR="0035460E">
        <w:rPr>
          <w:rFonts w:ascii="Times New Roman" w:hAnsi="Times New Roman" w:cs="Times New Roman"/>
          <w:sz w:val="28"/>
          <w:szCs w:val="28"/>
        </w:rPr>
        <w:t xml:space="preserve"> затруднить его восприяти</w:t>
      </w:r>
      <w:r w:rsidR="00743E6D">
        <w:rPr>
          <w:rFonts w:ascii="Times New Roman" w:hAnsi="Times New Roman" w:cs="Times New Roman"/>
          <w:sz w:val="28"/>
          <w:szCs w:val="28"/>
        </w:rPr>
        <w:t>е</w:t>
      </w:r>
      <w:r w:rsidR="003546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Даже если в основе лежит уже готовый учебный материал, необходимо тщательно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продумать и разработать сценарий фильма, разбив его на планы (кадры). </w:t>
      </w:r>
      <w:r w:rsidR="00FE1090">
        <w:rPr>
          <w:rFonts w:ascii="Times New Roman" w:hAnsi="Times New Roman" w:cs="Times New Roman"/>
          <w:sz w:val="28"/>
          <w:szCs w:val="28"/>
        </w:rPr>
        <w:t xml:space="preserve">При этом указывается порядковый номер кадра, хронометраж, крупность плана, характер звукозаписи. </w:t>
      </w:r>
      <w:r w:rsidR="004B048A">
        <w:rPr>
          <w:rFonts w:ascii="Times New Roman" w:hAnsi="Times New Roman" w:cs="Times New Roman"/>
          <w:sz w:val="28"/>
          <w:szCs w:val="28"/>
        </w:rPr>
        <w:t>[2</w:t>
      </w:r>
      <w:r w:rsidR="001B1FB7" w:rsidRPr="007930EC">
        <w:rPr>
          <w:rFonts w:ascii="Times New Roman" w:hAnsi="Times New Roman" w:cs="Times New Roman"/>
          <w:sz w:val="28"/>
          <w:szCs w:val="28"/>
        </w:rPr>
        <w:t>]</w:t>
      </w:r>
    </w:p>
    <w:p w:rsidR="00743E6D" w:rsidRDefault="00743E6D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структуры сценария является взаимосвязь текста и кадров. Каждому сценарному кадру должен соответствовать определенный разговорный текст. Текст, как вид звукового сопровождения, может быть в виде диалога или комментария.</w:t>
      </w:r>
      <w:r w:rsidR="007479B9">
        <w:rPr>
          <w:rFonts w:ascii="Times New Roman" w:hAnsi="Times New Roman" w:cs="Times New Roman"/>
          <w:sz w:val="28"/>
          <w:szCs w:val="28"/>
        </w:rPr>
        <w:t xml:space="preserve"> В учебных видеофильмах чаще всего используется комментарий в кадре или за кадром. В комментарии дается объяснение тому, что происходит на экране, комментарий связывает отдельные части фильма в единое целое.</w:t>
      </w:r>
    </w:p>
    <w:p w:rsidR="00F85B38" w:rsidRDefault="00526404" w:rsidP="00C26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-34290</wp:posOffset>
            </wp:positionH>
            <wp:positionV relativeFrom="margin">
              <wp:posOffset>2112010</wp:posOffset>
            </wp:positionV>
            <wp:extent cx="3702050" cy="2305050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934" r="12731" b="25905"/>
                    <a:stretch/>
                  </pic:blipFill>
                  <pic:spPr bwMode="auto">
                    <a:xfrm>
                      <a:off x="0" y="0"/>
                      <a:ext cx="3702050" cy="230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79B9">
        <w:rPr>
          <w:rFonts w:ascii="Times New Roman" w:hAnsi="Times New Roman" w:cs="Times New Roman"/>
          <w:sz w:val="28"/>
          <w:szCs w:val="28"/>
        </w:rPr>
        <w:t xml:space="preserve">Для лучшего восприятия изображения в фильме используются различные планы. </w:t>
      </w:r>
      <w:r w:rsidR="007479B9" w:rsidRPr="007479B9">
        <w:rPr>
          <w:rFonts w:ascii="Times New Roman" w:hAnsi="Times New Roman" w:cs="Times New Roman"/>
          <w:sz w:val="28"/>
          <w:szCs w:val="28"/>
        </w:rPr>
        <w:t>План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это масштаб изображения в кадре. Различают несколько планов в филь</w:t>
      </w:r>
      <w:r w:rsidR="00025CE7">
        <w:rPr>
          <w:rFonts w:ascii="Times New Roman" w:hAnsi="Times New Roman" w:cs="Times New Roman"/>
          <w:sz w:val="28"/>
          <w:szCs w:val="28"/>
        </w:rPr>
        <w:t>ме:</w:t>
      </w:r>
      <w:r w:rsidR="002116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средний (фотография 1), крупный (фотография </w:t>
      </w:r>
      <w:r w:rsidR="007479B9" w:rsidRPr="007479B9">
        <w:rPr>
          <w:rFonts w:ascii="Times New Roman" w:hAnsi="Times New Roman" w:cs="Times New Roman"/>
          <w:sz w:val="28"/>
          <w:szCs w:val="28"/>
        </w:rPr>
        <w:t>2) и деталь. В зависимости от замысла фильма используются различные планы: общий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- для показа обстановки, в которой происходит действие, средний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-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 xml:space="preserve">для уточнения, о чем пойдет </w:t>
      </w:r>
      <w:r w:rsidR="00C26410" w:rsidRPr="007479B9">
        <w:rPr>
          <w:rFonts w:ascii="Times New Roman" w:hAnsi="Times New Roman" w:cs="Times New Roman"/>
          <w:sz w:val="28"/>
          <w:szCs w:val="28"/>
        </w:rPr>
        <w:t xml:space="preserve">речь </w:t>
      </w:r>
      <w:r w:rsidR="00C26410">
        <w:rPr>
          <w:rFonts w:ascii="Times New Roman" w:hAnsi="Times New Roman" w:cs="Times New Roman"/>
          <w:sz w:val="28"/>
          <w:szCs w:val="28"/>
        </w:rPr>
        <w:t xml:space="preserve"> </w:t>
      </w:r>
      <w:r w:rsidR="00C26410" w:rsidRPr="007479B9">
        <w:rPr>
          <w:rFonts w:ascii="Times New Roman" w:hAnsi="Times New Roman" w:cs="Times New Roman"/>
          <w:sz w:val="28"/>
          <w:szCs w:val="28"/>
        </w:rPr>
        <w:t>в фильме,</w:t>
      </w:r>
      <w:r w:rsidR="00C26410">
        <w:rPr>
          <w:rFonts w:ascii="Times New Roman" w:hAnsi="Times New Roman" w:cs="Times New Roman"/>
          <w:sz w:val="28"/>
          <w:szCs w:val="28"/>
        </w:rPr>
        <w:t xml:space="preserve">  </w:t>
      </w:r>
      <w:r w:rsidR="00C26410" w:rsidRPr="007479B9">
        <w:rPr>
          <w:rFonts w:ascii="Times New Roman" w:hAnsi="Times New Roman" w:cs="Times New Roman"/>
          <w:sz w:val="28"/>
          <w:szCs w:val="28"/>
        </w:rPr>
        <w:t>на</w:t>
      </w:r>
      <w:r w:rsidR="00C26410">
        <w:rPr>
          <w:rFonts w:ascii="Times New Roman" w:hAnsi="Times New Roman" w:cs="Times New Roman"/>
          <w:sz w:val="28"/>
          <w:szCs w:val="28"/>
        </w:rPr>
        <w:t>правляет</w:t>
      </w:r>
    </w:p>
    <w:p w:rsidR="00C26410" w:rsidRDefault="00C26410" w:rsidP="00C26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          на</w:t>
      </w:r>
      <w:r w:rsidRPr="002116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79B9">
        <w:rPr>
          <w:rFonts w:ascii="Times New Roman" w:hAnsi="Times New Roman" w:cs="Times New Roman"/>
          <w:sz w:val="28"/>
          <w:szCs w:val="28"/>
        </w:rPr>
        <w:t>предметы</w:t>
      </w:r>
      <w:r w:rsidR="004B048A">
        <w:rPr>
          <w:rFonts w:ascii="Times New Roman" w:hAnsi="Times New Roman" w:cs="Times New Roman"/>
          <w:sz w:val="28"/>
          <w:szCs w:val="28"/>
        </w:rPr>
        <w:t xml:space="preserve">    и</w:t>
      </w:r>
    </w:p>
    <w:p w:rsidR="004B048A" w:rsidRDefault="00F85B38" w:rsidP="00C26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25CE7">
        <w:rPr>
          <w:rFonts w:ascii="Times New Roman" w:hAnsi="Times New Roman" w:cs="Times New Roman"/>
          <w:sz w:val="24"/>
          <w:szCs w:val="24"/>
        </w:rPr>
        <w:t>Фотография 1- Начало фильма (средний план)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B048A">
        <w:rPr>
          <w:rFonts w:ascii="Times New Roman" w:hAnsi="Times New Roman" w:cs="Times New Roman"/>
          <w:sz w:val="28"/>
          <w:szCs w:val="28"/>
        </w:rPr>
        <w:t xml:space="preserve">элементы,     которые        являются </w:t>
      </w:r>
    </w:p>
    <w:p w:rsidR="004B048A" w:rsidRDefault="00F85B38" w:rsidP="004B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04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48A">
        <w:rPr>
          <w:rFonts w:ascii="Times New Roman" w:hAnsi="Times New Roman" w:cs="Times New Roman"/>
          <w:sz w:val="28"/>
          <w:szCs w:val="28"/>
        </w:rPr>
        <w:t>объектами   рассмотрения.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1167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479B9" w:rsidRDefault="00025CE7" w:rsidP="002116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79B9" w:rsidRPr="007479B9">
        <w:rPr>
          <w:rFonts w:ascii="Times New Roman" w:hAnsi="Times New Roman" w:cs="Times New Roman"/>
          <w:sz w:val="28"/>
          <w:szCs w:val="28"/>
        </w:rPr>
        <w:t>рупный план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-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7479B9" w:rsidRPr="007479B9">
        <w:rPr>
          <w:rFonts w:ascii="Times New Roman" w:hAnsi="Times New Roman" w:cs="Times New Roman"/>
          <w:sz w:val="28"/>
          <w:szCs w:val="28"/>
        </w:rPr>
        <w:t>для увеличения показа наиболее важных элементов объектов съемки и их взаимодействия. Для показа только отдельных элементов фильма используют план съемки -</w:t>
      </w:r>
      <w:r w:rsidR="008D2792">
        <w:rPr>
          <w:rFonts w:ascii="Times New Roman" w:hAnsi="Times New Roman" w:cs="Times New Roman"/>
          <w:sz w:val="28"/>
          <w:szCs w:val="28"/>
        </w:rPr>
        <w:t xml:space="preserve"> </w:t>
      </w:r>
      <w:r w:rsidR="00526404">
        <w:rPr>
          <w:rFonts w:ascii="Times New Roman" w:hAnsi="Times New Roman" w:cs="Times New Roman"/>
          <w:sz w:val="28"/>
          <w:szCs w:val="28"/>
        </w:rPr>
        <w:t xml:space="preserve">деталь (фотография </w:t>
      </w:r>
      <w:r w:rsidR="007479B9" w:rsidRPr="007479B9">
        <w:rPr>
          <w:rFonts w:ascii="Times New Roman" w:hAnsi="Times New Roman" w:cs="Times New Roman"/>
          <w:sz w:val="28"/>
          <w:szCs w:val="28"/>
        </w:rPr>
        <w:t>3)</w:t>
      </w:r>
    </w:p>
    <w:p w:rsidR="00211670" w:rsidRPr="00211670" w:rsidRDefault="00211670" w:rsidP="002116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177165</wp:posOffset>
            </wp:positionV>
            <wp:extent cx="3028950" cy="1822450"/>
            <wp:effectExtent l="19050" t="0" r="0" b="0"/>
            <wp:wrapTight wrapText="bothSides">
              <wp:wrapPolygon edited="0">
                <wp:start x="-136" y="0"/>
                <wp:lineTo x="-136" y="21449"/>
                <wp:lineTo x="21600" y="21449"/>
                <wp:lineTo x="21600" y="0"/>
                <wp:lineTo x="-136" y="0"/>
              </wp:wrapPolygon>
            </wp:wrapTight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8224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79B9" w:rsidRDefault="00211670" w:rsidP="00666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82850" cy="18542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515"/>
                    <a:stretch/>
                  </pic:blipFill>
                  <pic:spPr bwMode="auto">
                    <a:xfrm>
                      <a:off x="0" y="0"/>
                      <a:ext cx="2484558" cy="185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4372" w:rsidRDefault="002E4372" w:rsidP="002E4372">
      <w:pPr>
        <w:pStyle w:val="a3"/>
        <w:rPr>
          <w:rFonts w:eastAsiaTheme="minorHAnsi"/>
          <w:lang w:eastAsia="en-US"/>
        </w:rPr>
      </w:pPr>
      <w:r w:rsidRPr="00025CE7">
        <w:rPr>
          <w:rFonts w:eastAsiaTheme="minorHAnsi"/>
          <w:lang w:eastAsia="en-US"/>
        </w:rPr>
        <w:t>Фотография 2</w:t>
      </w:r>
      <w:r>
        <w:rPr>
          <w:rFonts w:eastAsiaTheme="minorHAnsi"/>
          <w:lang w:eastAsia="en-US"/>
        </w:rPr>
        <w:t xml:space="preserve"> </w:t>
      </w:r>
      <w:r w:rsidRPr="00025CE7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025CE7">
        <w:rPr>
          <w:rFonts w:eastAsiaTheme="minorHAnsi"/>
          <w:lang w:eastAsia="en-US"/>
        </w:rPr>
        <w:t>Оформленный флакон</w:t>
      </w:r>
      <w:r w:rsidRPr="002E4372">
        <w:t xml:space="preserve"> </w:t>
      </w:r>
      <w:r>
        <w:t xml:space="preserve">                             </w:t>
      </w:r>
      <w:r w:rsidRPr="00211670">
        <w:t>Фотография №3</w:t>
      </w:r>
      <w:r>
        <w:t xml:space="preserve"> </w:t>
      </w:r>
      <w:r w:rsidRPr="00211670">
        <w:t>- Консистенция мази</w:t>
      </w:r>
      <w:r>
        <w:t xml:space="preserve">                             </w:t>
      </w:r>
      <w:r w:rsidR="004B048A">
        <w:t xml:space="preserve">    </w:t>
      </w:r>
      <w:r w:rsidRPr="00025CE7">
        <w:rPr>
          <w:rFonts w:eastAsiaTheme="minorHAnsi"/>
          <w:lang w:eastAsia="en-US"/>
        </w:rPr>
        <w:t xml:space="preserve">(крупным </w:t>
      </w:r>
      <w:r>
        <w:rPr>
          <w:rFonts w:eastAsiaTheme="minorHAnsi"/>
          <w:lang w:eastAsia="en-US"/>
        </w:rPr>
        <w:t>план</w:t>
      </w:r>
      <w:r w:rsidRPr="00025CE7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                                                                    </w:t>
      </w:r>
      <w:r>
        <w:t xml:space="preserve">на   эмульсионной основе  </w:t>
      </w:r>
      <w:r w:rsidRPr="00211670">
        <w:t xml:space="preserve"> (деталь)</w:t>
      </w:r>
    </w:p>
    <w:p w:rsidR="00F92133" w:rsidRDefault="006433AC" w:rsidP="006667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Отснятый материал монтируют, т.е. объединяют в единое, сюжетно законченное произведение</w:t>
      </w:r>
      <w:r w:rsidR="004D15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учебный фильм. Монтаж </w:t>
      </w:r>
      <w:r w:rsidR="002E4372">
        <w:rPr>
          <w:sz w:val="28"/>
          <w:szCs w:val="28"/>
        </w:rPr>
        <w:t>по</w:t>
      </w:r>
      <w:r>
        <w:rPr>
          <w:sz w:val="28"/>
          <w:szCs w:val="28"/>
        </w:rPr>
        <w:t xml:space="preserve">может </w:t>
      </w:r>
      <w:r w:rsidR="00993590">
        <w:rPr>
          <w:sz w:val="28"/>
          <w:szCs w:val="28"/>
        </w:rPr>
        <w:t>о</w:t>
      </w:r>
      <w:r>
        <w:rPr>
          <w:sz w:val="28"/>
          <w:szCs w:val="28"/>
        </w:rPr>
        <w:t>чистить фильм, убрать все малоинтересное и ненужное, добавит фильму динамики</w:t>
      </w:r>
      <w:r w:rsidR="00993590">
        <w:rPr>
          <w:sz w:val="28"/>
          <w:szCs w:val="28"/>
        </w:rPr>
        <w:t xml:space="preserve"> с помощью </w:t>
      </w:r>
      <w:r w:rsidR="00993590">
        <w:rPr>
          <w:sz w:val="28"/>
          <w:szCs w:val="28"/>
        </w:rPr>
        <w:lastRenderedPageBreak/>
        <w:t xml:space="preserve">различных врезок (анимации, иллюстраций, </w:t>
      </w:r>
      <w:proofErr w:type="spellStart"/>
      <w:r w:rsidR="00993590">
        <w:rPr>
          <w:sz w:val="28"/>
          <w:szCs w:val="28"/>
        </w:rPr>
        <w:t>инфографики</w:t>
      </w:r>
      <w:proofErr w:type="spellEnd"/>
      <w:r w:rsidR="00993590">
        <w:rPr>
          <w:sz w:val="28"/>
          <w:szCs w:val="28"/>
        </w:rPr>
        <w:t xml:space="preserve"> и т.д.). Эти базовые функции имеют многие программы, например </w:t>
      </w:r>
      <w:proofErr w:type="spellStart"/>
      <w:r w:rsidR="00993590">
        <w:rPr>
          <w:sz w:val="28"/>
          <w:szCs w:val="28"/>
          <w:lang w:val="en-US"/>
        </w:rPr>
        <w:t>Movavi</w:t>
      </w:r>
      <w:proofErr w:type="spellEnd"/>
      <w:r w:rsidR="00993590">
        <w:rPr>
          <w:sz w:val="28"/>
          <w:szCs w:val="28"/>
        </w:rPr>
        <w:t xml:space="preserve"> </w:t>
      </w:r>
      <w:proofErr w:type="spellStart"/>
      <w:r w:rsidR="00993590">
        <w:rPr>
          <w:sz w:val="28"/>
          <w:szCs w:val="28"/>
        </w:rPr>
        <w:t>Видеоредактор</w:t>
      </w:r>
      <w:proofErr w:type="spellEnd"/>
      <w:r w:rsidR="00993590">
        <w:rPr>
          <w:sz w:val="28"/>
          <w:szCs w:val="28"/>
        </w:rPr>
        <w:t xml:space="preserve"> Плюс)</w:t>
      </w:r>
      <w:r w:rsidR="00F92133">
        <w:rPr>
          <w:sz w:val="28"/>
          <w:szCs w:val="28"/>
        </w:rPr>
        <w:t xml:space="preserve">. </w:t>
      </w:r>
    </w:p>
    <w:p w:rsidR="00632B5B" w:rsidRDefault="00F92133" w:rsidP="006667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учебного </w:t>
      </w:r>
      <w:r w:rsidR="00C76BA6">
        <w:rPr>
          <w:sz w:val="28"/>
          <w:szCs w:val="28"/>
        </w:rPr>
        <w:t>видеофильма</w:t>
      </w:r>
      <w:r w:rsidR="004D157F">
        <w:rPr>
          <w:sz w:val="28"/>
          <w:szCs w:val="28"/>
        </w:rPr>
        <w:t xml:space="preserve"> </w:t>
      </w:r>
      <w:r w:rsidR="00C76BA6">
        <w:rPr>
          <w:sz w:val="28"/>
          <w:szCs w:val="28"/>
        </w:rPr>
        <w:t>-</w:t>
      </w:r>
      <w:r w:rsidR="009D4EA3">
        <w:rPr>
          <w:sz w:val="28"/>
          <w:szCs w:val="28"/>
        </w:rPr>
        <w:t xml:space="preserve"> </w:t>
      </w:r>
      <w:r w:rsidR="00C76BA6">
        <w:rPr>
          <w:sz w:val="28"/>
          <w:szCs w:val="28"/>
        </w:rPr>
        <w:t>это</w:t>
      </w:r>
      <w:r w:rsidR="00182CFE">
        <w:rPr>
          <w:sz w:val="28"/>
          <w:szCs w:val="28"/>
        </w:rPr>
        <w:t xml:space="preserve"> </w:t>
      </w:r>
      <w:r w:rsidR="00C76BA6">
        <w:rPr>
          <w:sz w:val="28"/>
          <w:szCs w:val="28"/>
        </w:rPr>
        <w:t xml:space="preserve">творческий </w:t>
      </w:r>
      <w:r w:rsidR="004D157F">
        <w:rPr>
          <w:sz w:val="28"/>
          <w:szCs w:val="28"/>
        </w:rPr>
        <w:t>процесс, в который вовлекаются  преподаватели</w:t>
      </w:r>
      <w:r w:rsidR="00C76BA6">
        <w:rPr>
          <w:sz w:val="28"/>
          <w:szCs w:val="28"/>
        </w:rPr>
        <w:t xml:space="preserve"> и обучающиеся. Такая творческая, профессионально-ориентированная работа повышает</w:t>
      </w:r>
      <w:r w:rsidR="000C0BEE">
        <w:rPr>
          <w:sz w:val="28"/>
          <w:szCs w:val="28"/>
        </w:rPr>
        <w:t xml:space="preserve"> </w:t>
      </w:r>
      <w:r w:rsidR="00C76BA6">
        <w:rPr>
          <w:sz w:val="28"/>
          <w:szCs w:val="28"/>
        </w:rPr>
        <w:t>мотивацию</w:t>
      </w:r>
      <w:r w:rsidR="00A03107">
        <w:rPr>
          <w:sz w:val="28"/>
          <w:szCs w:val="28"/>
        </w:rPr>
        <w:t xml:space="preserve"> обучающихся</w:t>
      </w:r>
      <w:r w:rsidR="008137C1">
        <w:rPr>
          <w:sz w:val="28"/>
          <w:szCs w:val="28"/>
        </w:rPr>
        <w:t xml:space="preserve">, </w:t>
      </w:r>
      <w:r w:rsidR="00C76BA6">
        <w:rPr>
          <w:sz w:val="28"/>
          <w:szCs w:val="28"/>
        </w:rPr>
        <w:t>потребность</w:t>
      </w:r>
      <w:r w:rsidR="00C95468">
        <w:rPr>
          <w:sz w:val="28"/>
          <w:szCs w:val="28"/>
        </w:rPr>
        <w:t xml:space="preserve"> наиболее глубоко</w:t>
      </w:r>
      <w:r w:rsidR="00C76BA6">
        <w:rPr>
          <w:sz w:val="28"/>
          <w:szCs w:val="28"/>
        </w:rPr>
        <w:t xml:space="preserve"> изучать </w:t>
      </w:r>
      <w:r w:rsidR="008137C1">
        <w:rPr>
          <w:sz w:val="28"/>
          <w:szCs w:val="28"/>
        </w:rPr>
        <w:t>разделы модуля</w:t>
      </w:r>
      <w:r w:rsidR="00C76BA6">
        <w:rPr>
          <w:sz w:val="28"/>
          <w:szCs w:val="28"/>
        </w:rPr>
        <w:t xml:space="preserve">, </w:t>
      </w:r>
      <w:r w:rsidR="00A03107">
        <w:rPr>
          <w:sz w:val="28"/>
          <w:szCs w:val="28"/>
        </w:rPr>
        <w:t xml:space="preserve">способность </w:t>
      </w:r>
      <w:r w:rsidR="008137C1">
        <w:rPr>
          <w:sz w:val="28"/>
          <w:szCs w:val="28"/>
        </w:rPr>
        <w:t>отрабатывать общие и профессиональные компетенции.</w:t>
      </w:r>
      <w:r w:rsidR="00C95468">
        <w:rPr>
          <w:sz w:val="28"/>
          <w:szCs w:val="28"/>
        </w:rPr>
        <w:t xml:space="preserve"> К созданию учебных фильмов рациональнее привлекать не только </w:t>
      </w:r>
      <w:r w:rsidR="002E4372">
        <w:rPr>
          <w:sz w:val="28"/>
          <w:szCs w:val="28"/>
        </w:rPr>
        <w:t>успешных</w:t>
      </w:r>
      <w:r w:rsidR="00F47EC4">
        <w:rPr>
          <w:sz w:val="28"/>
          <w:szCs w:val="28"/>
        </w:rPr>
        <w:t>, но и слабо</w:t>
      </w:r>
      <w:r w:rsidR="00C95468">
        <w:rPr>
          <w:sz w:val="28"/>
          <w:szCs w:val="28"/>
        </w:rPr>
        <w:t>успевающих</w:t>
      </w:r>
      <w:r w:rsidR="002E4372">
        <w:rPr>
          <w:sz w:val="28"/>
          <w:szCs w:val="28"/>
        </w:rPr>
        <w:t xml:space="preserve"> обучающихся</w:t>
      </w:r>
      <w:r w:rsidR="00C95468">
        <w:rPr>
          <w:sz w:val="28"/>
          <w:szCs w:val="28"/>
        </w:rPr>
        <w:t xml:space="preserve">. Было отмечено, что у таких </w:t>
      </w:r>
      <w:r w:rsidR="000C0BEE">
        <w:rPr>
          <w:sz w:val="28"/>
          <w:szCs w:val="28"/>
        </w:rPr>
        <w:t xml:space="preserve">обучающихся </w:t>
      </w:r>
      <w:r w:rsidR="00C95468">
        <w:rPr>
          <w:sz w:val="28"/>
          <w:szCs w:val="28"/>
        </w:rPr>
        <w:t>повышается интерес к учебе, появляется стимул изучать снимаемый учебный материал, создается и используется новый словарный запас.</w:t>
      </w:r>
      <w:r w:rsidR="00C4378D">
        <w:rPr>
          <w:sz w:val="28"/>
          <w:szCs w:val="28"/>
        </w:rPr>
        <w:t xml:space="preserve"> При организации совместной деятельности преподавателя с обучающимися по созданию фильма происходит </w:t>
      </w:r>
      <w:r w:rsidR="00130234">
        <w:rPr>
          <w:sz w:val="28"/>
          <w:szCs w:val="28"/>
        </w:rPr>
        <w:t xml:space="preserve">включение их в творческую деятельность, в ходе которой обучающиеся приобретают личностные знания, опыт решения профессиональных проблем, </w:t>
      </w:r>
      <w:r w:rsidR="00EA1AEB">
        <w:rPr>
          <w:sz w:val="28"/>
          <w:szCs w:val="28"/>
        </w:rPr>
        <w:t>создается</w:t>
      </w:r>
      <w:r w:rsidR="00182CFE">
        <w:rPr>
          <w:sz w:val="28"/>
          <w:szCs w:val="28"/>
        </w:rPr>
        <w:t xml:space="preserve"> позитивное</w:t>
      </w:r>
      <w:r w:rsidR="00130234">
        <w:rPr>
          <w:sz w:val="28"/>
          <w:szCs w:val="28"/>
        </w:rPr>
        <w:t xml:space="preserve"> отношение к будущей профессиональной деятельности</w:t>
      </w:r>
      <w:r w:rsidR="00EA1AEB">
        <w:rPr>
          <w:sz w:val="28"/>
          <w:szCs w:val="28"/>
        </w:rPr>
        <w:t>.</w:t>
      </w:r>
    </w:p>
    <w:p w:rsidR="00C1588D" w:rsidRDefault="00C1588D" w:rsidP="00EE7E11">
      <w:pPr>
        <w:pStyle w:val="a3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C30482">
        <w:rPr>
          <w:sz w:val="28"/>
          <w:szCs w:val="28"/>
        </w:rPr>
        <w:t>:</w:t>
      </w:r>
    </w:p>
    <w:p w:rsidR="006828AB" w:rsidRPr="001B1FB7" w:rsidRDefault="004B048A" w:rsidP="001B1F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6661" w:rsidRPr="005A6661">
        <w:rPr>
          <w:rFonts w:ascii="Times New Roman" w:hAnsi="Times New Roman" w:cs="Times New Roman"/>
          <w:sz w:val="28"/>
          <w:szCs w:val="28"/>
        </w:rPr>
        <w:t>.</w:t>
      </w:r>
      <w:r w:rsidR="005A6661">
        <w:rPr>
          <w:rFonts w:ascii="Times New Roman" w:hAnsi="Times New Roman" w:cs="Times New Roman"/>
          <w:sz w:val="28"/>
          <w:szCs w:val="28"/>
        </w:rPr>
        <w:t xml:space="preserve"> </w:t>
      </w:r>
      <w:r w:rsidR="001B1FB7" w:rsidRPr="001B1FB7">
        <w:rPr>
          <w:rFonts w:ascii="Times New Roman" w:hAnsi="Times New Roman" w:cs="Times New Roman"/>
          <w:sz w:val="28"/>
          <w:szCs w:val="28"/>
        </w:rPr>
        <w:t xml:space="preserve">    </w:t>
      </w:r>
      <w:r w:rsidR="003B409E" w:rsidRPr="001B1FB7">
        <w:rPr>
          <w:rFonts w:ascii="Times New Roman" w:hAnsi="Times New Roman" w:cs="Times New Roman"/>
          <w:b/>
          <w:bCs/>
          <w:sz w:val="28"/>
          <w:szCs w:val="28"/>
        </w:rPr>
        <w:t>Харитонова, И. В.</w:t>
      </w:r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Использование учебных фильмов при обучении в вузе / И. В. Харитонова. — Текст</w:t>
      </w:r>
      <w:proofErr w:type="gramStart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непосредственный // Проблемы и перспективы развития образования : материалы I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>. (г. Пермь, апрель 201</w:t>
      </w:r>
      <w:r w:rsidR="00F058E3" w:rsidRPr="005A6661">
        <w:rPr>
          <w:rFonts w:ascii="Times New Roman" w:hAnsi="Times New Roman" w:cs="Times New Roman"/>
          <w:sz w:val="28"/>
          <w:szCs w:val="28"/>
        </w:rPr>
        <w:t>7</w:t>
      </w:r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г.). — Т. 2. — Пермь</w:t>
      </w:r>
      <w:proofErr w:type="gramStart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Меркурий, 201</w:t>
      </w:r>
      <w:r w:rsidR="00F058E3" w:rsidRPr="005A6661">
        <w:rPr>
          <w:rFonts w:ascii="Times New Roman" w:hAnsi="Times New Roman" w:cs="Times New Roman"/>
          <w:sz w:val="28"/>
          <w:szCs w:val="28"/>
        </w:rPr>
        <w:t>7</w:t>
      </w:r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— С. 197-198. — URL: </w:t>
      </w:r>
      <w:hyperlink r:id="rId9" w:history="1">
        <w:r w:rsidR="00490FCF" w:rsidRPr="002352F4">
          <w:rPr>
            <w:rStyle w:val="a4"/>
            <w:rFonts w:ascii="Times New Roman" w:hAnsi="Times New Roman" w:cs="Times New Roman"/>
            <w:sz w:val="28"/>
            <w:szCs w:val="28"/>
          </w:rPr>
          <w:t>https://moluch.ru/conf/ped/archive/17/31/. (дата</w:t>
        </w:r>
      </w:hyperlink>
      <w:r w:rsidR="007930EC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741DAA" w:rsidRPr="005A6661">
        <w:rPr>
          <w:rFonts w:ascii="Times New Roman" w:hAnsi="Times New Roman" w:cs="Times New Roman"/>
          <w:sz w:val="28"/>
          <w:szCs w:val="28"/>
        </w:rPr>
        <w:t xml:space="preserve"> </w:t>
      </w:r>
      <w:r w:rsidR="007930EC">
        <w:rPr>
          <w:rFonts w:ascii="Times New Roman" w:hAnsi="Times New Roman" w:cs="Times New Roman"/>
          <w:sz w:val="28"/>
          <w:szCs w:val="28"/>
        </w:rPr>
        <w:t>12.03.2023)</w:t>
      </w:r>
      <w:r w:rsidR="00741DAA" w:rsidRPr="005A6661">
        <w:rPr>
          <w:rFonts w:ascii="Times New Roman" w:hAnsi="Times New Roman" w:cs="Times New Roman"/>
          <w:sz w:val="28"/>
          <w:szCs w:val="28"/>
        </w:rPr>
        <w:t>-Текст: электронный</w:t>
      </w:r>
      <w:r w:rsidR="00F85B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A6661" w:rsidRPr="005A6661">
        <w:rPr>
          <w:rFonts w:ascii="Times New Roman" w:hAnsi="Times New Roman" w:cs="Times New Roman"/>
          <w:sz w:val="28"/>
          <w:szCs w:val="28"/>
        </w:rPr>
        <w:t>.</w:t>
      </w:r>
      <w:r w:rsidR="005A6661">
        <w:rPr>
          <w:rFonts w:ascii="Times New Roman" w:hAnsi="Times New Roman" w:cs="Times New Roman"/>
          <w:sz w:val="28"/>
          <w:szCs w:val="28"/>
        </w:rPr>
        <w:t xml:space="preserve"> </w:t>
      </w:r>
      <w:r w:rsidR="001B1FB7" w:rsidRPr="001B1F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409E" w:rsidRPr="001B1FB7">
        <w:rPr>
          <w:rFonts w:ascii="Times New Roman" w:hAnsi="Times New Roman" w:cs="Times New Roman"/>
          <w:b/>
          <w:bCs/>
          <w:sz w:val="28"/>
          <w:szCs w:val="28"/>
        </w:rPr>
        <w:t>Гатовская</w:t>
      </w:r>
      <w:proofErr w:type="spellEnd"/>
      <w:r w:rsidR="003B409E" w:rsidRPr="001B1FB7">
        <w:rPr>
          <w:rFonts w:ascii="Times New Roman" w:hAnsi="Times New Roman" w:cs="Times New Roman"/>
          <w:b/>
          <w:bCs/>
          <w:sz w:val="28"/>
          <w:szCs w:val="28"/>
        </w:rPr>
        <w:t>, Д. А.</w:t>
      </w:r>
      <w:r w:rsidR="003B409E" w:rsidRPr="005A6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— новый метод обучения / Д. А.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Гатовская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непосредственный // Педагогика: традиции и инновации : материалы VI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409E" w:rsidRPr="005A6661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3B409E" w:rsidRPr="005A6661">
        <w:rPr>
          <w:rFonts w:ascii="Times New Roman" w:hAnsi="Times New Roman" w:cs="Times New Roman"/>
          <w:sz w:val="28"/>
          <w:szCs w:val="28"/>
        </w:rPr>
        <w:t>. (г. Челябинск, февраль 2015 г.). — Челябинск</w:t>
      </w:r>
      <w:proofErr w:type="gramStart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409E" w:rsidRPr="005A6661">
        <w:rPr>
          <w:rFonts w:ascii="Times New Roman" w:hAnsi="Times New Roman" w:cs="Times New Roman"/>
          <w:sz w:val="28"/>
          <w:szCs w:val="28"/>
        </w:rPr>
        <w:t xml:space="preserve"> Два комсомольца, 201</w:t>
      </w:r>
      <w:r w:rsidR="007930EC" w:rsidRPr="007930EC">
        <w:rPr>
          <w:rFonts w:ascii="Times New Roman" w:hAnsi="Times New Roman" w:cs="Times New Roman"/>
          <w:sz w:val="28"/>
          <w:szCs w:val="28"/>
        </w:rPr>
        <w:t>9</w:t>
      </w:r>
      <w:r w:rsidR="003B409E" w:rsidRPr="005A6661">
        <w:rPr>
          <w:rFonts w:ascii="Times New Roman" w:hAnsi="Times New Roman" w:cs="Times New Roman"/>
          <w:sz w:val="28"/>
          <w:szCs w:val="28"/>
        </w:rPr>
        <w:t xml:space="preserve">. — С. 126-127. — URL: </w:t>
      </w:r>
      <w:hyperlink r:id="rId10" w:history="1">
        <w:r w:rsidR="006828AB" w:rsidRPr="005A6661">
          <w:rPr>
            <w:rStyle w:val="a4"/>
            <w:rFonts w:ascii="Times New Roman" w:hAnsi="Times New Roman" w:cs="Times New Roman"/>
            <w:sz w:val="28"/>
            <w:szCs w:val="28"/>
          </w:rPr>
          <w:t>https://moluch.ru/conf/ped/archive/147/7124/</w:t>
        </w:r>
      </w:hyperlink>
      <w:r w:rsidR="00741DAA" w:rsidRPr="005A6661">
        <w:rPr>
          <w:rFonts w:ascii="Times New Roman" w:hAnsi="Times New Roman" w:cs="Times New Roman"/>
          <w:sz w:val="28"/>
          <w:szCs w:val="28"/>
        </w:rPr>
        <w:t>.</w:t>
      </w:r>
      <w:r w:rsidR="007930EC">
        <w:rPr>
          <w:rFonts w:ascii="Times New Roman" w:hAnsi="Times New Roman" w:cs="Times New Roman"/>
          <w:sz w:val="28"/>
          <w:szCs w:val="28"/>
        </w:rPr>
        <w:t xml:space="preserve"> (дата обращения 22.03.2023)</w:t>
      </w:r>
      <w:r w:rsidR="006828AB" w:rsidRPr="005A6661">
        <w:rPr>
          <w:rFonts w:ascii="Times New Roman" w:hAnsi="Times New Roman" w:cs="Times New Roman"/>
          <w:sz w:val="28"/>
          <w:szCs w:val="28"/>
        </w:rPr>
        <w:t xml:space="preserve"> </w:t>
      </w:r>
      <w:r w:rsidR="00741DAA" w:rsidRPr="005A6661">
        <w:rPr>
          <w:rFonts w:ascii="Times New Roman" w:hAnsi="Times New Roman" w:cs="Times New Roman"/>
          <w:sz w:val="28"/>
          <w:szCs w:val="28"/>
        </w:rPr>
        <w:t>-Текст: электронный</w:t>
      </w:r>
      <w:r w:rsidR="00F85B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B1FB7" w:rsidRPr="001B1FB7">
        <w:rPr>
          <w:rFonts w:ascii="Times New Roman" w:hAnsi="Times New Roman" w:cs="Times New Roman"/>
          <w:sz w:val="28"/>
          <w:szCs w:val="28"/>
        </w:rPr>
        <w:t>.</w:t>
      </w:r>
      <w:r w:rsidR="001B1FB7" w:rsidRPr="001B1FB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="009C32F2" w:rsidRPr="001B1FB7">
        <w:rPr>
          <w:rFonts w:ascii="Times New Roman" w:hAnsi="Times New Roman" w:cs="Times New Roman"/>
          <w:b/>
          <w:bCs/>
          <w:sz w:val="28"/>
          <w:szCs w:val="28"/>
        </w:rPr>
        <w:t>Ланцова</w:t>
      </w:r>
      <w:proofErr w:type="spellEnd"/>
      <w:r w:rsidR="009C32F2" w:rsidRPr="001B1FB7">
        <w:rPr>
          <w:rFonts w:ascii="Times New Roman" w:hAnsi="Times New Roman" w:cs="Times New Roman"/>
          <w:b/>
          <w:bCs/>
          <w:sz w:val="28"/>
          <w:szCs w:val="28"/>
        </w:rPr>
        <w:t xml:space="preserve"> А.В.</w:t>
      </w:r>
      <w:r w:rsidR="009C32F2" w:rsidRPr="001B1FB7">
        <w:rPr>
          <w:rFonts w:ascii="Times New Roman" w:hAnsi="Times New Roman" w:cs="Times New Roman"/>
          <w:sz w:val="28"/>
          <w:szCs w:val="28"/>
        </w:rPr>
        <w:t xml:space="preserve"> Учебный фильм как интерактивное средство обучения / А. В. </w:t>
      </w:r>
      <w:proofErr w:type="spellStart"/>
      <w:r w:rsidR="009C32F2" w:rsidRPr="001B1FB7">
        <w:rPr>
          <w:rFonts w:ascii="Times New Roman" w:hAnsi="Times New Roman" w:cs="Times New Roman"/>
          <w:sz w:val="28"/>
          <w:szCs w:val="28"/>
        </w:rPr>
        <w:t>Ланцова</w:t>
      </w:r>
      <w:proofErr w:type="spellEnd"/>
      <w:r w:rsidR="009C32F2" w:rsidRPr="001B1FB7">
        <w:rPr>
          <w:rFonts w:ascii="Times New Roman" w:hAnsi="Times New Roman" w:cs="Times New Roman"/>
          <w:sz w:val="28"/>
          <w:szCs w:val="28"/>
        </w:rPr>
        <w:t xml:space="preserve">, Н.И. </w:t>
      </w:r>
      <w:proofErr w:type="spellStart"/>
      <w:r w:rsidR="009C32F2" w:rsidRPr="001B1FB7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="009C32F2" w:rsidRPr="001B1FB7">
        <w:rPr>
          <w:rFonts w:ascii="Times New Roman" w:hAnsi="Times New Roman" w:cs="Times New Roman"/>
          <w:sz w:val="28"/>
          <w:szCs w:val="28"/>
        </w:rPr>
        <w:t xml:space="preserve"> // Новые информационные технологии в образовании и науке: НИТО-2017: материалы X международной научно-практической конференции, Екатеринбург, 27 февраля - 3 марта 2017 г. / Рос. </w:t>
      </w:r>
      <w:proofErr w:type="spellStart"/>
      <w:r w:rsidR="009C32F2" w:rsidRPr="001B1FB7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9C32F2" w:rsidRPr="001B1F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C32F2" w:rsidRPr="001B1FB7">
        <w:rPr>
          <w:rFonts w:ascii="Times New Roman" w:hAnsi="Times New Roman" w:cs="Times New Roman"/>
          <w:sz w:val="28"/>
          <w:szCs w:val="28"/>
        </w:rPr>
        <w:t>проф.-пед</w:t>
      </w:r>
      <w:proofErr w:type="spellEnd"/>
      <w:r w:rsidR="009C32F2" w:rsidRPr="001B1FB7">
        <w:rPr>
          <w:rFonts w:ascii="Times New Roman" w:hAnsi="Times New Roman" w:cs="Times New Roman"/>
          <w:sz w:val="28"/>
          <w:szCs w:val="28"/>
        </w:rPr>
        <w:t>. ун-т [и др.]. - Екатеринбург: РГППУ, 2017. - С. 182-186</w:t>
      </w:r>
      <w:r w:rsidR="004B3405" w:rsidRPr="001B1FB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1" w:history="1">
        <w:r w:rsidR="007930EC" w:rsidRPr="00602460">
          <w:rPr>
            <w:rStyle w:val="a4"/>
            <w:rFonts w:ascii="Times New Roman" w:hAnsi="Times New Roman" w:cs="Times New Roman"/>
            <w:sz w:val="28"/>
            <w:szCs w:val="28"/>
          </w:rPr>
          <w:t>https://elar.rsvpu.ru-</w:t>
        </w:r>
      </w:hyperlink>
      <w:r w:rsidR="007930EC">
        <w:rPr>
          <w:rFonts w:ascii="Times New Roman" w:hAnsi="Times New Roman" w:cs="Times New Roman"/>
          <w:sz w:val="28"/>
          <w:szCs w:val="28"/>
        </w:rPr>
        <w:t xml:space="preserve"> (дата обращения-22.03.2023)-</w:t>
      </w:r>
      <w:r w:rsidR="006828AB" w:rsidRPr="001B1FB7">
        <w:rPr>
          <w:rFonts w:ascii="Times New Roman" w:hAnsi="Times New Roman" w:cs="Times New Roman"/>
          <w:sz w:val="28"/>
          <w:szCs w:val="28"/>
        </w:rPr>
        <w:t>Текст: электронный</w:t>
      </w:r>
      <w:r w:rsidR="00F85B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5842A9" w:rsidRPr="00F058E3" w:rsidRDefault="005842A9" w:rsidP="00334B3B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</w:p>
    <w:p w:rsidR="0046214E" w:rsidRDefault="0046214E" w:rsidP="00334B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6214E" w:rsidSect="008663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15E5"/>
    <w:multiLevelType w:val="hybridMultilevel"/>
    <w:tmpl w:val="5F8629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D000F"/>
    <w:multiLevelType w:val="hybridMultilevel"/>
    <w:tmpl w:val="A19089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71AAF"/>
    <w:multiLevelType w:val="hybridMultilevel"/>
    <w:tmpl w:val="74CC1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31949"/>
    <w:multiLevelType w:val="hybridMultilevel"/>
    <w:tmpl w:val="74CC15B8"/>
    <w:lvl w:ilvl="0" w:tplc="6A3CD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60E87"/>
    <w:multiLevelType w:val="hybridMultilevel"/>
    <w:tmpl w:val="3CB0994E"/>
    <w:lvl w:ilvl="0" w:tplc="CA70B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42A9A"/>
    <w:multiLevelType w:val="hybridMultilevel"/>
    <w:tmpl w:val="2C3664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compat/>
  <w:rsids>
    <w:rsidRoot w:val="00DF5DAC"/>
    <w:rsid w:val="00015B3E"/>
    <w:rsid w:val="00025CE7"/>
    <w:rsid w:val="00027727"/>
    <w:rsid w:val="000335E6"/>
    <w:rsid w:val="000460B1"/>
    <w:rsid w:val="00063633"/>
    <w:rsid w:val="00070F92"/>
    <w:rsid w:val="00093B62"/>
    <w:rsid w:val="000B234B"/>
    <w:rsid w:val="000C0428"/>
    <w:rsid w:val="000C0BEE"/>
    <w:rsid w:val="000D1E5B"/>
    <w:rsid w:val="000E1D0D"/>
    <w:rsid w:val="000F0685"/>
    <w:rsid w:val="00130234"/>
    <w:rsid w:val="00141EFA"/>
    <w:rsid w:val="00157A70"/>
    <w:rsid w:val="00182247"/>
    <w:rsid w:val="00182CFE"/>
    <w:rsid w:val="001A292F"/>
    <w:rsid w:val="001B1FB7"/>
    <w:rsid w:val="001B55BC"/>
    <w:rsid w:val="001B6DE2"/>
    <w:rsid w:val="001C110B"/>
    <w:rsid w:val="001C1BB9"/>
    <w:rsid w:val="002114AD"/>
    <w:rsid w:val="00211670"/>
    <w:rsid w:val="0021443F"/>
    <w:rsid w:val="00254831"/>
    <w:rsid w:val="00275F70"/>
    <w:rsid w:val="002963E0"/>
    <w:rsid w:val="002A565F"/>
    <w:rsid w:val="002C1C48"/>
    <w:rsid w:val="002D2456"/>
    <w:rsid w:val="002E4372"/>
    <w:rsid w:val="003055BA"/>
    <w:rsid w:val="003145E4"/>
    <w:rsid w:val="00320D3D"/>
    <w:rsid w:val="0032667F"/>
    <w:rsid w:val="00334B3B"/>
    <w:rsid w:val="00353030"/>
    <w:rsid w:val="0035460E"/>
    <w:rsid w:val="003B409E"/>
    <w:rsid w:val="003B692B"/>
    <w:rsid w:val="003E7B3E"/>
    <w:rsid w:val="00435F8F"/>
    <w:rsid w:val="0044480F"/>
    <w:rsid w:val="004449CE"/>
    <w:rsid w:val="0046214E"/>
    <w:rsid w:val="004900C7"/>
    <w:rsid w:val="00490FCF"/>
    <w:rsid w:val="00494E51"/>
    <w:rsid w:val="004B048A"/>
    <w:rsid w:val="004B3405"/>
    <w:rsid w:val="004D157F"/>
    <w:rsid w:val="004D46EB"/>
    <w:rsid w:val="004F052E"/>
    <w:rsid w:val="004F7D3D"/>
    <w:rsid w:val="00526404"/>
    <w:rsid w:val="00535550"/>
    <w:rsid w:val="00561AF6"/>
    <w:rsid w:val="005842A9"/>
    <w:rsid w:val="00592524"/>
    <w:rsid w:val="00594CFF"/>
    <w:rsid w:val="005A6661"/>
    <w:rsid w:val="005C0052"/>
    <w:rsid w:val="005F0D83"/>
    <w:rsid w:val="006075FF"/>
    <w:rsid w:val="00612DFE"/>
    <w:rsid w:val="00614331"/>
    <w:rsid w:val="00625BAF"/>
    <w:rsid w:val="00630651"/>
    <w:rsid w:val="00632B5B"/>
    <w:rsid w:val="006433AC"/>
    <w:rsid w:val="006667C3"/>
    <w:rsid w:val="006828AB"/>
    <w:rsid w:val="006A3EE6"/>
    <w:rsid w:val="006D5B1D"/>
    <w:rsid w:val="006E013B"/>
    <w:rsid w:val="006F4F2B"/>
    <w:rsid w:val="006F6A6D"/>
    <w:rsid w:val="0070578E"/>
    <w:rsid w:val="00737D4A"/>
    <w:rsid w:val="00740048"/>
    <w:rsid w:val="00741DAA"/>
    <w:rsid w:val="00743E6D"/>
    <w:rsid w:val="007479B9"/>
    <w:rsid w:val="007930EC"/>
    <w:rsid w:val="007A01BD"/>
    <w:rsid w:val="007C51C4"/>
    <w:rsid w:val="007C5E95"/>
    <w:rsid w:val="007D7E4B"/>
    <w:rsid w:val="007F0632"/>
    <w:rsid w:val="007F2D3E"/>
    <w:rsid w:val="008137C1"/>
    <w:rsid w:val="00831833"/>
    <w:rsid w:val="0086634D"/>
    <w:rsid w:val="00883A20"/>
    <w:rsid w:val="0088470B"/>
    <w:rsid w:val="008870D8"/>
    <w:rsid w:val="008A671C"/>
    <w:rsid w:val="008D2792"/>
    <w:rsid w:val="008D4958"/>
    <w:rsid w:val="008E44B8"/>
    <w:rsid w:val="008F14C1"/>
    <w:rsid w:val="00906F20"/>
    <w:rsid w:val="00911AF2"/>
    <w:rsid w:val="00923029"/>
    <w:rsid w:val="00930E57"/>
    <w:rsid w:val="009402FC"/>
    <w:rsid w:val="00965BB8"/>
    <w:rsid w:val="0096651E"/>
    <w:rsid w:val="00973B6C"/>
    <w:rsid w:val="00980EA8"/>
    <w:rsid w:val="00993590"/>
    <w:rsid w:val="009A5E9D"/>
    <w:rsid w:val="009C32F2"/>
    <w:rsid w:val="009C5F83"/>
    <w:rsid w:val="009C6537"/>
    <w:rsid w:val="009D4EA3"/>
    <w:rsid w:val="00A03107"/>
    <w:rsid w:val="00A21DE8"/>
    <w:rsid w:val="00A546F7"/>
    <w:rsid w:val="00AA73FF"/>
    <w:rsid w:val="00AB3CD5"/>
    <w:rsid w:val="00AD2D00"/>
    <w:rsid w:val="00AD5E43"/>
    <w:rsid w:val="00B11C5B"/>
    <w:rsid w:val="00B377F0"/>
    <w:rsid w:val="00B47A7A"/>
    <w:rsid w:val="00B9289B"/>
    <w:rsid w:val="00BC27F3"/>
    <w:rsid w:val="00BC54AC"/>
    <w:rsid w:val="00BC5F1C"/>
    <w:rsid w:val="00C01E92"/>
    <w:rsid w:val="00C14AA5"/>
    <w:rsid w:val="00C1588D"/>
    <w:rsid w:val="00C20923"/>
    <w:rsid w:val="00C26410"/>
    <w:rsid w:val="00C30482"/>
    <w:rsid w:val="00C35295"/>
    <w:rsid w:val="00C4378D"/>
    <w:rsid w:val="00C45CF3"/>
    <w:rsid w:val="00C4642B"/>
    <w:rsid w:val="00C76BA6"/>
    <w:rsid w:val="00C95468"/>
    <w:rsid w:val="00CC29C1"/>
    <w:rsid w:val="00CE722D"/>
    <w:rsid w:val="00D1257E"/>
    <w:rsid w:val="00D17ECD"/>
    <w:rsid w:val="00D41A84"/>
    <w:rsid w:val="00D41CF5"/>
    <w:rsid w:val="00D5550A"/>
    <w:rsid w:val="00D66DDC"/>
    <w:rsid w:val="00D75B88"/>
    <w:rsid w:val="00D90910"/>
    <w:rsid w:val="00DF5DAC"/>
    <w:rsid w:val="00E002F4"/>
    <w:rsid w:val="00E23180"/>
    <w:rsid w:val="00E6218E"/>
    <w:rsid w:val="00E936C7"/>
    <w:rsid w:val="00E94CA7"/>
    <w:rsid w:val="00EA1AEB"/>
    <w:rsid w:val="00EE7E11"/>
    <w:rsid w:val="00EF507A"/>
    <w:rsid w:val="00F058E3"/>
    <w:rsid w:val="00F34A26"/>
    <w:rsid w:val="00F47EC4"/>
    <w:rsid w:val="00F63727"/>
    <w:rsid w:val="00F65D4F"/>
    <w:rsid w:val="00F71062"/>
    <w:rsid w:val="00F731D7"/>
    <w:rsid w:val="00F74D1D"/>
    <w:rsid w:val="00F75518"/>
    <w:rsid w:val="00F85B38"/>
    <w:rsid w:val="00F92133"/>
    <w:rsid w:val="00FB7416"/>
    <w:rsid w:val="00FE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7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B409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409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B40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57F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2E437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elar.rsvpu.ru-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luch.ru/conf/ped/archive/147/712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luch.ru/conf/ped/archive/17/31/.%20(&#1076;&#1072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AC549-3523-4A7B-A23C-1401E6E3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Елькина</dc:creator>
  <cp:lastModifiedBy>Лия Старцева</cp:lastModifiedBy>
  <cp:revision>3</cp:revision>
  <dcterms:created xsi:type="dcterms:W3CDTF">2023-05-15T14:26:00Z</dcterms:created>
  <dcterms:modified xsi:type="dcterms:W3CDTF">2023-05-15T14:29:00Z</dcterms:modified>
</cp:coreProperties>
</file>