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4959A6" w14:textId="682B4E28" w:rsidR="00144104" w:rsidRDefault="00144104" w:rsidP="00DC2BBA">
      <w:pPr>
        <w:spacing w:line="276" w:lineRule="auto"/>
        <w:ind w:firstLine="567"/>
        <w:contextualSpacing/>
        <w:jc w:val="center"/>
        <w:rPr>
          <w:rFonts w:ascii="Palatino Linotype" w:hAnsi="Palatino Linotype" w:cs="Times New Roman"/>
          <w:b/>
          <w:color w:val="000000" w:themeColor="text1"/>
          <w:sz w:val="28"/>
          <w:szCs w:val="28"/>
        </w:rPr>
      </w:pPr>
      <w:r w:rsidRPr="00DB75C6">
        <w:rPr>
          <w:rFonts w:ascii="Palatino Linotype" w:hAnsi="Palatino Linotype" w:cs="Times New Roman"/>
          <w:b/>
          <w:color w:val="000000" w:themeColor="text1"/>
          <w:sz w:val="28"/>
          <w:szCs w:val="28"/>
        </w:rPr>
        <w:t xml:space="preserve">ИСТОРИЯ ЗАРОЖДЕНИЕ. </w:t>
      </w:r>
      <w:r w:rsidR="001B0F2F" w:rsidRPr="00DB75C6">
        <w:rPr>
          <w:rFonts w:ascii="Palatino Linotype" w:hAnsi="Palatino Linotype" w:cs="Times New Roman"/>
          <w:b/>
          <w:color w:val="000000" w:themeColor="text1"/>
          <w:sz w:val="28"/>
          <w:szCs w:val="28"/>
        </w:rPr>
        <w:t>СОФИЗМ И СОВРЕМЕННАЯ ДЕМАГОГИЯ</w:t>
      </w:r>
    </w:p>
    <w:p w14:paraId="5FC5A04D" w14:textId="77777777" w:rsidR="00DB75C6" w:rsidRPr="00DB75C6" w:rsidRDefault="00DB75C6" w:rsidP="00DC2BBA">
      <w:pPr>
        <w:spacing w:line="276" w:lineRule="auto"/>
        <w:ind w:firstLine="567"/>
        <w:contextualSpacing/>
        <w:jc w:val="center"/>
        <w:rPr>
          <w:rFonts w:ascii="Palatino Linotype" w:hAnsi="Palatino Linotype" w:cs="Times New Roman"/>
          <w:b/>
          <w:color w:val="000000" w:themeColor="text1"/>
          <w:sz w:val="28"/>
          <w:szCs w:val="28"/>
        </w:rPr>
      </w:pPr>
    </w:p>
    <w:p w14:paraId="399065EF" w14:textId="77777777" w:rsidR="00DB75C6" w:rsidRPr="00DB75C6" w:rsidRDefault="00DB75C6" w:rsidP="00DC2BBA">
      <w:pPr>
        <w:widowControl w:val="0"/>
        <w:autoSpaceDE w:val="0"/>
        <w:autoSpaceDN w:val="0"/>
        <w:adjustRightInd w:val="0"/>
        <w:spacing w:line="276" w:lineRule="auto"/>
        <w:ind w:left="567"/>
        <w:contextualSpacing/>
        <w:jc w:val="center"/>
        <w:rPr>
          <w:rFonts w:ascii="Palatino Linotype" w:eastAsia="Calibri" w:hAnsi="Palatino Linotype" w:cs="Times New Roman"/>
          <w:b/>
          <w:i/>
          <w:sz w:val="28"/>
          <w:szCs w:val="28"/>
          <w:lang w:val="tg-Cyrl-TJ"/>
        </w:rPr>
      </w:pPr>
      <w:r w:rsidRPr="00DB75C6">
        <w:rPr>
          <w:rFonts w:ascii="Palatino Linotype" w:hAnsi="Palatino Linotype" w:cs="Times New Roman"/>
          <w:sz w:val="28"/>
          <w:szCs w:val="28"/>
          <w:lang w:val="tg-Cyrl-TJ"/>
        </w:rPr>
        <w:t>М</w:t>
      </w:r>
      <w:r w:rsidRPr="00DB75C6">
        <w:rPr>
          <w:rFonts w:ascii="Palatino Linotype" w:eastAsia="Calibri" w:hAnsi="Palatino Linotype" w:cs="Times New Roman"/>
          <w:b/>
          <w:i/>
          <w:sz w:val="28"/>
          <w:szCs w:val="28"/>
          <w:lang w:val="tg-Cyrl-TJ"/>
        </w:rPr>
        <w:t>уллоусмонова Гулчехра Гафурджоновна</w:t>
      </w:r>
    </w:p>
    <w:p w14:paraId="46478BB2" w14:textId="5E1B3FDC" w:rsidR="00DB75C6" w:rsidRPr="00DB75C6" w:rsidRDefault="00DB75C6" w:rsidP="00DC2BBA">
      <w:pPr>
        <w:spacing w:after="0" w:line="276" w:lineRule="auto"/>
        <w:ind w:left="567"/>
        <w:contextualSpacing/>
        <w:jc w:val="center"/>
        <w:rPr>
          <w:rFonts w:ascii="Palatino Linotype" w:hAnsi="Palatino Linotype" w:cs="Times New Roman"/>
          <w:i/>
          <w:color w:val="000000" w:themeColor="text1"/>
          <w:sz w:val="28"/>
          <w:szCs w:val="28"/>
          <w:lang w:val="tg-Cyrl-TJ"/>
        </w:rPr>
      </w:pPr>
      <w:r w:rsidRPr="00DB75C6">
        <w:rPr>
          <w:rFonts w:ascii="Palatino Linotype" w:hAnsi="Palatino Linotype"/>
          <w:bCs/>
          <w:i/>
          <w:color w:val="111111"/>
          <w:sz w:val="28"/>
          <w:szCs w:val="28"/>
          <w:shd w:val="clear" w:color="auto" w:fill="FFFFFF"/>
        </w:rPr>
        <w:t>старший преподаватель</w:t>
      </w:r>
      <w:r w:rsidRPr="00E366D5">
        <w:rPr>
          <w:rFonts w:ascii="Palatino Linotype" w:hAnsi="Palatino Linotype"/>
          <w:b/>
          <w:bCs/>
          <w:i/>
          <w:color w:val="111111"/>
          <w:sz w:val="28"/>
          <w:szCs w:val="28"/>
          <w:shd w:val="clear" w:color="auto" w:fill="FFFFFF"/>
        </w:rPr>
        <w:t xml:space="preserve"> </w:t>
      </w:r>
      <w:r w:rsidRPr="00DB75C6">
        <w:rPr>
          <w:rFonts w:ascii="Palatino Linotype" w:eastAsia="Calibri" w:hAnsi="Palatino Linotype" w:cs="Times New Roman"/>
          <w:i/>
          <w:sz w:val="28"/>
          <w:szCs w:val="28"/>
          <w:lang w:val="tg-Cyrl-TJ"/>
        </w:rPr>
        <w:t>кафедры государственного языка и обществоведе</w:t>
      </w:r>
      <w:r>
        <w:rPr>
          <w:rFonts w:ascii="Palatino Linotype" w:eastAsia="Calibri" w:hAnsi="Palatino Linotype" w:cs="Times New Roman"/>
          <w:i/>
          <w:sz w:val="28"/>
          <w:szCs w:val="28"/>
          <w:lang w:val="tg-Cyrl-TJ"/>
        </w:rPr>
        <w:t xml:space="preserve">ния Политехнического </w:t>
      </w:r>
      <w:proofErr w:type="gramStart"/>
      <w:r>
        <w:rPr>
          <w:rFonts w:ascii="Palatino Linotype" w:eastAsia="Calibri" w:hAnsi="Palatino Linotype" w:cs="Times New Roman"/>
          <w:i/>
          <w:sz w:val="28"/>
          <w:szCs w:val="28"/>
          <w:lang w:val="tg-Cyrl-TJ"/>
        </w:rPr>
        <w:t xml:space="preserve">института </w:t>
      </w:r>
      <w:r w:rsidRPr="00DB75C6">
        <w:rPr>
          <w:rFonts w:ascii="Palatino Linotype" w:eastAsia="Calibri" w:hAnsi="Palatino Linotype" w:cs="Times New Roman"/>
          <w:i/>
          <w:sz w:val="28"/>
          <w:szCs w:val="28"/>
          <w:lang w:val="tg-Cyrl-TJ"/>
        </w:rPr>
        <w:t>Технического университета Таджикистана имени академика</w:t>
      </w:r>
      <w:proofErr w:type="gramEnd"/>
      <w:r w:rsidRPr="00DB75C6">
        <w:rPr>
          <w:rFonts w:ascii="Palatino Linotype" w:eastAsia="Calibri" w:hAnsi="Palatino Linotype" w:cs="Times New Roman"/>
          <w:i/>
          <w:sz w:val="28"/>
          <w:szCs w:val="28"/>
          <w:lang w:val="tg-Cyrl-TJ"/>
        </w:rPr>
        <w:t xml:space="preserve">  М.Осими </w:t>
      </w:r>
    </w:p>
    <w:p w14:paraId="59DB7EA4" w14:textId="57C6260A" w:rsidR="00DB75C6" w:rsidRPr="00C92C18" w:rsidRDefault="00DB75C6" w:rsidP="00DC2BBA">
      <w:pPr>
        <w:shd w:val="clear" w:color="auto" w:fill="FFFFFF"/>
        <w:spacing w:after="0" w:line="276" w:lineRule="auto"/>
        <w:ind w:left="567"/>
        <w:contextualSpacing/>
        <w:jc w:val="center"/>
        <w:rPr>
          <w:rFonts w:ascii="Palatino Linotype" w:eastAsia="Times New Roman" w:hAnsi="Palatino Linotype" w:cs="Times New Roman"/>
          <w:b/>
          <w:color w:val="5F6368"/>
          <w:sz w:val="28"/>
          <w:szCs w:val="28"/>
          <w:lang w:eastAsia="ru-RU"/>
        </w:rPr>
      </w:pPr>
      <w:r w:rsidRPr="00DB75C6">
        <w:rPr>
          <w:rFonts w:ascii="Palatino Linotype" w:eastAsia="Calibri" w:hAnsi="Palatino Linotype" w:cs="Times New Roman"/>
          <w:i/>
          <w:sz w:val="28"/>
          <w:szCs w:val="28"/>
          <w:lang w:val="tg-Cyrl-TJ"/>
        </w:rPr>
        <w:t xml:space="preserve">элект.почта: </w:t>
      </w:r>
      <w:proofErr w:type="spellStart"/>
      <w:r w:rsidR="00DC2BBA">
        <w:rPr>
          <w:rFonts w:ascii="Palatino Linotype" w:eastAsia="Times New Roman" w:hAnsi="Palatino Linotype" w:cs="Times New Roman"/>
          <w:b/>
          <w:color w:val="5F6368"/>
          <w:sz w:val="28"/>
          <w:szCs w:val="28"/>
          <w:lang w:val="en-US" w:eastAsia="ru-RU"/>
        </w:rPr>
        <w:t>mullousmonova</w:t>
      </w:r>
      <w:proofErr w:type="spellEnd"/>
      <w:r w:rsidR="00DC2BBA">
        <w:rPr>
          <w:rFonts w:ascii="Palatino Linotype" w:eastAsia="Times New Roman" w:hAnsi="Palatino Linotype" w:cs="Times New Roman"/>
          <w:b/>
          <w:color w:val="5F6368"/>
          <w:sz w:val="28"/>
          <w:szCs w:val="28"/>
          <w:lang w:eastAsia="ru-RU"/>
        </w:rPr>
        <w:t>1978@mail.</w:t>
      </w:r>
      <w:proofErr w:type="spellStart"/>
      <w:r w:rsidR="00DC2BBA">
        <w:rPr>
          <w:rFonts w:ascii="Palatino Linotype" w:eastAsia="Times New Roman" w:hAnsi="Palatino Linotype" w:cs="Times New Roman"/>
          <w:b/>
          <w:color w:val="5F6368"/>
          <w:sz w:val="28"/>
          <w:szCs w:val="28"/>
          <w:lang w:val="en-US" w:eastAsia="ru-RU"/>
        </w:rPr>
        <w:t>ru</w:t>
      </w:r>
      <w:proofErr w:type="spellEnd"/>
    </w:p>
    <w:p w14:paraId="4124B3FC" w14:textId="77777777" w:rsidR="00144104" w:rsidRPr="00DB75C6" w:rsidRDefault="00144104" w:rsidP="00DC2BBA">
      <w:pPr>
        <w:spacing w:after="0" w:line="276" w:lineRule="auto"/>
        <w:ind w:left="567"/>
        <w:contextualSpacing/>
        <w:rPr>
          <w:rFonts w:ascii="Palatino Linotype" w:hAnsi="Palatino Linotype" w:cs="Times New Roman"/>
          <w:b/>
          <w:color w:val="000000" w:themeColor="text1"/>
          <w:sz w:val="28"/>
          <w:szCs w:val="28"/>
          <w:lang w:val="tg-Cyrl-TJ"/>
        </w:rPr>
      </w:pPr>
    </w:p>
    <w:p w14:paraId="38199CAB" w14:textId="0A6693B7" w:rsidR="00144104" w:rsidRPr="00DB75C6" w:rsidRDefault="00144104" w:rsidP="00DC2BBA">
      <w:pPr>
        <w:spacing w:line="276" w:lineRule="auto"/>
        <w:ind w:firstLine="567"/>
        <w:contextualSpacing/>
        <w:jc w:val="both"/>
        <w:rPr>
          <w:rFonts w:ascii="Palatino Linotype" w:hAnsi="Palatino Linotype" w:cs="Times New Roman"/>
          <w:i/>
          <w:color w:val="000000" w:themeColor="text1"/>
          <w:sz w:val="28"/>
          <w:szCs w:val="28"/>
        </w:rPr>
      </w:pPr>
      <w:r w:rsidRPr="00DB75C6">
        <w:rPr>
          <w:rFonts w:ascii="Palatino Linotype" w:hAnsi="Palatino Linotype" w:cs="Times New Roman"/>
          <w:b/>
          <w:i/>
          <w:color w:val="000000" w:themeColor="text1"/>
          <w:sz w:val="28"/>
          <w:szCs w:val="28"/>
          <w:lang w:val="tg-Cyrl-TJ"/>
        </w:rPr>
        <w:t>Ключевы</w:t>
      </w:r>
      <w:r w:rsidRPr="00DB75C6">
        <w:rPr>
          <w:rFonts w:ascii="Palatino Linotype" w:hAnsi="Palatino Linotype" w:cs="Times New Roman"/>
          <w:b/>
          <w:i/>
          <w:color w:val="000000" w:themeColor="text1"/>
          <w:sz w:val="28"/>
          <w:szCs w:val="28"/>
        </w:rPr>
        <w:t>е слова:</w:t>
      </w:r>
      <w:r w:rsidR="00D06521" w:rsidRPr="00DB75C6">
        <w:rPr>
          <w:rFonts w:ascii="Palatino Linotype" w:hAnsi="Palatino Linotype" w:cs="Times New Roman"/>
          <w:i/>
          <w:color w:val="000000" w:themeColor="text1"/>
          <w:sz w:val="28"/>
          <w:szCs w:val="28"/>
        </w:rPr>
        <w:t xml:space="preserve"> Софизм, софистика, </w:t>
      </w:r>
      <w:r w:rsidR="00F376B6" w:rsidRPr="00DB75C6">
        <w:rPr>
          <w:rFonts w:ascii="Palatino Linotype" w:hAnsi="Palatino Linotype" w:cs="Times New Roman"/>
          <w:i/>
          <w:color w:val="000000" w:themeColor="text1"/>
          <w:sz w:val="28"/>
          <w:szCs w:val="28"/>
        </w:rPr>
        <w:t>демагогия</w:t>
      </w:r>
      <w:r w:rsidR="00D06521" w:rsidRPr="00DB75C6">
        <w:rPr>
          <w:rFonts w:ascii="Palatino Linotype" w:hAnsi="Palatino Linotype" w:cs="Times New Roman"/>
          <w:i/>
          <w:color w:val="000000" w:themeColor="text1"/>
          <w:sz w:val="28"/>
          <w:szCs w:val="28"/>
        </w:rPr>
        <w:t>, манипулирования, логические ошибки, уловки, заблуждения, ложь,</w:t>
      </w:r>
      <w:r w:rsidR="003F0683" w:rsidRPr="00DB75C6">
        <w:rPr>
          <w:rFonts w:ascii="Palatino Linotype" w:hAnsi="Palatino Linotype" w:cs="Times New Roman"/>
          <w:i/>
          <w:color w:val="000000" w:themeColor="text1"/>
          <w:sz w:val="28"/>
          <w:szCs w:val="28"/>
        </w:rPr>
        <w:t xml:space="preserve"> ложный,</w:t>
      </w:r>
      <w:r w:rsidR="00D06521" w:rsidRPr="00DB75C6">
        <w:rPr>
          <w:rFonts w:ascii="Palatino Linotype" w:hAnsi="Palatino Linotype" w:cs="Times New Roman"/>
          <w:i/>
          <w:color w:val="000000" w:themeColor="text1"/>
          <w:sz w:val="28"/>
          <w:szCs w:val="28"/>
        </w:rPr>
        <w:t xml:space="preserve"> </w:t>
      </w:r>
      <w:r w:rsidR="00F376B6" w:rsidRPr="00DB75C6">
        <w:rPr>
          <w:rFonts w:ascii="Palatino Linotype" w:hAnsi="Palatino Linotype" w:cs="Times New Roman"/>
          <w:i/>
          <w:color w:val="000000" w:themeColor="text1"/>
          <w:sz w:val="28"/>
          <w:szCs w:val="28"/>
        </w:rPr>
        <w:t>хитрости</w:t>
      </w:r>
      <w:r w:rsidR="00D06521" w:rsidRPr="00DB75C6">
        <w:rPr>
          <w:rFonts w:ascii="Palatino Linotype" w:hAnsi="Palatino Linotype" w:cs="Times New Roman"/>
          <w:i/>
          <w:color w:val="000000" w:themeColor="text1"/>
          <w:sz w:val="28"/>
          <w:szCs w:val="28"/>
        </w:rPr>
        <w:t>, древнегреческий, философия, история, народ, пропаганда, политика,</w:t>
      </w:r>
      <w:r w:rsidR="00204591" w:rsidRPr="00DB75C6">
        <w:rPr>
          <w:rFonts w:ascii="Palatino Linotype" w:hAnsi="Palatino Linotype" w:cs="Times New Roman"/>
          <w:i/>
          <w:color w:val="000000" w:themeColor="text1"/>
          <w:sz w:val="28"/>
          <w:szCs w:val="28"/>
        </w:rPr>
        <w:t xml:space="preserve"> красноречие, правители</w:t>
      </w:r>
      <w:r w:rsidR="003F0683" w:rsidRPr="00DB75C6">
        <w:rPr>
          <w:rFonts w:ascii="Palatino Linotype" w:hAnsi="Palatino Linotype" w:cs="Times New Roman"/>
          <w:i/>
          <w:color w:val="000000" w:themeColor="text1"/>
          <w:sz w:val="28"/>
          <w:szCs w:val="28"/>
        </w:rPr>
        <w:t>, ораторство.</w:t>
      </w:r>
    </w:p>
    <w:p w14:paraId="34AAA6B7" w14:textId="11CA9D50" w:rsidR="008233A3" w:rsidRPr="00DB75C6" w:rsidRDefault="008233A3" w:rsidP="00DC2BBA">
      <w:pPr>
        <w:spacing w:line="276" w:lineRule="auto"/>
        <w:ind w:firstLine="567"/>
        <w:contextualSpacing/>
        <w:jc w:val="both"/>
        <w:rPr>
          <w:rFonts w:ascii="Palatino Linotype" w:hAnsi="Palatino Linotype" w:cs="Arial"/>
          <w:i/>
          <w:color w:val="202124"/>
          <w:sz w:val="28"/>
          <w:szCs w:val="28"/>
          <w:shd w:val="clear" w:color="auto" w:fill="FFFFFF"/>
          <w:lang w:val="en-US"/>
        </w:rPr>
      </w:pPr>
      <w:r w:rsidRPr="00DB75C6">
        <w:rPr>
          <w:rFonts w:ascii="Palatino Linotype" w:hAnsi="Palatino Linotype" w:cs="Arial"/>
          <w:b/>
          <w:i/>
          <w:color w:val="202124"/>
          <w:sz w:val="28"/>
          <w:szCs w:val="28"/>
          <w:shd w:val="clear" w:color="auto" w:fill="FFFFFF"/>
          <w:lang w:val="en-US"/>
        </w:rPr>
        <w:t>Key words:</w:t>
      </w:r>
      <w:r w:rsidRPr="00DB75C6">
        <w:rPr>
          <w:rFonts w:ascii="Palatino Linotype" w:hAnsi="Palatino Linotype" w:cs="Arial"/>
          <w:i/>
          <w:color w:val="202124"/>
          <w:sz w:val="28"/>
          <w:szCs w:val="28"/>
          <w:shd w:val="clear" w:color="auto" w:fill="FFFFFF"/>
          <w:lang w:val="en-US"/>
        </w:rPr>
        <w:t xml:space="preserve"> Sophism, sophistry, </w:t>
      </w:r>
      <w:proofErr w:type="spellStart"/>
      <w:r w:rsidRPr="00DB75C6">
        <w:rPr>
          <w:rFonts w:ascii="Palatino Linotype" w:hAnsi="Palatino Linotype" w:cs="Arial"/>
          <w:i/>
          <w:color w:val="202124"/>
          <w:sz w:val="28"/>
          <w:szCs w:val="28"/>
          <w:shd w:val="clear" w:color="auto" w:fill="FFFFFF"/>
          <w:lang w:val="en-US"/>
        </w:rPr>
        <w:t>demogogy</w:t>
      </w:r>
      <w:proofErr w:type="spellEnd"/>
      <w:r w:rsidRPr="00DB75C6">
        <w:rPr>
          <w:rFonts w:ascii="Palatino Linotype" w:hAnsi="Palatino Linotype" w:cs="Arial"/>
          <w:i/>
          <w:color w:val="202124"/>
          <w:sz w:val="28"/>
          <w:szCs w:val="28"/>
          <w:shd w:val="clear" w:color="auto" w:fill="FFFFFF"/>
          <w:lang w:val="en-US"/>
        </w:rPr>
        <w:t>, manipulation, logical errors, tricks, delusions, lies, false, cunning, ancient Greek, philosophy, history, people, propaganda, politics, eloquence, rulers, oratory.</w:t>
      </w:r>
    </w:p>
    <w:p w14:paraId="659721AE" w14:textId="1D068910" w:rsidR="00144104" w:rsidRPr="00DB75C6" w:rsidRDefault="00E9587F" w:rsidP="00DC2BBA">
      <w:pPr>
        <w:spacing w:after="0" w:line="276" w:lineRule="auto"/>
        <w:ind w:firstLine="567"/>
        <w:contextualSpacing/>
        <w:jc w:val="both"/>
        <w:rPr>
          <w:rFonts w:ascii="Palatino Linotype" w:hAnsi="Palatino Linotype" w:cs="Times New Roman"/>
          <w:bCs/>
          <w:i/>
          <w:iCs/>
          <w:color w:val="000000" w:themeColor="text1"/>
          <w:sz w:val="28"/>
          <w:szCs w:val="28"/>
          <w:lang w:val="tg-Cyrl-TJ"/>
        </w:rPr>
      </w:pPr>
      <w:r w:rsidRPr="00DB75C6">
        <w:rPr>
          <w:rFonts w:ascii="Palatino Linotype" w:hAnsi="Palatino Linotype" w:cs="Times New Roman"/>
          <w:b/>
          <w:i/>
          <w:color w:val="000000" w:themeColor="text1"/>
          <w:sz w:val="28"/>
          <w:szCs w:val="28"/>
        </w:rPr>
        <w:t>Аннотация</w:t>
      </w:r>
      <w:r w:rsidR="00DC2BBA">
        <w:rPr>
          <w:rFonts w:ascii="Palatino Linotype" w:hAnsi="Palatino Linotype" w:cs="Times New Roman"/>
          <w:b/>
          <w:i/>
          <w:color w:val="000000" w:themeColor="text1"/>
          <w:sz w:val="28"/>
          <w:szCs w:val="28"/>
        </w:rPr>
        <w:t xml:space="preserve">. </w:t>
      </w:r>
      <w:r w:rsidRPr="00DB75C6">
        <w:rPr>
          <w:rFonts w:ascii="Palatino Linotype" w:hAnsi="Palatino Linotype" w:cs="Times New Roman"/>
          <w:bCs/>
          <w:i/>
          <w:iCs/>
          <w:color w:val="000000" w:themeColor="text1"/>
          <w:sz w:val="28"/>
          <w:szCs w:val="28"/>
          <w:lang w:val="tg-Cyrl-TJ"/>
        </w:rPr>
        <w:t>В статье раскрываются принципы и цели софистов, демогогов, и то как влияют софисты на людей и общество. О том как демогоги софисты могут вести любого человека в заблуждения используя разные психологические уловки и ошибки в иделах разных народов. Раскроем основные методы и уловки которыми пользуются демогоги для введения в заблуждение масс людей.</w:t>
      </w:r>
    </w:p>
    <w:p w14:paraId="497FF735" w14:textId="32A5C86B" w:rsidR="00E320C5" w:rsidRDefault="00E320C5" w:rsidP="00DC2BBA">
      <w:pPr>
        <w:pStyle w:val="a6"/>
        <w:spacing w:after="0" w:line="276" w:lineRule="auto"/>
        <w:ind w:left="0" w:firstLine="567"/>
        <w:jc w:val="both"/>
        <w:rPr>
          <w:rFonts w:ascii="Palatino Linotype" w:hAnsi="Palatino Linotype" w:cs="Arial"/>
          <w:i/>
          <w:color w:val="202124"/>
          <w:sz w:val="28"/>
          <w:szCs w:val="28"/>
          <w:lang w:val="en-US"/>
        </w:rPr>
      </w:pPr>
      <w:proofErr w:type="gramStart"/>
      <w:r w:rsidRPr="00DB75C6">
        <w:rPr>
          <w:rFonts w:ascii="Palatino Linotype" w:hAnsi="Palatino Linotype" w:cs="Arial"/>
          <w:b/>
          <w:i/>
          <w:color w:val="202124"/>
          <w:sz w:val="28"/>
          <w:szCs w:val="28"/>
          <w:shd w:val="clear" w:color="auto" w:fill="FFFFFF"/>
          <w:lang w:val="en-US"/>
        </w:rPr>
        <w:t>Annotation</w:t>
      </w:r>
      <w:r w:rsidR="00DC2BBA" w:rsidRPr="00DC2BBA">
        <w:rPr>
          <w:rFonts w:ascii="Palatino Linotype" w:hAnsi="Palatino Linotype" w:cs="Arial"/>
          <w:b/>
          <w:i/>
          <w:color w:val="202124"/>
          <w:sz w:val="28"/>
          <w:szCs w:val="28"/>
          <w:shd w:val="clear" w:color="auto" w:fill="FFFFFF"/>
          <w:lang w:val="en-US"/>
        </w:rPr>
        <w:t>.</w:t>
      </w:r>
      <w:proofErr w:type="gramEnd"/>
      <w:r w:rsidR="00DC2BBA" w:rsidRPr="00DC2BBA">
        <w:rPr>
          <w:rFonts w:ascii="Palatino Linotype" w:hAnsi="Palatino Linotype" w:cs="Arial"/>
          <w:b/>
          <w:i/>
          <w:color w:val="202124"/>
          <w:sz w:val="28"/>
          <w:szCs w:val="28"/>
          <w:shd w:val="clear" w:color="auto" w:fill="FFFFFF"/>
          <w:lang w:val="en-US"/>
        </w:rPr>
        <w:t xml:space="preserve"> </w:t>
      </w:r>
      <w:r w:rsidRPr="00DB75C6">
        <w:rPr>
          <w:rFonts w:ascii="Palatino Linotype" w:hAnsi="Palatino Linotype" w:cs="Arial"/>
          <w:i/>
          <w:color w:val="202124"/>
          <w:sz w:val="28"/>
          <w:szCs w:val="28"/>
          <w:lang w:val="en-US"/>
        </w:rPr>
        <w:t xml:space="preserve">The article reveals the principles and goals of the sophists, </w:t>
      </w:r>
      <w:proofErr w:type="spellStart"/>
      <w:r w:rsidRPr="00DB75C6">
        <w:rPr>
          <w:rFonts w:ascii="Palatino Linotype" w:hAnsi="Palatino Linotype" w:cs="Arial"/>
          <w:i/>
          <w:color w:val="202124"/>
          <w:sz w:val="28"/>
          <w:szCs w:val="28"/>
          <w:lang w:val="en-US"/>
        </w:rPr>
        <w:t>demogogs</w:t>
      </w:r>
      <w:proofErr w:type="spellEnd"/>
      <w:r w:rsidRPr="00DB75C6">
        <w:rPr>
          <w:rFonts w:ascii="Palatino Linotype" w:hAnsi="Palatino Linotype" w:cs="Arial"/>
          <w:i/>
          <w:color w:val="202124"/>
          <w:sz w:val="28"/>
          <w:szCs w:val="28"/>
          <w:lang w:val="en-US"/>
        </w:rPr>
        <w:t xml:space="preserve">, and how the sophists influence people and society. About how </w:t>
      </w:r>
      <w:proofErr w:type="spellStart"/>
      <w:r w:rsidRPr="00DB75C6">
        <w:rPr>
          <w:rFonts w:ascii="Palatino Linotype" w:hAnsi="Palatino Linotype" w:cs="Arial"/>
          <w:i/>
          <w:color w:val="202124"/>
          <w:sz w:val="28"/>
          <w:szCs w:val="28"/>
          <w:lang w:val="en-US"/>
        </w:rPr>
        <w:t>demogogi</w:t>
      </w:r>
      <w:proofErr w:type="spellEnd"/>
      <w:r w:rsidRPr="00DB75C6">
        <w:rPr>
          <w:rFonts w:ascii="Palatino Linotype" w:hAnsi="Palatino Linotype" w:cs="Arial"/>
          <w:i/>
          <w:color w:val="202124"/>
          <w:sz w:val="28"/>
          <w:szCs w:val="28"/>
          <w:lang w:val="en-US"/>
        </w:rPr>
        <w:t xml:space="preserve"> sophists can lead any person into error using various psychological tricks and mistakes in the ideals of different peoples. Let's reveal the main methods and tricks used by </w:t>
      </w:r>
      <w:proofErr w:type="spellStart"/>
      <w:r w:rsidRPr="00DB75C6">
        <w:rPr>
          <w:rFonts w:ascii="Palatino Linotype" w:hAnsi="Palatino Linotype" w:cs="Arial"/>
          <w:i/>
          <w:color w:val="202124"/>
          <w:sz w:val="28"/>
          <w:szCs w:val="28"/>
          <w:lang w:val="en-US"/>
        </w:rPr>
        <w:t>demogogues</w:t>
      </w:r>
      <w:proofErr w:type="spellEnd"/>
      <w:r w:rsidRPr="00DB75C6">
        <w:rPr>
          <w:rFonts w:ascii="Palatino Linotype" w:hAnsi="Palatino Linotype" w:cs="Arial"/>
          <w:i/>
          <w:color w:val="202124"/>
          <w:sz w:val="28"/>
          <w:szCs w:val="28"/>
          <w:lang w:val="en-US"/>
        </w:rPr>
        <w:t xml:space="preserve"> to mislead the masses of people.</w:t>
      </w:r>
    </w:p>
    <w:p w14:paraId="3B7F3B3A" w14:textId="77777777" w:rsidR="00DC2BBA" w:rsidRPr="00DB75C6" w:rsidRDefault="00DC2BBA" w:rsidP="00DC2BBA">
      <w:pPr>
        <w:shd w:val="clear" w:color="auto" w:fill="FFFFFF"/>
        <w:spacing w:after="0" w:line="360" w:lineRule="auto"/>
        <w:ind w:firstLine="567"/>
        <w:contextualSpacing/>
        <w:jc w:val="both"/>
        <w:rPr>
          <w:rFonts w:ascii="Palatino Linotype" w:hAnsi="Palatino Linotype" w:cs="Times New Roman"/>
          <w:bCs/>
          <w:i/>
          <w:iCs/>
          <w:color w:val="000000" w:themeColor="text1"/>
          <w:sz w:val="28"/>
          <w:szCs w:val="28"/>
          <w:lang w:val="tg-Cyrl-TJ"/>
        </w:rPr>
      </w:pPr>
    </w:p>
    <w:p w14:paraId="2093DAF2" w14:textId="1AA4EAB3" w:rsidR="00E0052D" w:rsidRPr="00DB75C6" w:rsidRDefault="00DB75C6" w:rsidP="00DC2BBA">
      <w:pPr>
        <w:spacing w:line="360" w:lineRule="auto"/>
        <w:ind w:firstLine="567"/>
        <w:contextualSpacing/>
        <w:jc w:val="both"/>
        <w:rPr>
          <w:rFonts w:ascii="Palatino Linotype" w:hAnsi="Palatino Linotype" w:cs="Times New Roman"/>
          <w:color w:val="000000" w:themeColor="text1"/>
          <w:sz w:val="28"/>
          <w:szCs w:val="28"/>
        </w:rPr>
      </w:pPr>
      <w:r w:rsidRPr="00DC2BBA">
        <w:rPr>
          <w:rFonts w:ascii="Palatino Linotype" w:hAnsi="Palatino Linotype" w:cs="Times New Roman"/>
          <w:b/>
          <w:color w:val="000000" w:themeColor="text1"/>
          <w:sz w:val="28"/>
          <w:szCs w:val="28"/>
        </w:rPr>
        <w:t>Софизм.</w:t>
      </w:r>
      <w:r w:rsidRPr="00DB75C6">
        <w:rPr>
          <w:rFonts w:ascii="Palatino Linotype" w:hAnsi="Palatino Linotype" w:cs="Times New Roman"/>
          <w:color w:val="000000" w:themeColor="text1"/>
          <w:sz w:val="28"/>
          <w:szCs w:val="28"/>
        </w:rPr>
        <w:t xml:space="preserve"> </w:t>
      </w:r>
      <w:r w:rsidR="00E0052D" w:rsidRPr="00DB75C6">
        <w:rPr>
          <w:rFonts w:ascii="Palatino Linotype" w:hAnsi="Palatino Linotype" w:cs="Times New Roman"/>
          <w:color w:val="000000" w:themeColor="text1"/>
          <w:sz w:val="28"/>
          <w:szCs w:val="28"/>
        </w:rPr>
        <w:t xml:space="preserve">Софизм или Софистика — это одно из течений в древнегреческой философии, возникшее в V веке до нашей эры. Софисты долгое время были одними из наиболее почитаемых философов, которых современники считали мудрецами. Они были красноречивы, благодаря </w:t>
      </w:r>
      <w:r w:rsidR="00E0052D" w:rsidRPr="00DB75C6">
        <w:rPr>
          <w:rFonts w:ascii="Palatino Linotype" w:hAnsi="Palatino Linotype" w:cs="Times New Roman"/>
          <w:color w:val="000000" w:themeColor="text1"/>
          <w:sz w:val="28"/>
          <w:szCs w:val="28"/>
        </w:rPr>
        <w:lastRenderedPageBreak/>
        <w:t>чему могли одержать победу практически в любом споре. Но со временем отношение к софистам менялось. Если изначально их считали мудрецами, то позже стали относиться к ним как к изворотливым и бесчестным демагогам.</w:t>
      </w:r>
    </w:p>
    <w:p w14:paraId="63434ABB" w14:textId="77777777" w:rsidR="00E0052D" w:rsidRPr="00DB75C6" w:rsidRDefault="00E0052D" w:rsidP="00DC2BBA">
      <w:pPr>
        <w:spacing w:line="360" w:lineRule="auto"/>
        <w:ind w:firstLine="567"/>
        <w:contextualSpacing/>
        <w:jc w:val="both"/>
        <w:rPr>
          <w:rFonts w:ascii="Palatino Linotype" w:hAnsi="Palatino Linotype" w:cs="Times New Roman"/>
          <w:color w:val="000000" w:themeColor="text1"/>
          <w:sz w:val="28"/>
          <w:szCs w:val="28"/>
        </w:rPr>
      </w:pPr>
      <w:r w:rsidRPr="00DB75C6">
        <w:rPr>
          <w:rFonts w:ascii="Palatino Linotype" w:hAnsi="Palatino Linotype" w:cs="Times New Roman"/>
          <w:color w:val="000000" w:themeColor="text1"/>
          <w:sz w:val="28"/>
          <w:szCs w:val="28"/>
        </w:rPr>
        <w:t xml:space="preserve">Классическая софистика как философское учение существовала недолго - в </w:t>
      </w:r>
      <w:r w:rsidRPr="00DB75C6">
        <w:rPr>
          <w:rFonts w:ascii="Palatino Linotype" w:hAnsi="Palatino Linotype" w:cs="Times New Roman"/>
          <w:color w:val="000000" w:themeColor="text1"/>
          <w:sz w:val="28"/>
          <w:szCs w:val="28"/>
          <w:lang w:val="en-US"/>
        </w:rPr>
        <w:t>V</w:t>
      </w:r>
      <w:r w:rsidRPr="00DB75C6">
        <w:rPr>
          <w:rFonts w:ascii="Palatino Linotype" w:hAnsi="Palatino Linotype" w:cs="Times New Roman"/>
          <w:color w:val="000000" w:themeColor="text1"/>
          <w:sz w:val="28"/>
          <w:szCs w:val="28"/>
        </w:rPr>
        <w:t xml:space="preserve"> - IV веках до нашей эры</w:t>
      </w:r>
      <w:proofErr w:type="gramStart"/>
      <w:r w:rsidRPr="00DB75C6">
        <w:rPr>
          <w:rFonts w:ascii="Palatino Linotype" w:hAnsi="Palatino Linotype" w:cs="Times New Roman"/>
          <w:color w:val="000000" w:themeColor="text1"/>
          <w:sz w:val="28"/>
          <w:szCs w:val="28"/>
        </w:rPr>
        <w:t xml:space="preserve"> П</w:t>
      </w:r>
      <w:proofErr w:type="gramEnd"/>
      <w:r w:rsidRPr="00DB75C6">
        <w:rPr>
          <w:rFonts w:ascii="Palatino Linotype" w:hAnsi="Palatino Linotype" w:cs="Times New Roman"/>
          <w:color w:val="000000" w:themeColor="text1"/>
          <w:sz w:val="28"/>
          <w:szCs w:val="28"/>
        </w:rPr>
        <w:t>озже возникали новые софистические течения, однако и они быстро прекращали существование Сегодня термин «софистика» используется для обозначения особой формы аргументации, вводящей в заблуждение при помощи тезисов, которые кажутся логичными. Такие тезисы называются «софизмами». В них могут использоваться логические ошибки, многозначность некоторых терминов, подмена понятий, принятие ложных утверждений за истинные, неочевидное нарушение законов логики и прочие приёмы.</w:t>
      </w:r>
    </w:p>
    <w:p w14:paraId="2796D974" w14:textId="77777777" w:rsidR="00E0052D" w:rsidRPr="00DB75C6" w:rsidRDefault="00E0052D" w:rsidP="00DC2BBA">
      <w:pPr>
        <w:spacing w:line="360" w:lineRule="auto"/>
        <w:ind w:firstLine="567"/>
        <w:contextualSpacing/>
        <w:jc w:val="both"/>
        <w:rPr>
          <w:rFonts w:ascii="Palatino Linotype" w:hAnsi="Palatino Linotype" w:cs="Times New Roman"/>
          <w:color w:val="000000" w:themeColor="text1"/>
          <w:sz w:val="28"/>
          <w:szCs w:val="28"/>
        </w:rPr>
      </w:pPr>
      <w:r w:rsidRPr="00DB75C6">
        <w:rPr>
          <w:rFonts w:ascii="Palatino Linotype" w:hAnsi="Palatino Linotype" w:cs="Times New Roman"/>
          <w:color w:val="000000" w:themeColor="text1"/>
          <w:sz w:val="28"/>
          <w:szCs w:val="28"/>
        </w:rPr>
        <w:t>В современной философии софистикой называется намеренное использование софизмов для введения людей в заблуждение. Этот приём может быть достаточно эффективным. Заложенная в утверждение логическая ошибка часто бывает настолько хорошо замаскирована, что её сложно найти без глубокого анализа. Поэтому’ использование софизмов осуждается и подвергается вполне обоснованной критике.</w:t>
      </w:r>
    </w:p>
    <w:p w14:paraId="620D1311" w14:textId="105EBABB" w:rsidR="003F0683" w:rsidRPr="00DB75C6" w:rsidRDefault="00E0052D" w:rsidP="00DC2BBA">
      <w:pPr>
        <w:spacing w:line="360" w:lineRule="auto"/>
        <w:ind w:firstLine="567"/>
        <w:contextualSpacing/>
        <w:jc w:val="both"/>
        <w:rPr>
          <w:rFonts w:ascii="Palatino Linotype" w:hAnsi="Palatino Linotype" w:cs="Times New Roman"/>
          <w:color w:val="000000" w:themeColor="text1"/>
          <w:sz w:val="28"/>
          <w:szCs w:val="28"/>
        </w:rPr>
      </w:pPr>
      <w:r w:rsidRPr="00DB75C6">
        <w:rPr>
          <w:rFonts w:ascii="Palatino Linotype" w:hAnsi="Palatino Linotype" w:cs="Times New Roman"/>
          <w:b/>
          <w:color w:val="000000" w:themeColor="text1"/>
          <w:sz w:val="28"/>
          <w:szCs w:val="28"/>
        </w:rPr>
        <w:t>Современная демагогия</w:t>
      </w:r>
      <w:r w:rsidR="00DB75C6">
        <w:rPr>
          <w:rFonts w:ascii="Palatino Linotype" w:hAnsi="Palatino Linotype" w:cs="Times New Roman"/>
          <w:color w:val="000000" w:themeColor="text1"/>
          <w:sz w:val="28"/>
          <w:szCs w:val="28"/>
        </w:rPr>
        <w:t xml:space="preserve">. </w:t>
      </w:r>
      <w:r w:rsidR="003F0683" w:rsidRPr="00DB75C6">
        <w:rPr>
          <w:rFonts w:ascii="Palatino Linotype" w:hAnsi="Palatino Linotype" w:cs="Times New Roman"/>
          <w:color w:val="000000" w:themeColor="text1"/>
          <w:sz w:val="28"/>
          <w:szCs w:val="28"/>
        </w:rPr>
        <w:t>Демагогия (др</w:t>
      </w:r>
      <w:proofErr w:type="gramStart"/>
      <w:r w:rsidR="003F0683" w:rsidRPr="00DB75C6">
        <w:rPr>
          <w:rFonts w:ascii="Palatino Linotype" w:hAnsi="Palatino Linotype" w:cs="Times New Roman"/>
          <w:color w:val="000000" w:themeColor="text1"/>
          <w:sz w:val="28"/>
          <w:szCs w:val="28"/>
        </w:rPr>
        <w:t>.-</w:t>
      </w:r>
      <w:proofErr w:type="gramEnd"/>
      <w:r w:rsidR="003F0683" w:rsidRPr="00DB75C6">
        <w:rPr>
          <w:rFonts w:ascii="Palatino Linotype" w:hAnsi="Palatino Linotype" w:cs="Times New Roman"/>
          <w:color w:val="000000" w:themeColor="text1"/>
          <w:sz w:val="28"/>
          <w:szCs w:val="28"/>
        </w:rPr>
        <w:t xml:space="preserve">греч. </w:t>
      </w:r>
      <w:proofErr w:type="spellStart"/>
      <w:r w:rsidR="003F0683" w:rsidRPr="00DB75C6">
        <w:rPr>
          <w:rFonts w:ascii="Palatino Linotype" w:hAnsi="Palatino Linotype" w:cs="Times New Roman"/>
          <w:color w:val="000000" w:themeColor="text1"/>
          <w:sz w:val="28"/>
          <w:szCs w:val="28"/>
        </w:rPr>
        <w:t>δημ</w:t>
      </w:r>
      <w:proofErr w:type="spellEnd"/>
      <w:r w:rsidR="003F0683" w:rsidRPr="00DB75C6">
        <w:rPr>
          <w:rFonts w:ascii="Palatino Linotype" w:hAnsi="Palatino Linotype" w:cs="Times New Roman"/>
          <w:color w:val="000000" w:themeColor="text1"/>
          <w:sz w:val="28"/>
          <w:szCs w:val="28"/>
        </w:rPr>
        <w:t>αγωγία — руководство народом, заискивание у народа) — набор ораторских и полемических приёмов и средств, позволяющих ввести аудиторию в заблуждение и склонить её на свою сторону с помощью ложных теоретических рассуждений, основанных на логических ошибках (софизмах). Чаще всего применяется для достижения политических целей, в рекламе и пропаганде.</w:t>
      </w:r>
    </w:p>
    <w:p w14:paraId="47E694C9" w14:textId="14CAA46A" w:rsidR="00E0052D" w:rsidRPr="00DB75C6" w:rsidRDefault="00E0052D" w:rsidP="00DC2BBA">
      <w:pPr>
        <w:spacing w:line="360" w:lineRule="auto"/>
        <w:ind w:firstLine="567"/>
        <w:contextualSpacing/>
        <w:jc w:val="both"/>
        <w:rPr>
          <w:rFonts w:ascii="Palatino Linotype" w:hAnsi="Palatino Linotype" w:cs="Times New Roman"/>
          <w:color w:val="000000" w:themeColor="text1"/>
          <w:sz w:val="28"/>
          <w:szCs w:val="28"/>
        </w:rPr>
      </w:pPr>
      <w:r w:rsidRPr="00DB75C6">
        <w:rPr>
          <w:rFonts w:ascii="Palatino Linotype" w:hAnsi="Palatino Linotype" w:cs="Times New Roman"/>
          <w:color w:val="000000" w:themeColor="text1"/>
          <w:sz w:val="28"/>
          <w:szCs w:val="28"/>
        </w:rPr>
        <w:lastRenderedPageBreak/>
        <w:t xml:space="preserve">Простыми словами, </w:t>
      </w:r>
      <w:r w:rsidR="00DB75C6">
        <w:rPr>
          <w:rFonts w:ascii="Palatino Linotype" w:hAnsi="Palatino Linotype" w:cs="Times New Roman"/>
          <w:color w:val="000000" w:themeColor="text1"/>
          <w:sz w:val="28"/>
          <w:szCs w:val="28"/>
        </w:rPr>
        <w:t>д</w:t>
      </w:r>
      <w:r w:rsidRPr="00DB75C6">
        <w:rPr>
          <w:rFonts w:ascii="Palatino Linotype" w:hAnsi="Palatino Linotype" w:cs="Times New Roman"/>
          <w:color w:val="000000" w:themeColor="text1"/>
          <w:sz w:val="28"/>
          <w:szCs w:val="28"/>
        </w:rPr>
        <w:t>емагогия – это, манипулирование чувствами и сознанием людей, порою с обращением к самым низменным страстям и инстинктам, с использованием всего арсенала «запрещенных», «нечестных» методов от искажения фактов, замалчивания чего-либо, полуправды до откровенной лжи.</w:t>
      </w:r>
    </w:p>
    <w:p w14:paraId="73E6B48A" w14:textId="77777777" w:rsidR="00E0052D" w:rsidRPr="00DB75C6" w:rsidRDefault="00E0052D" w:rsidP="00DC2BBA">
      <w:pPr>
        <w:spacing w:line="360" w:lineRule="auto"/>
        <w:ind w:firstLine="567"/>
        <w:contextualSpacing/>
        <w:jc w:val="both"/>
        <w:rPr>
          <w:rFonts w:ascii="Palatino Linotype" w:hAnsi="Palatino Linotype" w:cs="Times New Roman"/>
          <w:color w:val="000000" w:themeColor="text1"/>
          <w:sz w:val="28"/>
          <w:szCs w:val="28"/>
        </w:rPr>
      </w:pPr>
      <w:r w:rsidRPr="00DB75C6">
        <w:rPr>
          <w:rFonts w:ascii="Palatino Linotype" w:hAnsi="Palatino Linotype" w:cs="Times New Roman"/>
          <w:color w:val="000000" w:themeColor="text1"/>
          <w:sz w:val="28"/>
          <w:szCs w:val="28"/>
        </w:rPr>
        <w:t>Цель демагогии – завоевание популярности у необразованных масс путем лести, пропаганды, обещаний «райской жизни», в реальности не имеющих под собой никаких оснований.</w:t>
      </w:r>
    </w:p>
    <w:p w14:paraId="74A903F2" w14:textId="77777777" w:rsidR="00E0052D" w:rsidRPr="00DB75C6" w:rsidRDefault="00E0052D" w:rsidP="00DC2BBA">
      <w:pPr>
        <w:spacing w:line="360" w:lineRule="auto"/>
        <w:ind w:firstLine="567"/>
        <w:contextualSpacing/>
        <w:jc w:val="both"/>
        <w:rPr>
          <w:rFonts w:ascii="Palatino Linotype" w:hAnsi="Palatino Linotype" w:cs="Times New Roman"/>
          <w:color w:val="000000" w:themeColor="text1"/>
          <w:sz w:val="28"/>
          <w:szCs w:val="28"/>
        </w:rPr>
      </w:pPr>
      <w:r w:rsidRPr="00DB75C6">
        <w:rPr>
          <w:rFonts w:ascii="Palatino Linotype" w:hAnsi="Palatino Linotype" w:cs="Times New Roman"/>
          <w:color w:val="000000" w:themeColor="text1"/>
          <w:sz w:val="28"/>
          <w:szCs w:val="28"/>
        </w:rPr>
        <w:t>Демагогия – это, простыми словами, инструмент для оболванивания народных масс. При этом используются различные средства и методы, основанные на ложных теориях и просто логических ошибках, для того чтобы обмануть человека, обвести его вокруг пальца. Искусственно создается впечатление истины, правоты (для этого все средства хороши), хотя на самом деле все построено на откровенной лжи и манипуляциях, в том числе воздействующих на элементарные инстинкты человека, затрагивающие его глубинные чувства и желания.</w:t>
      </w:r>
    </w:p>
    <w:p w14:paraId="130957D3" w14:textId="77777777" w:rsidR="00E0052D" w:rsidRPr="00DB75C6" w:rsidRDefault="00E0052D" w:rsidP="00DC2BBA">
      <w:pPr>
        <w:spacing w:line="360" w:lineRule="auto"/>
        <w:ind w:firstLine="567"/>
        <w:contextualSpacing/>
        <w:jc w:val="both"/>
        <w:rPr>
          <w:rFonts w:ascii="Palatino Linotype" w:hAnsi="Palatino Linotype" w:cs="Times New Roman"/>
          <w:color w:val="000000" w:themeColor="text1"/>
          <w:sz w:val="28"/>
          <w:szCs w:val="28"/>
        </w:rPr>
      </w:pPr>
      <w:r w:rsidRPr="00DB75C6">
        <w:rPr>
          <w:rFonts w:ascii="Palatino Linotype" w:hAnsi="Palatino Linotype" w:cs="Times New Roman"/>
          <w:color w:val="000000" w:themeColor="text1"/>
          <w:sz w:val="28"/>
          <w:szCs w:val="28"/>
        </w:rPr>
        <w:t>Существует выражение «разводить демагогию» – значит, выражаться в быту пафосно, высокопарно, «городить огород» из массы слов, а если отыскать истину, то окажется, что толкования основываются на искаженных фактах, не имеющих ничего общего ни с истиной, ни с элементарной логикой, ни с моралью.</w:t>
      </w:r>
    </w:p>
    <w:p w14:paraId="687AE555" w14:textId="77777777" w:rsidR="00E0052D" w:rsidRPr="00DB75C6" w:rsidRDefault="00E0052D" w:rsidP="00DC2BBA">
      <w:pPr>
        <w:spacing w:line="360" w:lineRule="auto"/>
        <w:ind w:firstLine="567"/>
        <w:contextualSpacing/>
        <w:jc w:val="both"/>
        <w:rPr>
          <w:rFonts w:ascii="Palatino Linotype" w:hAnsi="Palatino Linotype" w:cs="Times New Roman"/>
          <w:color w:val="000000" w:themeColor="text1"/>
          <w:sz w:val="28"/>
          <w:szCs w:val="28"/>
        </w:rPr>
      </w:pPr>
      <w:r w:rsidRPr="00DB75C6">
        <w:rPr>
          <w:rFonts w:ascii="Palatino Linotype" w:hAnsi="Palatino Linotype" w:cs="Times New Roman"/>
          <w:color w:val="000000" w:themeColor="text1"/>
          <w:sz w:val="28"/>
          <w:szCs w:val="28"/>
        </w:rPr>
        <w:t>История слова имеет очень глубокие корни, происходит оно от древнегреческого «</w:t>
      </w:r>
      <w:proofErr w:type="spellStart"/>
      <w:r w:rsidRPr="00DB75C6">
        <w:rPr>
          <w:rFonts w:ascii="Palatino Linotype" w:hAnsi="Palatino Linotype" w:cs="Times New Roman"/>
          <w:color w:val="000000" w:themeColor="text1"/>
          <w:sz w:val="28"/>
          <w:szCs w:val="28"/>
        </w:rPr>
        <w:t>demos</w:t>
      </w:r>
      <w:proofErr w:type="spellEnd"/>
      <w:r w:rsidRPr="00DB75C6">
        <w:rPr>
          <w:rFonts w:ascii="Palatino Linotype" w:hAnsi="Palatino Linotype" w:cs="Times New Roman"/>
          <w:color w:val="000000" w:themeColor="text1"/>
          <w:sz w:val="28"/>
          <w:szCs w:val="28"/>
        </w:rPr>
        <w:t>» – что обозначает народ, и «</w:t>
      </w:r>
      <w:proofErr w:type="spellStart"/>
      <w:r w:rsidRPr="00DB75C6">
        <w:rPr>
          <w:rFonts w:ascii="Palatino Linotype" w:hAnsi="Palatino Linotype" w:cs="Times New Roman"/>
          <w:color w:val="000000" w:themeColor="text1"/>
          <w:sz w:val="28"/>
          <w:szCs w:val="28"/>
        </w:rPr>
        <w:t>ago</w:t>
      </w:r>
      <w:proofErr w:type="spellEnd"/>
      <w:r w:rsidRPr="00DB75C6">
        <w:rPr>
          <w:rFonts w:ascii="Palatino Linotype" w:hAnsi="Palatino Linotype" w:cs="Times New Roman"/>
          <w:color w:val="000000" w:themeColor="text1"/>
          <w:sz w:val="28"/>
          <w:szCs w:val="28"/>
        </w:rPr>
        <w:t xml:space="preserve">» – веду. Изначально «демагогами» назывались образованные люди из знати, настоящие лидеры, ведущие за собой народ. Они владели ораторским искусством, доходчиво объясняли публике суть принятых властями </w:t>
      </w:r>
      <w:r w:rsidRPr="00DB75C6">
        <w:rPr>
          <w:rFonts w:ascii="Palatino Linotype" w:hAnsi="Palatino Linotype" w:cs="Times New Roman"/>
          <w:color w:val="000000" w:themeColor="text1"/>
          <w:sz w:val="28"/>
          <w:szCs w:val="28"/>
        </w:rPr>
        <w:lastRenderedPageBreak/>
        <w:t>решений, часто пытались стать на сторону простого народа, который отвечал им симпатией и признательностью.</w:t>
      </w:r>
    </w:p>
    <w:p w14:paraId="4DBCEA1C" w14:textId="77777777" w:rsidR="00E0052D" w:rsidRPr="00DB75C6" w:rsidRDefault="00E0052D" w:rsidP="00DC2BBA">
      <w:pPr>
        <w:spacing w:line="360" w:lineRule="auto"/>
        <w:ind w:firstLine="567"/>
        <w:contextualSpacing/>
        <w:jc w:val="both"/>
        <w:rPr>
          <w:rFonts w:ascii="Palatino Linotype" w:hAnsi="Palatino Linotype" w:cs="Times New Roman"/>
          <w:color w:val="000000" w:themeColor="text1"/>
          <w:sz w:val="28"/>
          <w:szCs w:val="28"/>
        </w:rPr>
      </w:pPr>
      <w:r w:rsidRPr="00DB75C6">
        <w:rPr>
          <w:rFonts w:ascii="Palatino Linotype" w:hAnsi="Palatino Linotype" w:cs="Times New Roman"/>
          <w:color w:val="000000" w:themeColor="text1"/>
          <w:sz w:val="28"/>
          <w:szCs w:val="28"/>
        </w:rPr>
        <w:t xml:space="preserve">Часто «демагоги» становились правителями, например, в древних Афинах еще в пятом веке до нашей эры правителем был «демагог» </w:t>
      </w:r>
      <w:proofErr w:type="spellStart"/>
      <w:r w:rsidRPr="00DB75C6">
        <w:rPr>
          <w:rFonts w:ascii="Palatino Linotype" w:hAnsi="Palatino Linotype" w:cs="Times New Roman"/>
          <w:color w:val="000000" w:themeColor="text1"/>
          <w:sz w:val="28"/>
          <w:szCs w:val="28"/>
        </w:rPr>
        <w:t>Фемистокл</w:t>
      </w:r>
      <w:proofErr w:type="spellEnd"/>
      <w:r w:rsidRPr="00DB75C6">
        <w:rPr>
          <w:rFonts w:ascii="Palatino Linotype" w:hAnsi="Palatino Linotype" w:cs="Times New Roman"/>
          <w:color w:val="000000" w:themeColor="text1"/>
          <w:sz w:val="28"/>
          <w:szCs w:val="28"/>
        </w:rPr>
        <w:t>, стратег, избавитель от персидского нашествия. Или вот еще одна фигура античност</w:t>
      </w:r>
      <w:proofErr w:type="gramStart"/>
      <w:r w:rsidRPr="00DB75C6">
        <w:rPr>
          <w:rFonts w:ascii="Palatino Linotype" w:hAnsi="Palatino Linotype" w:cs="Times New Roman"/>
          <w:color w:val="000000" w:themeColor="text1"/>
          <w:sz w:val="28"/>
          <w:szCs w:val="28"/>
        </w:rPr>
        <w:t>и–</w:t>
      </w:r>
      <w:proofErr w:type="gramEnd"/>
      <w:r w:rsidRPr="00DB75C6">
        <w:rPr>
          <w:rFonts w:ascii="Palatino Linotype" w:hAnsi="Palatino Linotype" w:cs="Times New Roman"/>
          <w:color w:val="000000" w:themeColor="text1"/>
          <w:sz w:val="28"/>
          <w:szCs w:val="28"/>
        </w:rPr>
        <w:t xml:space="preserve"> реформатор Перикл. Оба выдающихся деятеля были по-настоящему демократическими лидерами. И это будет звучать, наверное, как парадокс, но ни Перикл, ни </w:t>
      </w:r>
      <w:proofErr w:type="spellStart"/>
      <w:r w:rsidRPr="00DB75C6">
        <w:rPr>
          <w:rFonts w:ascii="Palatino Linotype" w:hAnsi="Palatino Linotype" w:cs="Times New Roman"/>
          <w:color w:val="000000" w:themeColor="text1"/>
          <w:sz w:val="28"/>
          <w:szCs w:val="28"/>
        </w:rPr>
        <w:t>Фемистокл</w:t>
      </w:r>
      <w:proofErr w:type="spellEnd"/>
      <w:r w:rsidRPr="00DB75C6">
        <w:rPr>
          <w:rFonts w:ascii="Palatino Linotype" w:hAnsi="Palatino Linotype" w:cs="Times New Roman"/>
          <w:color w:val="000000" w:themeColor="text1"/>
          <w:sz w:val="28"/>
          <w:szCs w:val="28"/>
        </w:rPr>
        <w:t xml:space="preserve"> во власти не заботились собственным обогащением, роскошью, еще большей властью.</w:t>
      </w:r>
    </w:p>
    <w:p w14:paraId="636E1427" w14:textId="77777777" w:rsidR="00E0052D" w:rsidRPr="00DB75C6" w:rsidRDefault="00E0052D" w:rsidP="00DC2BBA">
      <w:pPr>
        <w:spacing w:line="360" w:lineRule="auto"/>
        <w:ind w:firstLine="567"/>
        <w:contextualSpacing/>
        <w:jc w:val="both"/>
        <w:rPr>
          <w:rFonts w:ascii="Palatino Linotype" w:hAnsi="Palatino Linotype" w:cs="Times New Roman"/>
          <w:color w:val="000000" w:themeColor="text1"/>
          <w:sz w:val="28"/>
          <w:szCs w:val="28"/>
        </w:rPr>
      </w:pPr>
      <w:r w:rsidRPr="00DB75C6">
        <w:rPr>
          <w:rFonts w:ascii="Palatino Linotype" w:hAnsi="Palatino Linotype" w:cs="Times New Roman"/>
          <w:color w:val="000000" w:themeColor="text1"/>
          <w:sz w:val="28"/>
          <w:szCs w:val="28"/>
        </w:rPr>
        <w:t>В те уже почти мифические времена слово «демагог» еще не стало именем нарицательным с резко негативным значением: политикан, болтун, лукавый и лживый человек. Это уже «достояние» современности.</w:t>
      </w:r>
    </w:p>
    <w:p w14:paraId="11081029" w14:textId="77777777" w:rsidR="00E0052D" w:rsidRPr="00DB75C6" w:rsidRDefault="00E0052D" w:rsidP="00DC2BBA">
      <w:pPr>
        <w:spacing w:line="360" w:lineRule="auto"/>
        <w:ind w:firstLine="567"/>
        <w:contextualSpacing/>
        <w:jc w:val="both"/>
        <w:rPr>
          <w:rFonts w:ascii="Palatino Linotype" w:hAnsi="Palatino Linotype" w:cs="Times New Roman"/>
          <w:color w:val="000000" w:themeColor="text1"/>
          <w:sz w:val="28"/>
          <w:szCs w:val="28"/>
        </w:rPr>
      </w:pPr>
      <w:r w:rsidRPr="00DB75C6">
        <w:rPr>
          <w:rFonts w:ascii="Palatino Linotype" w:hAnsi="Palatino Linotype" w:cs="Times New Roman"/>
          <w:color w:val="000000" w:themeColor="text1"/>
          <w:sz w:val="28"/>
          <w:szCs w:val="28"/>
        </w:rPr>
        <w:t>Демагогия – это что такое, простым языком: ранее слово носило позитивную окраску, а демагогом древние греки называли защитника интересов народа.</w:t>
      </w:r>
    </w:p>
    <w:p w14:paraId="7D60AF43" w14:textId="77777777" w:rsidR="00E0052D" w:rsidRPr="00DB75C6" w:rsidRDefault="00E0052D" w:rsidP="00DC2BBA">
      <w:pPr>
        <w:spacing w:line="360" w:lineRule="auto"/>
        <w:ind w:firstLine="567"/>
        <w:contextualSpacing/>
        <w:jc w:val="both"/>
        <w:rPr>
          <w:rFonts w:ascii="Palatino Linotype" w:hAnsi="Palatino Linotype" w:cs="Times New Roman"/>
          <w:color w:val="000000" w:themeColor="text1"/>
          <w:sz w:val="28"/>
          <w:szCs w:val="28"/>
        </w:rPr>
      </w:pPr>
      <w:r w:rsidRPr="00DB75C6">
        <w:rPr>
          <w:rFonts w:ascii="Palatino Linotype" w:hAnsi="Palatino Linotype" w:cs="Times New Roman"/>
          <w:color w:val="000000" w:themeColor="text1"/>
          <w:sz w:val="28"/>
          <w:szCs w:val="28"/>
        </w:rPr>
        <w:t>Этот термин чаще тесно связывают с политикой, но этим не ограничивается сфера его применения. Можно условно выделить такие основные виды демагогии:</w:t>
      </w:r>
    </w:p>
    <w:p w14:paraId="01308A4A" w14:textId="77777777" w:rsidR="00E0052D" w:rsidRPr="00DB75C6" w:rsidRDefault="00E0052D" w:rsidP="00DC2BBA">
      <w:pPr>
        <w:pStyle w:val="a6"/>
        <w:numPr>
          <w:ilvl w:val="0"/>
          <w:numId w:val="2"/>
        </w:numPr>
        <w:spacing w:line="360" w:lineRule="auto"/>
        <w:ind w:left="0" w:firstLine="567"/>
        <w:jc w:val="both"/>
        <w:rPr>
          <w:rFonts w:ascii="Palatino Linotype" w:hAnsi="Palatino Linotype" w:cs="Times New Roman"/>
          <w:color w:val="000000" w:themeColor="text1"/>
          <w:sz w:val="28"/>
          <w:szCs w:val="28"/>
        </w:rPr>
      </w:pPr>
      <w:r w:rsidRPr="00DB75C6">
        <w:rPr>
          <w:rFonts w:ascii="Palatino Linotype" w:hAnsi="Palatino Linotype" w:cs="Times New Roman"/>
          <w:color w:val="000000" w:themeColor="text1"/>
          <w:sz w:val="28"/>
          <w:szCs w:val="28"/>
        </w:rPr>
        <w:t xml:space="preserve">политическая – политики больше всех используют приемы демагогии, особенно в предвыборный период, чтобы понравиться избирателю, широко используя для этого все доступные им средства массовой информации; </w:t>
      </w:r>
    </w:p>
    <w:p w14:paraId="3E35F08E" w14:textId="77777777" w:rsidR="00E0052D" w:rsidRPr="00DB75C6" w:rsidRDefault="00E0052D" w:rsidP="00DC2BBA">
      <w:pPr>
        <w:pStyle w:val="a6"/>
        <w:numPr>
          <w:ilvl w:val="0"/>
          <w:numId w:val="2"/>
        </w:numPr>
        <w:spacing w:line="360" w:lineRule="auto"/>
        <w:ind w:left="0" w:firstLine="567"/>
        <w:jc w:val="both"/>
        <w:rPr>
          <w:rFonts w:ascii="Palatino Linotype" w:hAnsi="Palatino Linotype" w:cs="Times New Roman"/>
          <w:color w:val="000000" w:themeColor="text1"/>
          <w:sz w:val="28"/>
          <w:szCs w:val="28"/>
        </w:rPr>
      </w:pPr>
      <w:proofErr w:type="gramStart"/>
      <w:r w:rsidRPr="00DB75C6">
        <w:rPr>
          <w:rFonts w:ascii="Palatino Linotype" w:hAnsi="Palatino Linotype" w:cs="Times New Roman"/>
          <w:color w:val="000000" w:themeColor="text1"/>
          <w:sz w:val="28"/>
          <w:szCs w:val="28"/>
        </w:rPr>
        <w:t>экономическая</w:t>
      </w:r>
      <w:proofErr w:type="gramEnd"/>
      <w:r w:rsidRPr="00DB75C6">
        <w:rPr>
          <w:rFonts w:ascii="Palatino Linotype" w:hAnsi="Palatino Linotype" w:cs="Times New Roman"/>
          <w:color w:val="000000" w:themeColor="text1"/>
          <w:sz w:val="28"/>
          <w:szCs w:val="28"/>
        </w:rPr>
        <w:t xml:space="preserve"> – рассуждения о супер проектах, которые принесут невиданный рост производства, увеличение доходов и т. д.; </w:t>
      </w:r>
    </w:p>
    <w:p w14:paraId="365A4FDB" w14:textId="77777777" w:rsidR="00E0052D" w:rsidRPr="00DB75C6" w:rsidRDefault="00E0052D" w:rsidP="00DC2BBA">
      <w:pPr>
        <w:pStyle w:val="a6"/>
        <w:numPr>
          <w:ilvl w:val="0"/>
          <w:numId w:val="2"/>
        </w:numPr>
        <w:spacing w:line="360" w:lineRule="auto"/>
        <w:ind w:left="0" w:firstLine="567"/>
        <w:jc w:val="both"/>
        <w:rPr>
          <w:rFonts w:ascii="Palatino Linotype" w:hAnsi="Palatino Linotype" w:cs="Times New Roman"/>
          <w:color w:val="000000" w:themeColor="text1"/>
          <w:sz w:val="28"/>
          <w:szCs w:val="28"/>
        </w:rPr>
      </w:pPr>
      <w:proofErr w:type="gramStart"/>
      <w:r w:rsidRPr="00DB75C6">
        <w:rPr>
          <w:rFonts w:ascii="Palatino Linotype" w:hAnsi="Palatino Linotype" w:cs="Times New Roman"/>
          <w:color w:val="000000" w:themeColor="text1"/>
          <w:sz w:val="28"/>
          <w:szCs w:val="28"/>
        </w:rPr>
        <w:lastRenderedPageBreak/>
        <w:t>социальная</w:t>
      </w:r>
      <w:proofErr w:type="gramEnd"/>
      <w:r w:rsidRPr="00DB75C6">
        <w:rPr>
          <w:rFonts w:ascii="Palatino Linotype" w:hAnsi="Palatino Linotype" w:cs="Times New Roman"/>
          <w:color w:val="000000" w:themeColor="text1"/>
          <w:sz w:val="28"/>
          <w:szCs w:val="28"/>
        </w:rPr>
        <w:t xml:space="preserve"> – вопросы социальной защиты всегда актуальны, это самое широкое поле деятельности; </w:t>
      </w:r>
    </w:p>
    <w:p w14:paraId="41B64273" w14:textId="77777777" w:rsidR="00E0052D" w:rsidRPr="00DB75C6" w:rsidRDefault="00E0052D" w:rsidP="00DC2BBA">
      <w:pPr>
        <w:pStyle w:val="a6"/>
        <w:numPr>
          <w:ilvl w:val="0"/>
          <w:numId w:val="2"/>
        </w:numPr>
        <w:spacing w:line="360" w:lineRule="auto"/>
        <w:ind w:left="0" w:firstLine="567"/>
        <w:jc w:val="both"/>
        <w:rPr>
          <w:rFonts w:ascii="Palatino Linotype" w:hAnsi="Palatino Linotype" w:cs="Times New Roman"/>
          <w:color w:val="000000" w:themeColor="text1"/>
          <w:sz w:val="28"/>
          <w:szCs w:val="28"/>
        </w:rPr>
      </w:pPr>
      <w:proofErr w:type="gramStart"/>
      <w:r w:rsidRPr="00DB75C6">
        <w:rPr>
          <w:rFonts w:ascii="Palatino Linotype" w:hAnsi="Palatino Linotype" w:cs="Times New Roman"/>
          <w:color w:val="000000" w:themeColor="text1"/>
          <w:sz w:val="28"/>
          <w:szCs w:val="28"/>
        </w:rPr>
        <w:t>правовая</w:t>
      </w:r>
      <w:proofErr w:type="gramEnd"/>
      <w:r w:rsidRPr="00DB75C6">
        <w:rPr>
          <w:rFonts w:ascii="Palatino Linotype" w:hAnsi="Palatino Linotype" w:cs="Times New Roman"/>
          <w:color w:val="000000" w:themeColor="text1"/>
          <w:sz w:val="28"/>
          <w:szCs w:val="28"/>
        </w:rPr>
        <w:t xml:space="preserve"> – пользуясь юридической неграмотностью населения, можно легко извращать информацию; </w:t>
      </w:r>
    </w:p>
    <w:p w14:paraId="082010F8" w14:textId="77777777" w:rsidR="00E0052D" w:rsidRPr="00DB75C6" w:rsidRDefault="00E0052D" w:rsidP="00DC2BBA">
      <w:pPr>
        <w:pStyle w:val="a6"/>
        <w:numPr>
          <w:ilvl w:val="0"/>
          <w:numId w:val="2"/>
        </w:numPr>
        <w:spacing w:line="360" w:lineRule="auto"/>
        <w:ind w:left="0" w:firstLine="567"/>
        <w:jc w:val="both"/>
        <w:rPr>
          <w:rFonts w:ascii="Palatino Linotype" w:hAnsi="Palatino Linotype" w:cs="Times New Roman"/>
          <w:color w:val="000000" w:themeColor="text1"/>
          <w:sz w:val="28"/>
          <w:szCs w:val="28"/>
        </w:rPr>
      </w:pPr>
      <w:r w:rsidRPr="00DB75C6">
        <w:rPr>
          <w:rFonts w:ascii="Palatino Linotype" w:hAnsi="Palatino Linotype" w:cs="Times New Roman"/>
          <w:color w:val="000000" w:themeColor="text1"/>
          <w:sz w:val="28"/>
          <w:szCs w:val="28"/>
        </w:rPr>
        <w:t xml:space="preserve">бытовая – в повседневной жизни, на работе и в транспорте </w:t>
      </w:r>
      <w:proofErr w:type="gramStart"/>
      <w:r w:rsidRPr="00DB75C6">
        <w:rPr>
          <w:rFonts w:ascii="Palatino Linotype" w:hAnsi="Palatino Linotype" w:cs="Times New Roman"/>
          <w:color w:val="000000" w:themeColor="text1"/>
          <w:sz w:val="28"/>
          <w:szCs w:val="28"/>
        </w:rPr>
        <w:t>–п</w:t>
      </w:r>
      <w:proofErr w:type="gramEnd"/>
      <w:r w:rsidRPr="00DB75C6">
        <w:rPr>
          <w:rFonts w:ascii="Palatino Linotype" w:hAnsi="Palatino Linotype" w:cs="Times New Roman"/>
          <w:color w:val="000000" w:themeColor="text1"/>
          <w:sz w:val="28"/>
          <w:szCs w:val="28"/>
        </w:rPr>
        <w:t xml:space="preserve">овсеместно мы сталкиваемся с демагогами. </w:t>
      </w:r>
    </w:p>
    <w:p w14:paraId="605DE7F5" w14:textId="77777777" w:rsidR="00E0052D" w:rsidRPr="00DB75C6" w:rsidRDefault="00E0052D" w:rsidP="00DC2BBA">
      <w:pPr>
        <w:spacing w:line="360" w:lineRule="auto"/>
        <w:ind w:firstLine="567"/>
        <w:contextualSpacing/>
        <w:jc w:val="both"/>
        <w:rPr>
          <w:rFonts w:ascii="Palatino Linotype" w:hAnsi="Palatino Linotype" w:cs="Times New Roman"/>
          <w:color w:val="000000" w:themeColor="text1"/>
          <w:sz w:val="28"/>
          <w:szCs w:val="28"/>
        </w:rPr>
      </w:pPr>
      <w:r w:rsidRPr="00DB75C6">
        <w:rPr>
          <w:rFonts w:ascii="Palatino Linotype" w:hAnsi="Palatino Linotype" w:cs="Times New Roman"/>
          <w:color w:val="000000" w:themeColor="text1"/>
          <w:sz w:val="28"/>
          <w:szCs w:val="28"/>
        </w:rPr>
        <w:t xml:space="preserve">Какие же существуют наиболее распространенные приемы демагогии – остановимся на </w:t>
      </w:r>
      <w:proofErr w:type="gramStart"/>
      <w:r w:rsidRPr="00DB75C6">
        <w:rPr>
          <w:rFonts w:ascii="Palatino Linotype" w:hAnsi="Palatino Linotype" w:cs="Times New Roman"/>
          <w:color w:val="000000" w:themeColor="text1"/>
          <w:sz w:val="28"/>
          <w:szCs w:val="28"/>
        </w:rPr>
        <w:t>самых</w:t>
      </w:r>
      <w:proofErr w:type="gramEnd"/>
      <w:r w:rsidRPr="00DB75C6">
        <w:rPr>
          <w:rFonts w:ascii="Palatino Linotype" w:hAnsi="Palatino Linotype" w:cs="Times New Roman"/>
          <w:color w:val="000000" w:themeColor="text1"/>
          <w:sz w:val="28"/>
          <w:szCs w:val="28"/>
        </w:rPr>
        <w:t xml:space="preserve"> известных и часто используемых:</w:t>
      </w:r>
    </w:p>
    <w:p w14:paraId="0D989D57" w14:textId="77777777" w:rsidR="00E0052D" w:rsidRPr="00DB75C6" w:rsidRDefault="00E0052D" w:rsidP="00DC2BBA">
      <w:pPr>
        <w:pStyle w:val="a6"/>
        <w:numPr>
          <w:ilvl w:val="0"/>
          <w:numId w:val="3"/>
        </w:numPr>
        <w:spacing w:line="360" w:lineRule="auto"/>
        <w:ind w:left="0" w:firstLine="567"/>
        <w:jc w:val="both"/>
        <w:rPr>
          <w:rFonts w:ascii="Palatino Linotype" w:hAnsi="Palatino Linotype" w:cs="Times New Roman"/>
          <w:color w:val="000000" w:themeColor="text1"/>
          <w:sz w:val="28"/>
          <w:szCs w:val="28"/>
        </w:rPr>
      </w:pPr>
      <w:r w:rsidRPr="00DB75C6">
        <w:rPr>
          <w:rFonts w:ascii="Palatino Linotype" w:hAnsi="Palatino Linotype" w:cs="Times New Roman"/>
          <w:color w:val="000000" w:themeColor="text1"/>
          <w:sz w:val="28"/>
          <w:szCs w:val="28"/>
        </w:rPr>
        <w:t xml:space="preserve">Ошибочные силлогизмы и софизмы, нарушение логики: искусственно устанавливаются причинно-следственные связи между событиями и делаются заведомо неправильные выводы. </w:t>
      </w:r>
    </w:p>
    <w:p w14:paraId="32D8C555" w14:textId="77777777" w:rsidR="00E0052D" w:rsidRPr="00DB75C6" w:rsidRDefault="00E0052D" w:rsidP="00DC2BBA">
      <w:pPr>
        <w:pStyle w:val="a6"/>
        <w:numPr>
          <w:ilvl w:val="0"/>
          <w:numId w:val="3"/>
        </w:numPr>
        <w:spacing w:line="360" w:lineRule="auto"/>
        <w:ind w:left="0" w:firstLine="567"/>
        <w:jc w:val="both"/>
        <w:rPr>
          <w:rFonts w:ascii="Palatino Linotype" w:hAnsi="Palatino Linotype" w:cs="Times New Roman"/>
          <w:color w:val="000000" w:themeColor="text1"/>
          <w:sz w:val="28"/>
          <w:szCs w:val="28"/>
        </w:rPr>
      </w:pPr>
      <w:r w:rsidRPr="00DB75C6">
        <w:rPr>
          <w:rFonts w:ascii="Palatino Linotype" w:hAnsi="Palatino Linotype" w:cs="Times New Roman"/>
          <w:color w:val="000000" w:themeColor="text1"/>
          <w:sz w:val="28"/>
          <w:szCs w:val="28"/>
        </w:rPr>
        <w:t xml:space="preserve">Искажение фактов: утаивание истины, искажение действительности, факт может приводиться не точно, а частично, таким образом, чтобы вызвать недоверие. </w:t>
      </w:r>
    </w:p>
    <w:p w14:paraId="41172698" w14:textId="77777777" w:rsidR="00E0052D" w:rsidRPr="00DB75C6" w:rsidRDefault="00E0052D" w:rsidP="00DC2BBA">
      <w:pPr>
        <w:pStyle w:val="a6"/>
        <w:numPr>
          <w:ilvl w:val="0"/>
          <w:numId w:val="3"/>
        </w:numPr>
        <w:spacing w:line="360" w:lineRule="auto"/>
        <w:ind w:left="0" w:firstLine="567"/>
        <w:jc w:val="both"/>
        <w:rPr>
          <w:rFonts w:ascii="Palatino Linotype" w:hAnsi="Palatino Linotype" w:cs="Times New Roman"/>
          <w:color w:val="000000" w:themeColor="text1"/>
          <w:sz w:val="28"/>
          <w:szCs w:val="28"/>
        </w:rPr>
      </w:pPr>
      <w:r w:rsidRPr="00DB75C6">
        <w:rPr>
          <w:rFonts w:ascii="Palatino Linotype" w:hAnsi="Palatino Linotype" w:cs="Times New Roman"/>
          <w:color w:val="000000" w:themeColor="text1"/>
          <w:sz w:val="28"/>
          <w:szCs w:val="28"/>
        </w:rPr>
        <w:t xml:space="preserve">Ложная авторитетность: рассчитано на склонность людей безоговорочно </w:t>
      </w:r>
      <w:proofErr w:type="gramStart"/>
      <w:r w:rsidRPr="00DB75C6">
        <w:rPr>
          <w:rFonts w:ascii="Palatino Linotype" w:hAnsi="Palatino Linotype" w:cs="Times New Roman"/>
          <w:color w:val="000000" w:themeColor="text1"/>
          <w:sz w:val="28"/>
          <w:szCs w:val="28"/>
        </w:rPr>
        <w:t>доверять</w:t>
      </w:r>
      <w:proofErr w:type="gramEnd"/>
      <w:r w:rsidRPr="00DB75C6">
        <w:rPr>
          <w:rFonts w:ascii="Palatino Linotype" w:hAnsi="Palatino Linotype" w:cs="Times New Roman"/>
          <w:color w:val="000000" w:themeColor="text1"/>
          <w:sz w:val="28"/>
          <w:szCs w:val="28"/>
        </w:rPr>
        <w:t xml:space="preserve"> авторитетам, которые якобы согласны с высказанным мнением. </w:t>
      </w:r>
    </w:p>
    <w:p w14:paraId="30307175" w14:textId="77777777" w:rsidR="00E0052D" w:rsidRPr="00DB75C6" w:rsidRDefault="00E0052D" w:rsidP="00DC2BBA">
      <w:pPr>
        <w:pStyle w:val="a6"/>
        <w:numPr>
          <w:ilvl w:val="0"/>
          <w:numId w:val="3"/>
        </w:numPr>
        <w:spacing w:line="360" w:lineRule="auto"/>
        <w:ind w:left="0" w:firstLine="567"/>
        <w:jc w:val="both"/>
        <w:rPr>
          <w:rFonts w:ascii="Palatino Linotype" w:hAnsi="Palatino Linotype" w:cs="Times New Roman"/>
          <w:color w:val="000000" w:themeColor="text1"/>
          <w:sz w:val="28"/>
          <w:szCs w:val="28"/>
        </w:rPr>
      </w:pPr>
      <w:r w:rsidRPr="00DB75C6">
        <w:rPr>
          <w:rFonts w:ascii="Palatino Linotype" w:hAnsi="Palatino Linotype" w:cs="Times New Roman"/>
          <w:color w:val="000000" w:themeColor="text1"/>
          <w:sz w:val="28"/>
          <w:szCs w:val="28"/>
        </w:rPr>
        <w:t xml:space="preserve">Ложная альтернатива (дилемма): умышленные ошибки в размышлениях, когда преднамеренно сужают выбор возможных решений. </w:t>
      </w:r>
    </w:p>
    <w:p w14:paraId="4D7D5FFB" w14:textId="77777777" w:rsidR="00E0052D" w:rsidRPr="00DB75C6" w:rsidRDefault="00E0052D" w:rsidP="00DC2BBA">
      <w:pPr>
        <w:pStyle w:val="a6"/>
        <w:numPr>
          <w:ilvl w:val="0"/>
          <w:numId w:val="3"/>
        </w:numPr>
        <w:spacing w:line="360" w:lineRule="auto"/>
        <w:ind w:left="0" w:firstLine="567"/>
        <w:jc w:val="both"/>
        <w:rPr>
          <w:rFonts w:ascii="Palatino Linotype" w:hAnsi="Palatino Linotype" w:cs="Times New Roman"/>
          <w:color w:val="000000" w:themeColor="text1"/>
          <w:sz w:val="28"/>
          <w:szCs w:val="28"/>
        </w:rPr>
      </w:pPr>
      <w:r w:rsidRPr="00DB75C6">
        <w:rPr>
          <w:rFonts w:ascii="Palatino Linotype" w:hAnsi="Palatino Linotype" w:cs="Times New Roman"/>
          <w:color w:val="000000" w:themeColor="text1"/>
          <w:sz w:val="28"/>
          <w:szCs w:val="28"/>
        </w:rPr>
        <w:t xml:space="preserve">Подмена понятий и образов, как способ влияния на сознание: переход на обсуждение синонимов, не имеющих отношения к затронутой тематике, перескакивание на совершенно другие темы. </w:t>
      </w:r>
    </w:p>
    <w:p w14:paraId="5DD80F27" w14:textId="77777777" w:rsidR="00E0052D" w:rsidRPr="00DB75C6" w:rsidRDefault="00E0052D" w:rsidP="00DC2BBA">
      <w:pPr>
        <w:pStyle w:val="a6"/>
        <w:numPr>
          <w:ilvl w:val="0"/>
          <w:numId w:val="3"/>
        </w:numPr>
        <w:spacing w:line="360" w:lineRule="auto"/>
        <w:ind w:left="0" w:firstLine="567"/>
        <w:jc w:val="both"/>
        <w:rPr>
          <w:rFonts w:ascii="Palatino Linotype" w:hAnsi="Palatino Linotype" w:cs="Times New Roman"/>
          <w:color w:val="000000" w:themeColor="text1"/>
          <w:sz w:val="28"/>
          <w:szCs w:val="28"/>
        </w:rPr>
      </w:pPr>
      <w:r w:rsidRPr="00DB75C6">
        <w:rPr>
          <w:rFonts w:ascii="Palatino Linotype" w:hAnsi="Palatino Linotype" w:cs="Times New Roman"/>
          <w:color w:val="000000" w:themeColor="text1"/>
          <w:sz w:val="28"/>
          <w:szCs w:val="28"/>
        </w:rPr>
        <w:t xml:space="preserve">Критика личности оппонента, а не предмета полемики. </w:t>
      </w:r>
    </w:p>
    <w:p w14:paraId="44CA2562" w14:textId="77777777" w:rsidR="00E0052D" w:rsidRPr="00DB75C6" w:rsidRDefault="00E0052D" w:rsidP="00DC2BBA">
      <w:pPr>
        <w:pStyle w:val="a6"/>
        <w:numPr>
          <w:ilvl w:val="0"/>
          <w:numId w:val="3"/>
        </w:numPr>
        <w:spacing w:line="360" w:lineRule="auto"/>
        <w:ind w:left="0" w:firstLine="567"/>
        <w:jc w:val="both"/>
        <w:rPr>
          <w:rFonts w:ascii="Palatino Linotype" w:hAnsi="Palatino Linotype" w:cs="Times New Roman"/>
          <w:color w:val="000000" w:themeColor="text1"/>
          <w:sz w:val="28"/>
          <w:szCs w:val="28"/>
        </w:rPr>
      </w:pPr>
      <w:r w:rsidRPr="00DB75C6">
        <w:rPr>
          <w:rFonts w:ascii="Palatino Linotype" w:hAnsi="Palatino Linotype" w:cs="Times New Roman"/>
          <w:color w:val="000000" w:themeColor="text1"/>
          <w:sz w:val="28"/>
          <w:szCs w:val="28"/>
        </w:rPr>
        <w:lastRenderedPageBreak/>
        <w:t xml:space="preserve">Некорректная постановка вопроса. Не от незнания, а со злым умыслом. </w:t>
      </w:r>
    </w:p>
    <w:p w14:paraId="1A08EEC1" w14:textId="77777777" w:rsidR="00E0052D" w:rsidRPr="00DB75C6" w:rsidRDefault="00E0052D" w:rsidP="00DC2BBA">
      <w:pPr>
        <w:pStyle w:val="a6"/>
        <w:numPr>
          <w:ilvl w:val="0"/>
          <w:numId w:val="3"/>
        </w:numPr>
        <w:spacing w:line="360" w:lineRule="auto"/>
        <w:ind w:left="0" w:firstLine="567"/>
        <w:jc w:val="both"/>
        <w:rPr>
          <w:rFonts w:ascii="Palatino Linotype" w:hAnsi="Palatino Linotype" w:cs="Times New Roman"/>
          <w:color w:val="000000" w:themeColor="text1"/>
          <w:sz w:val="28"/>
          <w:szCs w:val="28"/>
        </w:rPr>
      </w:pPr>
      <w:r w:rsidRPr="00DB75C6">
        <w:rPr>
          <w:rFonts w:ascii="Palatino Linotype" w:hAnsi="Palatino Linotype" w:cs="Times New Roman"/>
          <w:color w:val="000000" w:themeColor="text1"/>
          <w:sz w:val="28"/>
          <w:szCs w:val="28"/>
        </w:rPr>
        <w:t xml:space="preserve">Уход в сторону от обсуждаемой или рассматриваемой темы. </w:t>
      </w:r>
    </w:p>
    <w:p w14:paraId="442D15A7" w14:textId="77777777" w:rsidR="00E0052D" w:rsidRPr="00DB75C6" w:rsidRDefault="00E0052D" w:rsidP="00DC2BBA">
      <w:pPr>
        <w:spacing w:line="360" w:lineRule="auto"/>
        <w:ind w:firstLine="567"/>
        <w:contextualSpacing/>
        <w:jc w:val="both"/>
        <w:rPr>
          <w:rFonts w:ascii="Palatino Linotype" w:hAnsi="Palatino Linotype" w:cs="Times New Roman"/>
          <w:color w:val="000000" w:themeColor="text1"/>
          <w:sz w:val="28"/>
          <w:szCs w:val="28"/>
        </w:rPr>
      </w:pPr>
      <w:r w:rsidRPr="00DB75C6">
        <w:rPr>
          <w:rFonts w:ascii="Palatino Linotype" w:hAnsi="Palatino Linotype" w:cs="Times New Roman"/>
          <w:color w:val="000000" w:themeColor="text1"/>
          <w:sz w:val="28"/>
          <w:szCs w:val="28"/>
        </w:rPr>
        <w:t>В поисках объяснения, как противостоять демагогии, которая пронизывает все сферы нашей жизни, можно использовать некоторые практические советы:</w:t>
      </w:r>
    </w:p>
    <w:p w14:paraId="1308FE64" w14:textId="77777777" w:rsidR="00E0052D" w:rsidRPr="00DB75C6" w:rsidRDefault="00E0052D" w:rsidP="00DC2BBA">
      <w:pPr>
        <w:pStyle w:val="a6"/>
        <w:numPr>
          <w:ilvl w:val="0"/>
          <w:numId w:val="4"/>
        </w:numPr>
        <w:spacing w:line="360" w:lineRule="auto"/>
        <w:ind w:left="0" w:firstLine="567"/>
        <w:jc w:val="both"/>
        <w:rPr>
          <w:rFonts w:ascii="Palatino Linotype" w:hAnsi="Palatino Linotype" w:cs="Times New Roman"/>
          <w:color w:val="000000" w:themeColor="text1"/>
          <w:sz w:val="28"/>
          <w:szCs w:val="28"/>
        </w:rPr>
      </w:pPr>
      <w:r w:rsidRPr="00DB75C6">
        <w:rPr>
          <w:rFonts w:ascii="Palatino Linotype" w:hAnsi="Palatino Linotype" w:cs="Times New Roman"/>
          <w:color w:val="000000" w:themeColor="text1"/>
          <w:sz w:val="28"/>
          <w:szCs w:val="28"/>
        </w:rPr>
        <w:t xml:space="preserve">В ответ на неправдивые доводы аргументировано наводятся факты с обязательным подтверждением, со ссылкой на достоверные источники информации. </w:t>
      </w:r>
    </w:p>
    <w:p w14:paraId="5B140636" w14:textId="77777777" w:rsidR="00E0052D" w:rsidRPr="00DB75C6" w:rsidRDefault="00E0052D" w:rsidP="00DC2BBA">
      <w:pPr>
        <w:pStyle w:val="a6"/>
        <w:numPr>
          <w:ilvl w:val="0"/>
          <w:numId w:val="4"/>
        </w:numPr>
        <w:spacing w:line="360" w:lineRule="auto"/>
        <w:ind w:left="0" w:firstLine="567"/>
        <w:jc w:val="both"/>
        <w:rPr>
          <w:rFonts w:ascii="Palatino Linotype" w:hAnsi="Palatino Linotype" w:cs="Times New Roman"/>
          <w:color w:val="000000" w:themeColor="text1"/>
          <w:sz w:val="28"/>
          <w:szCs w:val="28"/>
        </w:rPr>
      </w:pPr>
      <w:r w:rsidRPr="00DB75C6">
        <w:rPr>
          <w:rFonts w:ascii="Palatino Linotype" w:hAnsi="Palatino Linotype" w:cs="Times New Roman"/>
          <w:color w:val="000000" w:themeColor="text1"/>
          <w:sz w:val="28"/>
          <w:szCs w:val="28"/>
        </w:rPr>
        <w:t xml:space="preserve">Если против вас активно применяют демагогические приемы, можно просто проигнорировать оппонента, перестать реагировать на его приемы, что не так и просто, нужно иметь терпение и выдержку. </w:t>
      </w:r>
    </w:p>
    <w:p w14:paraId="2A3F3530" w14:textId="77777777" w:rsidR="00E0052D" w:rsidRPr="00DB75C6" w:rsidRDefault="00E0052D" w:rsidP="00DC2BBA">
      <w:pPr>
        <w:pStyle w:val="a6"/>
        <w:numPr>
          <w:ilvl w:val="0"/>
          <w:numId w:val="4"/>
        </w:numPr>
        <w:spacing w:line="360" w:lineRule="auto"/>
        <w:ind w:left="0" w:firstLine="567"/>
        <w:jc w:val="both"/>
        <w:rPr>
          <w:rFonts w:ascii="Palatino Linotype" w:hAnsi="Palatino Linotype" w:cs="Times New Roman"/>
          <w:color w:val="000000" w:themeColor="text1"/>
          <w:sz w:val="28"/>
          <w:szCs w:val="28"/>
        </w:rPr>
      </w:pPr>
      <w:r w:rsidRPr="00DB75C6">
        <w:rPr>
          <w:rFonts w:ascii="Palatino Linotype" w:hAnsi="Palatino Linotype" w:cs="Times New Roman"/>
          <w:color w:val="000000" w:themeColor="text1"/>
          <w:sz w:val="28"/>
          <w:szCs w:val="28"/>
        </w:rPr>
        <w:t xml:space="preserve">Привлеките третьих лиц – этаких арбитров, которые зафиксируют все моменты в споре и честно рассудят, кто прав. </w:t>
      </w:r>
    </w:p>
    <w:p w14:paraId="55E837AC" w14:textId="77777777" w:rsidR="00E0052D" w:rsidRPr="00DB75C6" w:rsidRDefault="00E0052D" w:rsidP="00DC2BBA">
      <w:pPr>
        <w:pStyle w:val="a6"/>
        <w:numPr>
          <w:ilvl w:val="0"/>
          <w:numId w:val="4"/>
        </w:numPr>
        <w:spacing w:line="360" w:lineRule="auto"/>
        <w:ind w:left="0" w:firstLine="567"/>
        <w:jc w:val="both"/>
        <w:rPr>
          <w:rFonts w:ascii="Palatino Linotype" w:hAnsi="Palatino Linotype" w:cs="Times New Roman"/>
          <w:color w:val="000000" w:themeColor="text1"/>
          <w:sz w:val="28"/>
          <w:szCs w:val="28"/>
        </w:rPr>
      </w:pPr>
      <w:r w:rsidRPr="00DB75C6">
        <w:rPr>
          <w:rFonts w:ascii="Palatino Linotype" w:hAnsi="Palatino Linotype" w:cs="Times New Roman"/>
          <w:color w:val="000000" w:themeColor="text1"/>
          <w:sz w:val="28"/>
          <w:szCs w:val="28"/>
        </w:rPr>
        <w:t xml:space="preserve">Если оппонент уходит от темы – верните его в русло обсуждаемого вопроса, не дайте увести себя в сторону. </w:t>
      </w:r>
    </w:p>
    <w:p w14:paraId="48AC9507" w14:textId="77777777" w:rsidR="00E0052D" w:rsidRPr="00DB75C6" w:rsidRDefault="00E0052D" w:rsidP="00DC2BBA">
      <w:pPr>
        <w:pStyle w:val="a6"/>
        <w:numPr>
          <w:ilvl w:val="0"/>
          <w:numId w:val="4"/>
        </w:numPr>
        <w:spacing w:line="360" w:lineRule="auto"/>
        <w:ind w:left="0" w:firstLine="567"/>
        <w:jc w:val="both"/>
        <w:rPr>
          <w:rFonts w:ascii="Palatino Linotype" w:hAnsi="Palatino Linotype" w:cs="Times New Roman"/>
          <w:color w:val="000000" w:themeColor="text1"/>
          <w:sz w:val="28"/>
          <w:szCs w:val="28"/>
        </w:rPr>
      </w:pPr>
      <w:r w:rsidRPr="00DB75C6">
        <w:rPr>
          <w:rFonts w:ascii="Palatino Linotype" w:hAnsi="Palatino Linotype" w:cs="Times New Roman"/>
          <w:color w:val="000000" w:themeColor="text1"/>
          <w:sz w:val="28"/>
          <w:szCs w:val="28"/>
        </w:rPr>
        <w:t xml:space="preserve">Можно бороться с оппонентом его же методами, используя все доступные приемы демагогии. Хотя с демагогами лучше не спорить. </w:t>
      </w:r>
    </w:p>
    <w:p w14:paraId="1FDE1BB1" w14:textId="5A098A4F" w:rsidR="00E0052D" w:rsidRPr="00DB75C6" w:rsidRDefault="00E0052D" w:rsidP="00DC2BBA">
      <w:pPr>
        <w:spacing w:line="360" w:lineRule="auto"/>
        <w:ind w:firstLine="567"/>
        <w:contextualSpacing/>
        <w:rPr>
          <w:rFonts w:ascii="Palatino Linotype" w:hAnsi="Palatino Linotype" w:cs="Times New Roman"/>
          <w:b/>
          <w:color w:val="000000" w:themeColor="text1"/>
          <w:sz w:val="28"/>
          <w:szCs w:val="28"/>
        </w:rPr>
      </w:pPr>
      <w:r w:rsidRPr="00DB75C6">
        <w:rPr>
          <w:rFonts w:ascii="Palatino Linotype" w:hAnsi="Palatino Linotype" w:cs="Times New Roman"/>
          <w:b/>
          <w:color w:val="000000" w:themeColor="text1"/>
          <w:sz w:val="28"/>
          <w:szCs w:val="28"/>
        </w:rPr>
        <w:t>Демагогия: примеры</w:t>
      </w:r>
      <w:r w:rsidR="00E9587F" w:rsidRPr="00DB75C6">
        <w:rPr>
          <w:rFonts w:ascii="Palatino Linotype" w:hAnsi="Palatino Linotype" w:cs="Times New Roman"/>
          <w:b/>
          <w:color w:val="000000" w:themeColor="text1"/>
          <w:sz w:val="28"/>
          <w:szCs w:val="28"/>
        </w:rPr>
        <w:t>:</w:t>
      </w:r>
    </w:p>
    <w:p w14:paraId="26D9093A" w14:textId="77777777" w:rsidR="00E0052D" w:rsidRPr="00DB75C6" w:rsidRDefault="00E0052D" w:rsidP="00DC2BBA">
      <w:pPr>
        <w:pStyle w:val="a6"/>
        <w:numPr>
          <w:ilvl w:val="0"/>
          <w:numId w:val="5"/>
        </w:numPr>
        <w:tabs>
          <w:tab w:val="left" w:pos="851"/>
        </w:tabs>
        <w:spacing w:line="360" w:lineRule="auto"/>
        <w:ind w:left="0" w:firstLine="567"/>
        <w:jc w:val="both"/>
        <w:rPr>
          <w:rFonts w:ascii="Palatino Linotype" w:hAnsi="Palatino Linotype" w:cs="Times New Roman"/>
          <w:color w:val="000000" w:themeColor="text1"/>
          <w:sz w:val="28"/>
          <w:szCs w:val="28"/>
        </w:rPr>
      </w:pPr>
      <w:r w:rsidRPr="00DB75C6">
        <w:rPr>
          <w:rFonts w:ascii="Palatino Linotype" w:hAnsi="Palatino Linotype" w:cs="Times New Roman"/>
          <w:color w:val="000000" w:themeColor="text1"/>
          <w:sz w:val="28"/>
          <w:szCs w:val="28"/>
        </w:rPr>
        <w:t xml:space="preserve">Демагогия в случае, если логика не нарушена. </w:t>
      </w:r>
    </w:p>
    <w:p w14:paraId="6F43CB30" w14:textId="77777777" w:rsidR="00E0052D" w:rsidRPr="00DB75C6" w:rsidRDefault="00E0052D" w:rsidP="00DC2BBA">
      <w:pPr>
        <w:tabs>
          <w:tab w:val="left" w:pos="851"/>
        </w:tabs>
        <w:spacing w:line="360" w:lineRule="auto"/>
        <w:ind w:firstLine="567"/>
        <w:contextualSpacing/>
        <w:jc w:val="both"/>
        <w:rPr>
          <w:rFonts w:ascii="Palatino Linotype" w:hAnsi="Palatino Linotype" w:cs="Times New Roman"/>
          <w:color w:val="000000" w:themeColor="text1"/>
          <w:sz w:val="28"/>
          <w:szCs w:val="28"/>
        </w:rPr>
      </w:pPr>
      <w:r w:rsidRPr="00DB75C6">
        <w:rPr>
          <w:rFonts w:ascii="Palatino Linotype" w:hAnsi="Palatino Linotype" w:cs="Times New Roman"/>
          <w:color w:val="000000" w:themeColor="text1"/>
          <w:sz w:val="28"/>
          <w:szCs w:val="28"/>
        </w:rPr>
        <w:t>Если пропущен факт, о котором слушателю ничего не известно, но в результате можно сделать неверный вывод, ведь создается неправильное впечатление.</w:t>
      </w:r>
    </w:p>
    <w:p w14:paraId="16D6D777" w14:textId="77777777" w:rsidR="00E0052D" w:rsidRPr="00DB75C6" w:rsidRDefault="00E0052D" w:rsidP="00DC2BBA">
      <w:pPr>
        <w:tabs>
          <w:tab w:val="left" w:pos="851"/>
        </w:tabs>
        <w:spacing w:line="360" w:lineRule="auto"/>
        <w:ind w:firstLine="567"/>
        <w:contextualSpacing/>
        <w:jc w:val="both"/>
        <w:rPr>
          <w:rFonts w:ascii="Palatino Linotype" w:hAnsi="Palatino Linotype" w:cs="Times New Roman"/>
          <w:color w:val="000000" w:themeColor="text1"/>
          <w:sz w:val="28"/>
          <w:szCs w:val="28"/>
        </w:rPr>
      </w:pPr>
      <w:r w:rsidRPr="00DB75C6">
        <w:rPr>
          <w:rFonts w:ascii="Palatino Linotype" w:hAnsi="Palatino Linotype" w:cs="Times New Roman"/>
          <w:color w:val="000000" w:themeColor="text1"/>
          <w:sz w:val="28"/>
          <w:szCs w:val="28"/>
        </w:rPr>
        <w:lastRenderedPageBreak/>
        <w:t>Пропущенный или сокрытый факт приводит к тому, что делается неверный вывод исходя из «очевидности».</w:t>
      </w:r>
    </w:p>
    <w:p w14:paraId="4B14C0C7" w14:textId="77777777" w:rsidR="00E0052D" w:rsidRPr="00DB75C6" w:rsidRDefault="00E0052D" w:rsidP="00DC2BBA">
      <w:pPr>
        <w:tabs>
          <w:tab w:val="left" w:pos="851"/>
        </w:tabs>
        <w:spacing w:line="360" w:lineRule="auto"/>
        <w:ind w:firstLine="567"/>
        <w:contextualSpacing/>
        <w:jc w:val="both"/>
        <w:rPr>
          <w:rFonts w:ascii="Palatino Linotype" w:hAnsi="Palatino Linotype" w:cs="Times New Roman"/>
          <w:color w:val="000000" w:themeColor="text1"/>
          <w:sz w:val="28"/>
          <w:szCs w:val="28"/>
        </w:rPr>
      </w:pPr>
      <w:r w:rsidRPr="00DB75C6">
        <w:rPr>
          <w:rFonts w:ascii="Palatino Linotype" w:hAnsi="Palatino Linotype" w:cs="Times New Roman"/>
          <w:color w:val="000000" w:themeColor="text1"/>
          <w:sz w:val="28"/>
          <w:szCs w:val="28"/>
        </w:rPr>
        <w:t xml:space="preserve">Например, на производственном совещании разбираются ошибки технолога. Выясняется, что он действовал правильно, ошибки нет. Решено: повысить </w:t>
      </w:r>
      <w:proofErr w:type="gramStart"/>
      <w:r w:rsidRPr="00DB75C6">
        <w:rPr>
          <w:rFonts w:ascii="Palatino Linotype" w:hAnsi="Palatino Linotype" w:cs="Times New Roman"/>
          <w:color w:val="000000" w:themeColor="text1"/>
          <w:sz w:val="28"/>
          <w:szCs w:val="28"/>
        </w:rPr>
        <w:t>контроль за</w:t>
      </w:r>
      <w:proofErr w:type="gramEnd"/>
      <w:r w:rsidRPr="00DB75C6">
        <w:rPr>
          <w:rFonts w:ascii="Palatino Linotype" w:hAnsi="Palatino Linotype" w:cs="Times New Roman"/>
          <w:color w:val="000000" w:themeColor="text1"/>
          <w:sz w:val="28"/>
          <w:szCs w:val="28"/>
        </w:rPr>
        <w:t xml:space="preserve"> технологическим процессом. В отчете о совещании упоминают 1 и 3 фразы, пропущена фраза о том, что ошибки технолога нет.</w:t>
      </w:r>
    </w:p>
    <w:p w14:paraId="7634763F" w14:textId="77777777" w:rsidR="00E0052D" w:rsidRPr="00DB75C6" w:rsidRDefault="00E0052D" w:rsidP="00DC2BBA">
      <w:pPr>
        <w:pStyle w:val="a6"/>
        <w:numPr>
          <w:ilvl w:val="0"/>
          <w:numId w:val="5"/>
        </w:numPr>
        <w:tabs>
          <w:tab w:val="left" w:pos="851"/>
        </w:tabs>
        <w:spacing w:line="360" w:lineRule="auto"/>
        <w:ind w:left="0" w:firstLine="567"/>
        <w:jc w:val="both"/>
        <w:rPr>
          <w:rFonts w:ascii="Palatino Linotype" w:hAnsi="Palatino Linotype" w:cs="Times New Roman"/>
          <w:color w:val="000000" w:themeColor="text1"/>
          <w:sz w:val="28"/>
          <w:szCs w:val="28"/>
        </w:rPr>
      </w:pPr>
      <w:r w:rsidRPr="00DB75C6">
        <w:rPr>
          <w:rFonts w:ascii="Palatino Linotype" w:hAnsi="Palatino Linotype" w:cs="Times New Roman"/>
          <w:color w:val="000000" w:themeColor="text1"/>
          <w:sz w:val="28"/>
          <w:szCs w:val="28"/>
        </w:rPr>
        <w:t xml:space="preserve">Случай с незаметным нарушением логики. </w:t>
      </w:r>
    </w:p>
    <w:p w14:paraId="55A93490" w14:textId="77777777" w:rsidR="00E0052D" w:rsidRPr="00DB75C6" w:rsidRDefault="00E0052D" w:rsidP="00DC2BBA">
      <w:pPr>
        <w:tabs>
          <w:tab w:val="left" w:pos="851"/>
        </w:tabs>
        <w:spacing w:line="360" w:lineRule="auto"/>
        <w:ind w:firstLine="567"/>
        <w:contextualSpacing/>
        <w:jc w:val="both"/>
        <w:rPr>
          <w:rFonts w:ascii="Palatino Linotype" w:hAnsi="Palatino Linotype" w:cs="Times New Roman"/>
          <w:color w:val="000000" w:themeColor="text1"/>
          <w:sz w:val="28"/>
          <w:szCs w:val="28"/>
        </w:rPr>
      </w:pPr>
      <w:r w:rsidRPr="00DB75C6">
        <w:rPr>
          <w:rFonts w:ascii="Palatino Linotype" w:hAnsi="Palatino Linotype" w:cs="Times New Roman"/>
          <w:color w:val="000000" w:themeColor="text1"/>
          <w:sz w:val="28"/>
          <w:szCs w:val="28"/>
        </w:rPr>
        <w:t>В этом случае временная связь между 2-мя событиями истолковывается как причинно-следственная (если происходит что-либо после события – значит, это следствие его).</w:t>
      </w:r>
    </w:p>
    <w:p w14:paraId="575264E2" w14:textId="77777777" w:rsidR="00E0052D" w:rsidRPr="00DB75C6" w:rsidRDefault="00E0052D" w:rsidP="00DC2BBA">
      <w:pPr>
        <w:tabs>
          <w:tab w:val="left" w:pos="851"/>
        </w:tabs>
        <w:spacing w:line="360" w:lineRule="auto"/>
        <w:ind w:firstLine="567"/>
        <w:contextualSpacing/>
        <w:jc w:val="both"/>
        <w:rPr>
          <w:rFonts w:ascii="Palatino Linotype" w:hAnsi="Palatino Linotype" w:cs="Times New Roman"/>
          <w:color w:val="000000" w:themeColor="text1"/>
          <w:sz w:val="28"/>
          <w:szCs w:val="28"/>
        </w:rPr>
      </w:pPr>
      <w:r w:rsidRPr="00DB75C6">
        <w:rPr>
          <w:rFonts w:ascii="Palatino Linotype" w:hAnsi="Palatino Linotype" w:cs="Times New Roman"/>
          <w:color w:val="000000" w:themeColor="text1"/>
          <w:sz w:val="28"/>
          <w:szCs w:val="28"/>
        </w:rPr>
        <w:t>Например: «После съезда все подписали петицию, подтверждающую, что я прав», но, оказывается, выступающий упустил, что общепринятая точка зрения была им просто поддержана.</w:t>
      </w:r>
    </w:p>
    <w:p w14:paraId="0EF51383" w14:textId="77777777" w:rsidR="00E0052D" w:rsidRPr="00DB75C6" w:rsidRDefault="00E0052D" w:rsidP="00DC2BBA">
      <w:pPr>
        <w:pStyle w:val="a6"/>
        <w:numPr>
          <w:ilvl w:val="0"/>
          <w:numId w:val="5"/>
        </w:numPr>
        <w:tabs>
          <w:tab w:val="left" w:pos="851"/>
        </w:tabs>
        <w:spacing w:line="360" w:lineRule="auto"/>
        <w:ind w:left="0" w:firstLine="567"/>
        <w:jc w:val="both"/>
        <w:rPr>
          <w:rFonts w:ascii="Palatino Linotype" w:hAnsi="Palatino Linotype" w:cs="Times New Roman"/>
          <w:color w:val="000000" w:themeColor="text1"/>
          <w:sz w:val="28"/>
          <w:szCs w:val="28"/>
        </w:rPr>
      </w:pPr>
      <w:r w:rsidRPr="00DB75C6">
        <w:rPr>
          <w:rFonts w:ascii="Palatino Linotype" w:hAnsi="Palatino Linotype" w:cs="Times New Roman"/>
          <w:color w:val="000000" w:themeColor="text1"/>
          <w:sz w:val="28"/>
          <w:szCs w:val="28"/>
        </w:rPr>
        <w:t xml:space="preserve">Демагогия, никак не связанная с логикой. </w:t>
      </w:r>
    </w:p>
    <w:p w14:paraId="6AFA4129" w14:textId="77777777" w:rsidR="00E0052D" w:rsidRPr="00DB75C6" w:rsidRDefault="00E0052D" w:rsidP="00DC2BBA">
      <w:pPr>
        <w:tabs>
          <w:tab w:val="left" w:pos="851"/>
        </w:tabs>
        <w:spacing w:line="360" w:lineRule="auto"/>
        <w:ind w:firstLine="567"/>
        <w:contextualSpacing/>
        <w:jc w:val="both"/>
        <w:rPr>
          <w:rFonts w:ascii="Palatino Linotype" w:hAnsi="Palatino Linotype" w:cs="Times New Roman"/>
          <w:color w:val="000000" w:themeColor="text1"/>
          <w:sz w:val="28"/>
          <w:szCs w:val="28"/>
        </w:rPr>
      </w:pPr>
      <w:r w:rsidRPr="00DB75C6">
        <w:rPr>
          <w:rFonts w:ascii="Palatino Linotype" w:hAnsi="Palatino Linotype" w:cs="Times New Roman"/>
          <w:color w:val="000000" w:themeColor="text1"/>
          <w:sz w:val="28"/>
          <w:szCs w:val="28"/>
        </w:rPr>
        <w:t>К примеру, человек отсутствовал на собрании, а его спрашивают, почему он молчал, когда его там критиковали.  Уже в самом вопросе содержится неправильное утверждение.</w:t>
      </w:r>
    </w:p>
    <w:p w14:paraId="1DA2A10E" w14:textId="77777777" w:rsidR="00E0052D" w:rsidRPr="00DB75C6" w:rsidRDefault="00E0052D" w:rsidP="00DC2BBA">
      <w:pPr>
        <w:pStyle w:val="a6"/>
        <w:numPr>
          <w:ilvl w:val="0"/>
          <w:numId w:val="5"/>
        </w:numPr>
        <w:tabs>
          <w:tab w:val="left" w:pos="851"/>
        </w:tabs>
        <w:spacing w:line="360" w:lineRule="auto"/>
        <w:ind w:left="0" w:firstLine="567"/>
        <w:jc w:val="both"/>
        <w:rPr>
          <w:rFonts w:ascii="Palatino Linotype" w:hAnsi="Palatino Linotype" w:cs="Times New Roman"/>
          <w:color w:val="000000" w:themeColor="text1"/>
          <w:sz w:val="28"/>
          <w:szCs w:val="28"/>
        </w:rPr>
      </w:pPr>
      <w:r w:rsidRPr="00DB75C6">
        <w:rPr>
          <w:rFonts w:ascii="Palatino Linotype" w:hAnsi="Palatino Linotype" w:cs="Times New Roman"/>
          <w:color w:val="000000" w:themeColor="text1"/>
          <w:sz w:val="28"/>
          <w:szCs w:val="28"/>
        </w:rPr>
        <w:t xml:space="preserve">Переходная область, граничащая с ложью. </w:t>
      </w:r>
    </w:p>
    <w:p w14:paraId="030963F1" w14:textId="210F6EF8" w:rsidR="00E0052D" w:rsidRPr="00DB75C6" w:rsidRDefault="00E0052D" w:rsidP="00DC2BBA">
      <w:pPr>
        <w:spacing w:line="360" w:lineRule="auto"/>
        <w:ind w:firstLine="567"/>
        <w:contextualSpacing/>
        <w:jc w:val="both"/>
        <w:rPr>
          <w:rFonts w:ascii="Palatino Linotype" w:hAnsi="Palatino Linotype" w:cs="Times New Roman"/>
          <w:color w:val="000000" w:themeColor="text1"/>
          <w:sz w:val="28"/>
          <w:szCs w:val="28"/>
        </w:rPr>
      </w:pPr>
      <w:r w:rsidRPr="00DB75C6">
        <w:rPr>
          <w:rFonts w:ascii="Palatino Linotype" w:hAnsi="Palatino Linotype" w:cs="Times New Roman"/>
          <w:color w:val="000000" w:themeColor="text1"/>
          <w:sz w:val="28"/>
          <w:szCs w:val="28"/>
        </w:rPr>
        <w:t>Примером может быть шантаж, или же обвинения оппонента вплоть до срыва дискуссии, то есть разыгрывается силовой вариант развития событий (как в известной басне о ягненке и волке, в которой последний просто хотел кушать).</w:t>
      </w:r>
    </w:p>
    <w:p w14:paraId="6820D49E" w14:textId="57883684" w:rsidR="00204591" w:rsidRPr="00DB75C6" w:rsidRDefault="00204591" w:rsidP="00DC2BBA">
      <w:pPr>
        <w:spacing w:line="360" w:lineRule="auto"/>
        <w:ind w:firstLine="567"/>
        <w:contextualSpacing/>
        <w:jc w:val="both"/>
        <w:rPr>
          <w:rFonts w:ascii="Palatino Linotype" w:hAnsi="Palatino Linotype" w:cs="Times New Roman"/>
          <w:color w:val="000000" w:themeColor="text1"/>
          <w:sz w:val="28"/>
          <w:szCs w:val="28"/>
        </w:rPr>
      </w:pPr>
      <w:r w:rsidRPr="00DC2BBA">
        <w:rPr>
          <w:rFonts w:ascii="Palatino Linotype" w:hAnsi="Palatino Linotype" w:cs="Times New Roman"/>
          <w:b/>
          <w:color w:val="000000" w:themeColor="text1"/>
          <w:sz w:val="28"/>
          <w:szCs w:val="28"/>
        </w:rPr>
        <w:lastRenderedPageBreak/>
        <w:t>Заключение</w:t>
      </w:r>
      <w:r w:rsidRPr="00DB75C6">
        <w:rPr>
          <w:rFonts w:ascii="Palatino Linotype" w:hAnsi="Palatino Linotype" w:cs="Times New Roman"/>
          <w:color w:val="000000" w:themeColor="text1"/>
          <w:sz w:val="28"/>
          <w:szCs w:val="28"/>
        </w:rPr>
        <w:t>.</w:t>
      </w:r>
      <w:r w:rsidR="00EB11B9" w:rsidRPr="00DB75C6">
        <w:rPr>
          <w:rFonts w:ascii="Palatino Linotype" w:hAnsi="Palatino Linotype" w:cs="Times New Roman"/>
          <w:color w:val="000000" w:themeColor="text1"/>
          <w:sz w:val="28"/>
          <w:szCs w:val="28"/>
        </w:rPr>
        <w:t xml:space="preserve"> По моему сведению принципы демагогии и первоначальной софистики глубоко проросли корнями в общества и ими могут пользоваться в основном политики или высокообразованные люди. Основные принципы демагогии пользуются в основном в сфере политики, сми,</w:t>
      </w:r>
      <w:r w:rsidR="003F0683" w:rsidRPr="00DB75C6">
        <w:rPr>
          <w:rFonts w:ascii="Palatino Linotype" w:hAnsi="Palatino Linotype" w:cs="Times New Roman"/>
          <w:color w:val="000000" w:themeColor="text1"/>
          <w:sz w:val="28"/>
          <w:szCs w:val="28"/>
        </w:rPr>
        <w:t xml:space="preserve"> рекламе,</w:t>
      </w:r>
      <w:r w:rsidR="00EB11B9" w:rsidRPr="00DB75C6">
        <w:rPr>
          <w:rFonts w:ascii="Palatino Linotype" w:hAnsi="Palatino Linotype" w:cs="Times New Roman"/>
          <w:color w:val="000000" w:themeColor="text1"/>
          <w:sz w:val="28"/>
          <w:szCs w:val="28"/>
        </w:rPr>
        <w:t xml:space="preserve"> психологии, и могут использоваться и обычной жизни, что главное цель любой демагогии — это достижение целей любыми хитрыми средствами.</w:t>
      </w:r>
    </w:p>
    <w:p w14:paraId="072634D6" w14:textId="77777777" w:rsidR="00DB75C6" w:rsidRDefault="00DB75C6" w:rsidP="00DC2BBA">
      <w:pPr>
        <w:spacing w:line="360" w:lineRule="auto"/>
        <w:contextualSpacing/>
        <w:jc w:val="center"/>
        <w:rPr>
          <w:rFonts w:ascii="Palatino Linotype" w:hAnsi="Palatino Linotype" w:cs="Times New Roman"/>
          <w:b/>
          <w:color w:val="000000" w:themeColor="text1"/>
          <w:sz w:val="28"/>
          <w:szCs w:val="28"/>
        </w:rPr>
      </w:pPr>
    </w:p>
    <w:p w14:paraId="268A94ED" w14:textId="2635C9BE" w:rsidR="00204591" w:rsidRPr="00DB75C6" w:rsidRDefault="00204591" w:rsidP="00DC2BBA">
      <w:pPr>
        <w:spacing w:line="360" w:lineRule="auto"/>
        <w:contextualSpacing/>
        <w:jc w:val="center"/>
        <w:rPr>
          <w:rFonts w:ascii="Palatino Linotype" w:hAnsi="Palatino Linotype" w:cs="Times New Roman"/>
          <w:b/>
          <w:color w:val="000000" w:themeColor="text1"/>
          <w:sz w:val="28"/>
          <w:szCs w:val="28"/>
        </w:rPr>
      </w:pPr>
      <w:r w:rsidRPr="00DB75C6">
        <w:rPr>
          <w:rFonts w:ascii="Palatino Linotype" w:hAnsi="Palatino Linotype" w:cs="Times New Roman"/>
          <w:b/>
          <w:color w:val="000000" w:themeColor="text1"/>
          <w:sz w:val="28"/>
          <w:szCs w:val="28"/>
        </w:rPr>
        <w:t>Литература:</w:t>
      </w:r>
    </w:p>
    <w:p w14:paraId="115EF4AE" w14:textId="732B8E56" w:rsidR="003F0683" w:rsidRPr="00DB75C6" w:rsidRDefault="00284F8B" w:rsidP="00DC2BBA">
      <w:pPr>
        <w:numPr>
          <w:ilvl w:val="0"/>
          <w:numId w:val="10"/>
        </w:numPr>
        <w:shd w:val="clear" w:color="auto" w:fill="FFFFFF"/>
        <w:tabs>
          <w:tab w:val="left" w:pos="851"/>
        </w:tabs>
        <w:spacing w:before="100" w:beforeAutospacing="1" w:after="24" w:line="360" w:lineRule="auto"/>
        <w:ind w:left="567" w:firstLine="0"/>
        <w:contextualSpacing/>
        <w:rPr>
          <w:rFonts w:ascii="Palatino Linotype" w:hAnsi="Palatino Linotype" w:cs="Arial"/>
          <w:color w:val="202122"/>
          <w:sz w:val="28"/>
          <w:szCs w:val="28"/>
        </w:rPr>
      </w:pPr>
      <w:r w:rsidRPr="00DB75C6">
        <w:rPr>
          <w:rFonts w:ascii="Palatino Linotype" w:hAnsi="Palatino Linotype" w:cs="Arial"/>
          <w:color w:val="202122"/>
          <w:sz w:val="28"/>
          <w:szCs w:val="28"/>
        </w:rPr>
        <w:t>Ахманов А.</w:t>
      </w:r>
      <w:r w:rsidR="003F0683" w:rsidRPr="00DB75C6">
        <w:rPr>
          <w:rFonts w:ascii="Palatino Linotype" w:hAnsi="Palatino Linotype" w:cs="Arial"/>
          <w:color w:val="202122"/>
          <w:sz w:val="28"/>
          <w:szCs w:val="28"/>
        </w:rPr>
        <w:t>С., Логическое учение Аристотеля, М., 1960;</w:t>
      </w:r>
    </w:p>
    <w:p w14:paraId="02DD6539" w14:textId="425F4B9F" w:rsidR="003F0683" w:rsidRPr="00DB75C6" w:rsidRDefault="003F0683" w:rsidP="00DC2BBA">
      <w:pPr>
        <w:numPr>
          <w:ilvl w:val="0"/>
          <w:numId w:val="10"/>
        </w:numPr>
        <w:shd w:val="clear" w:color="auto" w:fill="FFFFFF"/>
        <w:tabs>
          <w:tab w:val="left" w:pos="851"/>
        </w:tabs>
        <w:spacing w:before="100" w:beforeAutospacing="1" w:after="24" w:line="360" w:lineRule="auto"/>
        <w:ind w:left="567" w:firstLine="0"/>
        <w:contextualSpacing/>
        <w:rPr>
          <w:rFonts w:ascii="Palatino Linotype" w:hAnsi="Palatino Linotype" w:cs="Arial"/>
          <w:color w:val="202122"/>
          <w:sz w:val="28"/>
          <w:szCs w:val="28"/>
        </w:rPr>
      </w:pPr>
      <w:proofErr w:type="spellStart"/>
      <w:r w:rsidRPr="00DB75C6">
        <w:rPr>
          <w:rFonts w:ascii="Palatino Linotype" w:hAnsi="Palatino Linotype" w:cs="Arial"/>
          <w:color w:val="202122"/>
          <w:sz w:val="28"/>
          <w:szCs w:val="28"/>
        </w:rPr>
        <w:t>Брутян</w:t>
      </w:r>
      <w:proofErr w:type="spellEnd"/>
      <w:r w:rsidRPr="00DB75C6">
        <w:rPr>
          <w:rFonts w:ascii="Palatino Linotype" w:hAnsi="Palatino Linotype" w:cs="Arial"/>
          <w:color w:val="202122"/>
          <w:sz w:val="28"/>
          <w:szCs w:val="28"/>
        </w:rPr>
        <w:t xml:space="preserve"> Г. </w:t>
      </w:r>
      <w:bookmarkStart w:id="0" w:name="_GoBack"/>
      <w:bookmarkEnd w:id="0"/>
      <w:r w:rsidRPr="00DB75C6">
        <w:rPr>
          <w:rFonts w:ascii="Palatino Linotype" w:hAnsi="Palatino Linotype" w:cs="Arial"/>
          <w:color w:val="202122"/>
          <w:sz w:val="28"/>
          <w:szCs w:val="28"/>
        </w:rPr>
        <w:t>Паралогизм, софизм и парадокс // </w:t>
      </w:r>
      <w:hyperlink r:id="rId8" w:history="1">
        <w:r w:rsidRPr="00DB75C6">
          <w:rPr>
            <w:rStyle w:val="a5"/>
            <w:rFonts w:ascii="Palatino Linotype" w:hAnsi="Palatino Linotype" w:cs="Arial"/>
            <w:color w:val="0645AD"/>
            <w:sz w:val="28"/>
            <w:szCs w:val="28"/>
          </w:rPr>
          <w:t>Вопросы философии</w:t>
        </w:r>
      </w:hyperlink>
      <w:r w:rsidRPr="00DB75C6">
        <w:rPr>
          <w:rFonts w:ascii="Palatino Linotype" w:hAnsi="Palatino Linotype" w:cs="Arial"/>
          <w:color w:val="202122"/>
          <w:sz w:val="28"/>
          <w:szCs w:val="28"/>
        </w:rPr>
        <w:t>.</w:t>
      </w:r>
      <w:r w:rsidR="00284F8B" w:rsidRPr="00DB75C6">
        <w:rPr>
          <w:rFonts w:ascii="Palatino Linotype" w:hAnsi="Palatino Linotype" w:cs="Arial"/>
          <w:color w:val="202122"/>
          <w:sz w:val="28"/>
          <w:szCs w:val="28"/>
        </w:rPr>
        <w:t xml:space="preserve"> </w:t>
      </w:r>
      <w:r w:rsidRPr="00DB75C6">
        <w:rPr>
          <w:rFonts w:ascii="Palatino Linotype" w:hAnsi="Palatino Linotype" w:cs="Arial"/>
          <w:color w:val="202122"/>
          <w:sz w:val="28"/>
          <w:szCs w:val="28"/>
        </w:rPr>
        <w:t>1959.№ 1.</w:t>
      </w:r>
    </w:p>
    <w:p w14:paraId="24AD0F0C" w14:textId="57572468" w:rsidR="003F0683" w:rsidRPr="00DB75C6" w:rsidRDefault="00284F8B" w:rsidP="00DC2BBA">
      <w:pPr>
        <w:numPr>
          <w:ilvl w:val="0"/>
          <w:numId w:val="10"/>
        </w:numPr>
        <w:shd w:val="clear" w:color="auto" w:fill="FFFFFF"/>
        <w:tabs>
          <w:tab w:val="left" w:pos="851"/>
        </w:tabs>
        <w:spacing w:before="100" w:beforeAutospacing="1" w:after="24" w:line="360" w:lineRule="auto"/>
        <w:ind w:left="567" w:firstLine="0"/>
        <w:contextualSpacing/>
        <w:rPr>
          <w:rFonts w:ascii="Palatino Linotype" w:hAnsi="Palatino Linotype" w:cs="Arial"/>
          <w:color w:val="202122"/>
          <w:sz w:val="28"/>
          <w:szCs w:val="28"/>
        </w:rPr>
      </w:pPr>
      <w:r w:rsidRPr="00DB75C6">
        <w:rPr>
          <w:rFonts w:ascii="Palatino Linotype" w:hAnsi="Palatino Linotype" w:cs="Arial"/>
          <w:color w:val="202122"/>
          <w:sz w:val="28"/>
          <w:szCs w:val="28"/>
        </w:rPr>
        <w:t>Билык А.</w:t>
      </w:r>
      <w:r w:rsidR="003F0683" w:rsidRPr="00DB75C6">
        <w:rPr>
          <w:rFonts w:ascii="Palatino Linotype" w:hAnsi="Palatino Linotype" w:cs="Arial"/>
          <w:color w:val="202122"/>
          <w:sz w:val="28"/>
          <w:szCs w:val="28"/>
        </w:rPr>
        <w:t>М., Билык Я.М. К вопросу о проблемной технике софизма (её связь с современным пониманием научной проблемы) // </w:t>
      </w:r>
      <w:hyperlink r:id="rId9" w:tooltip="Философские науки" w:history="1">
        <w:r w:rsidR="003F0683" w:rsidRPr="00DB75C6">
          <w:rPr>
            <w:rStyle w:val="a5"/>
            <w:rFonts w:ascii="Palatino Linotype" w:hAnsi="Palatino Linotype" w:cs="Arial"/>
            <w:color w:val="0645AD"/>
            <w:sz w:val="28"/>
            <w:szCs w:val="28"/>
          </w:rPr>
          <w:t>Философские науки</w:t>
        </w:r>
      </w:hyperlink>
      <w:r w:rsidR="003F0683" w:rsidRPr="00DB75C6">
        <w:rPr>
          <w:rFonts w:ascii="Palatino Linotype" w:hAnsi="Palatino Linotype" w:cs="Arial"/>
          <w:color w:val="202122"/>
          <w:sz w:val="28"/>
          <w:szCs w:val="28"/>
        </w:rPr>
        <w:t>. № 2. 1989. </w:t>
      </w:r>
    </w:p>
    <w:p w14:paraId="0C79753C" w14:textId="69005DCB" w:rsidR="003F0683" w:rsidRPr="00DB75C6" w:rsidRDefault="003F0683" w:rsidP="00DC2BBA">
      <w:pPr>
        <w:numPr>
          <w:ilvl w:val="0"/>
          <w:numId w:val="10"/>
        </w:numPr>
        <w:shd w:val="clear" w:color="auto" w:fill="FFFFFF"/>
        <w:tabs>
          <w:tab w:val="left" w:pos="851"/>
        </w:tabs>
        <w:spacing w:before="100" w:beforeAutospacing="1" w:after="24" w:line="360" w:lineRule="auto"/>
        <w:ind w:left="567" w:firstLine="0"/>
        <w:contextualSpacing/>
        <w:rPr>
          <w:rFonts w:ascii="Palatino Linotype" w:eastAsia="Times New Roman" w:hAnsi="Palatino Linotype" w:cs="Arial"/>
          <w:color w:val="202122"/>
          <w:sz w:val="28"/>
          <w:szCs w:val="28"/>
          <w:lang w:eastAsia="ru-RU"/>
        </w:rPr>
      </w:pPr>
      <w:proofErr w:type="spellStart"/>
      <w:r w:rsidRPr="00DB75C6">
        <w:rPr>
          <w:rFonts w:ascii="Palatino Linotype" w:eastAsia="Times New Roman" w:hAnsi="Palatino Linotype" w:cs="Arial"/>
          <w:color w:val="202122"/>
          <w:sz w:val="28"/>
          <w:szCs w:val="28"/>
          <w:lang w:eastAsia="ru-RU"/>
        </w:rPr>
        <w:t>Неркарарян</w:t>
      </w:r>
      <w:proofErr w:type="spellEnd"/>
      <w:r w:rsidRPr="00DB75C6">
        <w:rPr>
          <w:rFonts w:ascii="Palatino Linotype" w:eastAsia="Times New Roman" w:hAnsi="Palatino Linotype" w:cs="Arial"/>
          <w:color w:val="202122"/>
          <w:sz w:val="28"/>
          <w:szCs w:val="28"/>
          <w:lang w:eastAsia="ru-RU"/>
        </w:rPr>
        <w:t xml:space="preserve"> К.В., Софизмы и парадоксы, 1 издание, 2001</w:t>
      </w:r>
    </w:p>
    <w:p w14:paraId="653BAB06" w14:textId="77777777" w:rsidR="003F0683" w:rsidRPr="00DB75C6" w:rsidRDefault="003F0683" w:rsidP="00DC2BBA">
      <w:pPr>
        <w:numPr>
          <w:ilvl w:val="0"/>
          <w:numId w:val="10"/>
        </w:numPr>
        <w:shd w:val="clear" w:color="auto" w:fill="FFFFFF"/>
        <w:tabs>
          <w:tab w:val="left" w:pos="851"/>
        </w:tabs>
        <w:spacing w:before="100" w:beforeAutospacing="1" w:after="24" w:line="360" w:lineRule="auto"/>
        <w:ind w:left="567" w:firstLine="0"/>
        <w:contextualSpacing/>
        <w:rPr>
          <w:rFonts w:ascii="Palatino Linotype" w:hAnsi="Palatino Linotype" w:cs="Arial"/>
          <w:color w:val="202122"/>
          <w:sz w:val="28"/>
          <w:szCs w:val="28"/>
        </w:rPr>
      </w:pPr>
      <w:r w:rsidRPr="00DB75C6">
        <w:rPr>
          <w:rFonts w:ascii="Palatino Linotype" w:hAnsi="Palatino Linotype" w:cs="Arial"/>
          <w:color w:val="202122"/>
          <w:sz w:val="28"/>
          <w:szCs w:val="28"/>
        </w:rPr>
        <w:t> </w:t>
      </w:r>
      <w:hyperlink r:id="rId10" w:history="1">
        <w:r w:rsidRPr="00DB75C6">
          <w:rPr>
            <w:rStyle w:val="a5"/>
            <w:rFonts w:ascii="Palatino Linotype" w:hAnsi="Palatino Linotype" w:cs="Arial"/>
            <w:color w:val="3366BB"/>
            <w:sz w:val="28"/>
            <w:szCs w:val="28"/>
          </w:rPr>
          <w:t>Популизм и демагогия</w:t>
        </w:r>
      </w:hyperlink>
      <w:r w:rsidRPr="00DB75C6">
        <w:rPr>
          <w:rStyle w:val="citation"/>
          <w:rFonts w:ascii="Palatino Linotype" w:hAnsi="Palatino Linotype" w:cs="Arial"/>
          <w:color w:val="202122"/>
          <w:sz w:val="28"/>
          <w:szCs w:val="28"/>
        </w:rPr>
        <w:t>. </w:t>
      </w:r>
      <w:r w:rsidRPr="00DB75C6">
        <w:rPr>
          <w:rStyle w:val="citation"/>
          <w:rFonts w:ascii="Palatino Linotype" w:hAnsi="Palatino Linotype" w:cs="Arial"/>
          <w:i/>
          <w:iCs/>
          <w:color w:val="202122"/>
          <w:sz w:val="28"/>
          <w:szCs w:val="28"/>
        </w:rPr>
        <w:t>nicbar.ru</w:t>
      </w:r>
      <w:r w:rsidRPr="00DB75C6">
        <w:rPr>
          <w:rStyle w:val="citation"/>
          <w:rFonts w:ascii="Palatino Linotype" w:hAnsi="Palatino Linotype" w:cs="Arial"/>
          <w:color w:val="202122"/>
          <w:sz w:val="28"/>
          <w:szCs w:val="28"/>
        </w:rPr>
        <w:t>. Дата обращения: 18 декабря 2020.</w:t>
      </w:r>
    </w:p>
    <w:p w14:paraId="5C631AB8" w14:textId="2ED95C64" w:rsidR="003F0683" w:rsidRPr="00DB75C6" w:rsidRDefault="003F0683" w:rsidP="00DC2BBA">
      <w:pPr>
        <w:numPr>
          <w:ilvl w:val="0"/>
          <w:numId w:val="10"/>
        </w:numPr>
        <w:shd w:val="clear" w:color="auto" w:fill="FFFFFF"/>
        <w:tabs>
          <w:tab w:val="left" w:pos="851"/>
        </w:tabs>
        <w:spacing w:before="100" w:beforeAutospacing="1" w:after="24" w:line="360" w:lineRule="auto"/>
        <w:ind w:left="567" w:firstLine="0"/>
        <w:contextualSpacing/>
        <w:rPr>
          <w:rFonts w:ascii="Palatino Linotype" w:hAnsi="Palatino Linotype" w:cs="Times New Roman"/>
          <w:color w:val="000000" w:themeColor="text1"/>
          <w:sz w:val="28"/>
          <w:szCs w:val="28"/>
        </w:rPr>
      </w:pPr>
      <w:r w:rsidRPr="00DB75C6">
        <w:rPr>
          <w:rFonts w:ascii="Palatino Linotype" w:hAnsi="Palatino Linotype" w:cs="Arial"/>
          <w:color w:val="202122"/>
          <w:sz w:val="28"/>
          <w:szCs w:val="28"/>
        </w:rPr>
        <w:t> </w:t>
      </w:r>
      <w:hyperlink r:id="rId11" w:history="1">
        <w:r w:rsidRPr="00DB75C6">
          <w:rPr>
            <w:rStyle w:val="a5"/>
            <w:rFonts w:ascii="Palatino Linotype" w:hAnsi="Palatino Linotype" w:cs="Arial"/>
            <w:i/>
            <w:iCs/>
            <w:color w:val="0645AD"/>
            <w:sz w:val="28"/>
            <w:szCs w:val="28"/>
          </w:rPr>
          <w:t>Ивин А. А.</w:t>
        </w:r>
      </w:hyperlink>
      <w:r w:rsidRPr="00DB75C6">
        <w:rPr>
          <w:rStyle w:val="citation"/>
          <w:rFonts w:ascii="Palatino Linotype" w:hAnsi="Palatino Linotype" w:cs="Arial"/>
          <w:color w:val="202122"/>
          <w:sz w:val="28"/>
          <w:szCs w:val="28"/>
        </w:rPr>
        <w:t> Подмена тезиса // Словарь по логике</w:t>
      </w:r>
      <w:proofErr w:type="gramStart"/>
      <w:r w:rsidRPr="00DB75C6">
        <w:rPr>
          <w:rStyle w:val="citation"/>
          <w:rFonts w:ascii="Palatino Linotype" w:hAnsi="Palatino Linotype" w:cs="Arial"/>
          <w:color w:val="202122"/>
          <w:sz w:val="28"/>
          <w:szCs w:val="28"/>
        </w:rPr>
        <w:t> :</w:t>
      </w:r>
      <w:proofErr w:type="gramEnd"/>
      <w:r w:rsidRPr="00DB75C6">
        <w:rPr>
          <w:rStyle w:val="citation"/>
          <w:rFonts w:ascii="Palatino Linotype" w:hAnsi="Palatino Linotype" w:cs="Arial"/>
          <w:color w:val="202122"/>
          <w:sz w:val="28"/>
          <w:szCs w:val="28"/>
        </w:rPr>
        <w:t> [</w:t>
      </w:r>
      <w:hyperlink r:id="rId12" w:tooltip="Русский язык" w:history="1">
        <w:r w:rsidRPr="00DB75C6">
          <w:rPr>
            <w:rStyle w:val="a5"/>
            <w:rFonts w:ascii="Palatino Linotype" w:hAnsi="Palatino Linotype" w:cs="Arial"/>
            <w:color w:val="252525"/>
            <w:sz w:val="28"/>
            <w:szCs w:val="28"/>
          </w:rPr>
          <w:t>рус.</w:t>
        </w:r>
      </w:hyperlink>
      <w:r w:rsidR="00C92C18">
        <w:rPr>
          <w:rStyle w:val="citation"/>
          <w:rFonts w:ascii="Palatino Linotype" w:hAnsi="Palatino Linotype" w:cs="Arial"/>
          <w:color w:val="202122"/>
          <w:sz w:val="28"/>
          <w:szCs w:val="28"/>
        </w:rPr>
        <w:t>] / А. А. Ивин</w:t>
      </w:r>
      <w:r w:rsidRPr="00DB75C6">
        <w:rPr>
          <w:rStyle w:val="citation"/>
          <w:rFonts w:ascii="Palatino Linotype" w:hAnsi="Palatino Linotype" w:cs="Arial"/>
          <w:color w:val="202122"/>
          <w:sz w:val="28"/>
          <w:szCs w:val="28"/>
        </w:rPr>
        <w:t>; </w:t>
      </w:r>
      <w:hyperlink r:id="rId13" w:tooltip="Никифоров, Александр Леонидович" w:history="1">
        <w:r w:rsidRPr="00DB75C6">
          <w:rPr>
            <w:rStyle w:val="a5"/>
            <w:rFonts w:ascii="Palatino Linotype" w:hAnsi="Palatino Linotype" w:cs="Arial"/>
            <w:color w:val="0645AD"/>
            <w:sz w:val="28"/>
            <w:szCs w:val="28"/>
          </w:rPr>
          <w:t>А. Л. Никифоров</w:t>
        </w:r>
      </w:hyperlink>
      <w:r w:rsidR="00C92C18">
        <w:rPr>
          <w:rStyle w:val="citation"/>
          <w:rFonts w:ascii="Palatino Linotype" w:hAnsi="Palatino Linotype" w:cs="Arial"/>
          <w:color w:val="202122"/>
          <w:sz w:val="28"/>
          <w:szCs w:val="28"/>
        </w:rPr>
        <w:t>. — М.</w:t>
      </w:r>
      <w:r w:rsidRPr="00DB75C6">
        <w:rPr>
          <w:rStyle w:val="citation"/>
          <w:rFonts w:ascii="Palatino Linotype" w:hAnsi="Palatino Linotype" w:cs="Arial"/>
          <w:color w:val="202122"/>
          <w:sz w:val="28"/>
          <w:szCs w:val="28"/>
        </w:rPr>
        <w:t>: </w:t>
      </w:r>
      <w:proofErr w:type="spellStart"/>
      <w:r w:rsidRPr="00DB75C6">
        <w:rPr>
          <w:rStyle w:val="citation"/>
          <w:rFonts w:ascii="Palatino Linotype" w:hAnsi="Palatino Linotype" w:cs="Arial"/>
          <w:color w:val="202122"/>
          <w:sz w:val="28"/>
          <w:szCs w:val="28"/>
        </w:rPr>
        <w:fldChar w:fldCharType="begin"/>
      </w:r>
      <w:r w:rsidRPr="00DB75C6">
        <w:rPr>
          <w:rStyle w:val="citation"/>
          <w:rFonts w:ascii="Palatino Linotype" w:hAnsi="Palatino Linotype" w:cs="Arial"/>
          <w:color w:val="202122"/>
          <w:sz w:val="28"/>
          <w:szCs w:val="28"/>
        </w:rPr>
        <w:instrText xml:space="preserve"> HYPERLINK "https://ru.wikipedia.org/w/index.php?title=%D0%92%D0%BB%D0%B0%D0%B4%D0%BE%D1%81_(%D0%B3%D1%83%D0%BC%D0%B0%D0%BD%D0%B8%D1%82%D0%B0%D1%80%D0%BD%D1%8B%D0%B9_%D0%B8%D0%B7%D0%B4%D0%B0%D1%82%D0%B5%D0%BB%D1%8C%D1%81%D0%BA%D0%B8%D0%B9_%D1%86%D0%B5%D0%BD%D1%82%D1%80)&amp;action=edit&amp;redlink=1" \o "Владос (гуманитарный издательский центр) (страница отсутствует)" </w:instrText>
      </w:r>
      <w:r w:rsidRPr="00DB75C6">
        <w:rPr>
          <w:rStyle w:val="citation"/>
          <w:rFonts w:ascii="Palatino Linotype" w:hAnsi="Palatino Linotype" w:cs="Arial"/>
          <w:color w:val="202122"/>
          <w:sz w:val="28"/>
          <w:szCs w:val="28"/>
        </w:rPr>
        <w:fldChar w:fldCharType="separate"/>
      </w:r>
      <w:r w:rsidRPr="00DB75C6">
        <w:rPr>
          <w:rStyle w:val="a5"/>
          <w:rFonts w:ascii="Palatino Linotype" w:hAnsi="Palatino Linotype" w:cs="Arial"/>
          <w:color w:val="BA0000"/>
          <w:sz w:val="28"/>
          <w:szCs w:val="28"/>
        </w:rPr>
        <w:t>Владос</w:t>
      </w:r>
      <w:proofErr w:type="spellEnd"/>
      <w:r w:rsidRPr="00DB75C6">
        <w:rPr>
          <w:rStyle w:val="citation"/>
          <w:rFonts w:ascii="Palatino Linotype" w:hAnsi="Palatino Linotype" w:cs="Arial"/>
          <w:color w:val="202122"/>
          <w:sz w:val="28"/>
          <w:szCs w:val="28"/>
        </w:rPr>
        <w:fldChar w:fldCharType="end"/>
      </w:r>
      <w:r w:rsidR="00796364" w:rsidRPr="00DB75C6">
        <w:rPr>
          <w:rStyle w:val="citation"/>
          <w:rFonts w:ascii="Palatino Linotype" w:hAnsi="Palatino Linotype" w:cs="Arial"/>
          <w:color w:val="202122"/>
          <w:sz w:val="28"/>
          <w:szCs w:val="28"/>
        </w:rPr>
        <w:t>, 1998. — 383 с.</w:t>
      </w:r>
      <w:r w:rsidR="00796364" w:rsidRPr="00DB75C6">
        <w:rPr>
          <w:rFonts w:ascii="Palatino Linotype" w:hAnsi="Palatino Linotype" w:cs="Times New Roman"/>
          <w:color w:val="000000" w:themeColor="text1"/>
          <w:sz w:val="28"/>
          <w:szCs w:val="28"/>
        </w:rPr>
        <w:t xml:space="preserve"> </w:t>
      </w:r>
    </w:p>
    <w:sectPr w:rsidR="003F0683" w:rsidRPr="00DB75C6" w:rsidSect="005B3C23">
      <w:footerReference w:type="default" r:id="rId14"/>
      <w:pgSz w:w="11906" w:h="16838"/>
      <w:pgMar w:top="993" w:right="707"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EA64D1" w14:textId="77777777" w:rsidR="002F7422" w:rsidRDefault="002F7422" w:rsidP="00DB75C6">
      <w:pPr>
        <w:spacing w:after="0" w:line="240" w:lineRule="auto"/>
      </w:pPr>
      <w:r>
        <w:separator/>
      </w:r>
    </w:p>
  </w:endnote>
  <w:endnote w:type="continuationSeparator" w:id="0">
    <w:p w14:paraId="4D43F89A" w14:textId="77777777" w:rsidR="002F7422" w:rsidRDefault="002F7422" w:rsidP="00DB75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850967"/>
      <w:docPartObj>
        <w:docPartGallery w:val="Page Numbers (Bottom of Page)"/>
        <w:docPartUnique/>
      </w:docPartObj>
    </w:sdtPr>
    <w:sdtEndPr/>
    <w:sdtContent>
      <w:p w14:paraId="089EF2BD" w14:textId="3B02C402" w:rsidR="00DB75C6" w:rsidRDefault="00DB75C6">
        <w:pPr>
          <w:pStyle w:val="a9"/>
          <w:jc w:val="center"/>
        </w:pPr>
        <w:r>
          <w:fldChar w:fldCharType="begin"/>
        </w:r>
        <w:r>
          <w:instrText>PAGE   \* MERGEFORMAT</w:instrText>
        </w:r>
        <w:r>
          <w:fldChar w:fldCharType="separate"/>
        </w:r>
        <w:r w:rsidR="00C92C18">
          <w:rPr>
            <w:noProof/>
          </w:rPr>
          <w:t>8</w:t>
        </w:r>
        <w:r>
          <w:fldChar w:fldCharType="end"/>
        </w:r>
      </w:p>
    </w:sdtContent>
  </w:sdt>
  <w:p w14:paraId="2B176210" w14:textId="77777777" w:rsidR="00DB75C6" w:rsidRDefault="00DB75C6">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61958C" w14:textId="77777777" w:rsidR="002F7422" w:rsidRDefault="002F7422" w:rsidP="00DB75C6">
      <w:pPr>
        <w:spacing w:after="0" w:line="240" w:lineRule="auto"/>
      </w:pPr>
      <w:r>
        <w:separator/>
      </w:r>
    </w:p>
  </w:footnote>
  <w:footnote w:type="continuationSeparator" w:id="0">
    <w:p w14:paraId="63B4F454" w14:textId="77777777" w:rsidR="002F7422" w:rsidRDefault="002F7422" w:rsidP="00DB75C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76D80"/>
    <w:multiLevelType w:val="hybridMultilevel"/>
    <w:tmpl w:val="3A4AA9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50D50EB"/>
    <w:multiLevelType w:val="hybridMultilevel"/>
    <w:tmpl w:val="275672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86227D0"/>
    <w:multiLevelType w:val="multilevel"/>
    <w:tmpl w:val="ED0C6BF4"/>
    <w:lvl w:ilvl="0">
      <w:start w:val="1"/>
      <w:numFmt w:val="decimal"/>
      <w:lvlText w:val="%1."/>
      <w:lvlJc w:val="left"/>
      <w:pPr>
        <w:ind w:left="720" w:hanging="360"/>
      </w:pPr>
      <w:rPr>
        <w:rFonts w:hint="default"/>
        <w:color w:val="FF0000"/>
      </w:rPr>
    </w:lvl>
    <w:lvl w:ilvl="1">
      <w:start w:val="1"/>
      <w:numFmt w:val="decimal"/>
      <w:isLgl/>
      <w:lvlText w:val="%1.%2"/>
      <w:lvlJc w:val="left"/>
      <w:pPr>
        <w:ind w:left="1070" w:hanging="360"/>
      </w:pPr>
      <w:rPr>
        <w:rFonts w:hint="default"/>
        <w:color w:val="4472C4" w:themeColor="accent1"/>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nsid w:val="263757BF"/>
    <w:multiLevelType w:val="multilevel"/>
    <w:tmpl w:val="EFFA13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C6873C0"/>
    <w:multiLevelType w:val="hybridMultilevel"/>
    <w:tmpl w:val="A7FE4A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4B028F5"/>
    <w:multiLevelType w:val="multilevel"/>
    <w:tmpl w:val="F0DCA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85A2D0B"/>
    <w:multiLevelType w:val="hybridMultilevel"/>
    <w:tmpl w:val="8C0C30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4B36648"/>
    <w:multiLevelType w:val="multilevel"/>
    <w:tmpl w:val="28CED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955338E"/>
    <w:multiLevelType w:val="hybridMultilevel"/>
    <w:tmpl w:val="2C0C4E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0094CA3"/>
    <w:multiLevelType w:val="hybridMultilevel"/>
    <w:tmpl w:val="1EA05B2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8"/>
  </w:num>
  <w:num w:numId="4">
    <w:abstractNumId w:val="6"/>
  </w:num>
  <w:num w:numId="5">
    <w:abstractNumId w:val="9"/>
  </w:num>
  <w:num w:numId="6">
    <w:abstractNumId w:val="0"/>
  </w:num>
  <w:num w:numId="7">
    <w:abstractNumId w:val="5"/>
  </w:num>
  <w:num w:numId="8">
    <w:abstractNumId w:val="7"/>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052D"/>
    <w:rsid w:val="00045CA8"/>
    <w:rsid w:val="000754DA"/>
    <w:rsid w:val="00144104"/>
    <w:rsid w:val="001B0F2F"/>
    <w:rsid w:val="001C2B81"/>
    <w:rsid w:val="00204591"/>
    <w:rsid w:val="00284F8B"/>
    <w:rsid w:val="002F7422"/>
    <w:rsid w:val="003F0683"/>
    <w:rsid w:val="00433627"/>
    <w:rsid w:val="005367A8"/>
    <w:rsid w:val="005B3C23"/>
    <w:rsid w:val="00661A45"/>
    <w:rsid w:val="00796364"/>
    <w:rsid w:val="007B062F"/>
    <w:rsid w:val="008233A3"/>
    <w:rsid w:val="008D2FC1"/>
    <w:rsid w:val="00A077A5"/>
    <w:rsid w:val="00A414DB"/>
    <w:rsid w:val="00B72ECC"/>
    <w:rsid w:val="00C24180"/>
    <w:rsid w:val="00C92C18"/>
    <w:rsid w:val="00D06521"/>
    <w:rsid w:val="00DB75C6"/>
    <w:rsid w:val="00DC2BBA"/>
    <w:rsid w:val="00E0052D"/>
    <w:rsid w:val="00E320C5"/>
    <w:rsid w:val="00E9587F"/>
    <w:rsid w:val="00EB11B9"/>
    <w:rsid w:val="00F27B12"/>
    <w:rsid w:val="00F376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B03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052D"/>
  </w:style>
  <w:style w:type="paragraph" w:styleId="1">
    <w:name w:val="heading 1"/>
    <w:basedOn w:val="a"/>
    <w:next w:val="a"/>
    <w:link w:val="10"/>
    <w:uiPriority w:val="9"/>
    <w:qFormat/>
    <w:rsid w:val="007B062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E320C5"/>
    <w:pPr>
      <w:keepNext/>
      <w:keepLines/>
      <w:spacing w:before="200" w:after="0"/>
      <w:outlineLvl w:val="2"/>
    </w:pPr>
    <w:rPr>
      <w:rFonts w:asciiTheme="majorHAnsi" w:eastAsiaTheme="majorEastAsia" w:hAnsiTheme="majorHAnsi" w:cstheme="majorBidi"/>
      <w:b/>
      <w:b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Стиль1"/>
    <w:basedOn w:val="1"/>
    <w:link w:val="12"/>
    <w:qFormat/>
    <w:rsid w:val="007B062F"/>
    <w:pPr>
      <w:jc w:val="center"/>
    </w:pPr>
    <w:rPr>
      <w:b/>
      <w:sz w:val="36"/>
    </w:rPr>
  </w:style>
  <w:style w:type="character" w:customStyle="1" w:styleId="12">
    <w:name w:val="Стиль1 Знак"/>
    <w:basedOn w:val="10"/>
    <w:link w:val="11"/>
    <w:rsid w:val="007B062F"/>
    <w:rPr>
      <w:rFonts w:asciiTheme="majorHAnsi" w:eastAsiaTheme="majorEastAsia" w:hAnsiTheme="majorHAnsi" w:cstheme="majorBidi"/>
      <w:b/>
      <w:color w:val="2F5496" w:themeColor="accent1" w:themeShade="BF"/>
      <w:sz w:val="36"/>
      <w:szCs w:val="32"/>
    </w:rPr>
  </w:style>
  <w:style w:type="character" w:customStyle="1" w:styleId="10">
    <w:name w:val="Заголовок 1 Знак"/>
    <w:basedOn w:val="a0"/>
    <w:link w:val="1"/>
    <w:uiPriority w:val="9"/>
    <w:rsid w:val="007B062F"/>
    <w:rPr>
      <w:rFonts w:asciiTheme="majorHAnsi" w:eastAsiaTheme="majorEastAsia" w:hAnsiTheme="majorHAnsi" w:cstheme="majorBidi"/>
      <w:color w:val="2F5496" w:themeColor="accent1" w:themeShade="BF"/>
      <w:sz w:val="32"/>
      <w:szCs w:val="32"/>
    </w:rPr>
  </w:style>
  <w:style w:type="paragraph" w:customStyle="1" w:styleId="a3">
    <w:name w:val="Нормаконтроль Заголовок"/>
    <w:basedOn w:val="1"/>
    <w:link w:val="a4"/>
    <w:qFormat/>
    <w:rsid w:val="00A077A5"/>
    <w:pPr>
      <w:spacing w:before="360" w:after="240" w:line="276" w:lineRule="auto"/>
      <w:jc w:val="center"/>
    </w:pPr>
    <w:rPr>
      <w:rFonts w:ascii="Times New Roman" w:hAnsi="Times New Roman"/>
      <w:b/>
      <w:bCs/>
      <w:color w:val="000000" w:themeColor="text1"/>
      <w:sz w:val="28"/>
      <w:szCs w:val="28"/>
    </w:rPr>
  </w:style>
  <w:style w:type="character" w:customStyle="1" w:styleId="a4">
    <w:name w:val="Нормаконтроль Заголовок Знак"/>
    <w:basedOn w:val="10"/>
    <w:link w:val="a3"/>
    <w:rsid w:val="00A077A5"/>
    <w:rPr>
      <w:rFonts w:ascii="Times New Roman" w:eastAsiaTheme="majorEastAsia" w:hAnsi="Times New Roman" w:cstheme="majorBidi"/>
      <w:b/>
      <w:bCs/>
      <w:color w:val="000000" w:themeColor="text1"/>
      <w:sz w:val="28"/>
      <w:szCs w:val="28"/>
    </w:rPr>
  </w:style>
  <w:style w:type="paragraph" w:customStyle="1" w:styleId="2">
    <w:name w:val="Н2"/>
    <w:basedOn w:val="a"/>
    <w:link w:val="20"/>
    <w:autoRedefine/>
    <w:qFormat/>
    <w:rsid w:val="00A077A5"/>
    <w:pPr>
      <w:spacing w:after="200" w:line="276" w:lineRule="auto"/>
      <w:jc w:val="both"/>
    </w:pPr>
    <w:rPr>
      <w:rFonts w:ascii="Times New Roman" w:hAnsi="Times New Roman"/>
      <w:color w:val="000000" w:themeColor="text1"/>
      <w:sz w:val="28"/>
    </w:rPr>
  </w:style>
  <w:style w:type="character" w:customStyle="1" w:styleId="20">
    <w:name w:val="Н2 Знак"/>
    <w:basedOn w:val="a0"/>
    <w:link w:val="2"/>
    <w:rsid w:val="00A077A5"/>
    <w:rPr>
      <w:rFonts w:ascii="Times New Roman" w:hAnsi="Times New Roman"/>
      <w:color w:val="000000" w:themeColor="text1"/>
      <w:sz w:val="28"/>
    </w:rPr>
  </w:style>
  <w:style w:type="character" w:styleId="a5">
    <w:name w:val="Hyperlink"/>
    <w:basedOn w:val="a0"/>
    <w:uiPriority w:val="99"/>
    <w:unhideWhenUsed/>
    <w:rsid w:val="00E0052D"/>
    <w:rPr>
      <w:color w:val="0000FF"/>
      <w:u w:val="single"/>
    </w:rPr>
  </w:style>
  <w:style w:type="paragraph" w:styleId="a6">
    <w:name w:val="List Paragraph"/>
    <w:basedOn w:val="a"/>
    <w:uiPriority w:val="34"/>
    <w:qFormat/>
    <w:rsid w:val="00E0052D"/>
    <w:pPr>
      <w:ind w:left="720"/>
      <w:contextualSpacing/>
    </w:pPr>
  </w:style>
  <w:style w:type="character" w:customStyle="1" w:styleId="citation">
    <w:name w:val="citation"/>
    <w:basedOn w:val="a0"/>
    <w:rsid w:val="003F0683"/>
  </w:style>
  <w:style w:type="character" w:customStyle="1" w:styleId="reference-text">
    <w:name w:val="reference-text"/>
    <w:basedOn w:val="a0"/>
    <w:rsid w:val="003F0683"/>
  </w:style>
  <w:style w:type="character" w:customStyle="1" w:styleId="mw-cite-backlink">
    <w:name w:val="mw-cite-backlink"/>
    <w:basedOn w:val="a0"/>
    <w:rsid w:val="003F0683"/>
  </w:style>
  <w:style w:type="character" w:customStyle="1" w:styleId="cite-accessibility-label">
    <w:name w:val="cite-accessibility-label"/>
    <w:basedOn w:val="a0"/>
    <w:rsid w:val="003F0683"/>
  </w:style>
  <w:style w:type="character" w:customStyle="1" w:styleId="30">
    <w:name w:val="Заголовок 3 Знак"/>
    <w:basedOn w:val="a0"/>
    <w:link w:val="3"/>
    <w:uiPriority w:val="9"/>
    <w:semiHidden/>
    <w:rsid w:val="00E320C5"/>
    <w:rPr>
      <w:rFonts w:asciiTheme="majorHAnsi" w:eastAsiaTheme="majorEastAsia" w:hAnsiTheme="majorHAnsi" w:cstheme="majorBidi"/>
      <w:b/>
      <w:bCs/>
      <w:color w:val="4472C4" w:themeColor="accent1"/>
    </w:rPr>
  </w:style>
  <w:style w:type="paragraph" w:styleId="z-">
    <w:name w:val="HTML Top of Form"/>
    <w:basedOn w:val="a"/>
    <w:next w:val="a"/>
    <w:link w:val="z-0"/>
    <w:hidden/>
    <w:uiPriority w:val="99"/>
    <w:semiHidden/>
    <w:unhideWhenUsed/>
    <w:rsid w:val="00E320C5"/>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E320C5"/>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E320C5"/>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E320C5"/>
    <w:rPr>
      <w:rFonts w:ascii="Arial" w:eastAsia="Times New Roman" w:hAnsi="Arial" w:cs="Arial"/>
      <w:vanish/>
      <w:sz w:val="16"/>
      <w:szCs w:val="16"/>
      <w:lang w:eastAsia="ru-RU"/>
    </w:rPr>
  </w:style>
  <w:style w:type="paragraph" w:styleId="a7">
    <w:name w:val="header"/>
    <w:basedOn w:val="a"/>
    <w:link w:val="a8"/>
    <w:uiPriority w:val="99"/>
    <w:unhideWhenUsed/>
    <w:rsid w:val="00DB75C6"/>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B75C6"/>
  </w:style>
  <w:style w:type="paragraph" w:styleId="a9">
    <w:name w:val="footer"/>
    <w:basedOn w:val="a"/>
    <w:link w:val="aa"/>
    <w:uiPriority w:val="99"/>
    <w:unhideWhenUsed/>
    <w:rsid w:val="00DB75C6"/>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B75C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052D"/>
  </w:style>
  <w:style w:type="paragraph" w:styleId="1">
    <w:name w:val="heading 1"/>
    <w:basedOn w:val="a"/>
    <w:next w:val="a"/>
    <w:link w:val="10"/>
    <w:uiPriority w:val="9"/>
    <w:qFormat/>
    <w:rsid w:val="007B062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E320C5"/>
    <w:pPr>
      <w:keepNext/>
      <w:keepLines/>
      <w:spacing w:before="200" w:after="0"/>
      <w:outlineLvl w:val="2"/>
    </w:pPr>
    <w:rPr>
      <w:rFonts w:asciiTheme="majorHAnsi" w:eastAsiaTheme="majorEastAsia" w:hAnsiTheme="majorHAnsi" w:cstheme="majorBidi"/>
      <w:b/>
      <w:b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Стиль1"/>
    <w:basedOn w:val="1"/>
    <w:link w:val="12"/>
    <w:qFormat/>
    <w:rsid w:val="007B062F"/>
    <w:pPr>
      <w:jc w:val="center"/>
    </w:pPr>
    <w:rPr>
      <w:b/>
      <w:sz w:val="36"/>
    </w:rPr>
  </w:style>
  <w:style w:type="character" w:customStyle="1" w:styleId="12">
    <w:name w:val="Стиль1 Знак"/>
    <w:basedOn w:val="10"/>
    <w:link w:val="11"/>
    <w:rsid w:val="007B062F"/>
    <w:rPr>
      <w:rFonts w:asciiTheme="majorHAnsi" w:eastAsiaTheme="majorEastAsia" w:hAnsiTheme="majorHAnsi" w:cstheme="majorBidi"/>
      <w:b/>
      <w:color w:val="2F5496" w:themeColor="accent1" w:themeShade="BF"/>
      <w:sz w:val="36"/>
      <w:szCs w:val="32"/>
    </w:rPr>
  </w:style>
  <w:style w:type="character" w:customStyle="1" w:styleId="10">
    <w:name w:val="Заголовок 1 Знак"/>
    <w:basedOn w:val="a0"/>
    <w:link w:val="1"/>
    <w:uiPriority w:val="9"/>
    <w:rsid w:val="007B062F"/>
    <w:rPr>
      <w:rFonts w:asciiTheme="majorHAnsi" w:eastAsiaTheme="majorEastAsia" w:hAnsiTheme="majorHAnsi" w:cstheme="majorBidi"/>
      <w:color w:val="2F5496" w:themeColor="accent1" w:themeShade="BF"/>
      <w:sz w:val="32"/>
      <w:szCs w:val="32"/>
    </w:rPr>
  </w:style>
  <w:style w:type="paragraph" w:customStyle="1" w:styleId="a3">
    <w:name w:val="Нормаконтроль Заголовок"/>
    <w:basedOn w:val="1"/>
    <w:link w:val="a4"/>
    <w:qFormat/>
    <w:rsid w:val="00A077A5"/>
    <w:pPr>
      <w:spacing w:before="360" w:after="240" w:line="276" w:lineRule="auto"/>
      <w:jc w:val="center"/>
    </w:pPr>
    <w:rPr>
      <w:rFonts w:ascii="Times New Roman" w:hAnsi="Times New Roman"/>
      <w:b/>
      <w:bCs/>
      <w:color w:val="000000" w:themeColor="text1"/>
      <w:sz w:val="28"/>
      <w:szCs w:val="28"/>
    </w:rPr>
  </w:style>
  <w:style w:type="character" w:customStyle="1" w:styleId="a4">
    <w:name w:val="Нормаконтроль Заголовок Знак"/>
    <w:basedOn w:val="10"/>
    <w:link w:val="a3"/>
    <w:rsid w:val="00A077A5"/>
    <w:rPr>
      <w:rFonts w:ascii="Times New Roman" w:eastAsiaTheme="majorEastAsia" w:hAnsi="Times New Roman" w:cstheme="majorBidi"/>
      <w:b/>
      <w:bCs/>
      <w:color w:val="000000" w:themeColor="text1"/>
      <w:sz w:val="28"/>
      <w:szCs w:val="28"/>
    </w:rPr>
  </w:style>
  <w:style w:type="paragraph" w:customStyle="1" w:styleId="2">
    <w:name w:val="Н2"/>
    <w:basedOn w:val="a"/>
    <w:link w:val="20"/>
    <w:autoRedefine/>
    <w:qFormat/>
    <w:rsid w:val="00A077A5"/>
    <w:pPr>
      <w:spacing w:after="200" w:line="276" w:lineRule="auto"/>
      <w:jc w:val="both"/>
    </w:pPr>
    <w:rPr>
      <w:rFonts w:ascii="Times New Roman" w:hAnsi="Times New Roman"/>
      <w:color w:val="000000" w:themeColor="text1"/>
      <w:sz w:val="28"/>
    </w:rPr>
  </w:style>
  <w:style w:type="character" w:customStyle="1" w:styleId="20">
    <w:name w:val="Н2 Знак"/>
    <w:basedOn w:val="a0"/>
    <w:link w:val="2"/>
    <w:rsid w:val="00A077A5"/>
    <w:rPr>
      <w:rFonts w:ascii="Times New Roman" w:hAnsi="Times New Roman"/>
      <w:color w:val="000000" w:themeColor="text1"/>
      <w:sz w:val="28"/>
    </w:rPr>
  </w:style>
  <w:style w:type="character" w:styleId="a5">
    <w:name w:val="Hyperlink"/>
    <w:basedOn w:val="a0"/>
    <w:uiPriority w:val="99"/>
    <w:unhideWhenUsed/>
    <w:rsid w:val="00E0052D"/>
    <w:rPr>
      <w:color w:val="0000FF"/>
      <w:u w:val="single"/>
    </w:rPr>
  </w:style>
  <w:style w:type="paragraph" w:styleId="a6">
    <w:name w:val="List Paragraph"/>
    <w:basedOn w:val="a"/>
    <w:uiPriority w:val="34"/>
    <w:qFormat/>
    <w:rsid w:val="00E0052D"/>
    <w:pPr>
      <w:ind w:left="720"/>
      <w:contextualSpacing/>
    </w:pPr>
  </w:style>
  <w:style w:type="character" w:customStyle="1" w:styleId="citation">
    <w:name w:val="citation"/>
    <w:basedOn w:val="a0"/>
    <w:rsid w:val="003F0683"/>
  </w:style>
  <w:style w:type="character" w:customStyle="1" w:styleId="reference-text">
    <w:name w:val="reference-text"/>
    <w:basedOn w:val="a0"/>
    <w:rsid w:val="003F0683"/>
  </w:style>
  <w:style w:type="character" w:customStyle="1" w:styleId="mw-cite-backlink">
    <w:name w:val="mw-cite-backlink"/>
    <w:basedOn w:val="a0"/>
    <w:rsid w:val="003F0683"/>
  </w:style>
  <w:style w:type="character" w:customStyle="1" w:styleId="cite-accessibility-label">
    <w:name w:val="cite-accessibility-label"/>
    <w:basedOn w:val="a0"/>
    <w:rsid w:val="003F0683"/>
  </w:style>
  <w:style w:type="character" w:customStyle="1" w:styleId="30">
    <w:name w:val="Заголовок 3 Знак"/>
    <w:basedOn w:val="a0"/>
    <w:link w:val="3"/>
    <w:uiPriority w:val="9"/>
    <w:semiHidden/>
    <w:rsid w:val="00E320C5"/>
    <w:rPr>
      <w:rFonts w:asciiTheme="majorHAnsi" w:eastAsiaTheme="majorEastAsia" w:hAnsiTheme="majorHAnsi" w:cstheme="majorBidi"/>
      <w:b/>
      <w:bCs/>
      <w:color w:val="4472C4" w:themeColor="accent1"/>
    </w:rPr>
  </w:style>
  <w:style w:type="paragraph" w:styleId="z-">
    <w:name w:val="HTML Top of Form"/>
    <w:basedOn w:val="a"/>
    <w:next w:val="a"/>
    <w:link w:val="z-0"/>
    <w:hidden/>
    <w:uiPriority w:val="99"/>
    <w:semiHidden/>
    <w:unhideWhenUsed/>
    <w:rsid w:val="00E320C5"/>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E320C5"/>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E320C5"/>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E320C5"/>
    <w:rPr>
      <w:rFonts w:ascii="Arial" w:eastAsia="Times New Roman" w:hAnsi="Arial" w:cs="Arial"/>
      <w:vanish/>
      <w:sz w:val="16"/>
      <w:szCs w:val="16"/>
      <w:lang w:eastAsia="ru-RU"/>
    </w:rPr>
  </w:style>
  <w:style w:type="paragraph" w:styleId="a7">
    <w:name w:val="header"/>
    <w:basedOn w:val="a"/>
    <w:link w:val="a8"/>
    <w:uiPriority w:val="99"/>
    <w:unhideWhenUsed/>
    <w:rsid w:val="00DB75C6"/>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B75C6"/>
  </w:style>
  <w:style w:type="paragraph" w:styleId="a9">
    <w:name w:val="footer"/>
    <w:basedOn w:val="a"/>
    <w:link w:val="aa"/>
    <w:uiPriority w:val="99"/>
    <w:unhideWhenUsed/>
    <w:rsid w:val="00DB75C6"/>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B75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746333">
      <w:bodyDiv w:val="1"/>
      <w:marLeft w:val="0"/>
      <w:marRight w:val="0"/>
      <w:marTop w:val="0"/>
      <w:marBottom w:val="0"/>
      <w:divBdr>
        <w:top w:val="none" w:sz="0" w:space="0" w:color="auto"/>
        <w:left w:val="none" w:sz="0" w:space="0" w:color="auto"/>
        <w:bottom w:val="none" w:sz="0" w:space="0" w:color="auto"/>
        <w:right w:val="none" w:sz="0" w:space="0" w:color="auto"/>
      </w:divBdr>
    </w:div>
    <w:div w:id="1009062931">
      <w:bodyDiv w:val="1"/>
      <w:marLeft w:val="0"/>
      <w:marRight w:val="0"/>
      <w:marTop w:val="0"/>
      <w:marBottom w:val="0"/>
      <w:divBdr>
        <w:top w:val="none" w:sz="0" w:space="0" w:color="auto"/>
        <w:left w:val="none" w:sz="0" w:space="0" w:color="auto"/>
        <w:bottom w:val="none" w:sz="0" w:space="0" w:color="auto"/>
        <w:right w:val="none" w:sz="0" w:space="0" w:color="auto"/>
      </w:divBdr>
      <w:divsChild>
        <w:div w:id="2061901956">
          <w:marLeft w:val="0"/>
          <w:marRight w:val="0"/>
          <w:marTop w:val="0"/>
          <w:marBottom w:val="150"/>
          <w:divBdr>
            <w:top w:val="none" w:sz="0" w:space="0" w:color="auto"/>
            <w:left w:val="none" w:sz="0" w:space="0" w:color="auto"/>
            <w:bottom w:val="none" w:sz="0" w:space="0" w:color="auto"/>
            <w:right w:val="none" w:sz="0" w:space="0" w:color="auto"/>
          </w:divBdr>
          <w:divsChild>
            <w:div w:id="246967824">
              <w:marLeft w:val="0"/>
              <w:marRight w:val="0"/>
              <w:marTop w:val="0"/>
              <w:marBottom w:val="0"/>
              <w:divBdr>
                <w:top w:val="none" w:sz="0" w:space="0" w:color="auto"/>
                <w:left w:val="none" w:sz="0" w:space="0" w:color="auto"/>
                <w:bottom w:val="none" w:sz="0" w:space="0" w:color="auto"/>
                <w:right w:val="none" w:sz="0" w:space="0" w:color="auto"/>
              </w:divBdr>
              <w:divsChild>
                <w:div w:id="56169477">
                  <w:marLeft w:val="0"/>
                  <w:marRight w:val="0"/>
                  <w:marTop w:val="0"/>
                  <w:marBottom w:val="0"/>
                  <w:divBdr>
                    <w:top w:val="none" w:sz="0" w:space="0" w:color="auto"/>
                    <w:left w:val="none" w:sz="0" w:space="0" w:color="auto"/>
                    <w:bottom w:val="none" w:sz="0" w:space="0" w:color="auto"/>
                    <w:right w:val="none" w:sz="0" w:space="0" w:color="auto"/>
                  </w:divBdr>
                  <w:divsChild>
                    <w:div w:id="1738479728">
                      <w:marLeft w:val="0"/>
                      <w:marRight w:val="0"/>
                      <w:marTop w:val="0"/>
                      <w:marBottom w:val="0"/>
                      <w:divBdr>
                        <w:top w:val="none" w:sz="0" w:space="0" w:color="auto"/>
                        <w:left w:val="none" w:sz="0" w:space="0" w:color="auto"/>
                        <w:bottom w:val="none" w:sz="0" w:space="0" w:color="auto"/>
                        <w:right w:val="none" w:sz="0" w:space="0" w:color="auto"/>
                      </w:divBdr>
                      <w:divsChild>
                        <w:div w:id="52654975">
                          <w:marLeft w:val="0"/>
                          <w:marRight w:val="0"/>
                          <w:marTop w:val="0"/>
                          <w:marBottom w:val="0"/>
                          <w:divBdr>
                            <w:top w:val="none" w:sz="0" w:space="0" w:color="auto"/>
                            <w:left w:val="none" w:sz="0" w:space="0" w:color="auto"/>
                            <w:bottom w:val="none" w:sz="0" w:space="0" w:color="auto"/>
                            <w:right w:val="none" w:sz="0" w:space="0" w:color="auto"/>
                          </w:divBdr>
                          <w:divsChild>
                            <w:div w:id="761416724">
                              <w:marLeft w:val="0"/>
                              <w:marRight w:val="0"/>
                              <w:marTop w:val="0"/>
                              <w:marBottom w:val="0"/>
                              <w:divBdr>
                                <w:top w:val="none" w:sz="0" w:space="0" w:color="auto"/>
                                <w:left w:val="none" w:sz="0" w:space="0" w:color="auto"/>
                                <w:bottom w:val="none" w:sz="0" w:space="0" w:color="auto"/>
                                <w:right w:val="none" w:sz="0" w:space="0" w:color="auto"/>
                              </w:divBdr>
                            </w:div>
                            <w:div w:id="116262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4832193">
          <w:marLeft w:val="0"/>
          <w:marRight w:val="0"/>
          <w:marTop w:val="0"/>
          <w:marBottom w:val="0"/>
          <w:divBdr>
            <w:top w:val="none" w:sz="0" w:space="0" w:color="auto"/>
            <w:left w:val="none" w:sz="0" w:space="0" w:color="auto"/>
            <w:bottom w:val="none" w:sz="0" w:space="0" w:color="auto"/>
            <w:right w:val="none" w:sz="0" w:space="0" w:color="auto"/>
          </w:divBdr>
          <w:divsChild>
            <w:div w:id="932057585">
              <w:marLeft w:val="0"/>
              <w:marRight w:val="0"/>
              <w:marTop w:val="0"/>
              <w:marBottom w:val="150"/>
              <w:divBdr>
                <w:top w:val="none" w:sz="0" w:space="0" w:color="auto"/>
                <w:left w:val="none" w:sz="0" w:space="0" w:color="auto"/>
                <w:bottom w:val="none" w:sz="0" w:space="0" w:color="auto"/>
                <w:right w:val="none" w:sz="0" w:space="0" w:color="auto"/>
              </w:divBdr>
              <w:divsChild>
                <w:div w:id="304549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4347199">
      <w:bodyDiv w:val="1"/>
      <w:marLeft w:val="0"/>
      <w:marRight w:val="0"/>
      <w:marTop w:val="0"/>
      <w:marBottom w:val="0"/>
      <w:divBdr>
        <w:top w:val="none" w:sz="0" w:space="0" w:color="auto"/>
        <w:left w:val="none" w:sz="0" w:space="0" w:color="auto"/>
        <w:bottom w:val="none" w:sz="0" w:space="0" w:color="auto"/>
        <w:right w:val="none" w:sz="0" w:space="0" w:color="auto"/>
      </w:divBdr>
    </w:div>
    <w:div w:id="1453665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92%D0%BE%D0%BF%D1%80%D0%BE%D1%81%D1%8B_%D1%84%D0%B8%D0%BB%D0%BE%D1%81%D0%BE%D1%84%D0%B8%D0%B8" TargetMode="External"/><Relationship Id="rId13" Type="http://schemas.openxmlformats.org/officeDocument/2006/relationships/hyperlink" Target="https://ru.wikipedia.org/wiki/%D0%9D%D0%B8%D0%BA%D0%B8%D1%84%D0%BE%D1%80%D0%BE%D0%B2,_%D0%90%D0%BB%D0%B5%D0%BA%D1%81%D0%B0%D0%BD%D0%B4%D1%80_%D0%9B%D0%B5%D0%BE%D0%BD%D0%B8%D0%B4%D0%BE%D0%B2%D0%B8%D1%87"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ru.wikipedia.org/wiki/%D0%A0%D1%83%D1%81%D1%81%D0%BA%D0%B8%D0%B9_%D1%8F%D0%B7%D1%8B%D0%BA"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ru.wikipedia.org/wiki/%D0%98%D0%B2%D0%B8%D0%BD,_%D0%90%D0%BB%D0%B5%D0%BA%D1%81%D0%B0%D0%BD%D0%B4%D1%80_%D0%90%D1%80%D1%85%D0%B8%D0%BF%D0%BE%D0%B2%D0%B8%D1%87"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nicbar.ru/home/stati/421-populizm-i-demagogiya" TargetMode="External"/><Relationship Id="rId4" Type="http://schemas.openxmlformats.org/officeDocument/2006/relationships/settings" Target="settings.xml"/><Relationship Id="rId9" Type="http://schemas.openxmlformats.org/officeDocument/2006/relationships/hyperlink" Target="https://ru.wikipedia.org/wiki/%D0%A4%D0%B8%D0%BB%D0%BE%D1%81%D0%BE%D1%84%D1%81%D0%BA%D0%B8%D0%B5_%D0%BD%D0%B0%D1%83%D0%BA%D0%B8"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1</Pages>
  <Words>1797</Words>
  <Characters>10246</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Nematullo_Wise</dc:creator>
  <cp:keywords/>
  <dc:description/>
  <cp:lastModifiedBy>СЦ-Интел</cp:lastModifiedBy>
  <cp:revision>28</cp:revision>
  <dcterms:created xsi:type="dcterms:W3CDTF">2021-05-04T09:34:00Z</dcterms:created>
  <dcterms:modified xsi:type="dcterms:W3CDTF">2023-05-29T09:39:00Z</dcterms:modified>
</cp:coreProperties>
</file>