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38D0" w:rsidRPr="009B5EC6" w:rsidRDefault="00E738D0" w:rsidP="009B5EC6">
      <w:pPr>
        <w:jc w:val="center"/>
        <w:rPr>
          <w:rFonts w:ascii="Times New Roman" w:hAnsi="Times New Roman" w:cs="Times New Roman"/>
          <w:szCs w:val="24"/>
        </w:rPr>
      </w:pPr>
      <w:r w:rsidRPr="009B5EC6">
        <w:rPr>
          <w:rFonts w:ascii="Times New Roman" w:hAnsi="Times New Roman" w:cs="Times New Roman"/>
          <w:szCs w:val="24"/>
        </w:rPr>
        <w:t>МИНИСТЕРСТВО ОБРАЗОВАНИЯ И НАУКИ</w:t>
      </w:r>
      <w:r w:rsidR="009B5EC6" w:rsidRPr="009B5EC6">
        <w:rPr>
          <w:rFonts w:ascii="Times New Roman" w:hAnsi="Times New Roman" w:cs="Times New Roman"/>
          <w:szCs w:val="24"/>
        </w:rPr>
        <w:t xml:space="preserve"> НИЖЕГОРОДСКОЙ ОБЛАСТИ</w:t>
      </w:r>
    </w:p>
    <w:p w:rsidR="00E738D0" w:rsidRPr="009B5EC6" w:rsidRDefault="00E738D0" w:rsidP="009B5EC6">
      <w:pPr>
        <w:jc w:val="center"/>
        <w:rPr>
          <w:rFonts w:ascii="Times New Roman" w:hAnsi="Times New Roman" w:cs="Times New Roman"/>
          <w:szCs w:val="24"/>
        </w:rPr>
      </w:pPr>
      <w:r w:rsidRPr="009B5EC6">
        <w:rPr>
          <w:rFonts w:ascii="Times New Roman" w:hAnsi="Times New Roman" w:cs="Times New Roman"/>
          <w:szCs w:val="24"/>
        </w:rPr>
        <w:t>ГОСУДАРСТВЕННОЕ БЮДЖЕТНОЕ ПРОФЕССИОНАЛЬНОЕ</w:t>
      </w:r>
    </w:p>
    <w:p w:rsidR="00E738D0" w:rsidRDefault="00E738D0" w:rsidP="009B5EC6">
      <w:pPr>
        <w:jc w:val="center"/>
        <w:rPr>
          <w:rFonts w:ascii="Times New Roman" w:hAnsi="Times New Roman" w:cs="Times New Roman"/>
          <w:szCs w:val="24"/>
        </w:rPr>
      </w:pPr>
      <w:r w:rsidRPr="009B5EC6">
        <w:rPr>
          <w:rFonts w:ascii="Times New Roman" w:hAnsi="Times New Roman" w:cs="Times New Roman"/>
          <w:szCs w:val="24"/>
        </w:rPr>
        <w:t>ОБРАЗОВАТЕЛЬНОЕ УЧРЕЖДЕНИЕ</w:t>
      </w:r>
      <w:r w:rsidR="009B5EC6" w:rsidRPr="009B5EC6">
        <w:rPr>
          <w:rFonts w:ascii="Times New Roman" w:hAnsi="Times New Roman" w:cs="Times New Roman"/>
          <w:szCs w:val="24"/>
        </w:rPr>
        <w:t xml:space="preserve"> ШАХУНСКИЙ КОЛЛЕДЖ АГРАРНОЙ ИНДУСТРИИ</w:t>
      </w:r>
    </w:p>
    <w:p w:rsidR="009B5EC6" w:rsidRDefault="009B5EC6" w:rsidP="009B5EC6">
      <w:pPr>
        <w:jc w:val="center"/>
        <w:rPr>
          <w:rFonts w:ascii="Times New Roman" w:hAnsi="Times New Roman" w:cs="Times New Roman"/>
          <w:szCs w:val="24"/>
        </w:rPr>
      </w:pPr>
    </w:p>
    <w:p w:rsidR="009B5EC6" w:rsidRDefault="009B5EC6" w:rsidP="009B5EC6">
      <w:pPr>
        <w:jc w:val="center"/>
        <w:rPr>
          <w:rFonts w:ascii="Times New Roman" w:hAnsi="Times New Roman" w:cs="Times New Roman"/>
          <w:szCs w:val="24"/>
        </w:rPr>
      </w:pPr>
    </w:p>
    <w:p w:rsidR="009B5EC6" w:rsidRDefault="009B5EC6" w:rsidP="009B5EC6">
      <w:pPr>
        <w:jc w:val="center"/>
        <w:rPr>
          <w:rFonts w:ascii="Times New Roman" w:hAnsi="Times New Roman" w:cs="Times New Roman"/>
          <w:szCs w:val="24"/>
        </w:rPr>
      </w:pPr>
    </w:p>
    <w:p w:rsidR="009B5EC6" w:rsidRDefault="009B5EC6" w:rsidP="009B5EC6">
      <w:pPr>
        <w:jc w:val="center"/>
        <w:rPr>
          <w:rFonts w:ascii="Times New Roman" w:hAnsi="Times New Roman" w:cs="Times New Roman"/>
          <w:szCs w:val="24"/>
        </w:rPr>
      </w:pPr>
    </w:p>
    <w:p w:rsidR="009B5EC6" w:rsidRDefault="009B5EC6" w:rsidP="009B5EC6">
      <w:pPr>
        <w:jc w:val="center"/>
        <w:rPr>
          <w:rFonts w:ascii="Times New Roman" w:hAnsi="Times New Roman" w:cs="Times New Roman"/>
          <w:szCs w:val="24"/>
        </w:rPr>
      </w:pPr>
    </w:p>
    <w:p w:rsidR="009B5EC6" w:rsidRPr="009B5EC6" w:rsidRDefault="009B5EC6" w:rsidP="009B5EC6">
      <w:pPr>
        <w:jc w:val="center"/>
        <w:rPr>
          <w:rFonts w:ascii="Times New Roman" w:hAnsi="Times New Roman" w:cs="Times New Roman"/>
          <w:szCs w:val="24"/>
        </w:rPr>
      </w:pPr>
    </w:p>
    <w:p w:rsidR="00E738D0" w:rsidRPr="00E738D0" w:rsidRDefault="00E738D0" w:rsidP="009B5EC6">
      <w:pPr>
        <w:jc w:val="center"/>
        <w:rPr>
          <w:rFonts w:ascii="Times New Roman" w:hAnsi="Times New Roman" w:cs="Times New Roman"/>
          <w:b/>
          <w:sz w:val="24"/>
          <w:szCs w:val="24"/>
        </w:rPr>
      </w:pPr>
      <w:r w:rsidRPr="00E738D0">
        <w:rPr>
          <w:rFonts w:ascii="Times New Roman" w:hAnsi="Times New Roman" w:cs="Times New Roman"/>
          <w:b/>
          <w:sz w:val="24"/>
          <w:szCs w:val="24"/>
        </w:rPr>
        <w:t>УЧЕБНОЕ ПОСОБИЕ</w:t>
      </w:r>
    </w:p>
    <w:p w:rsidR="00E738D0" w:rsidRPr="00E738D0" w:rsidRDefault="00E738D0" w:rsidP="009B5EC6">
      <w:pPr>
        <w:jc w:val="center"/>
        <w:rPr>
          <w:rFonts w:ascii="Times New Roman" w:hAnsi="Times New Roman" w:cs="Times New Roman"/>
          <w:b/>
          <w:sz w:val="24"/>
          <w:szCs w:val="24"/>
        </w:rPr>
      </w:pPr>
      <w:r w:rsidRPr="009B5EC6">
        <w:rPr>
          <w:rFonts w:ascii="Times New Roman" w:hAnsi="Times New Roman" w:cs="Times New Roman"/>
          <w:sz w:val="24"/>
          <w:szCs w:val="24"/>
        </w:rPr>
        <w:t>к разделам</w:t>
      </w:r>
      <w:r w:rsidRPr="00E738D0">
        <w:rPr>
          <w:rFonts w:ascii="Times New Roman" w:hAnsi="Times New Roman" w:cs="Times New Roman"/>
          <w:b/>
          <w:sz w:val="24"/>
          <w:szCs w:val="24"/>
        </w:rPr>
        <w:t xml:space="preserve"> «Товароведение»,</w:t>
      </w:r>
    </w:p>
    <w:p w:rsidR="00E738D0" w:rsidRPr="00E738D0" w:rsidRDefault="00E738D0" w:rsidP="009B5EC6">
      <w:pPr>
        <w:jc w:val="center"/>
        <w:rPr>
          <w:rFonts w:ascii="Times New Roman" w:hAnsi="Times New Roman" w:cs="Times New Roman"/>
          <w:b/>
          <w:sz w:val="24"/>
          <w:szCs w:val="24"/>
        </w:rPr>
      </w:pPr>
      <w:r w:rsidRPr="00E738D0">
        <w:rPr>
          <w:rFonts w:ascii="Times New Roman" w:hAnsi="Times New Roman" w:cs="Times New Roman"/>
          <w:b/>
          <w:sz w:val="24"/>
          <w:szCs w:val="24"/>
        </w:rPr>
        <w:t>«Экспертиза качества потребительских товаров»</w:t>
      </w:r>
    </w:p>
    <w:p w:rsidR="00E738D0" w:rsidRPr="00E738D0" w:rsidRDefault="00E738D0" w:rsidP="009B5EC6">
      <w:pPr>
        <w:jc w:val="center"/>
        <w:rPr>
          <w:rFonts w:ascii="Times New Roman" w:hAnsi="Times New Roman" w:cs="Times New Roman"/>
          <w:b/>
          <w:sz w:val="24"/>
          <w:szCs w:val="24"/>
        </w:rPr>
      </w:pPr>
      <w:r w:rsidRPr="009B5EC6">
        <w:rPr>
          <w:rFonts w:ascii="Times New Roman" w:hAnsi="Times New Roman" w:cs="Times New Roman"/>
          <w:sz w:val="24"/>
          <w:szCs w:val="24"/>
        </w:rPr>
        <w:t>по учебной дис</w:t>
      </w:r>
      <w:bookmarkStart w:id="0" w:name="_GoBack"/>
      <w:bookmarkEnd w:id="0"/>
      <w:r w:rsidRPr="009B5EC6">
        <w:rPr>
          <w:rFonts w:ascii="Times New Roman" w:hAnsi="Times New Roman" w:cs="Times New Roman"/>
          <w:sz w:val="24"/>
          <w:szCs w:val="24"/>
        </w:rPr>
        <w:t>циплине</w:t>
      </w:r>
      <w:r w:rsidRPr="00E738D0">
        <w:rPr>
          <w:rFonts w:ascii="Times New Roman" w:hAnsi="Times New Roman" w:cs="Times New Roman"/>
          <w:b/>
          <w:sz w:val="24"/>
          <w:szCs w:val="24"/>
        </w:rPr>
        <w:t xml:space="preserve"> </w:t>
      </w:r>
      <w:r w:rsidR="009B5EC6">
        <w:rPr>
          <w:rFonts w:ascii="Times New Roman" w:hAnsi="Times New Roman" w:cs="Times New Roman"/>
          <w:b/>
          <w:sz w:val="24"/>
          <w:szCs w:val="24"/>
        </w:rPr>
        <w:t xml:space="preserve">СГ </w:t>
      </w:r>
      <w:r w:rsidRPr="00E738D0">
        <w:rPr>
          <w:rFonts w:ascii="Times New Roman" w:hAnsi="Times New Roman" w:cs="Times New Roman"/>
          <w:b/>
          <w:sz w:val="24"/>
          <w:szCs w:val="24"/>
        </w:rPr>
        <w:t>03 Иностранный язык (немецкий)</w:t>
      </w:r>
    </w:p>
    <w:p w:rsidR="00E738D0" w:rsidRPr="009B5EC6" w:rsidRDefault="00E738D0" w:rsidP="009B5EC6">
      <w:pPr>
        <w:jc w:val="center"/>
        <w:rPr>
          <w:rFonts w:ascii="Times New Roman" w:hAnsi="Times New Roman" w:cs="Times New Roman"/>
          <w:sz w:val="24"/>
          <w:szCs w:val="24"/>
        </w:rPr>
      </w:pPr>
      <w:r w:rsidRPr="009B5EC6">
        <w:rPr>
          <w:rFonts w:ascii="Times New Roman" w:hAnsi="Times New Roman" w:cs="Times New Roman"/>
          <w:sz w:val="24"/>
          <w:szCs w:val="24"/>
        </w:rPr>
        <w:t>по специальности</w:t>
      </w:r>
    </w:p>
    <w:p w:rsidR="00E738D0" w:rsidRDefault="00E738D0" w:rsidP="009B5EC6">
      <w:pPr>
        <w:jc w:val="center"/>
        <w:rPr>
          <w:rFonts w:ascii="Times New Roman" w:hAnsi="Times New Roman" w:cs="Times New Roman"/>
          <w:b/>
          <w:sz w:val="24"/>
          <w:szCs w:val="24"/>
        </w:rPr>
      </w:pPr>
      <w:r w:rsidRPr="00E738D0">
        <w:rPr>
          <w:rFonts w:ascii="Times New Roman" w:hAnsi="Times New Roman" w:cs="Times New Roman"/>
          <w:b/>
          <w:sz w:val="24"/>
          <w:szCs w:val="24"/>
        </w:rPr>
        <w:t>38.02.05 Товароведение и экспертиза качества потребительских товаров</w:t>
      </w:r>
    </w:p>
    <w:p w:rsidR="009B5EC6" w:rsidRDefault="009B5EC6" w:rsidP="00E738D0">
      <w:pPr>
        <w:rPr>
          <w:rFonts w:ascii="Times New Roman" w:hAnsi="Times New Roman" w:cs="Times New Roman"/>
          <w:b/>
          <w:sz w:val="24"/>
          <w:szCs w:val="24"/>
        </w:rPr>
      </w:pPr>
    </w:p>
    <w:p w:rsidR="009B5EC6" w:rsidRDefault="009B5EC6" w:rsidP="00E738D0">
      <w:pPr>
        <w:rPr>
          <w:rFonts w:ascii="Times New Roman" w:hAnsi="Times New Roman" w:cs="Times New Roman"/>
          <w:b/>
          <w:sz w:val="24"/>
          <w:szCs w:val="24"/>
        </w:rPr>
      </w:pPr>
    </w:p>
    <w:p w:rsidR="009B5EC6" w:rsidRDefault="009B5EC6" w:rsidP="00E738D0">
      <w:pPr>
        <w:rPr>
          <w:rFonts w:ascii="Times New Roman" w:hAnsi="Times New Roman" w:cs="Times New Roman"/>
          <w:b/>
          <w:sz w:val="24"/>
          <w:szCs w:val="24"/>
        </w:rPr>
      </w:pPr>
    </w:p>
    <w:p w:rsidR="009B5EC6" w:rsidRPr="00D60CA5" w:rsidRDefault="009B5EC6" w:rsidP="00E738D0">
      <w:pPr>
        <w:rPr>
          <w:rFonts w:ascii="Times New Roman" w:hAnsi="Times New Roman" w:cs="Times New Roman"/>
          <w:b/>
          <w:sz w:val="24"/>
          <w:szCs w:val="24"/>
        </w:rPr>
      </w:pPr>
    </w:p>
    <w:p w:rsidR="009B5EC6" w:rsidRPr="00D60CA5" w:rsidRDefault="009B5EC6" w:rsidP="009B5EC6">
      <w:pPr>
        <w:jc w:val="right"/>
        <w:rPr>
          <w:rFonts w:ascii="Times New Roman" w:hAnsi="Times New Roman" w:cs="Times New Roman"/>
          <w:b/>
          <w:szCs w:val="24"/>
        </w:rPr>
      </w:pPr>
      <w:r w:rsidRPr="00D60CA5">
        <w:rPr>
          <w:rFonts w:ascii="Times New Roman" w:hAnsi="Times New Roman" w:cs="Times New Roman"/>
          <w:b/>
          <w:szCs w:val="24"/>
        </w:rPr>
        <w:t>РАЗРАБОТЧИК</w:t>
      </w:r>
      <w:r w:rsidR="00E738D0" w:rsidRPr="00D60CA5">
        <w:rPr>
          <w:rFonts w:ascii="Times New Roman" w:hAnsi="Times New Roman" w:cs="Times New Roman"/>
          <w:b/>
          <w:szCs w:val="24"/>
        </w:rPr>
        <w:t>:</w:t>
      </w:r>
    </w:p>
    <w:p w:rsidR="00E738D0" w:rsidRPr="00D60CA5" w:rsidRDefault="009B5EC6" w:rsidP="009B5EC6">
      <w:pPr>
        <w:jc w:val="right"/>
        <w:rPr>
          <w:rFonts w:ascii="Times New Roman" w:hAnsi="Times New Roman" w:cs="Times New Roman"/>
          <w:sz w:val="24"/>
          <w:szCs w:val="24"/>
        </w:rPr>
      </w:pPr>
      <w:r w:rsidRPr="00D60CA5">
        <w:rPr>
          <w:rFonts w:ascii="Times New Roman" w:hAnsi="Times New Roman" w:cs="Times New Roman"/>
          <w:sz w:val="24"/>
          <w:szCs w:val="24"/>
        </w:rPr>
        <w:t>Куликова Татьяна Владимировна</w:t>
      </w:r>
      <w:r w:rsidR="00E738D0" w:rsidRPr="00D60CA5">
        <w:rPr>
          <w:rFonts w:ascii="Times New Roman" w:hAnsi="Times New Roman" w:cs="Times New Roman"/>
          <w:sz w:val="24"/>
          <w:szCs w:val="24"/>
        </w:rPr>
        <w:t>, преподаватель немецкого языка</w:t>
      </w:r>
    </w:p>
    <w:p w:rsidR="00E738D0" w:rsidRDefault="00E738D0" w:rsidP="009B5EC6">
      <w:pPr>
        <w:jc w:val="center"/>
        <w:rPr>
          <w:rFonts w:ascii="Times New Roman" w:hAnsi="Times New Roman" w:cs="Times New Roman"/>
          <w:b/>
          <w:sz w:val="24"/>
          <w:szCs w:val="24"/>
        </w:rPr>
      </w:pPr>
    </w:p>
    <w:p w:rsidR="009B5EC6" w:rsidRDefault="009B5EC6" w:rsidP="009B5EC6">
      <w:pPr>
        <w:jc w:val="center"/>
        <w:rPr>
          <w:rFonts w:ascii="Times New Roman" w:hAnsi="Times New Roman" w:cs="Times New Roman"/>
          <w:b/>
          <w:sz w:val="24"/>
          <w:szCs w:val="24"/>
        </w:rPr>
      </w:pPr>
    </w:p>
    <w:p w:rsidR="009B5EC6" w:rsidRDefault="009B5EC6" w:rsidP="009B5EC6">
      <w:pPr>
        <w:jc w:val="center"/>
        <w:rPr>
          <w:rFonts w:ascii="Times New Roman" w:hAnsi="Times New Roman" w:cs="Times New Roman"/>
          <w:b/>
          <w:sz w:val="24"/>
          <w:szCs w:val="24"/>
        </w:rPr>
      </w:pPr>
    </w:p>
    <w:p w:rsidR="009B5EC6" w:rsidRDefault="009B5EC6" w:rsidP="009B5EC6">
      <w:pPr>
        <w:jc w:val="center"/>
        <w:rPr>
          <w:rFonts w:ascii="Times New Roman" w:hAnsi="Times New Roman" w:cs="Times New Roman"/>
          <w:b/>
          <w:sz w:val="24"/>
          <w:szCs w:val="24"/>
        </w:rPr>
      </w:pPr>
    </w:p>
    <w:p w:rsidR="009B5EC6" w:rsidRDefault="009B5EC6" w:rsidP="009B5EC6">
      <w:pPr>
        <w:jc w:val="center"/>
        <w:rPr>
          <w:rFonts w:ascii="Times New Roman" w:hAnsi="Times New Roman" w:cs="Times New Roman"/>
          <w:b/>
          <w:sz w:val="24"/>
          <w:szCs w:val="24"/>
        </w:rPr>
      </w:pPr>
    </w:p>
    <w:p w:rsidR="009B5EC6" w:rsidRDefault="009B5EC6" w:rsidP="009B5EC6">
      <w:pPr>
        <w:jc w:val="center"/>
        <w:rPr>
          <w:rFonts w:ascii="Times New Roman" w:hAnsi="Times New Roman" w:cs="Times New Roman"/>
          <w:b/>
          <w:sz w:val="24"/>
          <w:szCs w:val="24"/>
        </w:rPr>
      </w:pPr>
    </w:p>
    <w:p w:rsidR="009B5EC6" w:rsidRDefault="009B5EC6" w:rsidP="009B5EC6">
      <w:pPr>
        <w:jc w:val="center"/>
        <w:rPr>
          <w:rFonts w:ascii="Times New Roman" w:hAnsi="Times New Roman" w:cs="Times New Roman"/>
          <w:b/>
          <w:sz w:val="24"/>
          <w:szCs w:val="24"/>
        </w:rPr>
      </w:pPr>
    </w:p>
    <w:p w:rsidR="009B5EC6" w:rsidRDefault="009B5EC6" w:rsidP="009B5EC6">
      <w:pPr>
        <w:rPr>
          <w:rFonts w:ascii="Times New Roman" w:hAnsi="Times New Roman" w:cs="Times New Roman"/>
          <w:b/>
          <w:sz w:val="24"/>
          <w:szCs w:val="24"/>
        </w:rPr>
      </w:pPr>
    </w:p>
    <w:p w:rsidR="009B5EC6" w:rsidRDefault="009B5EC6" w:rsidP="009B5EC6">
      <w:pPr>
        <w:jc w:val="center"/>
        <w:rPr>
          <w:rFonts w:ascii="Times New Roman" w:hAnsi="Times New Roman" w:cs="Times New Roman"/>
          <w:b/>
          <w:sz w:val="24"/>
          <w:szCs w:val="24"/>
        </w:rPr>
      </w:pPr>
    </w:p>
    <w:p w:rsidR="00E738D0" w:rsidRDefault="009B5EC6" w:rsidP="009B5EC6">
      <w:pPr>
        <w:jc w:val="center"/>
        <w:rPr>
          <w:rFonts w:ascii="Times New Roman" w:hAnsi="Times New Roman" w:cs="Times New Roman"/>
          <w:b/>
          <w:sz w:val="24"/>
          <w:szCs w:val="24"/>
        </w:rPr>
      </w:pPr>
      <w:r>
        <w:rPr>
          <w:rFonts w:ascii="Times New Roman" w:hAnsi="Times New Roman" w:cs="Times New Roman"/>
          <w:b/>
          <w:sz w:val="24"/>
          <w:szCs w:val="24"/>
        </w:rPr>
        <w:t>2023</w:t>
      </w:r>
    </w:p>
    <w:p w:rsidR="009B5EC6" w:rsidRDefault="009B5EC6" w:rsidP="009B5EC6">
      <w:pPr>
        <w:jc w:val="center"/>
        <w:rPr>
          <w:rFonts w:ascii="Times New Roman" w:hAnsi="Times New Roman" w:cs="Times New Roman"/>
          <w:b/>
          <w:sz w:val="24"/>
          <w:szCs w:val="24"/>
        </w:rPr>
      </w:pPr>
    </w:p>
    <w:p w:rsidR="0023163C" w:rsidRPr="00E738D0" w:rsidRDefault="0023163C">
      <w:pPr>
        <w:rPr>
          <w:rFonts w:ascii="Times New Roman" w:hAnsi="Times New Roman" w:cs="Times New Roman"/>
          <w:b/>
          <w:sz w:val="24"/>
          <w:szCs w:val="24"/>
        </w:rPr>
      </w:pPr>
      <w:r w:rsidRPr="00E738D0">
        <w:rPr>
          <w:rFonts w:ascii="Times New Roman" w:hAnsi="Times New Roman" w:cs="Times New Roman"/>
          <w:b/>
          <w:sz w:val="24"/>
          <w:szCs w:val="24"/>
        </w:rPr>
        <w:lastRenderedPageBreak/>
        <w:t>Аннотация</w:t>
      </w:r>
    </w:p>
    <w:p w:rsidR="0023163C" w:rsidRDefault="0023163C">
      <w:pPr>
        <w:rPr>
          <w:rFonts w:ascii="Times New Roman" w:hAnsi="Times New Roman" w:cs="Times New Roman"/>
          <w:sz w:val="24"/>
          <w:szCs w:val="24"/>
        </w:rPr>
      </w:pPr>
      <w:r w:rsidRPr="0023163C">
        <w:rPr>
          <w:rFonts w:ascii="Times New Roman" w:hAnsi="Times New Roman" w:cs="Times New Roman"/>
          <w:sz w:val="24"/>
          <w:szCs w:val="24"/>
        </w:rPr>
        <w:t xml:space="preserve">Учебное пособие предназначено для обучающихся второго и третьего курсов по специальности 38.02.05 Товароведение и экспертиза качества потребительских товаров. </w:t>
      </w:r>
    </w:p>
    <w:p w:rsidR="0023163C" w:rsidRDefault="0023163C">
      <w:pPr>
        <w:rPr>
          <w:rFonts w:ascii="Times New Roman" w:hAnsi="Times New Roman" w:cs="Times New Roman"/>
          <w:sz w:val="24"/>
          <w:szCs w:val="24"/>
        </w:rPr>
      </w:pPr>
      <w:r>
        <w:rPr>
          <w:rFonts w:ascii="Times New Roman" w:hAnsi="Times New Roman" w:cs="Times New Roman"/>
          <w:sz w:val="24"/>
          <w:szCs w:val="24"/>
        </w:rPr>
        <w:t>Оно разработано в целях учебно-</w:t>
      </w:r>
      <w:r w:rsidRPr="0023163C">
        <w:rPr>
          <w:rFonts w:ascii="Times New Roman" w:hAnsi="Times New Roman" w:cs="Times New Roman"/>
          <w:sz w:val="24"/>
          <w:szCs w:val="24"/>
        </w:rPr>
        <w:t xml:space="preserve">методического обеспечения изучения тем разделов «Товароведение», «Экспертиза качества потребительских товаров» как на учебных занятиях, так и в ходе самостоятельной работы обучающихся. Учебное пособие включает тематические тексты как заимствованные из учебников по немецкому языку, интернет-ресурсов, так и разработанные преподавателем путём перевода с русского языка на немецкий язык материалов из учебной литературы по специальным дисциплинам; задания по тематическим материалам, разработанные преподавателем с учётом уровня языковой готовности обучающихся; номенклатуру товаров с вербальными и невербальными средствами наглядности. </w:t>
      </w:r>
    </w:p>
    <w:p w:rsidR="0023163C" w:rsidRDefault="0023163C">
      <w:pPr>
        <w:rPr>
          <w:rFonts w:ascii="Times New Roman" w:hAnsi="Times New Roman" w:cs="Times New Roman"/>
          <w:sz w:val="24"/>
          <w:szCs w:val="24"/>
        </w:rPr>
      </w:pPr>
      <w:r w:rsidRPr="0023163C">
        <w:rPr>
          <w:rFonts w:ascii="Times New Roman" w:hAnsi="Times New Roman" w:cs="Times New Roman"/>
          <w:sz w:val="24"/>
          <w:szCs w:val="24"/>
        </w:rPr>
        <w:t xml:space="preserve">Аппарат формирования текстов рассматривается не как самоцель, но является средством для достижения коммуникативных целей. Содержание текстов носит как познавательный, так и обучающий характер. </w:t>
      </w:r>
    </w:p>
    <w:p w:rsidR="0023163C" w:rsidRDefault="0023163C">
      <w:pPr>
        <w:rPr>
          <w:rFonts w:ascii="Times New Roman" w:hAnsi="Times New Roman" w:cs="Times New Roman"/>
          <w:sz w:val="24"/>
          <w:szCs w:val="24"/>
        </w:rPr>
      </w:pPr>
      <w:r w:rsidRPr="0023163C">
        <w:rPr>
          <w:rFonts w:ascii="Times New Roman" w:hAnsi="Times New Roman" w:cs="Times New Roman"/>
          <w:sz w:val="24"/>
          <w:szCs w:val="24"/>
        </w:rPr>
        <w:t>Задания, разработанные преподавателем к тематическим модулям разнообразны по форме и содержанию, что обеспечивает реализацию дифференцированного подхода к обучающимся при изучении немецкого языка, повышение активизации учебной деятельности студентов и интереса к изучаемому языку. Задания могут быть использованы как для контроля, так и для формирования знаний, языковых умений и навыков. Заданиями, носящими практико</w:t>
      </w:r>
      <w:r>
        <w:rPr>
          <w:rFonts w:ascii="Times New Roman" w:hAnsi="Times New Roman" w:cs="Times New Roman"/>
          <w:sz w:val="24"/>
          <w:szCs w:val="24"/>
        </w:rPr>
        <w:t xml:space="preserve"> </w:t>
      </w:r>
      <w:r w:rsidRPr="0023163C">
        <w:rPr>
          <w:rFonts w:ascii="Times New Roman" w:hAnsi="Times New Roman" w:cs="Times New Roman"/>
          <w:sz w:val="24"/>
          <w:szCs w:val="24"/>
        </w:rPr>
        <w:t xml:space="preserve">ориентированный характер, предусматривается работа с терминами и понятиями по специальности. Разработка темы «Номенклатура товара», представленная в единстве восприятия вербальных и невербальных средств наглядности, дополняется викториной и программой контроля, разработанных преподавателем с применением компьютерной технологии. </w:t>
      </w:r>
    </w:p>
    <w:p w:rsidR="0023163C" w:rsidRPr="0023163C" w:rsidRDefault="0023163C">
      <w:pPr>
        <w:rPr>
          <w:rFonts w:ascii="Times New Roman" w:hAnsi="Times New Roman" w:cs="Times New Roman"/>
          <w:sz w:val="24"/>
          <w:szCs w:val="24"/>
        </w:rPr>
      </w:pPr>
      <w:r w:rsidRPr="0023163C">
        <w:rPr>
          <w:rFonts w:ascii="Times New Roman" w:hAnsi="Times New Roman" w:cs="Times New Roman"/>
          <w:sz w:val="24"/>
          <w:szCs w:val="24"/>
        </w:rPr>
        <w:t>Анализ учебных достижений обучающихся показывает, что применение настоящего пособия обеспечивает создание образовательной среды на уровне профессиональной ориентации и позволяет студентам добиваться более высоких результатов языковой деятельности.</w:t>
      </w:r>
    </w:p>
    <w:p w:rsidR="00181116" w:rsidRDefault="0023163C" w:rsidP="0023163C">
      <w:pPr>
        <w:jc w:val="right"/>
        <w:rPr>
          <w:rFonts w:ascii="Times New Roman" w:hAnsi="Times New Roman" w:cs="Times New Roman"/>
          <w:sz w:val="24"/>
          <w:szCs w:val="24"/>
        </w:rPr>
      </w:pPr>
      <w:r>
        <w:rPr>
          <w:rFonts w:ascii="Times New Roman" w:hAnsi="Times New Roman" w:cs="Times New Roman"/>
          <w:sz w:val="24"/>
          <w:szCs w:val="24"/>
        </w:rPr>
        <w:t>Куликова Т.В</w:t>
      </w:r>
      <w:r w:rsidRPr="0023163C">
        <w:rPr>
          <w:rFonts w:ascii="Times New Roman" w:hAnsi="Times New Roman" w:cs="Times New Roman"/>
          <w:sz w:val="24"/>
          <w:szCs w:val="24"/>
        </w:rPr>
        <w:t xml:space="preserve">, преподаватель немецкого языка </w:t>
      </w:r>
      <w:r>
        <w:rPr>
          <w:rFonts w:ascii="Times New Roman" w:hAnsi="Times New Roman" w:cs="Times New Roman"/>
          <w:sz w:val="24"/>
          <w:szCs w:val="24"/>
        </w:rPr>
        <w:t>ГБПОУ ШКАИ</w:t>
      </w:r>
    </w:p>
    <w:p w:rsidR="0023163C" w:rsidRDefault="0023163C" w:rsidP="0023163C">
      <w:pPr>
        <w:jc w:val="right"/>
        <w:rPr>
          <w:rFonts w:ascii="Times New Roman" w:hAnsi="Times New Roman" w:cs="Times New Roman"/>
          <w:sz w:val="24"/>
          <w:szCs w:val="24"/>
        </w:rPr>
      </w:pPr>
    </w:p>
    <w:p w:rsidR="0023163C" w:rsidRDefault="0023163C" w:rsidP="0023163C">
      <w:pPr>
        <w:jc w:val="right"/>
        <w:rPr>
          <w:rFonts w:ascii="Times New Roman" w:hAnsi="Times New Roman" w:cs="Times New Roman"/>
          <w:sz w:val="24"/>
          <w:szCs w:val="24"/>
        </w:rPr>
      </w:pPr>
    </w:p>
    <w:p w:rsidR="0023163C" w:rsidRDefault="0023163C" w:rsidP="0023163C">
      <w:pPr>
        <w:jc w:val="right"/>
        <w:rPr>
          <w:rFonts w:ascii="Times New Roman" w:hAnsi="Times New Roman" w:cs="Times New Roman"/>
          <w:sz w:val="24"/>
          <w:szCs w:val="24"/>
        </w:rPr>
      </w:pPr>
    </w:p>
    <w:p w:rsidR="0023163C" w:rsidRDefault="0023163C" w:rsidP="0023163C">
      <w:pPr>
        <w:jc w:val="right"/>
        <w:rPr>
          <w:rFonts w:ascii="Times New Roman" w:hAnsi="Times New Roman" w:cs="Times New Roman"/>
          <w:sz w:val="24"/>
          <w:szCs w:val="24"/>
        </w:rPr>
      </w:pPr>
    </w:p>
    <w:p w:rsidR="0023163C" w:rsidRDefault="0023163C" w:rsidP="0023163C">
      <w:pPr>
        <w:jc w:val="right"/>
        <w:rPr>
          <w:rFonts w:ascii="Times New Roman" w:hAnsi="Times New Roman" w:cs="Times New Roman"/>
          <w:sz w:val="24"/>
          <w:szCs w:val="24"/>
        </w:rPr>
      </w:pPr>
    </w:p>
    <w:p w:rsidR="0023163C" w:rsidRDefault="0023163C" w:rsidP="0023163C">
      <w:pPr>
        <w:jc w:val="right"/>
        <w:rPr>
          <w:rFonts w:ascii="Times New Roman" w:hAnsi="Times New Roman" w:cs="Times New Roman"/>
          <w:sz w:val="24"/>
          <w:szCs w:val="24"/>
        </w:rPr>
      </w:pPr>
    </w:p>
    <w:p w:rsidR="0023163C" w:rsidRDefault="0023163C" w:rsidP="0023163C">
      <w:pPr>
        <w:jc w:val="right"/>
        <w:rPr>
          <w:rFonts w:ascii="Times New Roman" w:hAnsi="Times New Roman" w:cs="Times New Roman"/>
          <w:sz w:val="24"/>
          <w:szCs w:val="24"/>
        </w:rPr>
      </w:pPr>
    </w:p>
    <w:p w:rsidR="0023163C" w:rsidRDefault="0023163C" w:rsidP="0023163C">
      <w:pPr>
        <w:jc w:val="right"/>
        <w:rPr>
          <w:rFonts w:ascii="Times New Roman" w:hAnsi="Times New Roman" w:cs="Times New Roman"/>
          <w:sz w:val="24"/>
          <w:szCs w:val="24"/>
        </w:rPr>
      </w:pPr>
    </w:p>
    <w:p w:rsidR="0023163C" w:rsidRDefault="0023163C" w:rsidP="0023163C">
      <w:pPr>
        <w:jc w:val="right"/>
        <w:rPr>
          <w:rFonts w:ascii="Times New Roman" w:hAnsi="Times New Roman" w:cs="Times New Roman"/>
          <w:sz w:val="24"/>
          <w:szCs w:val="24"/>
        </w:rPr>
      </w:pPr>
    </w:p>
    <w:p w:rsidR="0023163C" w:rsidRDefault="0023163C" w:rsidP="0023163C">
      <w:pPr>
        <w:jc w:val="right"/>
        <w:rPr>
          <w:rFonts w:ascii="Times New Roman" w:hAnsi="Times New Roman" w:cs="Times New Roman"/>
          <w:sz w:val="24"/>
          <w:szCs w:val="24"/>
        </w:rPr>
      </w:pPr>
    </w:p>
    <w:p w:rsidR="0023163C" w:rsidRPr="00E738D0" w:rsidRDefault="0023163C" w:rsidP="0023163C">
      <w:pPr>
        <w:rPr>
          <w:rFonts w:ascii="Times New Roman" w:hAnsi="Times New Roman" w:cs="Times New Roman"/>
          <w:b/>
          <w:sz w:val="24"/>
          <w:szCs w:val="24"/>
        </w:rPr>
      </w:pPr>
      <w:r w:rsidRPr="00E738D0">
        <w:rPr>
          <w:rFonts w:ascii="Times New Roman" w:hAnsi="Times New Roman" w:cs="Times New Roman"/>
          <w:b/>
          <w:sz w:val="24"/>
          <w:szCs w:val="24"/>
        </w:rPr>
        <w:lastRenderedPageBreak/>
        <w:t>Содержание</w:t>
      </w:r>
    </w:p>
    <w:p w:rsidR="0023163C" w:rsidRDefault="0023163C" w:rsidP="0023163C">
      <w:pPr>
        <w:rPr>
          <w:rFonts w:ascii="Times New Roman" w:hAnsi="Times New Roman" w:cs="Times New Roman"/>
          <w:sz w:val="24"/>
          <w:szCs w:val="24"/>
        </w:rPr>
      </w:pPr>
      <w:r w:rsidRPr="0023163C">
        <w:rPr>
          <w:rFonts w:ascii="Times New Roman" w:hAnsi="Times New Roman" w:cs="Times New Roman"/>
          <w:sz w:val="24"/>
          <w:szCs w:val="24"/>
        </w:rPr>
        <w:t>1 История создания и ра</w:t>
      </w:r>
      <w:r w:rsidR="00E738D0">
        <w:rPr>
          <w:rFonts w:ascii="Times New Roman" w:hAnsi="Times New Roman" w:cs="Times New Roman"/>
          <w:sz w:val="24"/>
          <w:szCs w:val="24"/>
        </w:rPr>
        <w:t xml:space="preserve">звития товароведения как науки </w:t>
      </w:r>
      <w:r w:rsidRPr="0023163C">
        <w:rPr>
          <w:rFonts w:ascii="Times New Roman" w:hAnsi="Times New Roman" w:cs="Times New Roman"/>
          <w:sz w:val="24"/>
          <w:szCs w:val="24"/>
        </w:rPr>
        <w:t xml:space="preserve"> </w:t>
      </w:r>
    </w:p>
    <w:p w:rsidR="0023163C" w:rsidRDefault="0023163C" w:rsidP="0023163C">
      <w:pPr>
        <w:rPr>
          <w:rFonts w:ascii="Times New Roman" w:hAnsi="Times New Roman" w:cs="Times New Roman"/>
          <w:sz w:val="24"/>
          <w:szCs w:val="24"/>
        </w:rPr>
      </w:pPr>
      <w:r w:rsidRPr="0023163C">
        <w:rPr>
          <w:rFonts w:ascii="Times New Roman" w:hAnsi="Times New Roman" w:cs="Times New Roman"/>
          <w:sz w:val="24"/>
          <w:szCs w:val="24"/>
        </w:rPr>
        <w:t>2 Задачи товароведения и экспертизы качества потребительских товаров</w:t>
      </w:r>
    </w:p>
    <w:p w:rsidR="0023163C" w:rsidRDefault="0023163C" w:rsidP="0023163C">
      <w:pPr>
        <w:rPr>
          <w:rFonts w:ascii="Times New Roman" w:hAnsi="Times New Roman" w:cs="Times New Roman"/>
          <w:sz w:val="24"/>
          <w:szCs w:val="24"/>
        </w:rPr>
      </w:pPr>
      <w:r w:rsidRPr="0023163C">
        <w:rPr>
          <w:rFonts w:ascii="Times New Roman" w:hAnsi="Times New Roman" w:cs="Times New Roman"/>
          <w:sz w:val="24"/>
          <w:szCs w:val="24"/>
        </w:rPr>
        <w:t>3 Товары и группы товаров</w:t>
      </w:r>
    </w:p>
    <w:p w:rsidR="0023163C" w:rsidRDefault="0023163C" w:rsidP="0023163C">
      <w:pPr>
        <w:rPr>
          <w:rFonts w:ascii="Times New Roman" w:hAnsi="Times New Roman" w:cs="Times New Roman"/>
          <w:sz w:val="24"/>
          <w:szCs w:val="24"/>
        </w:rPr>
      </w:pPr>
      <w:r w:rsidRPr="0023163C">
        <w:rPr>
          <w:rFonts w:ascii="Times New Roman" w:hAnsi="Times New Roman" w:cs="Times New Roman"/>
          <w:sz w:val="24"/>
          <w:szCs w:val="24"/>
        </w:rPr>
        <w:t xml:space="preserve">4 Понятие ассортимента товаров в торговле </w:t>
      </w:r>
    </w:p>
    <w:p w:rsidR="0023163C" w:rsidRDefault="0023163C" w:rsidP="0023163C">
      <w:pPr>
        <w:rPr>
          <w:rFonts w:ascii="Times New Roman" w:hAnsi="Times New Roman" w:cs="Times New Roman"/>
          <w:sz w:val="24"/>
          <w:szCs w:val="24"/>
        </w:rPr>
      </w:pPr>
      <w:r w:rsidRPr="0023163C">
        <w:rPr>
          <w:rFonts w:ascii="Times New Roman" w:hAnsi="Times New Roman" w:cs="Times New Roman"/>
          <w:sz w:val="24"/>
          <w:szCs w:val="24"/>
        </w:rPr>
        <w:t xml:space="preserve">5 Номенклатура (классификация) потребительских товаров </w:t>
      </w:r>
    </w:p>
    <w:p w:rsidR="0023163C" w:rsidRDefault="0023163C" w:rsidP="0023163C">
      <w:pPr>
        <w:rPr>
          <w:rFonts w:ascii="Times New Roman" w:hAnsi="Times New Roman" w:cs="Times New Roman"/>
          <w:sz w:val="24"/>
          <w:szCs w:val="24"/>
        </w:rPr>
      </w:pPr>
      <w:r w:rsidRPr="0023163C">
        <w:rPr>
          <w:rFonts w:ascii="Times New Roman" w:hAnsi="Times New Roman" w:cs="Times New Roman"/>
          <w:sz w:val="24"/>
          <w:szCs w:val="24"/>
        </w:rPr>
        <w:t xml:space="preserve">6 Список используемых источников </w:t>
      </w:r>
    </w:p>
    <w:p w:rsidR="0023163C" w:rsidRPr="00E738D0" w:rsidRDefault="0023163C" w:rsidP="0023163C">
      <w:pPr>
        <w:rPr>
          <w:rFonts w:ascii="Times New Roman" w:hAnsi="Times New Roman" w:cs="Times New Roman"/>
          <w:b/>
          <w:sz w:val="24"/>
          <w:szCs w:val="24"/>
        </w:rPr>
      </w:pPr>
    </w:p>
    <w:p w:rsidR="0023163C" w:rsidRPr="00E738D0" w:rsidRDefault="005B6FC5" w:rsidP="0023163C">
      <w:pPr>
        <w:rPr>
          <w:rFonts w:ascii="Times New Roman" w:hAnsi="Times New Roman" w:cs="Times New Roman"/>
          <w:b/>
          <w:sz w:val="24"/>
          <w:szCs w:val="24"/>
        </w:rPr>
      </w:pPr>
      <w:r w:rsidRPr="00E738D0">
        <w:rPr>
          <w:rFonts w:ascii="Times New Roman" w:hAnsi="Times New Roman" w:cs="Times New Roman"/>
          <w:b/>
          <w:sz w:val="24"/>
          <w:szCs w:val="24"/>
        </w:rPr>
        <w:t>Inhalt</w:t>
      </w:r>
    </w:p>
    <w:p w:rsidR="005B6FC5" w:rsidRDefault="0023163C" w:rsidP="0023163C">
      <w:pPr>
        <w:rPr>
          <w:rFonts w:ascii="Times New Roman" w:hAnsi="Times New Roman" w:cs="Times New Roman"/>
          <w:sz w:val="24"/>
          <w:lang w:val="en-US"/>
        </w:rPr>
      </w:pPr>
      <w:r w:rsidRPr="0023163C">
        <w:rPr>
          <w:rFonts w:ascii="Times New Roman" w:hAnsi="Times New Roman" w:cs="Times New Roman"/>
          <w:sz w:val="24"/>
          <w:lang w:val="en-US"/>
        </w:rPr>
        <w:t xml:space="preserve">1 Aus der Geschichte der Warenkunde </w:t>
      </w:r>
    </w:p>
    <w:p w:rsidR="005B6FC5" w:rsidRDefault="0023163C" w:rsidP="0023163C">
      <w:pPr>
        <w:rPr>
          <w:rFonts w:ascii="Times New Roman" w:hAnsi="Times New Roman" w:cs="Times New Roman"/>
          <w:sz w:val="24"/>
          <w:lang w:val="en-US"/>
        </w:rPr>
      </w:pPr>
      <w:r w:rsidRPr="0023163C">
        <w:rPr>
          <w:rFonts w:ascii="Times New Roman" w:hAnsi="Times New Roman" w:cs="Times New Roman"/>
          <w:sz w:val="24"/>
          <w:lang w:val="en-US"/>
        </w:rPr>
        <w:t xml:space="preserve">2 Aufgaben der Warenkunde und der Warenexpertise </w:t>
      </w:r>
    </w:p>
    <w:p w:rsidR="005B6FC5" w:rsidRDefault="0023163C" w:rsidP="0023163C">
      <w:pPr>
        <w:rPr>
          <w:rFonts w:ascii="Times New Roman" w:hAnsi="Times New Roman" w:cs="Times New Roman"/>
          <w:sz w:val="24"/>
          <w:lang w:val="en-US"/>
        </w:rPr>
      </w:pPr>
      <w:r w:rsidRPr="0023163C">
        <w:rPr>
          <w:rFonts w:ascii="Times New Roman" w:hAnsi="Times New Roman" w:cs="Times New Roman"/>
          <w:sz w:val="24"/>
          <w:lang w:val="en-US"/>
        </w:rPr>
        <w:t>3 Güter und Güterarten Gesamtdarstellung der Güterarten Güter</w:t>
      </w:r>
      <w:r w:rsidR="005B6FC5">
        <w:rPr>
          <w:rFonts w:ascii="Times New Roman" w:hAnsi="Times New Roman" w:cs="Times New Roman"/>
          <w:sz w:val="24"/>
          <w:lang w:val="en-US"/>
        </w:rPr>
        <w:t>. Sachgut Wirtschaftliche Güter</w:t>
      </w:r>
      <w:r w:rsidRPr="0023163C">
        <w:rPr>
          <w:rFonts w:ascii="Times New Roman" w:hAnsi="Times New Roman" w:cs="Times New Roman"/>
          <w:sz w:val="24"/>
          <w:lang w:val="en-US"/>
        </w:rPr>
        <w:t xml:space="preserve"> </w:t>
      </w:r>
      <w:r w:rsidR="005B6FC5">
        <w:rPr>
          <w:rFonts w:ascii="Times New Roman" w:hAnsi="Times New Roman" w:cs="Times New Roman"/>
          <w:sz w:val="24"/>
          <w:lang w:val="en-US"/>
        </w:rPr>
        <w:br/>
      </w:r>
      <w:r w:rsidRPr="0023163C">
        <w:rPr>
          <w:rFonts w:ascii="Times New Roman" w:hAnsi="Times New Roman" w:cs="Times New Roman"/>
          <w:sz w:val="24"/>
          <w:lang w:val="en-US"/>
        </w:rPr>
        <w:t xml:space="preserve">4 Der Begriff „das Warensortiment“ </w:t>
      </w:r>
    </w:p>
    <w:p w:rsidR="005B6FC5" w:rsidRDefault="0023163C" w:rsidP="0023163C">
      <w:pPr>
        <w:rPr>
          <w:rFonts w:ascii="Times New Roman" w:hAnsi="Times New Roman" w:cs="Times New Roman"/>
          <w:sz w:val="24"/>
          <w:lang w:val="en-US"/>
        </w:rPr>
      </w:pPr>
      <w:r w:rsidRPr="0023163C">
        <w:rPr>
          <w:rFonts w:ascii="Times New Roman" w:hAnsi="Times New Roman" w:cs="Times New Roman"/>
          <w:sz w:val="24"/>
          <w:lang w:val="en-US"/>
        </w:rPr>
        <w:t xml:space="preserve">5 Handelseinreihung von Waren </w:t>
      </w:r>
    </w:p>
    <w:p w:rsidR="0023163C" w:rsidRDefault="0023163C" w:rsidP="0023163C">
      <w:pPr>
        <w:rPr>
          <w:rFonts w:ascii="Times New Roman" w:hAnsi="Times New Roman" w:cs="Times New Roman"/>
          <w:sz w:val="24"/>
          <w:lang w:val="en-US"/>
        </w:rPr>
      </w:pPr>
      <w:r w:rsidRPr="0023163C">
        <w:rPr>
          <w:rFonts w:ascii="Times New Roman" w:hAnsi="Times New Roman" w:cs="Times New Roman"/>
          <w:sz w:val="24"/>
          <w:lang w:val="en-US"/>
        </w:rPr>
        <w:t xml:space="preserve">6 Quellennachweis </w:t>
      </w: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E738D0" w:rsidRDefault="00E738D0" w:rsidP="0023163C">
      <w:pPr>
        <w:rPr>
          <w:rFonts w:ascii="Times New Roman" w:hAnsi="Times New Roman" w:cs="Times New Roman"/>
          <w:sz w:val="24"/>
          <w:lang w:val="en-US"/>
        </w:rPr>
      </w:pPr>
    </w:p>
    <w:p w:rsidR="005B6FC5" w:rsidRDefault="005B6FC5" w:rsidP="0023163C">
      <w:pPr>
        <w:rPr>
          <w:rFonts w:ascii="Times New Roman" w:hAnsi="Times New Roman" w:cs="Times New Roman"/>
          <w:sz w:val="24"/>
          <w:lang w:val="en-US"/>
        </w:rPr>
      </w:pPr>
    </w:p>
    <w:p w:rsidR="005B6FC5" w:rsidRPr="00E738D0" w:rsidRDefault="005B6FC5" w:rsidP="0023163C">
      <w:pPr>
        <w:rPr>
          <w:rFonts w:ascii="Times New Roman" w:hAnsi="Times New Roman" w:cs="Times New Roman"/>
          <w:b/>
          <w:sz w:val="24"/>
          <w:lang w:val="en-US"/>
        </w:rPr>
      </w:pPr>
      <w:r w:rsidRPr="00E738D0">
        <w:rPr>
          <w:rFonts w:ascii="Times New Roman" w:hAnsi="Times New Roman" w:cs="Times New Roman"/>
          <w:b/>
          <w:sz w:val="24"/>
          <w:lang w:val="en-US"/>
        </w:rPr>
        <w:lastRenderedPageBreak/>
        <w:t xml:space="preserve">KAPITEL I </w:t>
      </w:r>
    </w:p>
    <w:p w:rsidR="005B6FC5" w:rsidRPr="0064439A" w:rsidRDefault="005B6FC5" w:rsidP="0023163C">
      <w:pPr>
        <w:rPr>
          <w:rFonts w:ascii="Times New Roman" w:hAnsi="Times New Roman" w:cs="Times New Roman"/>
          <w:b/>
          <w:sz w:val="24"/>
          <w:lang w:val="en-US"/>
        </w:rPr>
      </w:pPr>
      <w:r w:rsidRPr="0064439A">
        <w:rPr>
          <w:rFonts w:ascii="Times New Roman" w:hAnsi="Times New Roman" w:cs="Times New Roman"/>
          <w:b/>
          <w:sz w:val="24"/>
          <w:lang w:val="en-US"/>
        </w:rPr>
        <w:t>Aus der Geschichte der Warenkunde .</w:t>
      </w:r>
      <w:r w:rsidR="006A6738" w:rsidRPr="0064439A">
        <w:rPr>
          <w:rFonts w:ascii="Times New Roman" w:hAnsi="Times New Roman" w:cs="Times New Roman"/>
          <w:b/>
          <w:sz w:val="24"/>
          <w:lang w:val="en-US"/>
        </w:rPr>
        <w:br/>
      </w:r>
    </w:p>
    <w:p w:rsidR="006A6738" w:rsidRDefault="006A6738" w:rsidP="0023163C">
      <w:pPr>
        <w:rPr>
          <w:rFonts w:ascii="Times New Roman" w:hAnsi="Times New Roman" w:cs="Times New Roman"/>
          <w:sz w:val="24"/>
          <w:lang w:val="en-US"/>
        </w:rPr>
      </w:pPr>
      <w:r w:rsidRPr="006A6738">
        <w:rPr>
          <w:rFonts w:ascii="Times New Roman" w:hAnsi="Times New Roman" w:cs="Times New Roman"/>
          <w:noProof/>
          <w:sz w:val="24"/>
          <w:lang w:eastAsia="ru-RU"/>
        </w:rPr>
        <w:drawing>
          <wp:inline distT="0" distB="0" distL="0" distR="0">
            <wp:extent cx="3125244" cy="3738880"/>
            <wp:effectExtent l="0" t="0" r="0" b="0"/>
            <wp:docPr id="3" name="Рисунок 3" descr="C:\Users\Acer\Desktop\Johann-Beckma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er\Desktop\Johann-Beckmann.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143491" cy="3760710"/>
                    </a:xfrm>
                    <a:prstGeom prst="rect">
                      <a:avLst/>
                    </a:prstGeom>
                    <a:noFill/>
                    <a:ln>
                      <a:noFill/>
                    </a:ln>
                  </pic:spPr>
                </pic:pic>
              </a:graphicData>
            </a:graphic>
          </wp:inline>
        </w:drawing>
      </w:r>
    </w:p>
    <w:p w:rsidR="006A6738" w:rsidRDefault="005B6FC5" w:rsidP="0023163C">
      <w:pPr>
        <w:rPr>
          <w:rFonts w:ascii="Times New Roman" w:hAnsi="Times New Roman" w:cs="Times New Roman"/>
          <w:sz w:val="24"/>
          <w:lang w:val="en-US"/>
        </w:rPr>
      </w:pPr>
      <w:r w:rsidRPr="005B6FC5">
        <w:rPr>
          <w:rFonts w:ascii="Times New Roman" w:hAnsi="Times New Roman" w:cs="Times New Roman"/>
          <w:sz w:val="24"/>
          <w:lang w:val="en-US"/>
        </w:rPr>
        <w:t xml:space="preserve">Warenkunde ist ein Fach, das ursprünglich Grundlagenwissen des Handels beschreibt. Es geht zurück auf den Göttinger Professor Johann Beckmann (1739–1811), der den Begriff „Waarenkunde“ prägte und darunter die neuen und bisher unbekannten Waren (z. B. aus anderen Erdteilen) erklärte und bekannt machen wollte, die später als Kolonialwaren bezeichnet wurden. Der Aufgabenbereich der Warenkunde war bei Beckmann: </w:t>
      </w:r>
    </w:p>
    <w:p w:rsidR="006A6738" w:rsidRDefault="005B6FC5" w:rsidP="0023163C">
      <w:pPr>
        <w:rPr>
          <w:rFonts w:ascii="Times New Roman" w:hAnsi="Times New Roman" w:cs="Times New Roman"/>
          <w:sz w:val="24"/>
          <w:lang w:val="en-US"/>
        </w:rPr>
      </w:pPr>
      <w:r w:rsidRPr="005B6FC5">
        <w:rPr>
          <w:rFonts w:ascii="Times New Roman" w:hAnsi="Times New Roman" w:cs="Times New Roman"/>
          <w:sz w:val="24"/>
          <w:lang w:val="en-US"/>
        </w:rPr>
        <w:t xml:space="preserve">1) die systematische Ordnung der Waren; </w:t>
      </w:r>
    </w:p>
    <w:p w:rsidR="006A6738" w:rsidRDefault="005B6FC5" w:rsidP="0023163C">
      <w:pPr>
        <w:rPr>
          <w:rFonts w:ascii="Times New Roman" w:hAnsi="Times New Roman" w:cs="Times New Roman"/>
          <w:sz w:val="24"/>
          <w:lang w:val="en-US"/>
        </w:rPr>
      </w:pPr>
      <w:r w:rsidRPr="005B6FC5">
        <w:rPr>
          <w:rFonts w:ascii="Times New Roman" w:hAnsi="Times New Roman" w:cs="Times New Roman"/>
          <w:sz w:val="24"/>
          <w:lang w:val="en-US"/>
        </w:rPr>
        <w:t xml:space="preserve">2) die Identifizierung und Prüfung der Waren; </w:t>
      </w:r>
    </w:p>
    <w:p w:rsidR="006A6738" w:rsidRDefault="005B6FC5" w:rsidP="0023163C">
      <w:pPr>
        <w:rPr>
          <w:rFonts w:ascii="Times New Roman" w:hAnsi="Times New Roman" w:cs="Times New Roman"/>
          <w:sz w:val="24"/>
          <w:lang w:val="en-US"/>
        </w:rPr>
      </w:pPr>
      <w:r w:rsidRPr="005B6FC5">
        <w:rPr>
          <w:rFonts w:ascii="Times New Roman" w:hAnsi="Times New Roman" w:cs="Times New Roman"/>
          <w:sz w:val="24"/>
          <w:lang w:val="en-US"/>
        </w:rPr>
        <w:t xml:space="preserve">3) die Ermittlung der Herkunft der Waren und der wichtigsten Märkte; </w:t>
      </w:r>
    </w:p>
    <w:p w:rsidR="006A6738" w:rsidRDefault="005B6FC5" w:rsidP="0023163C">
      <w:pPr>
        <w:rPr>
          <w:rFonts w:ascii="Times New Roman" w:hAnsi="Times New Roman" w:cs="Times New Roman"/>
          <w:sz w:val="24"/>
          <w:lang w:val="en-US"/>
        </w:rPr>
      </w:pPr>
      <w:r w:rsidRPr="005B6FC5">
        <w:rPr>
          <w:rFonts w:ascii="Times New Roman" w:hAnsi="Times New Roman" w:cs="Times New Roman"/>
          <w:sz w:val="24"/>
          <w:lang w:val="en-US"/>
        </w:rPr>
        <w:t xml:space="preserve">4) die Beschreibung der Herstellungsverfahren; </w:t>
      </w:r>
    </w:p>
    <w:p w:rsidR="006A6738" w:rsidRDefault="005B6FC5" w:rsidP="0023163C">
      <w:pPr>
        <w:rPr>
          <w:rFonts w:ascii="Times New Roman" w:hAnsi="Times New Roman" w:cs="Times New Roman"/>
          <w:sz w:val="24"/>
          <w:lang w:val="en-US"/>
        </w:rPr>
      </w:pPr>
      <w:r w:rsidRPr="005B6FC5">
        <w:rPr>
          <w:rFonts w:ascii="Times New Roman" w:hAnsi="Times New Roman" w:cs="Times New Roman"/>
          <w:sz w:val="24"/>
          <w:lang w:val="en-US"/>
        </w:rPr>
        <w:t xml:space="preserve">5) die Erläuterung des unterschiedlichen Wertes der Sorten und Qualitäten; </w:t>
      </w:r>
    </w:p>
    <w:p w:rsidR="005B6FC5" w:rsidRDefault="005B6FC5" w:rsidP="0023163C">
      <w:pPr>
        <w:rPr>
          <w:rFonts w:ascii="Times New Roman" w:hAnsi="Times New Roman" w:cs="Times New Roman"/>
          <w:sz w:val="24"/>
          <w:lang w:val="en-US"/>
        </w:rPr>
      </w:pPr>
      <w:r w:rsidRPr="005B6FC5">
        <w:rPr>
          <w:rFonts w:ascii="Times New Roman" w:hAnsi="Times New Roman" w:cs="Times New Roman"/>
          <w:sz w:val="24"/>
          <w:lang w:val="en-US"/>
        </w:rPr>
        <w:t>6) die Ermittlung der Bedeutung der Waren im Wirtschaftsleben.</w:t>
      </w:r>
    </w:p>
    <w:p w:rsidR="0064439A" w:rsidRDefault="0064439A" w:rsidP="0023163C">
      <w:pPr>
        <w:rPr>
          <w:rFonts w:ascii="Times New Roman" w:hAnsi="Times New Roman" w:cs="Times New Roman"/>
          <w:sz w:val="24"/>
          <w:lang w:val="en-US"/>
        </w:rPr>
      </w:pPr>
    </w:p>
    <w:p w:rsidR="0064439A" w:rsidRDefault="0064439A" w:rsidP="0023163C">
      <w:pPr>
        <w:rPr>
          <w:rFonts w:ascii="Times New Roman" w:hAnsi="Times New Roman" w:cs="Times New Roman"/>
          <w:sz w:val="24"/>
          <w:lang w:val="en-US"/>
        </w:rPr>
      </w:pPr>
    </w:p>
    <w:p w:rsidR="0064439A" w:rsidRDefault="0064439A" w:rsidP="0023163C">
      <w:pPr>
        <w:rPr>
          <w:rFonts w:ascii="Times New Roman" w:hAnsi="Times New Roman" w:cs="Times New Roman"/>
          <w:sz w:val="24"/>
          <w:lang w:val="en-US"/>
        </w:rPr>
      </w:pPr>
    </w:p>
    <w:p w:rsidR="0064439A" w:rsidRDefault="0064439A" w:rsidP="0023163C">
      <w:pPr>
        <w:rPr>
          <w:rFonts w:ascii="Times New Roman" w:hAnsi="Times New Roman" w:cs="Times New Roman"/>
          <w:sz w:val="24"/>
          <w:lang w:val="en-US"/>
        </w:rPr>
      </w:pPr>
    </w:p>
    <w:p w:rsidR="0064439A" w:rsidRDefault="0064439A" w:rsidP="0023163C">
      <w:pPr>
        <w:rPr>
          <w:rFonts w:ascii="Times New Roman" w:hAnsi="Times New Roman" w:cs="Times New Roman"/>
          <w:sz w:val="24"/>
          <w:lang w:val="en-US"/>
        </w:rPr>
      </w:pPr>
    </w:p>
    <w:p w:rsidR="0064439A" w:rsidRDefault="0064439A" w:rsidP="0023163C">
      <w:pPr>
        <w:rPr>
          <w:rFonts w:ascii="Times New Roman" w:hAnsi="Times New Roman" w:cs="Times New Roman"/>
          <w:sz w:val="24"/>
          <w:lang w:val="en-US"/>
        </w:rPr>
      </w:pPr>
    </w:p>
    <w:p w:rsidR="0064439A" w:rsidRPr="0064439A" w:rsidRDefault="0064439A" w:rsidP="0023163C">
      <w:pPr>
        <w:rPr>
          <w:rFonts w:ascii="Times New Roman" w:hAnsi="Times New Roman" w:cs="Times New Roman"/>
          <w:b/>
          <w:sz w:val="24"/>
          <w:lang w:val="en-US"/>
        </w:rPr>
      </w:pPr>
      <w:r w:rsidRPr="0064439A">
        <w:rPr>
          <w:rFonts w:ascii="Times New Roman" w:hAnsi="Times New Roman" w:cs="Times New Roman"/>
          <w:b/>
          <w:sz w:val="24"/>
          <w:lang w:val="en-US"/>
        </w:rPr>
        <w:lastRenderedPageBreak/>
        <w:t xml:space="preserve">1. Entwicklung des Faches </w:t>
      </w:r>
    </w:p>
    <w:p w:rsidR="0064439A" w:rsidRDefault="0064439A" w:rsidP="0023163C">
      <w:pPr>
        <w:rPr>
          <w:rFonts w:ascii="Times New Roman" w:hAnsi="Times New Roman" w:cs="Times New Roman"/>
          <w:sz w:val="24"/>
          <w:lang w:val="en-US"/>
        </w:rPr>
      </w:pPr>
      <w:r w:rsidRPr="0064439A">
        <w:rPr>
          <w:rFonts w:ascii="Times New Roman" w:hAnsi="Times New Roman" w:cs="Times New Roman"/>
          <w:sz w:val="24"/>
          <w:lang w:val="en-US"/>
        </w:rPr>
        <w:t xml:space="preserve">Die Warenkunde fand zunächst besondere Beachtung im Bereich des Handels, weil die Kenntnis der Handelsgegenstände (Handelsware) von wesentlicher Bedeutung für den wirtschaftlichen Erfolg des Händlers war. Entsprechend kam es zur Bildung von speziellen Warenkunden (z. B. der Lebensmittel oder der Textilien), die auch in beruflichen Schulen für Warenkaufleute unterrichtet wurden. </w:t>
      </w:r>
    </w:p>
    <w:p w:rsidR="0064439A" w:rsidRDefault="0064439A" w:rsidP="0023163C">
      <w:pPr>
        <w:rPr>
          <w:rFonts w:ascii="Times New Roman" w:hAnsi="Times New Roman" w:cs="Times New Roman"/>
          <w:sz w:val="24"/>
          <w:lang w:val="en-US"/>
        </w:rPr>
      </w:pPr>
      <w:r w:rsidRPr="0064439A">
        <w:rPr>
          <w:rFonts w:ascii="Times New Roman" w:hAnsi="Times New Roman" w:cs="Times New Roman"/>
          <w:sz w:val="24"/>
          <w:lang w:val="en-US"/>
        </w:rPr>
        <w:t xml:space="preserve">Die Handelsobjekte enzyklopädisch beschreibende Warenkunde unterscheidet sich von der Warenlehre in deren Ausrichtung auf Gebrauchswerte, erstmals bei Johann Michael Leuchs (1763–1836) in System des Handels 1804, 2 Bände: „Esswaaren“, „Gemächlichkeitswaaren“, „Waaren zur Hervorbringung“. </w:t>
      </w:r>
    </w:p>
    <w:p w:rsidR="0064439A" w:rsidRDefault="0064439A" w:rsidP="0023163C">
      <w:pPr>
        <w:rPr>
          <w:rFonts w:ascii="Times New Roman" w:hAnsi="Times New Roman" w:cs="Times New Roman"/>
          <w:sz w:val="24"/>
          <w:lang w:val="en-US"/>
        </w:rPr>
      </w:pPr>
      <w:r w:rsidRPr="0064439A">
        <w:rPr>
          <w:rFonts w:ascii="Times New Roman" w:hAnsi="Times New Roman" w:cs="Times New Roman"/>
          <w:sz w:val="24"/>
          <w:lang w:val="en-US"/>
        </w:rPr>
        <w:t xml:space="preserve">Mit der Verbreitung des Warenangebots und der Bildung von Marken geriet die Warenkunde in das Interesse der Vermarktung industriell produzierter Waren (Wirtschaftliche Warenlehre bzw. Warenwirtschaftslehre, Produktmarketing und Warenverkaufskunde). Im Marketing bekommen Gesichtspunkte der allgemeinen Warenkunde Bedeutung, beispielsweise die Lebenszyklen einzelner Produkte auf dem Konsumgütermarkt oder die Differenzierung des Warenangebots nach Anspruchsniveaus. </w:t>
      </w:r>
    </w:p>
    <w:p w:rsidR="0064439A" w:rsidRDefault="0064439A" w:rsidP="0023163C">
      <w:pPr>
        <w:rPr>
          <w:rFonts w:ascii="Times New Roman" w:hAnsi="Times New Roman" w:cs="Times New Roman"/>
          <w:sz w:val="24"/>
          <w:lang w:val="en-US"/>
        </w:rPr>
      </w:pPr>
      <w:r w:rsidRPr="0064439A">
        <w:rPr>
          <w:rFonts w:ascii="Times New Roman" w:hAnsi="Times New Roman" w:cs="Times New Roman"/>
          <w:sz w:val="24"/>
          <w:lang w:val="en-US"/>
        </w:rPr>
        <w:t xml:space="preserve">Da in den Überflussgesellschaften Waren nicht nur der unmittelbaren Bedürfnisbefriedigung dienen, sondern auch dazu, Lebensstile zu kultivieren oder die eigene Individualität auszudrücken, geraten Waren auch in den Fokus des kulturellen Interesses und der Soziologie. Hierbei interessiert etwa die Frage, Titelblatt von Johann Beckmanns Vorbereitung zur Waarenkunde (1793) 6 warum Waren unter amerikanischen Marken, wie Coca-Cola® oder McDonalds®, weltweit Konsumstile prägen und nationale Kulturen verdrängen. </w:t>
      </w:r>
    </w:p>
    <w:p w:rsidR="0064439A" w:rsidRDefault="0064439A" w:rsidP="0023163C">
      <w:pPr>
        <w:rPr>
          <w:rFonts w:ascii="Times New Roman" w:hAnsi="Times New Roman" w:cs="Times New Roman"/>
          <w:sz w:val="24"/>
          <w:lang w:val="en-US"/>
        </w:rPr>
      </w:pPr>
      <w:r w:rsidRPr="0064439A">
        <w:rPr>
          <w:rFonts w:ascii="Times New Roman" w:hAnsi="Times New Roman" w:cs="Times New Roman"/>
          <w:sz w:val="24"/>
          <w:lang w:val="en-US"/>
        </w:rPr>
        <w:t xml:space="preserve">Unter den Einflüssen von Ressourcenverknappung und der Umweltproblematik kam dem biologisch-ökologischen Aspekt der Ware besondere Bedeutung zu. So lässt sich der Ressourcenverbrauch einzelner Waren errechnen und als „ökologischer Rucksack“ definieren. Dadurch lassen sich weniger umweltschädliche Varianten als Alternativen ermitteln. Die Minimierung der Umweltbelastung im Lebenslauf der Ware hat sich die Integrierte Produktpolitik (IPP) zur Aufgabe gemacht. </w:t>
      </w:r>
    </w:p>
    <w:p w:rsidR="00E2077B" w:rsidRDefault="0064439A" w:rsidP="0023163C">
      <w:pPr>
        <w:rPr>
          <w:rFonts w:ascii="Times New Roman" w:hAnsi="Times New Roman" w:cs="Times New Roman"/>
          <w:sz w:val="24"/>
          <w:lang w:val="en-US"/>
        </w:rPr>
      </w:pPr>
      <w:r w:rsidRPr="0064439A">
        <w:rPr>
          <w:rFonts w:ascii="Times New Roman" w:hAnsi="Times New Roman" w:cs="Times New Roman"/>
          <w:sz w:val="24"/>
          <w:lang w:val="en-US"/>
        </w:rPr>
        <w:t xml:space="preserve">Damit ist die Nachhaltigkeit ein wesentlicher Aspekt von Warenkunde und Warenlehre, Grundlagenfach für das nachhaltige Management. Die enzyklopädisch-systematische Warenkunde entwickelte sich zum Generalismus der Wissenschaft und Lehre von der Ware auf Grundlage der Allgemeinen Systemtheorie, Theoretischen Biologie (Ludwig v. Bertalanffy, 1901–1972) und Bioökonomie (Nicholas Georgescu-Roegen, 1906–1994). Wesentlich ist die Verschmelzung von Thermodynamik, Evolutionsbiologie und Wirtschaftswissenschaft. Verbreitung und Pflege der Warenkunde bzw. Warenlehre gestalten sich weltweit recht unterschiedlich. Während in Deutschland der letzte Lehrstuhl für Warenkunde (Handelshochschule Leipzig) 1991 abgeschafft wurde, wird Warenlehre in Japan, Polen, Italien und anderen Ländern auf akademischer Ebene intensiv gepflegt. Die technologische Ausrichtung der Warenkunde (Hochschule für Welthandel in Wien) stand zunächst in der enzyklopädischen Tradition der Naturgeschichte. In Beibehaltung der naturwissenschaftlichen Ausrichtung wurde in Österreich ab 1978 unter zusätzlicher Berücksichtigung der sozialen und ökologischen Gesichtspunkte das Integrationsfach „Biologie und Warenlehre“ (seit 1984 Lehramt) geschaffen. In den kaufmännischen Schulen Österreichs wird „Biologie, Ökologie und Warenlehre“ integrativ gelehrt, wobei – mit naturwissenschaftlichem Ansatz – die Ware umfassend als „der Wirtschaftsgegenstand“ begriffen wird. Von den Entscheidungsträgern der Wiener </w:t>
      </w:r>
      <w:r w:rsidRPr="0064439A">
        <w:rPr>
          <w:rFonts w:ascii="Times New Roman" w:hAnsi="Times New Roman" w:cs="Times New Roman"/>
          <w:sz w:val="24"/>
          <w:lang w:val="en-US"/>
        </w:rPr>
        <w:lastRenderedPageBreak/>
        <w:t>Wirtschaftsuniversität wurde das für die Warenwissenschaften zuständige Institut 2012 geschlossen. Briefmarke von Johann Beckmann 7</w:t>
      </w:r>
    </w:p>
    <w:p w:rsidR="00E2077B" w:rsidRDefault="0064439A" w:rsidP="0023163C">
      <w:pPr>
        <w:rPr>
          <w:rFonts w:ascii="Times New Roman" w:hAnsi="Times New Roman" w:cs="Times New Roman"/>
          <w:sz w:val="24"/>
          <w:lang w:val="en-US"/>
        </w:rPr>
      </w:pPr>
      <w:r w:rsidRPr="0064439A">
        <w:rPr>
          <w:rFonts w:ascii="Times New Roman" w:hAnsi="Times New Roman" w:cs="Times New Roman"/>
          <w:sz w:val="24"/>
          <w:lang w:val="en-US"/>
        </w:rPr>
        <w:t xml:space="preserve"> In der Umgangssprache wird der Begriff „Ware“ teilweise als Synonym für Gut oder Produkt gebraucht, auch existiert im Englischen kein vergleichbarer Oberbegriff. Die Warenkunde und die Warenlehre nehmen für sich eine umfassende Definition von „Ware“ in Anspruch: Waren sind von Menschen zum Zwecke der Bedürfnisbefriedigung produzierte Gegenstände, die mit wirtschaftlichen Interessen gehandelt und schließlich ge- bzw. verbraucht werden, wobei der Prozess von der Produktion bis zur Entsorgung Wechselwirkungen mit der Gesellschaft und der Biosphäre (Sozial- bzw. Human-Ökologie) hat.</w:t>
      </w:r>
    </w:p>
    <w:p w:rsidR="00E2077B" w:rsidRDefault="00E2077B" w:rsidP="0023163C">
      <w:pPr>
        <w:rPr>
          <w:rFonts w:ascii="Times New Roman" w:hAnsi="Times New Roman" w:cs="Times New Roman"/>
          <w:sz w:val="24"/>
          <w:lang w:val="en-US"/>
        </w:rPr>
      </w:pPr>
    </w:p>
    <w:p w:rsidR="00E2077B" w:rsidRPr="00E2077B" w:rsidRDefault="00E2077B" w:rsidP="0023163C">
      <w:pPr>
        <w:rPr>
          <w:rFonts w:ascii="Times New Roman" w:hAnsi="Times New Roman" w:cs="Times New Roman"/>
          <w:b/>
          <w:sz w:val="24"/>
          <w:lang w:val="en-US"/>
        </w:rPr>
      </w:pPr>
    </w:p>
    <w:p w:rsidR="00E2077B" w:rsidRDefault="00E2077B" w:rsidP="0023163C">
      <w:pPr>
        <w:rPr>
          <w:rFonts w:ascii="Times New Roman" w:hAnsi="Times New Roman" w:cs="Times New Roman"/>
          <w:sz w:val="24"/>
          <w:lang w:val="en-US"/>
        </w:rPr>
      </w:pPr>
      <w:r w:rsidRPr="00E2077B">
        <w:rPr>
          <w:rFonts w:ascii="Times New Roman" w:hAnsi="Times New Roman" w:cs="Times New Roman"/>
          <w:b/>
          <w:sz w:val="24"/>
          <w:lang w:val="en-US"/>
        </w:rPr>
        <w:t>2. Fachabgrenzungen und Fachrichtungen</w:t>
      </w:r>
      <w:r w:rsidRPr="00E2077B">
        <w:rPr>
          <w:rFonts w:ascii="Times New Roman" w:hAnsi="Times New Roman" w:cs="Times New Roman"/>
          <w:sz w:val="24"/>
          <w:lang w:val="en-US"/>
        </w:rPr>
        <w:t xml:space="preserve"> </w:t>
      </w:r>
    </w:p>
    <w:p w:rsidR="00E2077B" w:rsidRDefault="00E2077B" w:rsidP="0023163C">
      <w:pPr>
        <w:rPr>
          <w:rFonts w:ascii="Times New Roman" w:hAnsi="Times New Roman" w:cs="Times New Roman"/>
          <w:sz w:val="24"/>
          <w:lang w:val="en-US"/>
        </w:rPr>
      </w:pPr>
      <w:r w:rsidRPr="00E2077B">
        <w:rPr>
          <w:rFonts w:ascii="Times New Roman" w:hAnsi="Times New Roman" w:cs="Times New Roman"/>
          <w:b/>
          <w:sz w:val="24"/>
          <w:lang w:val="en-US"/>
        </w:rPr>
        <w:t>Die Warenkunde</w:t>
      </w:r>
      <w:r w:rsidRPr="00E2077B">
        <w:rPr>
          <w:rFonts w:ascii="Times New Roman" w:hAnsi="Times New Roman" w:cs="Times New Roman"/>
          <w:sz w:val="24"/>
          <w:lang w:val="en-US"/>
        </w:rPr>
        <w:t xml:space="preserve"> beschreibt die einzelnen warenförmigen Objekte, als eher wertfreies Strukturwissen. </w:t>
      </w:r>
    </w:p>
    <w:p w:rsidR="00E2077B" w:rsidRDefault="00E2077B" w:rsidP="0023163C">
      <w:pPr>
        <w:rPr>
          <w:rFonts w:ascii="Times New Roman" w:hAnsi="Times New Roman" w:cs="Times New Roman"/>
          <w:sz w:val="24"/>
          <w:lang w:val="en-US"/>
        </w:rPr>
      </w:pPr>
      <w:r w:rsidRPr="00E2077B">
        <w:rPr>
          <w:rFonts w:ascii="Times New Roman" w:hAnsi="Times New Roman" w:cs="Times New Roman"/>
          <w:b/>
          <w:sz w:val="24"/>
          <w:lang w:val="en-US"/>
        </w:rPr>
        <w:t>Die Warenlehre</w:t>
      </w:r>
      <w:r w:rsidRPr="00E2077B">
        <w:rPr>
          <w:rFonts w:ascii="Times New Roman" w:hAnsi="Times New Roman" w:cs="Times New Roman"/>
          <w:sz w:val="24"/>
          <w:lang w:val="en-US"/>
        </w:rPr>
        <w:t xml:space="preserve"> geht auf die Funktionen der Ware ein und unterscheidet zwischen den Gebrauchswerten und Tauschwerten der Waren. Die Warenlehre konzentriert sich auf den eigentlichen biologischen und kulturellen Zweck der Ware, deren Gebrauchswert zur Bedürfnisbefriedigung.</w:t>
      </w:r>
    </w:p>
    <w:p w:rsidR="00E2077B" w:rsidRDefault="00E2077B" w:rsidP="0023163C">
      <w:pPr>
        <w:rPr>
          <w:rFonts w:ascii="Times New Roman" w:hAnsi="Times New Roman" w:cs="Times New Roman"/>
          <w:sz w:val="24"/>
          <w:lang w:val="en-US"/>
        </w:rPr>
      </w:pPr>
      <w:r w:rsidRPr="00E2077B">
        <w:rPr>
          <w:rFonts w:ascii="Times New Roman" w:hAnsi="Times New Roman" w:cs="Times New Roman"/>
          <w:b/>
          <w:sz w:val="24"/>
          <w:lang w:val="en-US"/>
        </w:rPr>
        <w:t>Die Warenwirtschaftslehre</w:t>
      </w:r>
      <w:r w:rsidRPr="00E2077B">
        <w:rPr>
          <w:rFonts w:ascii="Times New Roman" w:hAnsi="Times New Roman" w:cs="Times New Roman"/>
          <w:sz w:val="24"/>
          <w:lang w:val="en-US"/>
        </w:rPr>
        <w:t xml:space="preserve"> orientiert sich im wirtschaftlichen Interesse des Marketing und Beschaffungswesens am Bedarf, an den Tauschwerten des Handels und an Konsumstilen.</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Das Erkenntnisinteresse der Warenwissenschaft begreift die Ware als Wirtschaftsgegenstand insgesamt. Diesen Ansatz der Verbindung zwischen Wirtschaft und deren Umwelt hat Nicholas Georgescu-Roegen (1906–1994) als „Bioeconomics“ bezeichnet. Die Ware als Wissenschaftsbegriff ist nach Artur Kutzelnigg (1904–1984) als Oberbegriff anzusehen, der alles das umfasst, was in Teilbereichen als Produkt, Erzeugnis, Material, Versorgungsartikel, Handelsware, Handelsgut, Gut usw. benannt wird.</w:t>
      </w:r>
    </w:p>
    <w:p w:rsidR="00E2077B" w:rsidRPr="00E2077B" w:rsidRDefault="00E2077B" w:rsidP="00E2077B">
      <w:pPr>
        <w:jc w:val="center"/>
        <w:rPr>
          <w:rFonts w:ascii="Times New Roman" w:hAnsi="Times New Roman" w:cs="Times New Roman"/>
          <w:b/>
          <w:sz w:val="24"/>
          <w:lang w:val="en-US"/>
        </w:rPr>
      </w:pPr>
    </w:p>
    <w:p w:rsidR="00E2077B" w:rsidRPr="00E2077B" w:rsidRDefault="00E2077B" w:rsidP="00E2077B">
      <w:pPr>
        <w:jc w:val="center"/>
        <w:rPr>
          <w:rFonts w:ascii="Times New Roman" w:hAnsi="Times New Roman" w:cs="Times New Roman"/>
          <w:b/>
          <w:sz w:val="24"/>
          <w:lang w:val="en-US"/>
        </w:rPr>
      </w:pPr>
      <w:r w:rsidRPr="00E2077B">
        <w:rPr>
          <w:rFonts w:ascii="Times New Roman" w:hAnsi="Times New Roman" w:cs="Times New Roman"/>
          <w:b/>
          <w:i/>
          <w:sz w:val="24"/>
          <w:lang w:val="en-US"/>
        </w:rPr>
        <w:t>Aufgaben zum Text!</w:t>
      </w:r>
    </w:p>
    <w:p w:rsidR="00E2077B" w:rsidRPr="00E2077B" w:rsidRDefault="00E2077B" w:rsidP="00E2077B">
      <w:pPr>
        <w:jc w:val="center"/>
        <w:rPr>
          <w:rFonts w:ascii="Times New Roman" w:hAnsi="Times New Roman" w:cs="Times New Roman"/>
          <w:b/>
          <w:sz w:val="24"/>
          <w:lang w:val="en-US"/>
        </w:rPr>
      </w:pPr>
      <w:r w:rsidRPr="00E2077B">
        <w:rPr>
          <w:rFonts w:ascii="Times New Roman" w:hAnsi="Times New Roman" w:cs="Times New Roman"/>
          <w:b/>
          <w:i/>
          <w:sz w:val="24"/>
          <w:lang w:val="en-US"/>
        </w:rPr>
        <w:t>Beantworten Sie folgende Fragen!</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1 Wer ist der Begründer der Warenkunde? </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2 Was bedeutete das Wort „Warenkunde“ ursprünglich?</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3 Wie nannte man die unbekannten Waren?</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4 Welche Aufgaben stellte Johann Beckmann von der Warenkunde?</w:t>
      </w:r>
    </w:p>
    <w:p w:rsidR="00E2077B" w:rsidRDefault="00E2077B" w:rsidP="0023163C">
      <w:pPr>
        <w:rPr>
          <w:rFonts w:ascii="Times New Roman" w:hAnsi="Times New Roman" w:cs="Times New Roman"/>
          <w:sz w:val="24"/>
          <w:lang w:val="en-US"/>
        </w:rPr>
      </w:pPr>
      <w:r>
        <w:rPr>
          <w:rFonts w:ascii="Times New Roman" w:hAnsi="Times New Roman" w:cs="Times New Roman"/>
          <w:sz w:val="24"/>
          <w:lang w:val="en-US"/>
        </w:rPr>
        <w:t xml:space="preserve"> </w:t>
      </w:r>
      <w:r w:rsidRPr="00E2077B">
        <w:rPr>
          <w:rFonts w:ascii="Times New Roman" w:hAnsi="Times New Roman" w:cs="Times New Roman"/>
          <w:sz w:val="24"/>
          <w:lang w:val="en-US"/>
        </w:rPr>
        <w:t>5 In welchem Bereich fand die Warenkunde besondere Beachtung?</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6 Welche speziellen Zweige wurden später gebildet, die in beruflichen Schulen unterrichtet wurden?</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7 Wer trug der Entwicklung der Warenkunde außer J- Beckmann bei?</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8 Weshalb gerieten die Waren in den Fokus des kulturellen Interesses und der Soziologie?</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lastRenderedPageBreak/>
        <w:t xml:space="preserve"> 9 Aus welchen Gründen kam dem biologischen Aspekt der Ware besondere B Bedeutung zu?</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10 Was machte die Integrierte Produktpolitik (IPP) zur Aufgabe gemacht?</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11 Auf welcher Grundlage entwickelte sich die enzyklopädisch – systematische Warenkunde? 12 Wer trug dazu bei?</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13 Wie entwickelten sich die Warenkunde und die Warenlehre weiter? </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14Formulieren Sie die Definition von der Warenkunde und der Warenlehre!</w:t>
      </w:r>
    </w:p>
    <w:p w:rsidR="00E2077B" w:rsidRDefault="00E2077B" w:rsidP="0023163C">
      <w:pPr>
        <w:rPr>
          <w:rFonts w:ascii="Times New Roman" w:hAnsi="Times New Roman" w:cs="Times New Roman"/>
          <w:sz w:val="24"/>
          <w:lang w:val="en-US"/>
        </w:rPr>
      </w:pPr>
      <w:r w:rsidRPr="00E2077B">
        <w:rPr>
          <w:rFonts w:ascii="Times New Roman" w:hAnsi="Times New Roman" w:cs="Times New Roman"/>
          <w:sz w:val="24"/>
          <w:lang w:val="en-US"/>
        </w:rPr>
        <w:t xml:space="preserve"> 15 Worin besteht der Unterschied zwischen „ Warenkunde“, „Warenlehre“ und „Warenwirtschaftslehre“?</w:t>
      </w:r>
    </w:p>
    <w:p w:rsidR="00E2077B" w:rsidRDefault="00E2077B" w:rsidP="0023163C">
      <w:pPr>
        <w:rPr>
          <w:rFonts w:ascii="Times New Roman" w:hAnsi="Times New Roman" w:cs="Times New Roman"/>
          <w:sz w:val="24"/>
          <w:lang w:val="en-US"/>
        </w:rPr>
      </w:pPr>
    </w:p>
    <w:p w:rsidR="00E2077B" w:rsidRDefault="00E2077B" w:rsidP="00E2077B">
      <w:pPr>
        <w:jc w:val="center"/>
        <w:rPr>
          <w:rFonts w:ascii="Times New Roman" w:hAnsi="Times New Roman" w:cs="Times New Roman"/>
          <w:b/>
          <w:i/>
          <w:sz w:val="24"/>
          <w:lang w:val="en-US"/>
        </w:rPr>
      </w:pPr>
      <w:r w:rsidRPr="00E2077B">
        <w:rPr>
          <w:rFonts w:ascii="Times New Roman" w:hAnsi="Times New Roman" w:cs="Times New Roman"/>
          <w:b/>
          <w:i/>
          <w:sz w:val="24"/>
          <w:lang w:val="en-US"/>
        </w:rPr>
        <w:t>Test 1 Wählen Sie die richtige Antwort aus</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1 Die Geschichte der Warenkunde geht zurück auf _______ .</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Russland</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England</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Deutschland</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2 Johann Beckmann nannte _____ Aufgaben der Warenkunde.</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7</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8</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6</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3 Diese Aufgaben der Warenkunde von Beckmann sind zurzeit _______ .</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aktuell</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teilweise aktuell</w:t>
      </w:r>
    </w:p>
    <w:p w:rsidR="00E2077B" w:rsidRPr="00E2077B" w:rsidRDefault="00E2077B" w:rsidP="00E2077B">
      <w:pPr>
        <w:rPr>
          <w:rFonts w:ascii="Times New Roman" w:hAnsi="Times New Roman" w:cs="Times New Roman"/>
          <w:sz w:val="24"/>
          <w:lang w:val="en-US"/>
        </w:rPr>
      </w:pPr>
      <w:r>
        <w:rPr>
          <w:rFonts w:ascii="Times New Roman" w:hAnsi="Times New Roman" w:cs="Times New Roman"/>
          <w:sz w:val="24"/>
          <w:lang w:val="en-US"/>
        </w:rPr>
        <w:t> nicht aktuell</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4 Die Warenkunde spielte von Anfang an für ________ eine große Bedeutung.</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Produktion</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Handel</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Verbrauch.</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xml:space="preserve">5 Mit der Verbreitung des Warenangebots und der Bildung von Marken geriet die </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Warenkunde in das Interesse __________.</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des Verkäufers</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des Käufers</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der Vermarktung industriell produzierter Waren.</w:t>
      </w:r>
    </w:p>
    <w:p w:rsidR="00E2077B" w:rsidRPr="00E2077B" w:rsidRDefault="00E2077B" w:rsidP="00E2077B">
      <w:pPr>
        <w:rPr>
          <w:rFonts w:ascii="Times New Roman" w:hAnsi="Times New Roman" w:cs="Times New Roman"/>
          <w:sz w:val="24"/>
          <w:lang w:val="en-US"/>
        </w:rPr>
      </w:pPr>
      <w:r w:rsidRPr="00E2077B">
        <w:rPr>
          <w:rFonts w:ascii="Times New Roman" w:hAnsi="Times New Roman" w:cs="Times New Roman"/>
          <w:sz w:val="24"/>
          <w:lang w:val="en-US"/>
        </w:rPr>
        <w:t xml:space="preserve">6 Die Waren in den Überflussgesellschaften dienen nicht nur der unmittelbaren </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lastRenderedPageBreak/>
        <w:t>Bedürfnisbefriedigung, sondern auch __________ .</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Konsumstile prägen</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Lebensstile zu kultivieren</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Eigene Individualität auszudrücken.</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xml:space="preserve">7 Die Entwicklung der systematischen Warenkunde ist mit den Namen von _____ </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verbunden.</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den Kaufleuten</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Ludwig van Bertalanffy</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Nicholas Georgescu-Roegen</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xml:space="preserve">8 Die Vorstellung von der Warenkunde als Lehre war in Deutschland und anderen </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Ländern ___________ .</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einig</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verschieden</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traditionell.</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9 In der Umgangssprache wird der Begriff „Ware“ als Synonym für ________ .</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Lebensmittel</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Gut oder Produkt</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Mittel</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10 Die Warenkunde beschreibt __________ .</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verschiedene Objekte</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warenförmige Objekte</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Warenlehre</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11 Die Warenlehre geht auf die Funktionen _________ ein.</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der Verkäufer</w:t>
      </w:r>
    </w:p>
    <w:p w:rsidR="00E2077B" w:rsidRP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der Käufer</w:t>
      </w:r>
    </w:p>
    <w:p w:rsidR="00E2077B" w:rsidRDefault="00E2077B" w:rsidP="00986635">
      <w:pPr>
        <w:rPr>
          <w:rFonts w:ascii="Times New Roman" w:hAnsi="Times New Roman" w:cs="Times New Roman"/>
          <w:sz w:val="24"/>
          <w:lang w:val="en-US"/>
        </w:rPr>
      </w:pPr>
      <w:r w:rsidRPr="00E2077B">
        <w:rPr>
          <w:rFonts w:ascii="Times New Roman" w:hAnsi="Times New Roman" w:cs="Times New Roman"/>
          <w:sz w:val="24"/>
          <w:lang w:val="en-US"/>
        </w:rPr>
        <w:t> der Ware</w:t>
      </w:r>
    </w:p>
    <w:p w:rsidR="00986635" w:rsidRDefault="00986635" w:rsidP="00986635">
      <w:pPr>
        <w:rPr>
          <w:rFonts w:ascii="Times New Roman" w:hAnsi="Times New Roman" w:cs="Times New Roman"/>
          <w:sz w:val="24"/>
          <w:lang w:val="en-US"/>
        </w:rPr>
      </w:pPr>
    </w:p>
    <w:p w:rsidR="00986635" w:rsidRDefault="00986635" w:rsidP="00986635">
      <w:pPr>
        <w:rPr>
          <w:rFonts w:ascii="Times New Roman" w:hAnsi="Times New Roman" w:cs="Times New Roman"/>
          <w:sz w:val="24"/>
          <w:lang w:val="en-US"/>
        </w:rPr>
      </w:pPr>
    </w:p>
    <w:p w:rsidR="00986635" w:rsidRDefault="00986635" w:rsidP="00986635">
      <w:pPr>
        <w:rPr>
          <w:rFonts w:ascii="Times New Roman" w:hAnsi="Times New Roman" w:cs="Times New Roman"/>
          <w:sz w:val="24"/>
          <w:lang w:val="en-US"/>
        </w:rPr>
      </w:pPr>
    </w:p>
    <w:p w:rsidR="00986635" w:rsidRDefault="00986635" w:rsidP="00986635">
      <w:pPr>
        <w:rPr>
          <w:rFonts w:ascii="Times New Roman" w:hAnsi="Times New Roman" w:cs="Times New Roman"/>
          <w:sz w:val="24"/>
          <w:lang w:val="en-US"/>
        </w:rPr>
      </w:pPr>
    </w:p>
    <w:p w:rsidR="00986635" w:rsidRDefault="00986635" w:rsidP="00986635">
      <w:pPr>
        <w:rPr>
          <w:rFonts w:ascii="Times New Roman" w:hAnsi="Times New Roman" w:cs="Times New Roman"/>
          <w:sz w:val="24"/>
          <w:lang w:val="en-US"/>
        </w:rPr>
      </w:pPr>
    </w:p>
    <w:p w:rsidR="00986635" w:rsidRDefault="00986635" w:rsidP="00986635">
      <w:pPr>
        <w:rPr>
          <w:rFonts w:ascii="Times New Roman" w:hAnsi="Times New Roman" w:cs="Times New Roman"/>
          <w:sz w:val="24"/>
          <w:lang w:val="en-US"/>
        </w:rPr>
      </w:pPr>
    </w:p>
    <w:p w:rsidR="00986635" w:rsidRPr="00986635" w:rsidRDefault="00986635" w:rsidP="00986635">
      <w:pPr>
        <w:rPr>
          <w:rFonts w:ascii="Times New Roman" w:hAnsi="Times New Roman" w:cs="Times New Roman"/>
          <w:b/>
          <w:sz w:val="24"/>
          <w:lang w:val="en-US"/>
        </w:rPr>
      </w:pPr>
      <w:r w:rsidRPr="00986635">
        <w:rPr>
          <w:rFonts w:ascii="Times New Roman" w:hAnsi="Times New Roman" w:cs="Times New Roman"/>
          <w:b/>
          <w:sz w:val="24"/>
          <w:lang w:val="en-US"/>
        </w:rPr>
        <w:lastRenderedPageBreak/>
        <w:t>KAPITEL II Aufgaben der Warenkunde und der Warenexpertise</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Die Warenkunde als das Gebiet der wissenschaftlichen Kenntnisse von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Waren entstand und entwickelte sich im Laufe der dauernden Zeit im Prozess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Warenproduktion und der Marktbeziehungen.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Demgemäß wurden die Aufgaben der Warenkunde erweitert und vertieft.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Am Anfang war die Hauptaufgabe der Warenkunde das Erlernen, die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Beschreibung, die Bestimmung, der Methoden der Anwendung und der Erhaltung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der Eigenschaften der unbekannten Eigenschaften und die Erforschung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physikalischen und chemischen Charakteristik der Waren entsprechend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bestimmten Etalonen.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Die weitere Entwicklung und Erweiterung der Landkunde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Industrieproduktion, die Entwicklung des internationalen Handels wurde wie folgt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bedingt:</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Notwendigkeit der Klassifikation von Waren;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Erforschung der Faktoren, die die Eigenschaften der Waren formieren und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erhalten;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Standardisierung der Waren der Inn- und Außenmarkt;</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Ausarbeitung der objektiven Methoden der Erforschung der Merkmale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Qualität der Waren und der Methoden der Bewertung von Warenqualität;</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In den Vorlesungen von M.J. Kittara „Der öffentliche Kursus der Warenkunde“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(1860) wurden die Fragen der Notwendigkeit der Standardisierung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Charakteristik der Waren und derer Verbesserung besprochen. Der Autor deschrieb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die Beispiele der Warenfälschung, die Faktoren der Versicherung der stabil hohen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Warenqualität, die auch heute aktuell sind.</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Zurzeit gibt es folgende Aufgaben de Warenkunde:</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Die Erforschung der Anforderungen der Verbraucher zur Warenqualität, die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Ausarbeitung der wissenschaftlich motivierten optimalen Normativen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Kennziffern der Konsumeigenschaften, der Abstufung (Gradation)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Warenqualität.</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Das Erlernen der Faktoren der Formierung der Bedürfnisse,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Vervollkommnung der Methoden der Erforschung und der Prognose des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Bedarfs.</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lastRenderedPageBreak/>
        <w:t xml:space="preserve">- Die Analyse der Vorgänge des Warenverbrauchs, die Ausarbeitung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Mittel der effektiven und sicheren Warennutzung.</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Die Erforschung der Gesetzmäßigkeiten der Formierung und Veränderung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der Konsumeigenschaften und der Warenqualität.</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Die Ausarbeitung der optimalen Bewahrungsbedingungen;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Transportierung und Nutzung der Waren.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Die Ausarbeitung der neuen und Vervollkommnung der existierenden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Methoden der Warenprüfung, um die Objektivität der Forschungsergebnisse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zu erhöhen, die Zeit der Prüfung zu verkürzen und materiellen Ausgaben zu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vermindern.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Die Vervollkommnung der wissenschaftlich motivierten Methoden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quantitativen Bewertung des Qualitätsniveaus und Konkurentfähigkeit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Waren.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Die Prognose des Sortiments, der Qualität und der Konkurentfähigkeit der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Waren.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 Die Erforschung der Konsumeigenschaften der Waren aus neuen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Rohstoffen, Materiellen, Konstruktionen, Sortiments – und Qualitätsführung </w:t>
      </w:r>
    </w:p>
    <w:p w:rsid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im Bereich des Umlaufs.</w:t>
      </w:r>
    </w:p>
    <w:p w:rsidR="00986635" w:rsidRDefault="00986635" w:rsidP="00986635">
      <w:pPr>
        <w:rPr>
          <w:rFonts w:ascii="Times New Roman" w:hAnsi="Times New Roman" w:cs="Times New Roman"/>
          <w:sz w:val="24"/>
          <w:lang w:val="en-US"/>
        </w:rPr>
      </w:pPr>
    </w:p>
    <w:p w:rsidR="00986635" w:rsidRPr="00986635" w:rsidRDefault="00986635" w:rsidP="00986635">
      <w:pPr>
        <w:rPr>
          <w:rFonts w:ascii="Times New Roman" w:hAnsi="Times New Roman" w:cs="Times New Roman"/>
          <w:i/>
          <w:sz w:val="24"/>
          <w:lang w:val="en-US"/>
        </w:rPr>
      </w:pPr>
      <w:r w:rsidRPr="00986635">
        <w:rPr>
          <w:rFonts w:ascii="Times New Roman" w:hAnsi="Times New Roman" w:cs="Times New Roman"/>
          <w:i/>
          <w:sz w:val="24"/>
          <w:lang w:val="en-US"/>
        </w:rPr>
        <w:t>Aufgaben zum Text</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1 Geben Sie die Bestimmung der folgenden Begriffe: „Warenkunde“, „Expertise“,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„Standardisierung“!</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2 Was ist das Objekt der Warenkunde und der Expertise?</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 xml:space="preserve">3 Formulieren Sie die Hautaufgabe der Warenkunde in der Periode des Entstehens </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der Warenkunde!</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4 Warum entstand die Notwendigkeit der Klassifizierung der Waren?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5 In welchem Werk wurden die Fragen der Standardisierung besprochen?</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6 Welche Faktoren aus diesem Werk sind auch zurzeit aktuell?</w:t>
      </w:r>
    </w:p>
    <w:p w:rsidR="00986635" w:rsidRPr="00986635" w:rsidRDefault="00986635" w:rsidP="00986635">
      <w:pPr>
        <w:rPr>
          <w:rFonts w:ascii="Times New Roman" w:hAnsi="Times New Roman" w:cs="Times New Roman"/>
          <w:sz w:val="24"/>
          <w:lang w:val="en-US"/>
        </w:rPr>
      </w:pPr>
      <w:r w:rsidRPr="00986635">
        <w:rPr>
          <w:rFonts w:ascii="Times New Roman" w:hAnsi="Times New Roman" w:cs="Times New Roman"/>
          <w:sz w:val="24"/>
          <w:lang w:val="en-US"/>
        </w:rPr>
        <w:t>7 Wie viel Aufgaben hat heute die Warenkunde?</w:t>
      </w:r>
    </w:p>
    <w:p w:rsidR="00185911" w:rsidRDefault="00986635" w:rsidP="00041D62">
      <w:pPr>
        <w:rPr>
          <w:rFonts w:ascii="Times New Roman" w:hAnsi="Times New Roman" w:cs="Times New Roman"/>
          <w:sz w:val="24"/>
          <w:lang w:val="en-US"/>
        </w:rPr>
      </w:pPr>
      <w:r w:rsidRPr="00986635">
        <w:rPr>
          <w:rFonts w:ascii="Times New Roman" w:hAnsi="Times New Roman" w:cs="Times New Roman"/>
          <w:sz w:val="24"/>
          <w:lang w:val="en-US"/>
        </w:rPr>
        <w:t>8 Welche Aufgaben hat die moderne Warenkunde?</w:t>
      </w:r>
    </w:p>
    <w:p w:rsidR="00185911" w:rsidRDefault="00185911" w:rsidP="00041D62">
      <w:pPr>
        <w:rPr>
          <w:rFonts w:ascii="Times New Roman" w:hAnsi="Times New Roman" w:cs="Times New Roman"/>
          <w:sz w:val="24"/>
          <w:lang w:val="en-US"/>
        </w:rPr>
      </w:pPr>
    </w:p>
    <w:p w:rsidR="00185911" w:rsidRDefault="00185911" w:rsidP="00041D62">
      <w:pPr>
        <w:rPr>
          <w:rFonts w:ascii="Times New Roman" w:hAnsi="Times New Roman" w:cs="Times New Roman"/>
          <w:sz w:val="24"/>
          <w:lang w:val="en-US"/>
        </w:rPr>
      </w:pPr>
    </w:p>
    <w:p w:rsidR="00185911" w:rsidRPr="00185911" w:rsidRDefault="00185911" w:rsidP="00185911">
      <w:pPr>
        <w:jc w:val="center"/>
        <w:rPr>
          <w:rFonts w:ascii="Times New Roman" w:hAnsi="Times New Roman" w:cs="Times New Roman"/>
          <w:sz w:val="24"/>
        </w:rPr>
      </w:pPr>
      <w:r w:rsidRPr="00185911">
        <w:rPr>
          <w:rFonts w:ascii="Times New Roman" w:hAnsi="Times New Roman" w:cs="Times New Roman"/>
          <w:sz w:val="24"/>
        </w:rPr>
        <w:lastRenderedPageBreak/>
        <w:t>Заполните</w:t>
      </w:r>
      <w:r w:rsidR="008A3824">
        <w:rPr>
          <w:rFonts w:ascii="Times New Roman" w:hAnsi="Times New Roman" w:cs="Times New Roman"/>
          <w:sz w:val="24"/>
        </w:rPr>
        <w:t xml:space="preserve"> таблицу</w:t>
      </w:r>
      <w:r w:rsidRPr="00185911">
        <w:rPr>
          <w:rFonts w:ascii="Times New Roman" w:hAnsi="Times New Roman" w:cs="Times New Roman"/>
          <w:sz w:val="24"/>
        </w:rPr>
        <w:t>, указав соответствующие определения понятий по теме «Товароведение»</w:t>
      </w:r>
    </w:p>
    <w:tbl>
      <w:tblPr>
        <w:tblStyle w:val="a3"/>
        <w:tblW w:w="0" w:type="auto"/>
        <w:tblLook w:val="04A0" w:firstRow="1" w:lastRow="0" w:firstColumn="1" w:lastColumn="0" w:noHBand="0" w:noVBand="1"/>
      </w:tblPr>
      <w:tblGrid>
        <w:gridCol w:w="3122"/>
        <w:gridCol w:w="1585"/>
        <w:gridCol w:w="106"/>
        <w:gridCol w:w="1321"/>
        <w:gridCol w:w="9"/>
        <w:gridCol w:w="1937"/>
        <w:gridCol w:w="67"/>
        <w:gridCol w:w="1198"/>
      </w:tblGrid>
      <w:tr w:rsidR="005E6D6B" w:rsidTr="005E6D6B">
        <w:trPr>
          <w:trHeight w:val="237"/>
        </w:trPr>
        <w:tc>
          <w:tcPr>
            <w:tcW w:w="3256" w:type="dxa"/>
            <w:vMerge w:val="restart"/>
          </w:tcPr>
          <w:p w:rsidR="005E6D6B" w:rsidRPr="005E6D6B" w:rsidRDefault="005E6D6B" w:rsidP="00041D62">
            <w:pPr>
              <w:rPr>
                <w:rFonts w:ascii="Times New Roman" w:hAnsi="Times New Roman" w:cs="Times New Roman"/>
                <w:b/>
                <w:sz w:val="24"/>
                <w:lang w:val="en-US"/>
              </w:rPr>
            </w:pPr>
            <w:r w:rsidRPr="005E6D6B">
              <w:rPr>
                <w:rFonts w:ascii="Times New Roman" w:hAnsi="Times New Roman" w:cs="Times New Roman"/>
                <w:b/>
                <w:sz w:val="24"/>
              </w:rPr>
              <w:t>Begriffsbestimmung</w:t>
            </w:r>
          </w:p>
        </w:tc>
        <w:tc>
          <w:tcPr>
            <w:tcW w:w="6089" w:type="dxa"/>
            <w:gridSpan w:val="7"/>
          </w:tcPr>
          <w:p w:rsidR="005E6D6B" w:rsidRPr="005E6D6B" w:rsidRDefault="005E6D6B" w:rsidP="005E6D6B">
            <w:pPr>
              <w:jc w:val="center"/>
              <w:rPr>
                <w:rFonts w:ascii="Times New Roman" w:hAnsi="Times New Roman" w:cs="Times New Roman"/>
                <w:b/>
                <w:sz w:val="24"/>
                <w:lang w:val="en-US"/>
              </w:rPr>
            </w:pPr>
            <w:r w:rsidRPr="005E6D6B">
              <w:rPr>
                <w:rFonts w:ascii="Times New Roman" w:hAnsi="Times New Roman" w:cs="Times New Roman"/>
                <w:b/>
                <w:sz w:val="24"/>
              </w:rPr>
              <w:t>Begriffe</w:t>
            </w:r>
          </w:p>
        </w:tc>
      </w:tr>
      <w:tr w:rsidR="005E6D6B" w:rsidTr="005E6D6B">
        <w:trPr>
          <w:trHeight w:val="513"/>
        </w:trPr>
        <w:tc>
          <w:tcPr>
            <w:tcW w:w="3256" w:type="dxa"/>
            <w:vMerge/>
          </w:tcPr>
          <w:p w:rsidR="005E6D6B" w:rsidRPr="005E6D6B" w:rsidRDefault="005E6D6B" w:rsidP="00041D62">
            <w:pPr>
              <w:rPr>
                <w:rFonts w:ascii="Times New Roman" w:hAnsi="Times New Roman" w:cs="Times New Roman"/>
                <w:b/>
                <w:sz w:val="24"/>
              </w:rPr>
            </w:pPr>
          </w:p>
        </w:tc>
        <w:tc>
          <w:tcPr>
            <w:tcW w:w="1588" w:type="dxa"/>
          </w:tcPr>
          <w:p w:rsidR="005E6D6B" w:rsidRPr="00185911" w:rsidRDefault="005E6D6B" w:rsidP="00041D62">
            <w:pPr>
              <w:rPr>
                <w:rFonts w:ascii="Times New Roman" w:hAnsi="Times New Roman" w:cs="Times New Roman"/>
                <w:b/>
                <w:sz w:val="24"/>
                <w:lang w:val="en-US"/>
              </w:rPr>
            </w:pPr>
            <w:r w:rsidRPr="00185911">
              <w:rPr>
                <w:rFonts w:ascii="Times New Roman" w:hAnsi="Times New Roman" w:cs="Times New Roman"/>
                <w:b/>
                <w:sz w:val="24"/>
              </w:rPr>
              <w:t>Warenkunde</w:t>
            </w:r>
          </w:p>
        </w:tc>
        <w:tc>
          <w:tcPr>
            <w:tcW w:w="1539" w:type="dxa"/>
            <w:gridSpan w:val="3"/>
          </w:tcPr>
          <w:p w:rsidR="005E6D6B" w:rsidRPr="00185911" w:rsidRDefault="005E6D6B" w:rsidP="00041D62">
            <w:pPr>
              <w:rPr>
                <w:rFonts w:ascii="Times New Roman" w:hAnsi="Times New Roman" w:cs="Times New Roman"/>
                <w:b/>
                <w:sz w:val="24"/>
                <w:lang w:val="en-US"/>
              </w:rPr>
            </w:pPr>
            <w:r w:rsidRPr="00185911">
              <w:rPr>
                <w:rFonts w:ascii="Times New Roman" w:hAnsi="Times New Roman" w:cs="Times New Roman"/>
                <w:b/>
                <w:sz w:val="24"/>
              </w:rPr>
              <w:t>Ware</w:t>
            </w:r>
          </w:p>
        </w:tc>
        <w:tc>
          <w:tcPr>
            <w:tcW w:w="1746" w:type="dxa"/>
            <w:gridSpan w:val="2"/>
          </w:tcPr>
          <w:p w:rsidR="005E6D6B" w:rsidRPr="00185911" w:rsidRDefault="005E6D6B" w:rsidP="00041D62">
            <w:pPr>
              <w:rPr>
                <w:rFonts w:ascii="Times New Roman" w:hAnsi="Times New Roman" w:cs="Times New Roman"/>
                <w:b/>
                <w:sz w:val="24"/>
                <w:lang w:val="en-US"/>
              </w:rPr>
            </w:pPr>
            <w:r w:rsidRPr="00185911">
              <w:rPr>
                <w:rFonts w:ascii="Times New Roman" w:hAnsi="Times New Roman" w:cs="Times New Roman"/>
                <w:b/>
                <w:sz w:val="24"/>
              </w:rPr>
              <w:t>Standardisierung (Normung)</w:t>
            </w:r>
          </w:p>
        </w:tc>
        <w:tc>
          <w:tcPr>
            <w:tcW w:w="1216" w:type="dxa"/>
          </w:tcPr>
          <w:p w:rsidR="005E6D6B" w:rsidRPr="00185911" w:rsidRDefault="005E6D6B" w:rsidP="00041D62">
            <w:pPr>
              <w:rPr>
                <w:rFonts w:ascii="Times New Roman" w:hAnsi="Times New Roman" w:cs="Times New Roman"/>
                <w:b/>
                <w:sz w:val="24"/>
                <w:lang w:val="en-US"/>
              </w:rPr>
            </w:pPr>
            <w:r w:rsidRPr="00185911">
              <w:rPr>
                <w:rFonts w:ascii="Times New Roman" w:hAnsi="Times New Roman" w:cs="Times New Roman"/>
                <w:b/>
                <w:sz w:val="24"/>
              </w:rPr>
              <w:t>Expertis</w:t>
            </w:r>
          </w:p>
        </w:tc>
      </w:tr>
      <w:tr w:rsidR="00041D62" w:rsidTr="005E6D6B">
        <w:tc>
          <w:tcPr>
            <w:tcW w:w="3256" w:type="dxa"/>
          </w:tcPr>
          <w:p w:rsidR="00041D62" w:rsidRPr="005E6D6B" w:rsidRDefault="005E6D6B" w:rsidP="00041D62">
            <w:pPr>
              <w:rPr>
                <w:rFonts w:ascii="Times New Roman" w:hAnsi="Times New Roman" w:cs="Times New Roman"/>
                <w:sz w:val="24"/>
                <w:lang w:val="en-US"/>
              </w:rPr>
            </w:pPr>
            <w:r w:rsidRPr="005E6D6B">
              <w:rPr>
                <w:rFonts w:ascii="Times New Roman" w:hAnsi="Times New Roman" w:cs="Times New Roman"/>
                <w:sz w:val="24"/>
                <w:lang w:val="en-US"/>
              </w:rPr>
              <w:t>Der Begriff ________ bezeichnet die Erforschung der Wareneigenschaften von dem Spezialisten, der spezielle Erkenntnisse im bestimmten Bereich hat, und als Expert ernannt und akkreditiert (bevollmächtigt) ist.</w:t>
            </w:r>
          </w:p>
        </w:tc>
        <w:tc>
          <w:tcPr>
            <w:tcW w:w="1701" w:type="dxa"/>
            <w:gridSpan w:val="2"/>
          </w:tcPr>
          <w:p w:rsidR="00041D62" w:rsidRDefault="00041D62" w:rsidP="00041D62">
            <w:pPr>
              <w:rPr>
                <w:rFonts w:ascii="Times New Roman" w:hAnsi="Times New Roman" w:cs="Times New Roman"/>
                <w:sz w:val="24"/>
                <w:lang w:val="en-US"/>
              </w:rPr>
            </w:pPr>
          </w:p>
        </w:tc>
        <w:tc>
          <w:tcPr>
            <w:tcW w:w="1417" w:type="dxa"/>
          </w:tcPr>
          <w:p w:rsidR="00041D62" w:rsidRDefault="00041D62" w:rsidP="00041D62">
            <w:pPr>
              <w:rPr>
                <w:rFonts w:ascii="Times New Roman" w:hAnsi="Times New Roman" w:cs="Times New Roman"/>
                <w:sz w:val="24"/>
                <w:lang w:val="en-US"/>
              </w:rPr>
            </w:pPr>
          </w:p>
        </w:tc>
        <w:tc>
          <w:tcPr>
            <w:tcW w:w="1701" w:type="dxa"/>
            <w:gridSpan w:val="2"/>
          </w:tcPr>
          <w:p w:rsidR="00041D62" w:rsidRDefault="00041D62" w:rsidP="00041D62">
            <w:pPr>
              <w:rPr>
                <w:rFonts w:ascii="Times New Roman" w:hAnsi="Times New Roman" w:cs="Times New Roman"/>
                <w:sz w:val="24"/>
                <w:lang w:val="en-US"/>
              </w:rPr>
            </w:pPr>
          </w:p>
        </w:tc>
        <w:tc>
          <w:tcPr>
            <w:tcW w:w="1270" w:type="dxa"/>
            <w:gridSpan w:val="2"/>
          </w:tcPr>
          <w:p w:rsidR="00041D62" w:rsidRDefault="00041D62" w:rsidP="00041D62">
            <w:pPr>
              <w:rPr>
                <w:rFonts w:ascii="Times New Roman" w:hAnsi="Times New Roman" w:cs="Times New Roman"/>
                <w:sz w:val="24"/>
                <w:lang w:val="en-US"/>
              </w:rPr>
            </w:pPr>
          </w:p>
        </w:tc>
      </w:tr>
      <w:tr w:rsidR="00041D62" w:rsidTr="005E6D6B">
        <w:tc>
          <w:tcPr>
            <w:tcW w:w="3256" w:type="dxa"/>
          </w:tcPr>
          <w:p w:rsidR="00041D62" w:rsidRPr="005E6D6B" w:rsidRDefault="005E6D6B" w:rsidP="00041D62">
            <w:pPr>
              <w:rPr>
                <w:rFonts w:ascii="Times New Roman" w:hAnsi="Times New Roman" w:cs="Times New Roman"/>
                <w:sz w:val="24"/>
                <w:lang w:val="en-US"/>
              </w:rPr>
            </w:pPr>
            <w:r w:rsidRPr="005E6D6B">
              <w:rPr>
                <w:rFonts w:ascii="Times New Roman" w:hAnsi="Times New Roman" w:cs="Times New Roman"/>
                <w:sz w:val="24"/>
                <w:lang w:val="en-US"/>
              </w:rPr>
              <w:t>Unter dem Begriff _______ versteht man beliebigen Habseligkeiten, die realisiert werden oder für die Realisierung bestimmt sind.</w:t>
            </w:r>
          </w:p>
        </w:tc>
        <w:tc>
          <w:tcPr>
            <w:tcW w:w="1701" w:type="dxa"/>
            <w:gridSpan w:val="2"/>
          </w:tcPr>
          <w:p w:rsidR="00041D62" w:rsidRDefault="00041D62" w:rsidP="00041D62">
            <w:pPr>
              <w:rPr>
                <w:rFonts w:ascii="Times New Roman" w:hAnsi="Times New Roman" w:cs="Times New Roman"/>
                <w:sz w:val="24"/>
                <w:lang w:val="en-US"/>
              </w:rPr>
            </w:pPr>
          </w:p>
        </w:tc>
        <w:tc>
          <w:tcPr>
            <w:tcW w:w="1417" w:type="dxa"/>
          </w:tcPr>
          <w:p w:rsidR="00041D62" w:rsidRDefault="00041D62" w:rsidP="00041D62">
            <w:pPr>
              <w:rPr>
                <w:rFonts w:ascii="Times New Roman" w:hAnsi="Times New Roman" w:cs="Times New Roman"/>
                <w:sz w:val="24"/>
                <w:lang w:val="en-US"/>
              </w:rPr>
            </w:pPr>
          </w:p>
        </w:tc>
        <w:tc>
          <w:tcPr>
            <w:tcW w:w="1701" w:type="dxa"/>
            <w:gridSpan w:val="2"/>
          </w:tcPr>
          <w:p w:rsidR="00041D62" w:rsidRDefault="00041D62" w:rsidP="00041D62">
            <w:pPr>
              <w:rPr>
                <w:rFonts w:ascii="Times New Roman" w:hAnsi="Times New Roman" w:cs="Times New Roman"/>
                <w:sz w:val="24"/>
                <w:lang w:val="en-US"/>
              </w:rPr>
            </w:pPr>
          </w:p>
        </w:tc>
        <w:tc>
          <w:tcPr>
            <w:tcW w:w="1270" w:type="dxa"/>
            <w:gridSpan w:val="2"/>
          </w:tcPr>
          <w:p w:rsidR="00041D62" w:rsidRDefault="00041D62" w:rsidP="00041D62">
            <w:pPr>
              <w:rPr>
                <w:rFonts w:ascii="Times New Roman" w:hAnsi="Times New Roman" w:cs="Times New Roman"/>
                <w:sz w:val="24"/>
                <w:lang w:val="en-US"/>
              </w:rPr>
            </w:pPr>
          </w:p>
        </w:tc>
      </w:tr>
      <w:tr w:rsidR="00041D62" w:rsidTr="005E6D6B">
        <w:tc>
          <w:tcPr>
            <w:tcW w:w="3256" w:type="dxa"/>
          </w:tcPr>
          <w:p w:rsidR="00041D62" w:rsidRPr="005E6D6B" w:rsidRDefault="005E6D6B" w:rsidP="00041D62">
            <w:pPr>
              <w:rPr>
                <w:rFonts w:ascii="Times New Roman" w:hAnsi="Times New Roman" w:cs="Times New Roman"/>
                <w:sz w:val="24"/>
                <w:lang w:val="en-US"/>
              </w:rPr>
            </w:pPr>
            <w:r w:rsidRPr="005E6D6B">
              <w:rPr>
                <w:rFonts w:ascii="Times New Roman" w:hAnsi="Times New Roman" w:cs="Times New Roman"/>
                <w:sz w:val="24"/>
                <w:lang w:val="en-US"/>
              </w:rPr>
              <w:t>Den Wirkungskreis, der mit der Erarbeitung und Festlegung von Regeln, Normen, Anforderungen an Waren, Arbeiten, Prozessen und Bedienungen, verbunden ist nennt man ___________ .</w:t>
            </w:r>
          </w:p>
        </w:tc>
        <w:tc>
          <w:tcPr>
            <w:tcW w:w="1701" w:type="dxa"/>
            <w:gridSpan w:val="2"/>
          </w:tcPr>
          <w:p w:rsidR="00041D62" w:rsidRDefault="00041D62" w:rsidP="00041D62">
            <w:pPr>
              <w:rPr>
                <w:rFonts w:ascii="Times New Roman" w:hAnsi="Times New Roman" w:cs="Times New Roman"/>
                <w:sz w:val="24"/>
                <w:lang w:val="en-US"/>
              </w:rPr>
            </w:pPr>
          </w:p>
        </w:tc>
        <w:tc>
          <w:tcPr>
            <w:tcW w:w="1417" w:type="dxa"/>
          </w:tcPr>
          <w:p w:rsidR="00041D62" w:rsidRDefault="00041D62" w:rsidP="00041D62">
            <w:pPr>
              <w:rPr>
                <w:rFonts w:ascii="Times New Roman" w:hAnsi="Times New Roman" w:cs="Times New Roman"/>
                <w:sz w:val="24"/>
                <w:lang w:val="en-US"/>
              </w:rPr>
            </w:pPr>
          </w:p>
        </w:tc>
        <w:tc>
          <w:tcPr>
            <w:tcW w:w="1701" w:type="dxa"/>
            <w:gridSpan w:val="2"/>
          </w:tcPr>
          <w:p w:rsidR="00041D62" w:rsidRDefault="00041D62" w:rsidP="00041D62">
            <w:pPr>
              <w:rPr>
                <w:rFonts w:ascii="Times New Roman" w:hAnsi="Times New Roman" w:cs="Times New Roman"/>
                <w:sz w:val="24"/>
                <w:lang w:val="en-US"/>
              </w:rPr>
            </w:pPr>
          </w:p>
        </w:tc>
        <w:tc>
          <w:tcPr>
            <w:tcW w:w="1270" w:type="dxa"/>
            <w:gridSpan w:val="2"/>
          </w:tcPr>
          <w:p w:rsidR="00041D62" w:rsidRDefault="00041D62" w:rsidP="00041D62">
            <w:pPr>
              <w:rPr>
                <w:rFonts w:ascii="Times New Roman" w:hAnsi="Times New Roman" w:cs="Times New Roman"/>
                <w:sz w:val="24"/>
                <w:lang w:val="en-US"/>
              </w:rPr>
            </w:pPr>
          </w:p>
        </w:tc>
      </w:tr>
      <w:tr w:rsidR="00041D62" w:rsidTr="005E6D6B">
        <w:tc>
          <w:tcPr>
            <w:tcW w:w="3256" w:type="dxa"/>
          </w:tcPr>
          <w:p w:rsidR="00041D62" w:rsidRPr="005E6D6B" w:rsidRDefault="005E6D6B" w:rsidP="00041D62">
            <w:pPr>
              <w:rPr>
                <w:rFonts w:ascii="Times New Roman" w:hAnsi="Times New Roman" w:cs="Times New Roman"/>
                <w:sz w:val="24"/>
                <w:lang w:val="en-US"/>
              </w:rPr>
            </w:pPr>
            <w:r w:rsidRPr="005E6D6B">
              <w:rPr>
                <w:rFonts w:ascii="Times New Roman" w:hAnsi="Times New Roman" w:cs="Times New Roman"/>
                <w:sz w:val="24"/>
                <w:lang w:val="en-US"/>
              </w:rPr>
              <w:t>Der Begriff ________ bezeichnet die volle, allseitige Erforschung und Kenntnis der für Waren geeigneten Eigenschaften, die deren Nutzung für den Verbraucher vorbehalten.</w:t>
            </w:r>
          </w:p>
        </w:tc>
        <w:tc>
          <w:tcPr>
            <w:tcW w:w="1701" w:type="dxa"/>
            <w:gridSpan w:val="2"/>
          </w:tcPr>
          <w:p w:rsidR="00041D62" w:rsidRDefault="00041D62" w:rsidP="00041D62">
            <w:pPr>
              <w:rPr>
                <w:rFonts w:ascii="Times New Roman" w:hAnsi="Times New Roman" w:cs="Times New Roman"/>
                <w:sz w:val="24"/>
                <w:lang w:val="en-US"/>
              </w:rPr>
            </w:pPr>
          </w:p>
        </w:tc>
        <w:tc>
          <w:tcPr>
            <w:tcW w:w="1417" w:type="dxa"/>
          </w:tcPr>
          <w:p w:rsidR="00041D62" w:rsidRDefault="00041D62" w:rsidP="00041D62">
            <w:pPr>
              <w:rPr>
                <w:rFonts w:ascii="Times New Roman" w:hAnsi="Times New Roman" w:cs="Times New Roman"/>
                <w:sz w:val="24"/>
                <w:lang w:val="en-US"/>
              </w:rPr>
            </w:pPr>
          </w:p>
        </w:tc>
        <w:tc>
          <w:tcPr>
            <w:tcW w:w="1701" w:type="dxa"/>
            <w:gridSpan w:val="2"/>
          </w:tcPr>
          <w:p w:rsidR="00041D62" w:rsidRDefault="00041D62" w:rsidP="00041D62">
            <w:pPr>
              <w:rPr>
                <w:rFonts w:ascii="Times New Roman" w:hAnsi="Times New Roman" w:cs="Times New Roman"/>
                <w:sz w:val="24"/>
                <w:lang w:val="en-US"/>
              </w:rPr>
            </w:pPr>
          </w:p>
        </w:tc>
        <w:tc>
          <w:tcPr>
            <w:tcW w:w="1270" w:type="dxa"/>
            <w:gridSpan w:val="2"/>
          </w:tcPr>
          <w:p w:rsidR="00041D62" w:rsidRDefault="00041D62" w:rsidP="00041D62">
            <w:pPr>
              <w:rPr>
                <w:rFonts w:ascii="Times New Roman" w:hAnsi="Times New Roman" w:cs="Times New Roman"/>
                <w:sz w:val="24"/>
                <w:lang w:val="en-US"/>
              </w:rPr>
            </w:pPr>
          </w:p>
        </w:tc>
      </w:tr>
    </w:tbl>
    <w:p w:rsidR="00041D62" w:rsidRDefault="00041D62"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8A3824" w:rsidP="00041D62">
      <w:pPr>
        <w:rPr>
          <w:rFonts w:ascii="Times New Roman" w:hAnsi="Times New Roman" w:cs="Times New Roman"/>
          <w:sz w:val="24"/>
          <w:lang w:val="en-US"/>
        </w:rPr>
      </w:pPr>
    </w:p>
    <w:p w:rsidR="008A3824" w:rsidRDefault="006D7DCC" w:rsidP="00041D62">
      <w:pPr>
        <w:rPr>
          <w:rFonts w:ascii="Times New Roman" w:hAnsi="Times New Roman" w:cs="Times New Roman"/>
          <w:sz w:val="24"/>
        </w:rPr>
      </w:pPr>
      <w:r w:rsidRPr="006D7DCC">
        <w:rPr>
          <w:rFonts w:ascii="Times New Roman" w:hAnsi="Times New Roman" w:cs="Times New Roman"/>
          <w:sz w:val="24"/>
        </w:rPr>
        <w:lastRenderedPageBreak/>
        <w:t>Выберите варианты текста, используемого при положительном/отрицательном заключении экспертизы</w:t>
      </w:r>
    </w:p>
    <w:tbl>
      <w:tblPr>
        <w:tblStyle w:val="a3"/>
        <w:tblW w:w="0" w:type="auto"/>
        <w:tblLook w:val="04A0" w:firstRow="1" w:lastRow="0" w:firstColumn="1" w:lastColumn="0" w:noHBand="0" w:noVBand="1"/>
      </w:tblPr>
      <w:tblGrid>
        <w:gridCol w:w="4110"/>
        <w:gridCol w:w="2336"/>
        <w:gridCol w:w="2337"/>
      </w:tblGrid>
      <w:tr w:rsidR="008543DC" w:rsidRPr="006D7DCC" w:rsidTr="006D7DCC">
        <w:tc>
          <w:tcPr>
            <w:tcW w:w="4110" w:type="dxa"/>
          </w:tcPr>
          <w:p w:rsidR="008543DC" w:rsidRPr="008543DC" w:rsidRDefault="008543DC" w:rsidP="00041D62">
            <w:pPr>
              <w:rPr>
                <w:rFonts w:ascii="Times New Roman" w:hAnsi="Times New Roman" w:cs="Times New Roman"/>
                <w:b/>
                <w:sz w:val="24"/>
                <w:lang w:val="en-US"/>
              </w:rPr>
            </w:pPr>
            <w:r w:rsidRPr="008543DC">
              <w:rPr>
                <w:rFonts w:ascii="Times New Roman" w:hAnsi="Times New Roman" w:cs="Times New Roman"/>
                <w:b/>
                <w:sz w:val="24"/>
                <w:lang w:val="en-US"/>
              </w:rPr>
              <w:t>Beispiele der positiven und negativen Begutachtung</w:t>
            </w:r>
          </w:p>
        </w:tc>
        <w:tc>
          <w:tcPr>
            <w:tcW w:w="2336" w:type="dxa"/>
          </w:tcPr>
          <w:p w:rsidR="008543DC" w:rsidRPr="006D7DCC" w:rsidRDefault="008543DC" w:rsidP="006D7DCC">
            <w:pPr>
              <w:jc w:val="center"/>
              <w:rPr>
                <w:rFonts w:ascii="Times New Roman" w:hAnsi="Times New Roman" w:cs="Times New Roman"/>
                <w:b/>
                <w:sz w:val="24"/>
              </w:rPr>
            </w:pPr>
            <w:r w:rsidRPr="006D7DCC">
              <w:rPr>
                <w:rFonts w:ascii="Times New Roman" w:hAnsi="Times New Roman" w:cs="Times New Roman"/>
                <w:b/>
                <w:sz w:val="24"/>
              </w:rPr>
              <w:t>+</w:t>
            </w:r>
          </w:p>
        </w:tc>
        <w:tc>
          <w:tcPr>
            <w:tcW w:w="2337" w:type="dxa"/>
          </w:tcPr>
          <w:p w:rsidR="008543DC" w:rsidRPr="006D7DCC" w:rsidRDefault="008543DC" w:rsidP="006D7DCC">
            <w:pPr>
              <w:jc w:val="center"/>
              <w:rPr>
                <w:rFonts w:ascii="Times New Roman" w:hAnsi="Times New Roman" w:cs="Times New Roman"/>
                <w:b/>
                <w:sz w:val="24"/>
              </w:rPr>
            </w:pPr>
            <w:r w:rsidRPr="006D7DCC">
              <w:rPr>
                <w:rFonts w:ascii="Times New Roman" w:hAnsi="Times New Roman" w:cs="Times New Roman"/>
                <w:b/>
                <w:sz w:val="24"/>
              </w:rPr>
              <w:t>-</w:t>
            </w:r>
          </w:p>
        </w:tc>
      </w:tr>
      <w:tr w:rsidR="008543DC" w:rsidRPr="006D7DCC" w:rsidTr="006D7DCC">
        <w:tc>
          <w:tcPr>
            <w:tcW w:w="4110" w:type="dxa"/>
          </w:tcPr>
          <w:p w:rsidR="008543DC" w:rsidRPr="008543DC" w:rsidRDefault="008543DC" w:rsidP="006D7DCC">
            <w:pPr>
              <w:rPr>
                <w:rFonts w:ascii="Times New Roman" w:hAnsi="Times New Roman" w:cs="Times New Roman"/>
              </w:rPr>
            </w:pPr>
            <w:r w:rsidRPr="008543DC">
              <w:rPr>
                <w:rFonts w:ascii="Times New Roman" w:hAnsi="Times New Roman" w:cs="Times New Roman"/>
              </w:rPr>
              <w:t>1 Diese Anlage funktioniert nicht.</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 xml:space="preserve">2 Während der Inbetriebnahme funktionierte die Anlage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rPr>
            </w:pPr>
            <w:r w:rsidRPr="008543DC">
              <w:rPr>
                <w:rFonts w:ascii="Times New Roman" w:hAnsi="Times New Roman" w:cs="Times New Roman"/>
              </w:rPr>
              <w:t>entsprechend dem Maschinenpass.</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 xml:space="preserve">3 Im Laufe der Anfangsperiode des Betriebes wurden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 xml:space="preserve">Fehler festgestellt, die den weiteren Einsatz der Anlage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rPr>
            </w:pPr>
            <w:r w:rsidRPr="008543DC">
              <w:rPr>
                <w:rFonts w:ascii="Times New Roman" w:hAnsi="Times New Roman" w:cs="Times New Roman"/>
              </w:rPr>
              <w:t xml:space="preserve">entsprechend der Bedienungsvorschrift unmöglich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rPr>
            </w:pPr>
            <w:r w:rsidRPr="008543DC">
              <w:rPr>
                <w:rFonts w:ascii="Times New Roman" w:hAnsi="Times New Roman" w:cs="Times New Roman"/>
              </w:rPr>
              <w:t>machten.</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 xml:space="preserve">4 Es wurden Fehler im elektrischen Teil des Automaten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rPr>
            </w:pPr>
            <w:r w:rsidRPr="008543DC">
              <w:rPr>
                <w:rFonts w:ascii="Times New Roman" w:hAnsi="Times New Roman" w:cs="Times New Roman"/>
              </w:rPr>
              <w:t>festgestellt.</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 xml:space="preserve">5 Nach Meinung unserer Fachleute ist das Gerät für den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rPr>
            </w:pPr>
            <w:r w:rsidRPr="008543DC">
              <w:rPr>
                <w:rFonts w:ascii="Times New Roman" w:hAnsi="Times New Roman" w:cs="Times New Roman"/>
              </w:rPr>
              <w:t>weiteren Betrieb geeignet.</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 xml:space="preserve">6 Sehr geehrte Kollegen! Sie haben die Reparatur allein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 xml:space="preserve">durchgeführt und die Plomben verletzt. Sie haben dabei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die Garantie für das Gerät verloren.</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 xml:space="preserve">7 Wir brauchen einen schriftlichen Auftrag für die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rPr>
            </w:pPr>
            <w:r w:rsidRPr="008543DC">
              <w:rPr>
                <w:rFonts w:ascii="Times New Roman" w:hAnsi="Times New Roman" w:cs="Times New Roman"/>
              </w:rPr>
              <w:t>Expertise.</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8 Die Maschine hat keine Fehler.</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9 Die Maschine hat Defekte am elektronischen Teil.</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10 Es gibt keine Defekte am mechanischen Teil.</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11 Das Relais spricht nicht aus.</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 xml:space="preserve">12 An der Maschine sind elektrische Verbindungen und </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rPr>
            </w:pPr>
            <w:r w:rsidRPr="008543DC">
              <w:rPr>
                <w:rFonts w:ascii="Times New Roman" w:hAnsi="Times New Roman" w:cs="Times New Roman"/>
              </w:rPr>
              <w:t>Elektromotoren nicht zuverlässig.</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6D7DCC">
            <w:pPr>
              <w:rPr>
                <w:rFonts w:ascii="Times New Roman" w:hAnsi="Times New Roman" w:cs="Times New Roman"/>
                <w:lang w:val="en-US"/>
              </w:rPr>
            </w:pPr>
            <w:r w:rsidRPr="008543DC">
              <w:rPr>
                <w:rFonts w:ascii="Times New Roman" w:hAnsi="Times New Roman" w:cs="Times New Roman"/>
                <w:lang w:val="en-US"/>
              </w:rPr>
              <w:t>13 An der Maschine sind Platten zuverlässig.</w:t>
            </w:r>
          </w:p>
        </w:tc>
        <w:tc>
          <w:tcPr>
            <w:tcW w:w="2336" w:type="dxa"/>
          </w:tcPr>
          <w:p w:rsidR="008543DC" w:rsidRPr="006D7DCC" w:rsidRDefault="008543DC" w:rsidP="006D7DCC">
            <w:pPr>
              <w:rPr>
                <w:rFonts w:ascii="Times New Roman" w:hAnsi="Times New Roman" w:cs="Times New Roman"/>
                <w:sz w:val="24"/>
                <w:lang w:val="en-US"/>
              </w:rPr>
            </w:pPr>
          </w:p>
        </w:tc>
        <w:tc>
          <w:tcPr>
            <w:tcW w:w="2337" w:type="dxa"/>
          </w:tcPr>
          <w:p w:rsidR="008543DC" w:rsidRPr="006D7DCC" w:rsidRDefault="008543DC" w:rsidP="006D7DC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8543DC">
            <w:pPr>
              <w:rPr>
                <w:rFonts w:ascii="Times New Roman" w:hAnsi="Times New Roman" w:cs="Times New Roman"/>
                <w:lang w:val="en-US"/>
              </w:rPr>
            </w:pPr>
            <w:r w:rsidRPr="008543DC">
              <w:rPr>
                <w:rFonts w:ascii="Times New Roman" w:hAnsi="Times New Roman" w:cs="Times New Roman"/>
                <w:lang w:val="en-US"/>
              </w:rPr>
              <w:t>14 Die Maschine bedarf einer sorgfältigen Wartung.</w:t>
            </w:r>
          </w:p>
        </w:tc>
        <w:tc>
          <w:tcPr>
            <w:tcW w:w="2336" w:type="dxa"/>
          </w:tcPr>
          <w:p w:rsidR="008543DC" w:rsidRPr="006D7DCC" w:rsidRDefault="008543DC" w:rsidP="008543DC">
            <w:pPr>
              <w:rPr>
                <w:rFonts w:ascii="Times New Roman" w:hAnsi="Times New Roman" w:cs="Times New Roman"/>
                <w:sz w:val="24"/>
                <w:lang w:val="en-US"/>
              </w:rPr>
            </w:pPr>
          </w:p>
        </w:tc>
        <w:tc>
          <w:tcPr>
            <w:tcW w:w="2337" w:type="dxa"/>
          </w:tcPr>
          <w:p w:rsidR="008543DC" w:rsidRPr="006D7DCC" w:rsidRDefault="008543DC" w:rsidP="008543D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8543DC">
            <w:pPr>
              <w:rPr>
                <w:rFonts w:ascii="Times New Roman" w:hAnsi="Times New Roman" w:cs="Times New Roman"/>
                <w:lang w:val="en-US"/>
              </w:rPr>
            </w:pPr>
            <w:r w:rsidRPr="008543DC">
              <w:rPr>
                <w:rFonts w:ascii="Times New Roman" w:hAnsi="Times New Roman" w:cs="Times New Roman"/>
                <w:lang w:val="en-US"/>
              </w:rPr>
              <w:t xml:space="preserve">15 Wegen unnachlässiger Bedienung entstand der Ausfall </w:t>
            </w:r>
          </w:p>
        </w:tc>
        <w:tc>
          <w:tcPr>
            <w:tcW w:w="2336" w:type="dxa"/>
          </w:tcPr>
          <w:p w:rsidR="008543DC" w:rsidRPr="006D7DCC" w:rsidRDefault="008543DC" w:rsidP="008543DC">
            <w:pPr>
              <w:rPr>
                <w:rFonts w:ascii="Times New Roman" w:hAnsi="Times New Roman" w:cs="Times New Roman"/>
                <w:sz w:val="24"/>
                <w:lang w:val="en-US"/>
              </w:rPr>
            </w:pPr>
          </w:p>
        </w:tc>
        <w:tc>
          <w:tcPr>
            <w:tcW w:w="2337" w:type="dxa"/>
          </w:tcPr>
          <w:p w:rsidR="008543DC" w:rsidRPr="006D7DCC" w:rsidRDefault="008543DC" w:rsidP="008543D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8543DC">
            <w:pPr>
              <w:rPr>
                <w:rFonts w:ascii="Times New Roman" w:hAnsi="Times New Roman" w:cs="Times New Roman"/>
              </w:rPr>
            </w:pPr>
            <w:r w:rsidRPr="008543DC">
              <w:rPr>
                <w:rFonts w:ascii="Times New Roman" w:hAnsi="Times New Roman" w:cs="Times New Roman"/>
              </w:rPr>
              <w:t>der Maschine.</w:t>
            </w:r>
          </w:p>
        </w:tc>
        <w:tc>
          <w:tcPr>
            <w:tcW w:w="2336" w:type="dxa"/>
          </w:tcPr>
          <w:p w:rsidR="008543DC" w:rsidRPr="006D7DCC" w:rsidRDefault="008543DC" w:rsidP="008543DC">
            <w:pPr>
              <w:rPr>
                <w:rFonts w:ascii="Times New Roman" w:hAnsi="Times New Roman" w:cs="Times New Roman"/>
                <w:sz w:val="24"/>
                <w:lang w:val="en-US"/>
              </w:rPr>
            </w:pPr>
          </w:p>
        </w:tc>
        <w:tc>
          <w:tcPr>
            <w:tcW w:w="2337" w:type="dxa"/>
          </w:tcPr>
          <w:p w:rsidR="008543DC" w:rsidRPr="006D7DCC" w:rsidRDefault="008543DC" w:rsidP="008543D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8543DC">
            <w:pPr>
              <w:rPr>
                <w:rFonts w:ascii="Times New Roman" w:hAnsi="Times New Roman" w:cs="Times New Roman"/>
              </w:rPr>
            </w:pPr>
            <w:r w:rsidRPr="008543DC">
              <w:rPr>
                <w:rFonts w:ascii="Times New Roman" w:hAnsi="Times New Roman" w:cs="Times New Roman"/>
              </w:rPr>
              <w:t>16 Das Gerät ist einsatzfähig.</w:t>
            </w:r>
          </w:p>
        </w:tc>
        <w:tc>
          <w:tcPr>
            <w:tcW w:w="2336" w:type="dxa"/>
          </w:tcPr>
          <w:p w:rsidR="008543DC" w:rsidRPr="006D7DCC" w:rsidRDefault="008543DC" w:rsidP="008543DC">
            <w:pPr>
              <w:rPr>
                <w:rFonts w:ascii="Times New Roman" w:hAnsi="Times New Roman" w:cs="Times New Roman"/>
                <w:sz w:val="24"/>
                <w:lang w:val="en-US"/>
              </w:rPr>
            </w:pPr>
          </w:p>
        </w:tc>
        <w:tc>
          <w:tcPr>
            <w:tcW w:w="2337" w:type="dxa"/>
          </w:tcPr>
          <w:p w:rsidR="008543DC" w:rsidRPr="006D7DCC" w:rsidRDefault="008543DC" w:rsidP="008543D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8543DC">
            <w:pPr>
              <w:rPr>
                <w:rFonts w:ascii="Times New Roman" w:hAnsi="Times New Roman" w:cs="Times New Roman"/>
                <w:lang w:val="en-US"/>
              </w:rPr>
            </w:pPr>
            <w:r w:rsidRPr="008543DC">
              <w:rPr>
                <w:rFonts w:ascii="Times New Roman" w:hAnsi="Times New Roman" w:cs="Times New Roman"/>
                <w:lang w:val="en-US"/>
              </w:rPr>
              <w:t>17 In diesem Fall sind größere Reparaturen notwendig.</w:t>
            </w:r>
          </w:p>
        </w:tc>
        <w:tc>
          <w:tcPr>
            <w:tcW w:w="2336" w:type="dxa"/>
          </w:tcPr>
          <w:p w:rsidR="008543DC" w:rsidRPr="006D7DCC" w:rsidRDefault="008543DC" w:rsidP="008543DC">
            <w:pPr>
              <w:rPr>
                <w:rFonts w:ascii="Times New Roman" w:hAnsi="Times New Roman" w:cs="Times New Roman"/>
                <w:sz w:val="24"/>
                <w:lang w:val="en-US"/>
              </w:rPr>
            </w:pPr>
          </w:p>
        </w:tc>
        <w:tc>
          <w:tcPr>
            <w:tcW w:w="2337" w:type="dxa"/>
          </w:tcPr>
          <w:p w:rsidR="008543DC" w:rsidRPr="006D7DCC" w:rsidRDefault="008543DC" w:rsidP="008543D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8543DC">
            <w:pPr>
              <w:rPr>
                <w:rFonts w:ascii="Times New Roman" w:hAnsi="Times New Roman" w:cs="Times New Roman"/>
                <w:lang w:val="en-US"/>
              </w:rPr>
            </w:pPr>
            <w:r w:rsidRPr="008543DC">
              <w:rPr>
                <w:rFonts w:ascii="Times New Roman" w:hAnsi="Times New Roman" w:cs="Times New Roman"/>
                <w:lang w:val="en-US"/>
              </w:rPr>
              <w:t xml:space="preserve">18 Diese Maschine hat viele Fehler, und es ist unmöglich, </w:t>
            </w:r>
          </w:p>
        </w:tc>
        <w:tc>
          <w:tcPr>
            <w:tcW w:w="2336" w:type="dxa"/>
          </w:tcPr>
          <w:p w:rsidR="008543DC" w:rsidRPr="006D7DCC" w:rsidRDefault="008543DC" w:rsidP="008543DC">
            <w:pPr>
              <w:rPr>
                <w:rFonts w:ascii="Times New Roman" w:hAnsi="Times New Roman" w:cs="Times New Roman"/>
                <w:sz w:val="24"/>
                <w:lang w:val="en-US"/>
              </w:rPr>
            </w:pPr>
          </w:p>
        </w:tc>
        <w:tc>
          <w:tcPr>
            <w:tcW w:w="2337" w:type="dxa"/>
          </w:tcPr>
          <w:p w:rsidR="008543DC" w:rsidRPr="006D7DCC" w:rsidRDefault="008543DC" w:rsidP="008543DC">
            <w:pPr>
              <w:rPr>
                <w:rFonts w:ascii="Times New Roman" w:hAnsi="Times New Roman" w:cs="Times New Roman"/>
                <w:sz w:val="24"/>
                <w:lang w:val="en-US"/>
              </w:rPr>
            </w:pPr>
          </w:p>
        </w:tc>
      </w:tr>
      <w:tr w:rsidR="008543DC" w:rsidRPr="006D7DCC" w:rsidTr="006D7DCC">
        <w:tc>
          <w:tcPr>
            <w:tcW w:w="4110" w:type="dxa"/>
          </w:tcPr>
          <w:p w:rsidR="008543DC" w:rsidRPr="008543DC" w:rsidRDefault="008543DC" w:rsidP="008543DC">
            <w:pPr>
              <w:rPr>
                <w:rFonts w:ascii="Times New Roman" w:hAnsi="Times New Roman" w:cs="Times New Roman"/>
              </w:rPr>
            </w:pPr>
            <w:r w:rsidRPr="008543DC">
              <w:rPr>
                <w:rFonts w:ascii="Times New Roman" w:hAnsi="Times New Roman" w:cs="Times New Roman"/>
              </w:rPr>
              <w:t>sie zu reparieren.</w:t>
            </w:r>
          </w:p>
        </w:tc>
        <w:tc>
          <w:tcPr>
            <w:tcW w:w="2336" w:type="dxa"/>
          </w:tcPr>
          <w:p w:rsidR="008543DC" w:rsidRPr="006D7DCC" w:rsidRDefault="008543DC" w:rsidP="008543DC">
            <w:pPr>
              <w:rPr>
                <w:rFonts w:ascii="Times New Roman" w:hAnsi="Times New Roman" w:cs="Times New Roman"/>
                <w:sz w:val="24"/>
                <w:lang w:val="en-US"/>
              </w:rPr>
            </w:pPr>
          </w:p>
        </w:tc>
        <w:tc>
          <w:tcPr>
            <w:tcW w:w="2337" w:type="dxa"/>
          </w:tcPr>
          <w:p w:rsidR="008543DC" w:rsidRPr="006D7DCC" w:rsidRDefault="008543DC" w:rsidP="008543DC">
            <w:pPr>
              <w:rPr>
                <w:rFonts w:ascii="Times New Roman" w:hAnsi="Times New Roman" w:cs="Times New Roman"/>
                <w:sz w:val="24"/>
                <w:lang w:val="en-US"/>
              </w:rPr>
            </w:pPr>
          </w:p>
        </w:tc>
      </w:tr>
      <w:tr w:rsidR="008543DC" w:rsidRPr="006D7DCC" w:rsidTr="008543DC">
        <w:trPr>
          <w:trHeight w:val="697"/>
        </w:trPr>
        <w:tc>
          <w:tcPr>
            <w:tcW w:w="4110" w:type="dxa"/>
          </w:tcPr>
          <w:p w:rsidR="008543DC" w:rsidRPr="008543DC" w:rsidRDefault="008543DC" w:rsidP="008543DC">
            <w:pPr>
              <w:rPr>
                <w:rFonts w:ascii="Times New Roman" w:hAnsi="Times New Roman" w:cs="Times New Roman"/>
                <w:lang w:val="en-US"/>
              </w:rPr>
            </w:pPr>
            <w:r w:rsidRPr="008543DC">
              <w:rPr>
                <w:rFonts w:ascii="Times New Roman" w:hAnsi="Times New Roman" w:cs="Times New Roman"/>
                <w:lang w:val="en-US"/>
              </w:rPr>
              <w:t xml:space="preserve">19 Dieses Gerät ist einer qualifizierten Begutachtung zu </w:t>
            </w:r>
          </w:p>
        </w:tc>
        <w:tc>
          <w:tcPr>
            <w:tcW w:w="2336" w:type="dxa"/>
          </w:tcPr>
          <w:p w:rsidR="008543DC" w:rsidRPr="006D7DCC" w:rsidRDefault="008543DC" w:rsidP="008543DC">
            <w:pPr>
              <w:rPr>
                <w:rFonts w:ascii="Times New Roman" w:hAnsi="Times New Roman" w:cs="Times New Roman"/>
                <w:sz w:val="24"/>
                <w:lang w:val="en-US"/>
              </w:rPr>
            </w:pPr>
          </w:p>
        </w:tc>
        <w:tc>
          <w:tcPr>
            <w:tcW w:w="2337" w:type="dxa"/>
          </w:tcPr>
          <w:p w:rsidR="008543DC" w:rsidRPr="006D7DCC" w:rsidRDefault="008543DC" w:rsidP="008543DC">
            <w:pPr>
              <w:rPr>
                <w:rFonts w:ascii="Times New Roman" w:hAnsi="Times New Roman" w:cs="Times New Roman"/>
                <w:sz w:val="24"/>
                <w:lang w:val="en-US"/>
              </w:rPr>
            </w:pPr>
          </w:p>
        </w:tc>
      </w:tr>
    </w:tbl>
    <w:p w:rsidR="008543DC" w:rsidRPr="008543DC" w:rsidRDefault="008543DC" w:rsidP="008543DC">
      <w:pPr>
        <w:rPr>
          <w:rFonts w:ascii="Times New Roman" w:hAnsi="Times New Roman" w:cs="Times New Roman"/>
          <w:b/>
          <w:sz w:val="24"/>
          <w:lang w:val="en-US"/>
        </w:rPr>
      </w:pPr>
      <w:r w:rsidRPr="008543DC">
        <w:rPr>
          <w:rFonts w:ascii="Times New Roman" w:hAnsi="Times New Roman" w:cs="Times New Roman"/>
          <w:b/>
          <w:sz w:val="24"/>
          <w:lang w:val="en-US"/>
        </w:rPr>
        <w:lastRenderedPageBreak/>
        <w:t>KAPITEL III    Güter und Güterarten</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Alle Mittel, die Bedürfnisse des Menschen dir</w:t>
      </w:r>
      <w:r>
        <w:rPr>
          <w:rFonts w:ascii="Times New Roman" w:hAnsi="Times New Roman" w:cs="Times New Roman"/>
          <w:sz w:val="24"/>
          <w:lang w:val="en-US"/>
        </w:rPr>
        <w:t xml:space="preserve">ekt oder indirekt befriedigen, </w:t>
      </w:r>
      <w:r w:rsidRPr="008543DC">
        <w:rPr>
          <w:rFonts w:ascii="Times New Roman" w:hAnsi="Times New Roman" w:cs="Times New Roman"/>
          <w:sz w:val="24"/>
          <w:lang w:val="en-US"/>
        </w:rPr>
        <w:t>nennt man Güter. Güter sind für der Menschen nützlich, weil sie das bes</w:t>
      </w:r>
      <w:r>
        <w:rPr>
          <w:rFonts w:ascii="Times New Roman" w:hAnsi="Times New Roman" w:cs="Times New Roman"/>
          <w:sz w:val="24"/>
          <w:lang w:val="en-US"/>
        </w:rPr>
        <w:t xml:space="preserve">tehende </w:t>
      </w:r>
      <w:r w:rsidRPr="008543DC">
        <w:rPr>
          <w:rFonts w:ascii="Times New Roman" w:hAnsi="Times New Roman" w:cs="Times New Roman"/>
          <w:sz w:val="24"/>
          <w:lang w:val="en-US"/>
        </w:rPr>
        <w:t>Mangelgefühl beseitigen. Die Bedürfnisse des Menschen sind uferlos, die üter</w:t>
      </w:r>
      <w:r>
        <w:rPr>
          <w:rFonts w:ascii="Times New Roman" w:hAnsi="Times New Roman" w:cs="Times New Roman"/>
          <w:sz w:val="24"/>
          <w:lang w:val="en-US"/>
        </w:rPr>
        <w:t xml:space="preserve"> </w:t>
      </w:r>
      <w:r w:rsidRPr="008543DC">
        <w:rPr>
          <w:rFonts w:ascii="Times New Roman" w:hAnsi="Times New Roman" w:cs="Times New Roman"/>
          <w:sz w:val="24"/>
          <w:lang w:val="en-US"/>
        </w:rPr>
        <w:t>dagegen sind begrenzt und knapp. Die Knapphei</w:t>
      </w:r>
      <w:r>
        <w:rPr>
          <w:rFonts w:ascii="Times New Roman" w:hAnsi="Times New Roman" w:cs="Times New Roman"/>
          <w:sz w:val="24"/>
          <w:lang w:val="en-US"/>
        </w:rPr>
        <w:t xml:space="preserve">t der Güter resultiert aus dem </w:t>
      </w:r>
      <w:r w:rsidRPr="008543DC">
        <w:rPr>
          <w:rFonts w:ascii="Times New Roman" w:hAnsi="Times New Roman" w:cs="Times New Roman"/>
          <w:sz w:val="24"/>
          <w:lang w:val="en-US"/>
        </w:rPr>
        <w:t>Spannungsv</w:t>
      </w:r>
      <w:r>
        <w:rPr>
          <w:rFonts w:ascii="Times New Roman" w:hAnsi="Times New Roman" w:cs="Times New Roman"/>
          <w:sz w:val="24"/>
          <w:lang w:val="en-US"/>
        </w:rPr>
        <w:t xml:space="preserve">erhältnis zwischen unbegrenzten </w:t>
      </w:r>
      <w:r w:rsidRPr="008543DC">
        <w:rPr>
          <w:rFonts w:ascii="Times New Roman" w:hAnsi="Times New Roman" w:cs="Times New Roman"/>
          <w:sz w:val="24"/>
          <w:lang w:val="en-US"/>
        </w:rPr>
        <w:t>Bedür</w:t>
      </w:r>
      <w:r>
        <w:rPr>
          <w:rFonts w:ascii="Times New Roman" w:hAnsi="Times New Roman" w:cs="Times New Roman"/>
          <w:sz w:val="24"/>
          <w:lang w:val="en-US"/>
        </w:rPr>
        <w:t xml:space="preserve">fnisbefriedigung zur Verfügung </w:t>
      </w:r>
      <w:r w:rsidRPr="008543DC">
        <w:rPr>
          <w:rFonts w:ascii="Times New Roman" w:hAnsi="Times New Roman" w:cs="Times New Roman"/>
          <w:sz w:val="24"/>
          <w:lang w:val="en-US"/>
        </w:rPr>
        <w:t>stehen. Deshalb ist der wirtschaftende Men</w:t>
      </w:r>
      <w:r>
        <w:rPr>
          <w:rFonts w:ascii="Times New Roman" w:hAnsi="Times New Roman" w:cs="Times New Roman"/>
          <w:sz w:val="24"/>
          <w:lang w:val="en-US"/>
        </w:rPr>
        <w:t xml:space="preserve">sch gezwungen, mit den knappen </w:t>
      </w:r>
      <w:r w:rsidRPr="008543DC">
        <w:rPr>
          <w:rFonts w:ascii="Times New Roman" w:hAnsi="Times New Roman" w:cs="Times New Roman"/>
          <w:sz w:val="24"/>
          <w:lang w:val="en-US"/>
        </w:rPr>
        <w:t>Gütern sparsam und planvoll umzugehen.</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Um ihren Bedarf zu decken, müssen die M</w:t>
      </w:r>
      <w:r>
        <w:rPr>
          <w:rFonts w:ascii="Times New Roman" w:hAnsi="Times New Roman" w:cs="Times New Roman"/>
          <w:sz w:val="24"/>
          <w:lang w:val="en-US"/>
        </w:rPr>
        <w:t xml:space="preserve">enschen geistig und körperlich </w:t>
      </w:r>
      <w:r w:rsidRPr="008543DC">
        <w:rPr>
          <w:rFonts w:ascii="Times New Roman" w:hAnsi="Times New Roman" w:cs="Times New Roman"/>
          <w:sz w:val="24"/>
          <w:lang w:val="en-US"/>
        </w:rPr>
        <w:t>arbeiten. Sie müssen die notwendigen Sachgüter e</w:t>
      </w:r>
      <w:r>
        <w:rPr>
          <w:rFonts w:ascii="Times New Roman" w:hAnsi="Times New Roman" w:cs="Times New Roman"/>
          <w:sz w:val="24"/>
          <w:lang w:val="en-US"/>
        </w:rPr>
        <w:t xml:space="preserve">rzeugen (z. B. Nahrungsmittel, </w:t>
      </w:r>
      <w:r w:rsidRPr="008543DC">
        <w:rPr>
          <w:rFonts w:ascii="Times New Roman" w:hAnsi="Times New Roman" w:cs="Times New Roman"/>
          <w:sz w:val="24"/>
          <w:lang w:val="en-US"/>
        </w:rPr>
        <w:t>Kleidung, Schuhe, Wohnung, Möbel, Maschinen,</w:t>
      </w:r>
      <w:r>
        <w:rPr>
          <w:rFonts w:ascii="Times New Roman" w:hAnsi="Times New Roman" w:cs="Times New Roman"/>
          <w:sz w:val="24"/>
          <w:lang w:val="en-US"/>
        </w:rPr>
        <w:t xml:space="preserve"> Autos) und die erforderlichen </w:t>
      </w:r>
      <w:r w:rsidRPr="008543DC">
        <w:rPr>
          <w:rFonts w:ascii="Times New Roman" w:hAnsi="Times New Roman" w:cs="Times New Roman"/>
          <w:sz w:val="24"/>
          <w:lang w:val="en-US"/>
        </w:rPr>
        <w:t>Dienstleistungen verrichten (z. B. Handel, Banken, Versicherungen, Gesundheits</w:t>
      </w:r>
      <w:r w:rsidRPr="008543DC">
        <w:rPr>
          <w:rFonts w:ascii="Times New Roman" w:hAnsi="Times New Roman" w:cs="Times New Roman"/>
          <w:sz w:val="24"/>
          <w:lang w:val="en-US"/>
        </w:rPr>
        <w:t>und Rechtspflege, Verwaltung, Schulen) oder Re</w:t>
      </w:r>
      <w:r>
        <w:rPr>
          <w:rFonts w:ascii="Times New Roman" w:hAnsi="Times New Roman" w:cs="Times New Roman"/>
          <w:sz w:val="24"/>
          <w:lang w:val="en-US"/>
        </w:rPr>
        <w:t xml:space="preserve">chte in Anspruch nehmen (z. B. </w:t>
      </w:r>
      <w:r w:rsidRPr="008543DC">
        <w:rPr>
          <w:rFonts w:ascii="Times New Roman" w:hAnsi="Times New Roman" w:cs="Times New Roman"/>
          <w:sz w:val="24"/>
          <w:lang w:val="en-US"/>
        </w:rPr>
        <w:t>Patente, Lizenzen).</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Der Oberbegriff “Güter” umfasst also: S</w:t>
      </w:r>
      <w:r>
        <w:rPr>
          <w:rFonts w:ascii="Times New Roman" w:hAnsi="Times New Roman" w:cs="Times New Roman"/>
          <w:sz w:val="24"/>
          <w:lang w:val="en-US"/>
        </w:rPr>
        <w:t xml:space="preserve">achgüter, die der Mensch durch </w:t>
      </w:r>
      <w:r w:rsidRPr="008543DC">
        <w:rPr>
          <w:rFonts w:ascii="Times New Roman" w:hAnsi="Times New Roman" w:cs="Times New Roman"/>
          <w:sz w:val="24"/>
          <w:lang w:val="en-US"/>
        </w:rPr>
        <w:t>seine wirtschaftliche Tätigkeit erst schaffen muss, sind wirtschaftliche Güter.</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 xml:space="preserve">Nicht alle Güter werden durch wirtschaftliche </w:t>
      </w:r>
      <w:r>
        <w:rPr>
          <w:rFonts w:ascii="Times New Roman" w:hAnsi="Times New Roman" w:cs="Times New Roman"/>
          <w:sz w:val="24"/>
          <w:lang w:val="en-US"/>
        </w:rPr>
        <w:t xml:space="preserve">Tätigkeit erstellt. So gibt as </w:t>
      </w:r>
      <w:r w:rsidRPr="008543DC">
        <w:rPr>
          <w:rFonts w:ascii="Times New Roman" w:hAnsi="Times New Roman" w:cs="Times New Roman"/>
          <w:sz w:val="24"/>
          <w:lang w:val="en-US"/>
        </w:rPr>
        <w:t>wirtschaftliche, die die Natur dem Menschen frei zu</w:t>
      </w:r>
      <w:r>
        <w:rPr>
          <w:rFonts w:ascii="Times New Roman" w:hAnsi="Times New Roman" w:cs="Times New Roman"/>
          <w:sz w:val="24"/>
          <w:lang w:val="en-US"/>
        </w:rPr>
        <w:t xml:space="preserve">r Verfügung stellt, für die er </w:t>
      </w:r>
      <w:r w:rsidRPr="008543DC">
        <w:rPr>
          <w:rFonts w:ascii="Times New Roman" w:hAnsi="Times New Roman" w:cs="Times New Roman"/>
          <w:sz w:val="24"/>
          <w:lang w:val="en-US"/>
        </w:rPr>
        <w:t>keinerlei Arbeit leisten muss, wie z. B Luft und Tag</w:t>
      </w:r>
      <w:r>
        <w:rPr>
          <w:rFonts w:ascii="Times New Roman" w:hAnsi="Times New Roman" w:cs="Times New Roman"/>
          <w:sz w:val="24"/>
          <w:lang w:val="en-US"/>
        </w:rPr>
        <w:t xml:space="preserve">eslicht. Man nennt diese Güter </w:t>
      </w:r>
      <w:r w:rsidRPr="008543DC">
        <w:rPr>
          <w:rFonts w:ascii="Times New Roman" w:hAnsi="Times New Roman" w:cs="Times New Roman"/>
          <w:sz w:val="24"/>
          <w:lang w:val="en-US"/>
        </w:rPr>
        <w:t>freie Güter, sie sind nicht Gegenstand des Wirt</w:t>
      </w:r>
      <w:r>
        <w:rPr>
          <w:rFonts w:ascii="Times New Roman" w:hAnsi="Times New Roman" w:cs="Times New Roman"/>
          <w:sz w:val="24"/>
          <w:lang w:val="en-US"/>
        </w:rPr>
        <w:t xml:space="preserve">schaftens, weil sie unbegrenzt </w:t>
      </w:r>
      <w:r w:rsidRPr="008543DC">
        <w:rPr>
          <w:rFonts w:ascii="Times New Roman" w:hAnsi="Times New Roman" w:cs="Times New Roman"/>
          <w:sz w:val="24"/>
          <w:lang w:val="en-US"/>
        </w:rPr>
        <w:t>vorhanden sind. Daher ist man auch nicht bereit, einen Preis dafür zu zahlen.</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Durch Bearbeitung können freie zu wirtschaf</w:t>
      </w:r>
      <w:r>
        <w:rPr>
          <w:rFonts w:ascii="Times New Roman" w:hAnsi="Times New Roman" w:cs="Times New Roman"/>
          <w:sz w:val="24"/>
          <w:lang w:val="en-US"/>
        </w:rPr>
        <w:t xml:space="preserve">tlichen Gütern werden. Wird z. </w:t>
      </w:r>
      <w:r w:rsidRPr="008543DC">
        <w:rPr>
          <w:rFonts w:ascii="Times New Roman" w:hAnsi="Times New Roman" w:cs="Times New Roman"/>
          <w:sz w:val="24"/>
          <w:lang w:val="en-US"/>
        </w:rPr>
        <w:t>B. Meerwasser gereinigt, mit Kohlensäur</w:t>
      </w:r>
      <w:r>
        <w:rPr>
          <w:rFonts w:ascii="Times New Roman" w:hAnsi="Times New Roman" w:cs="Times New Roman"/>
          <w:sz w:val="24"/>
          <w:lang w:val="en-US"/>
        </w:rPr>
        <w:t xml:space="preserve">e versetzt und dem Verbraucher </w:t>
      </w:r>
      <w:r w:rsidRPr="008543DC">
        <w:rPr>
          <w:rFonts w:ascii="Times New Roman" w:hAnsi="Times New Roman" w:cs="Times New Roman"/>
          <w:sz w:val="24"/>
          <w:lang w:val="en-US"/>
        </w:rPr>
        <w:t>angeboten, so ist aus einem freien ein wirtschaftliches Gut geworden.</w:t>
      </w:r>
    </w:p>
    <w:p w:rsidR="006D7DC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Die Wirtschaft befasst sich nur mit wirtsch</w:t>
      </w:r>
      <w:r>
        <w:rPr>
          <w:rFonts w:ascii="Times New Roman" w:hAnsi="Times New Roman" w:cs="Times New Roman"/>
          <w:sz w:val="24"/>
          <w:lang w:val="en-US"/>
        </w:rPr>
        <w:t xml:space="preserve">aftlichen Gütern. Diese werden </w:t>
      </w:r>
      <w:r w:rsidRPr="008543DC">
        <w:rPr>
          <w:rFonts w:ascii="Times New Roman" w:hAnsi="Times New Roman" w:cs="Times New Roman"/>
          <w:sz w:val="24"/>
          <w:lang w:val="en-US"/>
        </w:rPr>
        <w:t>aus Stoffen, die die Natur bietet, durch Be- oder Verarbeitung produziert.</w:t>
      </w:r>
      <w:r w:rsidRPr="008543DC">
        <w:rPr>
          <w:rFonts w:ascii="Times New Roman" w:hAnsi="Times New Roman" w:cs="Times New Roman"/>
          <w:sz w:val="24"/>
          <w:lang w:val="en-US"/>
        </w:rPr>
        <w:cr/>
      </w:r>
    </w:p>
    <w:tbl>
      <w:tblPr>
        <w:tblStyle w:val="a3"/>
        <w:tblW w:w="0" w:type="auto"/>
        <w:tblLook w:val="04A0" w:firstRow="1" w:lastRow="0" w:firstColumn="1" w:lastColumn="0" w:noHBand="0" w:noVBand="1"/>
      </w:tblPr>
      <w:tblGrid>
        <w:gridCol w:w="4672"/>
        <w:gridCol w:w="4673"/>
      </w:tblGrid>
      <w:tr w:rsidR="008543DC" w:rsidTr="008543DC">
        <w:tc>
          <w:tcPr>
            <w:tcW w:w="4672" w:type="dxa"/>
          </w:tcPr>
          <w:p w:rsidR="008543DC" w:rsidRPr="008543DC" w:rsidRDefault="008543DC" w:rsidP="008543DC">
            <w:pPr>
              <w:jc w:val="center"/>
              <w:rPr>
                <w:rFonts w:ascii="Times New Roman" w:hAnsi="Times New Roman" w:cs="Times New Roman"/>
                <w:sz w:val="24"/>
                <w:lang w:val="en-US"/>
              </w:rPr>
            </w:pPr>
            <w:r w:rsidRPr="008543DC">
              <w:rPr>
                <w:rFonts w:ascii="Times New Roman" w:hAnsi="Times New Roman" w:cs="Times New Roman"/>
                <w:sz w:val="24"/>
                <w:lang w:val="en-US"/>
              </w:rPr>
              <w:t>Freie Güter z. B. Tageslicht, Luft</w:t>
            </w:r>
          </w:p>
        </w:tc>
        <w:tc>
          <w:tcPr>
            <w:tcW w:w="4673" w:type="dxa"/>
          </w:tcPr>
          <w:p w:rsidR="008543DC" w:rsidRPr="008543DC" w:rsidRDefault="008543DC" w:rsidP="008543DC">
            <w:pPr>
              <w:jc w:val="center"/>
              <w:rPr>
                <w:rFonts w:ascii="Times New Roman" w:hAnsi="Times New Roman" w:cs="Times New Roman"/>
                <w:sz w:val="24"/>
                <w:lang w:val="en-US"/>
              </w:rPr>
            </w:pPr>
            <w:r w:rsidRPr="008543DC">
              <w:rPr>
                <w:rFonts w:ascii="Times New Roman" w:hAnsi="Times New Roman" w:cs="Times New Roman"/>
                <w:sz w:val="24"/>
                <w:lang w:val="en-US"/>
              </w:rPr>
              <w:t>Wirtschaftliche Güter z. B. Kleidung, Nahrung</w:t>
            </w:r>
          </w:p>
        </w:tc>
      </w:tr>
      <w:tr w:rsidR="008543DC" w:rsidTr="008543DC">
        <w:tc>
          <w:tcPr>
            <w:tcW w:w="4672" w:type="dxa"/>
          </w:tcPr>
          <w:p w:rsidR="008543DC" w:rsidRPr="008543DC" w:rsidRDefault="008543DC" w:rsidP="008543DC">
            <w:pPr>
              <w:jc w:val="center"/>
              <w:rPr>
                <w:rFonts w:ascii="Times New Roman" w:hAnsi="Times New Roman" w:cs="Times New Roman"/>
                <w:sz w:val="24"/>
                <w:lang w:val="en-US"/>
              </w:rPr>
            </w:pPr>
            <w:r w:rsidRPr="008543DC">
              <w:rPr>
                <w:rFonts w:ascii="Times New Roman" w:hAnsi="Times New Roman" w:cs="Times New Roman"/>
                <w:sz w:val="24"/>
                <w:lang w:val="en-US"/>
              </w:rPr>
              <w:t>sind unbegrenzt vorhanden verursachen keinen Aufwand verlangen keine Arbeit haben keinen Preis sind von Natur aus konsumreif sind nicht Gegenstand des Wirtschaftens</w:t>
            </w:r>
          </w:p>
        </w:tc>
        <w:tc>
          <w:tcPr>
            <w:tcW w:w="4673" w:type="dxa"/>
          </w:tcPr>
          <w:p w:rsidR="008543DC" w:rsidRPr="008543DC" w:rsidRDefault="008543DC" w:rsidP="008543DC">
            <w:pPr>
              <w:jc w:val="center"/>
              <w:rPr>
                <w:rFonts w:ascii="Times New Roman" w:hAnsi="Times New Roman" w:cs="Times New Roman"/>
                <w:sz w:val="24"/>
                <w:lang w:val="en-US"/>
              </w:rPr>
            </w:pPr>
            <w:r w:rsidRPr="008543DC">
              <w:rPr>
                <w:rFonts w:ascii="Times New Roman" w:hAnsi="Times New Roman" w:cs="Times New Roman"/>
                <w:sz w:val="24"/>
                <w:lang w:val="en-US"/>
              </w:rPr>
              <w:t>sind knapp Herstellung erfordert Aufwand haben einen Preis sind Gegenstand des Wirtschaftens</w:t>
            </w:r>
          </w:p>
        </w:tc>
      </w:tr>
    </w:tbl>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Pr="008543DC" w:rsidRDefault="008543DC" w:rsidP="008543DC">
      <w:pPr>
        <w:rPr>
          <w:rFonts w:ascii="Times New Roman" w:hAnsi="Times New Roman" w:cs="Times New Roman"/>
          <w:b/>
          <w:i/>
          <w:sz w:val="24"/>
          <w:lang w:val="en-US"/>
        </w:rPr>
      </w:pPr>
      <w:r w:rsidRPr="008543DC">
        <w:rPr>
          <w:rFonts w:ascii="Times New Roman" w:hAnsi="Times New Roman" w:cs="Times New Roman"/>
          <w:b/>
          <w:i/>
          <w:sz w:val="24"/>
          <w:lang w:val="en-US"/>
        </w:rPr>
        <w:lastRenderedPageBreak/>
        <w:t>Aufgaben zum Text</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 xml:space="preserve">Vergleichen Sie bitte freies und wirtschaftliches Gut. Antworten Sie auf folgende </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Fragen, orientieren Sie sich dabei auf den obenstehenden Text!</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1 Freie Güter sind unbegrenzt vorhanden. Und wirtschaftliche Güter?</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2 Wirtschaftliche Güter werden von dem Menschen hergestellt. Und freie Güter?</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3 Wirtschaftliche Güter verursachen einen Aufwand. Und freie Güter?</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4 Freie Güter haben keinen Prei- Und wie steht es mit wirtschaftlichen Gütern?</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 xml:space="preserve">5 Freie Güter sind nicht Gegenstand des Wirtschaftens. Und wie steht es mit </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wirtschaftlichen Gütern?</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 xml:space="preserve">6 Freie Güter sind von Natur aus konsumfrei. Und wie steht es mit wirtschaftlichen </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Gütern?</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Aufgaben zur Diskussion und Meinungsbildung</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Antworten Sie auf folgende Fragen, begründen Sie Ihre Meinung!</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1 Was versteht man unter „Angebot“ und „Nachfrage“?</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 xml:space="preserve"> Begründen Sie Ihre Antwort!</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 xml:space="preserve">2 Luft ist ein freies Gut. Beurteilen Sie diese Aussage in Hinblick auf die </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Umweltverschmutzung!</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3 Nennen Sie Beispiele für Dienstleistungen, die Sie in Anspruch nehmen!</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 xml:space="preserve">4 Warum ist das Schlaraffenland (Märchenland mit Milchflüsse und Kisselufern) </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nur ein Traum?</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5Welche Aussage ist richtig?</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 xml:space="preserve">A – Groschenromane haben keinen künstlerischen Wert, sie sind daher keine </w:t>
      </w:r>
    </w:p>
    <w:p w:rsidR="008543DC" w:rsidRP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wirtschaftlichen Güter.</w:t>
      </w:r>
    </w:p>
    <w:p w:rsidR="008543DC" w:rsidRDefault="008543DC" w:rsidP="008543DC">
      <w:pPr>
        <w:rPr>
          <w:rFonts w:ascii="Times New Roman" w:hAnsi="Times New Roman" w:cs="Times New Roman"/>
          <w:sz w:val="24"/>
          <w:lang w:val="en-US"/>
        </w:rPr>
      </w:pPr>
      <w:r w:rsidRPr="008543DC">
        <w:rPr>
          <w:rFonts w:ascii="Times New Roman" w:hAnsi="Times New Roman" w:cs="Times New Roman"/>
          <w:sz w:val="24"/>
          <w:lang w:val="en-US"/>
        </w:rPr>
        <w:t>B – Die Menschen werden nie im Schlaraffenland leben</w:t>
      </w: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p>
    <w:p w:rsidR="008543DC" w:rsidRDefault="008543DC" w:rsidP="008543DC">
      <w:pPr>
        <w:rPr>
          <w:rFonts w:ascii="Times New Roman" w:hAnsi="Times New Roman" w:cs="Times New Roman"/>
          <w:sz w:val="24"/>
          <w:lang w:val="en-US"/>
        </w:rPr>
      </w:pPr>
      <w:r w:rsidRPr="006B19C9">
        <w:rPr>
          <w:rFonts w:ascii="Times New Roman" w:hAnsi="Times New Roman" w:cs="Times New Roman"/>
          <w:i/>
          <w:sz w:val="24"/>
          <w:lang w:val="en-US"/>
        </w:rPr>
        <w:lastRenderedPageBreak/>
        <w:t>Sprechen Sie über Sachgut anhand des nachstehenden Schemas:</w:t>
      </w:r>
      <w:r w:rsidRPr="006B19C9">
        <w:rPr>
          <w:rFonts w:ascii="Times New Roman" w:hAnsi="Times New Roman" w:cs="Times New Roman"/>
          <w:i/>
          <w:sz w:val="24"/>
          <w:lang w:val="en-US"/>
        </w:rPr>
        <w:cr/>
      </w:r>
      <w:r w:rsidR="006B19C9" w:rsidRPr="006B19C9">
        <w:rPr>
          <w:rFonts w:ascii="Times New Roman" w:hAnsi="Times New Roman" w:cs="Times New Roman"/>
          <w:noProof/>
          <w:sz w:val="24"/>
          <w:lang w:eastAsia="ru-RU"/>
        </w:rPr>
        <w:drawing>
          <wp:inline distT="0" distB="0" distL="0" distR="0">
            <wp:extent cx="5940425" cy="5055246"/>
            <wp:effectExtent l="0" t="0" r="3175" b="0"/>
            <wp:docPr id="4" name="Рисунок 4" descr="C:\Users\Acer\Desktop\изображение_viber_2023-06-12_12-25-16-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Desktop\изображение_viber_2023-06-12_12-25-16-384.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5055246"/>
                    </a:xfrm>
                    <a:prstGeom prst="rect">
                      <a:avLst/>
                    </a:prstGeom>
                    <a:noFill/>
                    <a:ln>
                      <a:noFill/>
                    </a:ln>
                  </pic:spPr>
                </pic:pic>
              </a:graphicData>
            </a:graphic>
          </wp:inline>
        </w:drawing>
      </w: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i/>
          <w:sz w:val="24"/>
          <w:lang w:val="en-US"/>
        </w:rPr>
      </w:pPr>
      <w:r w:rsidRPr="006B19C9">
        <w:rPr>
          <w:rFonts w:ascii="Times New Roman" w:hAnsi="Times New Roman" w:cs="Times New Roman"/>
          <w:i/>
          <w:sz w:val="24"/>
          <w:lang w:val="en-US"/>
        </w:rPr>
        <w:lastRenderedPageBreak/>
        <w:t>Sprechen Sie über Güterarten anhand des nachstehenden Schemas: Gesamtdarstellung der Güterarten</w:t>
      </w:r>
    </w:p>
    <w:p w:rsidR="006B19C9" w:rsidRPr="006B19C9" w:rsidRDefault="006B19C9" w:rsidP="008543DC">
      <w:pPr>
        <w:rPr>
          <w:rFonts w:ascii="Times New Roman" w:hAnsi="Times New Roman" w:cs="Times New Roman"/>
          <w:sz w:val="24"/>
          <w:lang w:val="en-US"/>
        </w:rPr>
      </w:pPr>
      <w:r w:rsidRPr="006B19C9">
        <w:rPr>
          <w:rFonts w:ascii="Times New Roman" w:hAnsi="Times New Roman" w:cs="Times New Roman"/>
          <w:noProof/>
          <w:sz w:val="24"/>
          <w:lang w:eastAsia="ru-RU"/>
        </w:rPr>
        <w:drawing>
          <wp:inline distT="0" distB="0" distL="0" distR="0">
            <wp:extent cx="5940425" cy="5760265"/>
            <wp:effectExtent l="0" t="0" r="3175" b="0"/>
            <wp:docPr id="5" name="Рисунок 5" descr="C:\Users\Acer\Desktop\изображение_viber_2023-06-12_12-29-45-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Desktop\изображение_viber_2023-06-12_12-29-45-507.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5760265"/>
                    </a:xfrm>
                    <a:prstGeom prst="rect">
                      <a:avLst/>
                    </a:prstGeom>
                    <a:noFill/>
                    <a:ln>
                      <a:noFill/>
                    </a:ln>
                  </pic:spPr>
                </pic:pic>
              </a:graphicData>
            </a:graphic>
          </wp:inline>
        </w:drawing>
      </w: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Default="006B19C9" w:rsidP="008543DC">
      <w:pPr>
        <w:rPr>
          <w:rFonts w:ascii="Times New Roman" w:hAnsi="Times New Roman" w:cs="Times New Roman"/>
          <w:sz w:val="24"/>
          <w:lang w:val="en-US"/>
        </w:rPr>
      </w:pPr>
    </w:p>
    <w:p w:rsidR="006B19C9" w:rsidRPr="00E82AEE" w:rsidRDefault="006B19C9" w:rsidP="006B19C9">
      <w:pPr>
        <w:rPr>
          <w:rFonts w:ascii="Times New Roman" w:hAnsi="Times New Roman" w:cs="Times New Roman"/>
          <w:b/>
          <w:sz w:val="24"/>
          <w:lang w:val="en-US"/>
        </w:rPr>
      </w:pPr>
      <w:r w:rsidRPr="00E82AEE">
        <w:rPr>
          <w:rFonts w:ascii="Times New Roman" w:hAnsi="Times New Roman" w:cs="Times New Roman"/>
          <w:b/>
          <w:sz w:val="24"/>
          <w:lang w:val="en-US"/>
        </w:rPr>
        <w:lastRenderedPageBreak/>
        <w:t>Wirtschaftliche Güter</w:t>
      </w:r>
    </w:p>
    <w:p w:rsidR="006B19C9" w:rsidRPr="006B19C9" w:rsidRDefault="006B19C9" w:rsidP="006B19C9">
      <w:pPr>
        <w:rPr>
          <w:rFonts w:ascii="Times New Roman" w:hAnsi="Times New Roman" w:cs="Times New Roman"/>
          <w:sz w:val="24"/>
          <w:lang w:val="en-US"/>
        </w:rPr>
      </w:pPr>
      <w:r w:rsidRPr="00E82AEE">
        <w:rPr>
          <w:rFonts w:ascii="Times New Roman" w:hAnsi="Times New Roman" w:cs="Times New Roman"/>
          <w:b/>
          <w:i/>
          <w:sz w:val="24"/>
          <w:lang w:val="en-US"/>
        </w:rPr>
        <w:t>Wirtschaftliche</w:t>
      </w:r>
      <w:r w:rsidRPr="006B19C9">
        <w:rPr>
          <w:rFonts w:ascii="Times New Roman" w:hAnsi="Times New Roman" w:cs="Times New Roman"/>
          <w:sz w:val="24"/>
          <w:lang w:val="en-US"/>
        </w:rPr>
        <w:t xml:space="preserve"> Güter lassen sich unterscheiden nach:</w:t>
      </w:r>
    </w:p>
    <w:p w:rsidR="006B19C9" w:rsidRPr="006B19C9" w:rsidRDefault="006B19C9" w:rsidP="006B19C9">
      <w:pPr>
        <w:rPr>
          <w:rFonts w:ascii="Times New Roman" w:hAnsi="Times New Roman" w:cs="Times New Roman"/>
          <w:sz w:val="24"/>
          <w:lang w:val="en-US"/>
        </w:rPr>
      </w:pPr>
      <w:r w:rsidRPr="006B19C9">
        <w:rPr>
          <w:rFonts w:ascii="Times New Roman" w:hAnsi="Times New Roman" w:cs="Times New Roman"/>
          <w:sz w:val="24"/>
          <w:lang w:val="en-US"/>
        </w:rPr>
        <w:t>- Sachgütern und Dienstleistungen,</w:t>
      </w:r>
    </w:p>
    <w:p w:rsidR="006B19C9" w:rsidRPr="006B19C9" w:rsidRDefault="006B19C9" w:rsidP="006B19C9">
      <w:pPr>
        <w:rPr>
          <w:rFonts w:ascii="Times New Roman" w:hAnsi="Times New Roman" w:cs="Times New Roman"/>
          <w:sz w:val="24"/>
          <w:lang w:val="en-US"/>
        </w:rPr>
      </w:pPr>
      <w:r w:rsidRPr="006B19C9">
        <w:rPr>
          <w:rFonts w:ascii="Times New Roman" w:hAnsi="Times New Roman" w:cs="Times New Roman"/>
          <w:sz w:val="24"/>
          <w:lang w:val="en-US"/>
        </w:rPr>
        <w:t>- Konsum- und Produktionsgütern,</w:t>
      </w:r>
    </w:p>
    <w:p w:rsidR="006B19C9" w:rsidRPr="006B19C9" w:rsidRDefault="006B19C9" w:rsidP="006B19C9">
      <w:pPr>
        <w:rPr>
          <w:rFonts w:ascii="Times New Roman" w:hAnsi="Times New Roman" w:cs="Times New Roman"/>
          <w:sz w:val="24"/>
          <w:lang w:val="en-US"/>
        </w:rPr>
      </w:pPr>
      <w:r w:rsidRPr="006B19C9">
        <w:rPr>
          <w:rFonts w:ascii="Times New Roman" w:hAnsi="Times New Roman" w:cs="Times New Roman"/>
          <w:sz w:val="24"/>
          <w:lang w:val="en-US"/>
        </w:rPr>
        <w:t>- Gebrauchs- und Verbrauchsgütern.</w:t>
      </w:r>
    </w:p>
    <w:p w:rsidR="006B19C9" w:rsidRPr="006B19C9" w:rsidRDefault="006B19C9" w:rsidP="006B19C9">
      <w:pPr>
        <w:rPr>
          <w:rFonts w:ascii="Times New Roman" w:hAnsi="Times New Roman" w:cs="Times New Roman"/>
          <w:sz w:val="24"/>
          <w:lang w:val="en-US"/>
        </w:rPr>
      </w:pPr>
      <w:r w:rsidRPr="00E82AEE">
        <w:rPr>
          <w:rFonts w:ascii="Times New Roman" w:hAnsi="Times New Roman" w:cs="Times New Roman"/>
          <w:b/>
          <w:i/>
          <w:sz w:val="24"/>
          <w:lang w:val="en-US"/>
        </w:rPr>
        <w:t>Sachgüter</w:t>
      </w:r>
      <w:r w:rsidRPr="006B19C9">
        <w:rPr>
          <w:rFonts w:ascii="Times New Roman" w:hAnsi="Times New Roman" w:cs="Times New Roman"/>
          <w:sz w:val="24"/>
          <w:lang w:val="en-US"/>
        </w:rPr>
        <w:t xml:space="preserve"> sind materielle Güter wie z. B. Butter, Schokolade.</w:t>
      </w:r>
    </w:p>
    <w:p w:rsidR="006B19C9" w:rsidRPr="006B19C9" w:rsidRDefault="006B19C9" w:rsidP="006B19C9">
      <w:pPr>
        <w:rPr>
          <w:rFonts w:ascii="Times New Roman" w:hAnsi="Times New Roman" w:cs="Times New Roman"/>
          <w:sz w:val="24"/>
          <w:lang w:val="en-US"/>
        </w:rPr>
      </w:pPr>
      <w:r w:rsidRPr="00E82AEE">
        <w:rPr>
          <w:rFonts w:ascii="Times New Roman" w:hAnsi="Times New Roman" w:cs="Times New Roman"/>
          <w:b/>
          <w:i/>
          <w:sz w:val="24"/>
          <w:lang w:val="en-US"/>
        </w:rPr>
        <w:t>Dienstleistungen</w:t>
      </w:r>
      <w:r w:rsidRPr="006B19C9">
        <w:rPr>
          <w:rFonts w:ascii="Times New Roman" w:hAnsi="Times New Roman" w:cs="Times New Roman"/>
          <w:sz w:val="24"/>
          <w:lang w:val="en-US"/>
        </w:rPr>
        <w:t xml:space="preserve"> sind menschliche Leistungen, die der Bedürfnisbefriedigung </w:t>
      </w:r>
    </w:p>
    <w:p w:rsidR="006B19C9" w:rsidRPr="006B19C9" w:rsidRDefault="006B19C9" w:rsidP="006B19C9">
      <w:pPr>
        <w:rPr>
          <w:rFonts w:ascii="Times New Roman" w:hAnsi="Times New Roman" w:cs="Times New Roman"/>
          <w:sz w:val="24"/>
          <w:lang w:val="en-US"/>
        </w:rPr>
      </w:pPr>
      <w:r w:rsidRPr="006B19C9">
        <w:rPr>
          <w:rFonts w:ascii="Times New Roman" w:hAnsi="Times New Roman" w:cs="Times New Roman"/>
          <w:sz w:val="24"/>
          <w:lang w:val="en-US"/>
        </w:rPr>
        <w:t xml:space="preserve">dienen, wie z. B. Beratung durch einen Rechtsanwalt, Leistungen der Banken und </w:t>
      </w:r>
    </w:p>
    <w:p w:rsidR="006B19C9" w:rsidRPr="006B19C9" w:rsidRDefault="006B19C9" w:rsidP="006B19C9">
      <w:pPr>
        <w:rPr>
          <w:rFonts w:ascii="Times New Roman" w:hAnsi="Times New Roman" w:cs="Times New Roman"/>
          <w:sz w:val="24"/>
          <w:lang w:val="en-US"/>
        </w:rPr>
      </w:pPr>
      <w:r w:rsidRPr="006B19C9">
        <w:rPr>
          <w:rFonts w:ascii="Times New Roman" w:hAnsi="Times New Roman" w:cs="Times New Roman"/>
          <w:sz w:val="24"/>
          <w:lang w:val="en-US"/>
        </w:rPr>
        <w:t>Versicherungen.</w:t>
      </w:r>
    </w:p>
    <w:p w:rsidR="006B19C9" w:rsidRPr="00E82AEE" w:rsidRDefault="006B19C9" w:rsidP="006B19C9">
      <w:pPr>
        <w:rPr>
          <w:rFonts w:ascii="Times New Roman" w:hAnsi="Times New Roman" w:cs="Times New Roman"/>
          <w:b/>
          <w:i/>
          <w:sz w:val="24"/>
          <w:lang w:val="en-US"/>
        </w:rPr>
      </w:pPr>
      <w:r w:rsidRPr="006B19C9">
        <w:rPr>
          <w:rFonts w:ascii="Times New Roman" w:hAnsi="Times New Roman" w:cs="Times New Roman"/>
          <w:sz w:val="24"/>
          <w:lang w:val="en-US"/>
        </w:rPr>
        <w:t>Güter, die direkt dem Konsum dienen, bezeichnet man als</w:t>
      </w:r>
      <w:r w:rsidRPr="00E82AEE">
        <w:rPr>
          <w:rFonts w:ascii="Times New Roman" w:hAnsi="Times New Roman" w:cs="Times New Roman"/>
          <w:b/>
          <w:i/>
          <w:sz w:val="24"/>
          <w:lang w:val="en-US"/>
        </w:rPr>
        <w:t xml:space="preserve"> Verbrauchs- oder </w:t>
      </w:r>
    </w:p>
    <w:p w:rsidR="006B19C9" w:rsidRPr="006B19C9" w:rsidRDefault="006B19C9" w:rsidP="006B19C9">
      <w:pPr>
        <w:rPr>
          <w:rFonts w:ascii="Times New Roman" w:hAnsi="Times New Roman" w:cs="Times New Roman"/>
          <w:sz w:val="24"/>
          <w:lang w:val="en-US"/>
        </w:rPr>
      </w:pPr>
      <w:r w:rsidRPr="00E82AEE">
        <w:rPr>
          <w:rFonts w:ascii="Times New Roman" w:hAnsi="Times New Roman" w:cs="Times New Roman"/>
          <w:b/>
          <w:i/>
          <w:sz w:val="24"/>
          <w:lang w:val="en-US"/>
        </w:rPr>
        <w:t>Konsumgüter.</w:t>
      </w:r>
    </w:p>
    <w:p w:rsidR="006B19C9" w:rsidRPr="006B19C9" w:rsidRDefault="006B19C9" w:rsidP="006B19C9">
      <w:pPr>
        <w:rPr>
          <w:rFonts w:ascii="Times New Roman" w:hAnsi="Times New Roman" w:cs="Times New Roman"/>
          <w:sz w:val="24"/>
          <w:lang w:val="en-US"/>
        </w:rPr>
      </w:pPr>
      <w:r w:rsidRPr="00E82AEE">
        <w:rPr>
          <w:rFonts w:ascii="Times New Roman" w:hAnsi="Times New Roman" w:cs="Times New Roman"/>
          <w:b/>
          <w:i/>
          <w:sz w:val="24"/>
          <w:lang w:val="en-US"/>
        </w:rPr>
        <w:t xml:space="preserve">Produktionsgüter </w:t>
      </w:r>
      <w:r w:rsidRPr="006B19C9">
        <w:rPr>
          <w:rFonts w:ascii="Times New Roman" w:hAnsi="Times New Roman" w:cs="Times New Roman"/>
          <w:sz w:val="24"/>
          <w:lang w:val="en-US"/>
        </w:rPr>
        <w:t xml:space="preserve">sind dagegen Güter, die innerhalb der Produktion </w:t>
      </w:r>
    </w:p>
    <w:p w:rsidR="006B19C9" w:rsidRPr="006B19C9" w:rsidRDefault="006B19C9" w:rsidP="006B19C9">
      <w:pPr>
        <w:rPr>
          <w:rFonts w:ascii="Times New Roman" w:hAnsi="Times New Roman" w:cs="Times New Roman"/>
          <w:sz w:val="24"/>
          <w:lang w:val="en-US"/>
        </w:rPr>
      </w:pPr>
      <w:r w:rsidRPr="006B19C9">
        <w:rPr>
          <w:rFonts w:ascii="Times New Roman" w:hAnsi="Times New Roman" w:cs="Times New Roman"/>
          <w:sz w:val="24"/>
          <w:lang w:val="en-US"/>
        </w:rPr>
        <w:t xml:space="preserve">(Güterherstellung und –verteilung) eingesetzt werden und damit indirekt der </w:t>
      </w:r>
    </w:p>
    <w:p w:rsidR="006B19C9" w:rsidRPr="006B19C9" w:rsidRDefault="006B19C9" w:rsidP="006B19C9">
      <w:pPr>
        <w:rPr>
          <w:rFonts w:ascii="Times New Roman" w:hAnsi="Times New Roman" w:cs="Times New Roman"/>
          <w:sz w:val="24"/>
          <w:lang w:val="en-US"/>
        </w:rPr>
      </w:pPr>
      <w:r w:rsidRPr="006B19C9">
        <w:rPr>
          <w:rFonts w:ascii="Times New Roman" w:hAnsi="Times New Roman" w:cs="Times New Roman"/>
          <w:sz w:val="24"/>
          <w:lang w:val="en-US"/>
        </w:rPr>
        <w:t>Bedürfnisbefriedigung dienen.</w:t>
      </w:r>
    </w:p>
    <w:p w:rsidR="006B19C9" w:rsidRPr="006B19C9" w:rsidRDefault="006B19C9" w:rsidP="006B19C9">
      <w:pPr>
        <w:rPr>
          <w:rFonts w:ascii="Times New Roman" w:hAnsi="Times New Roman" w:cs="Times New Roman"/>
          <w:sz w:val="24"/>
          <w:lang w:val="en-US"/>
        </w:rPr>
      </w:pPr>
      <w:r w:rsidRPr="00E82AEE">
        <w:rPr>
          <w:rFonts w:ascii="Times New Roman" w:hAnsi="Times New Roman" w:cs="Times New Roman"/>
          <w:b/>
          <w:i/>
          <w:sz w:val="24"/>
          <w:lang w:val="en-US"/>
        </w:rPr>
        <w:t>Verbrauchsgüter</w:t>
      </w:r>
      <w:r w:rsidRPr="006B19C9">
        <w:rPr>
          <w:rFonts w:ascii="Times New Roman" w:hAnsi="Times New Roman" w:cs="Times New Roman"/>
          <w:sz w:val="24"/>
          <w:lang w:val="en-US"/>
        </w:rPr>
        <w:t xml:space="preserve"> werden sofort und einmalig verbraucht, wie z. B. Brot, </w:t>
      </w:r>
    </w:p>
    <w:p w:rsidR="006B19C9" w:rsidRPr="00E82AEE" w:rsidRDefault="006B19C9" w:rsidP="006B19C9">
      <w:pPr>
        <w:rPr>
          <w:rFonts w:ascii="Times New Roman" w:hAnsi="Times New Roman" w:cs="Times New Roman"/>
          <w:sz w:val="24"/>
          <w:lang w:val="en-US"/>
        </w:rPr>
      </w:pPr>
      <w:r w:rsidRPr="00E82AEE">
        <w:rPr>
          <w:rFonts w:ascii="Times New Roman" w:hAnsi="Times New Roman" w:cs="Times New Roman"/>
          <w:sz w:val="24"/>
          <w:lang w:val="en-US"/>
        </w:rPr>
        <w:t xml:space="preserve">Bier, Zigaretten. </w:t>
      </w:r>
    </w:p>
    <w:p w:rsidR="006B19C9" w:rsidRPr="006B19C9" w:rsidRDefault="006B19C9" w:rsidP="006B19C9">
      <w:pPr>
        <w:rPr>
          <w:rFonts w:ascii="Times New Roman" w:hAnsi="Times New Roman" w:cs="Times New Roman"/>
          <w:sz w:val="24"/>
          <w:lang w:val="en-US"/>
        </w:rPr>
      </w:pPr>
      <w:r w:rsidRPr="00E82AEE">
        <w:rPr>
          <w:rFonts w:ascii="Times New Roman" w:hAnsi="Times New Roman" w:cs="Times New Roman"/>
          <w:b/>
          <w:i/>
          <w:sz w:val="24"/>
          <w:lang w:val="en-US"/>
        </w:rPr>
        <w:t>Gebrauchsgüter</w:t>
      </w:r>
      <w:r w:rsidRPr="006B19C9">
        <w:rPr>
          <w:rFonts w:ascii="Times New Roman" w:hAnsi="Times New Roman" w:cs="Times New Roman"/>
          <w:sz w:val="24"/>
          <w:lang w:val="en-US"/>
        </w:rPr>
        <w:t xml:space="preserve"> dienen dem mehrmaligen Verbrauch. Sie können </w:t>
      </w:r>
    </w:p>
    <w:p w:rsidR="006B19C9" w:rsidRDefault="00E82AEE" w:rsidP="006B19C9">
      <w:pPr>
        <w:rPr>
          <w:rFonts w:ascii="Times New Roman" w:hAnsi="Times New Roman" w:cs="Times New Roman"/>
          <w:sz w:val="24"/>
          <w:lang w:val="en-US"/>
        </w:rPr>
      </w:pPr>
      <w:r w:rsidRPr="00E82AEE">
        <w:rPr>
          <w:rFonts w:ascii="Times New Roman" w:hAnsi="Times New Roman" w:cs="Times New Roman"/>
          <w:sz w:val="24"/>
          <w:lang w:val="en-US"/>
        </w:rPr>
        <w:t>längerfristig und mehrmalig genutzt werden, z. B. Kleidung, Wohnung, Autos, Möbel.</w:t>
      </w:r>
    </w:p>
    <w:p w:rsidR="00E82AEE" w:rsidRPr="00E82AEE" w:rsidRDefault="00E82AEE" w:rsidP="006B19C9">
      <w:pPr>
        <w:rPr>
          <w:rFonts w:ascii="Times New Roman" w:hAnsi="Times New Roman" w:cs="Times New Roman"/>
          <w:i/>
          <w:sz w:val="24"/>
          <w:lang w:val="en-US"/>
        </w:rPr>
      </w:pPr>
    </w:p>
    <w:p w:rsidR="00E82AEE" w:rsidRPr="00E82AEE" w:rsidRDefault="00E82AEE" w:rsidP="00E82AEE">
      <w:pPr>
        <w:rPr>
          <w:rFonts w:ascii="Times New Roman" w:hAnsi="Times New Roman" w:cs="Times New Roman"/>
          <w:i/>
          <w:sz w:val="24"/>
        </w:rPr>
      </w:pPr>
      <w:r w:rsidRPr="00E82AEE">
        <w:rPr>
          <w:rFonts w:ascii="Times New Roman" w:hAnsi="Times New Roman" w:cs="Times New Roman"/>
          <w:i/>
          <w:sz w:val="24"/>
        </w:rPr>
        <w:t>Aufgaben zum Text</w:t>
      </w:r>
    </w:p>
    <w:p w:rsidR="00E82AEE" w:rsidRDefault="00E82AEE" w:rsidP="00E82AEE">
      <w:pPr>
        <w:rPr>
          <w:rFonts w:ascii="Times New Roman" w:hAnsi="Times New Roman" w:cs="Times New Roman"/>
          <w:sz w:val="24"/>
          <w:lang w:val="en-US"/>
        </w:rPr>
      </w:pPr>
      <w:r w:rsidRPr="00E82AEE">
        <w:rPr>
          <w:rFonts w:ascii="Times New Roman" w:hAnsi="Times New Roman" w:cs="Times New Roman"/>
          <w:i/>
          <w:sz w:val="24"/>
          <w:lang w:val="en-US"/>
        </w:rPr>
        <w:t>Füllen Sie die Matrize anhand des Textes aus!</w:t>
      </w:r>
      <w:r w:rsidRPr="00E82AEE">
        <w:rPr>
          <w:rFonts w:ascii="Times New Roman" w:hAnsi="Times New Roman" w:cs="Times New Roman"/>
          <w:i/>
          <w:sz w:val="24"/>
          <w:lang w:val="en-US"/>
        </w:rPr>
        <w:cr/>
      </w:r>
    </w:p>
    <w:tbl>
      <w:tblPr>
        <w:tblStyle w:val="a3"/>
        <w:tblW w:w="0" w:type="auto"/>
        <w:tblLook w:val="04A0" w:firstRow="1" w:lastRow="0" w:firstColumn="1" w:lastColumn="0" w:noHBand="0" w:noVBand="1"/>
      </w:tblPr>
      <w:tblGrid>
        <w:gridCol w:w="4672"/>
        <w:gridCol w:w="4673"/>
      </w:tblGrid>
      <w:tr w:rsidR="00E82AEE" w:rsidTr="00E82AEE">
        <w:tc>
          <w:tcPr>
            <w:tcW w:w="4672" w:type="dxa"/>
          </w:tcPr>
          <w:p w:rsidR="00E82AEE" w:rsidRPr="00E82AEE" w:rsidRDefault="00E82AEE" w:rsidP="00E82AEE">
            <w:pPr>
              <w:rPr>
                <w:rFonts w:ascii="Times New Roman" w:hAnsi="Times New Roman" w:cs="Times New Roman"/>
                <w:b/>
              </w:rPr>
            </w:pPr>
            <w:r w:rsidRPr="00E82AEE">
              <w:rPr>
                <w:rFonts w:ascii="Times New Roman" w:hAnsi="Times New Roman" w:cs="Times New Roman"/>
                <w:b/>
              </w:rPr>
              <w:t xml:space="preserve">Güterarten </w:t>
            </w:r>
          </w:p>
        </w:tc>
        <w:tc>
          <w:tcPr>
            <w:tcW w:w="4673" w:type="dxa"/>
          </w:tcPr>
          <w:p w:rsidR="00E82AEE" w:rsidRPr="00E82AEE" w:rsidRDefault="00E82AEE" w:rsidP="00E82AEE">
            <w:pPr>
              <w:rPr>
                <w:rFonts w:ascii="Times New Roman" w:hAnsi="Times New Roman" w:cs="Times New Roman"/>
                <w:b/>
                <w:sz w:val="24"/>
                <w:lang w:val="en-US"/>
              </w:rPr>
            </w:pPr>
            <w:r w:rsidRPr="00E82AEE">
              <w:rPr>
                <w:rFonts w:ascii="Times New Roman" w:hAnsi="Times New Roman" w:cs="Times New Roman"/>
                <w:b/>
                <w:sz w:val="24"/>
              </w:rPr>
              <w:t>Benennung der Waren</w:t>
            </w:r>
          </w:p>
        </w:tc>
      </w:tr>
      <w:tr w:rsidR="00E82AEE" w:rsidTr="00E82AEE">
        <w:tc>
          <w:tcPr>
            <w:tcW w:w="4672" w:type="dxa"/>
          </w:tcPr>
          <w:p w:rsidR="00E82AEE" w:rsidRPr="00E82AEE" w:rsidRDefault="00E82AEE" w:rsidP="00E82AEE">
            <w:pPr>
              <w:rPr>
                <w:rFonts w:ascii="Times New Roman" w:hAnsi="Times New Roman" w:cs="Times New Roman"/>
              </w:rPr>
            </w:pPr>
            <w:r w:rsidRPr="00E82AEE">
              <w:rPr>
                <w:rFonts w:ascii="Times New Roman" w:hAnsi="Times New Roman" w:cs="Times New Roman"/>
              </w:rPr>
              <w:t>Sachgüter</w:t>
            </w:r>
          </w:p>
        </w:tc>
        <w:tc>
          <w:tcPr>
            <w:tcW w:w="4673" w:type="dxa"/>
          </w:tcPr>
          <w:p w:rsidR="00E82AEE" w:rsidRDefault="00E82AEE" w:rsidP="00E82AEE">
            <w:pPr>
              <w:rPr>
                <w:rFonts w:ascii="Times New Roman" w:hAnsi="Times New Roman" w:cs="Times New Roman"/>
                <w:sz w:val="24"/>
                <w:lang w:val="en-US"/>
              </w:rPr>
            </w:pPr>
          </w:p>
        </w:tc>
      </w:tr>
      <w:tr w:rsidR="00E82AEE" w:rsidTr="00E82AEE">
        <w:tc>
          <w:tcPr>
            <w:tcW w:w="4672" w:type="dxa"/>
          </w:tcPr>
          <w:p w:rsidR="00E82AEE" w:rsidRPr="00E82AEE" w:rsidRDefault="00E82AEE" w:rsidP="00E82AEE">
            <w:pPr>
              <w:rPr>
                <w:rFonts w:ascii="Times New Roman" w:hAnsi="Times New Roman" w:cs="Times New Roman"/>
              </w:rPr>
            </w:pPr>
            <w:r w:rsidRPr="00E82AEE">
              <w:rPr>
                <w:rFonts w:ascii="Times New Roman" w:hAnsi="Times New Roman" w:cs="Times New Roman"/>
              </w:rPr>
              <w:t>Dienstleistungen</w:t>
            </w:r>
          </w:p>
        </w:tc>
        <w:tc>
          <w:tcPr>
            <w:tcW w:w="4673" w:type="dxa"/>
          </w:tcPr>
          <w:p w:rsidR="00E82AEE" w:rsidRDefault="00E82AEE" w:rsidP="00E82AEE">
            <w:pPr>
              <w:rPr>
                <w:rFonts w:ascii="Times New Roman" w:hAnsi="Times New Roman" w:cs="Times New Roman"/>
                <w:sz w:val="24"/>
                <w:lang w:val="en-US"/>
              </w:rPr>
            </w:pPr>
          </w:p>
        </w:tc>
      </w:tr>
      <w:tr w:rsidR="00E82AEE" w:rsidTr="00E82AEE">
        <w:tc>
          <w:tcPr>
            <w:tcW w:w="4672" w:type="dxa"/>
          </w:tcPr>
          <w:p w:rsidR="00E82AEE" w:rsidRPr="00E82AEE" w:rsidRDefault="00E82AEE" w:rsidP="00E82AEE">
            <w:pPr>
              <w:rPr>
                <w:rFonts w:ascii="Times New Roman" w:hAnsi="Times New Roman" w:cs="Times New Roman"/>
              </w:rPr>
            </w:pPr>
            <w:r w:rsidRPr="00E82AEE">
              <w:rPr>
                <w:rFonts w:ascii="Times New Roman" w:hAnsi="Times New Roman" w:cs="Times New Roman"/>
              </w:rPr>
              <w:t>Produktionsgüter</w:t>
            </w:r>
          </w:p>
        </w:tc>
        <w:tc>
          <w:tcPr>
            <w:tcW w:w="4673" w:type="dxa"/>
          </w:tcPr>
          <w:p w:rsidR="00E82AEE" w:rsidRDefault="00E82AEE" w:rsidP="00E82AEE">
            <w:pPr>
              <w:rPr>
                <w:rFonts w:ascii="Times New Roman" w:hAnsi="Times New Roman" w:cs="Times New Roman"/>
                <w:sz w:val="24"/>
                <w:lang w:val="en-US"/>
              </w:rPr>
            </w:pPr>
          </w:p>
        </w:tc>
      </w:tr>
      <w:tr w:rsidR="00E82AEE" w:rsidTr="00E82AEE">
        <w:tc>
          <w:tcPr>
            <w:tcW w:w="4672" w:type="dxa"/>
          </w:tcPr>
          <w:p w:rsidR="00E82AEE" w:rsidRPr="00E82AEE" w:rsidRDefault="00E82AEE" w:rsidP="00E82AEE">
            <w:pPr>
              <w:rPr>
                <w:rFonts w:ascii="Times New Roman" w:hAnsi="Times New Roman" w:cs="Times New Roman"/>
              </w:rPr>
            </w:pPr>
            <w:r w:rsidRPr="00E82AEE">
              <w:rPr>
                <w:rFonts w:ascii="Times New Roman" w:hAnsi="Times New Roman" w:cs="Times New Roman"/>
              </w:rPr>
              <w:t>Verbrauchsgüter</w:t>
            </w:r>
          </w:p>
        </w:tc>
        <w:tc>
          <w:tcPr>
            <w:tcW w:w="4673" w:type="dxa"/>
          </w:tcPr>
          <w:p w:rsidR="00E82AEE" w:rsidRDefault="00E82AEE" w:rsidP="00E82AEE">
            <w:pPr>
              <w:rPr>
                <w:rFonts w:ascii="Times New Roman" w:hAnsi="Times New Roman" w:cs="Times New Roman"/>
                <w:sz w:val="24"/>
                <w:lang w:val="en-US"/>
              </w:rPr>
            </w:pPr>
          </w:p>
        </w:tc>
      </w:tr>
      <w:tr w:rsidR="00E82AEE" w:rsidTr="00E82AEE">
        <w:tc>
          <w:tcPr>
            <w:tcW w:w="4672" w:type="dxa"/>
          </w:tcPr>
          <w:p w:rsidR="00E82AEE" w:rsidRPr="00E82AEE" w:rsidRDefault="00E82AEE" w:rsidP="00E82AEE">
            <w:pPr>
              <w:rPr>
                <w:rFonts w:ascii="Times New Roman" w:hAnsi="Times New Roman" w:cs="Times New Roman"/>
              </w:rPr>
            </w:pPr>
            <w:r w:rsidRPr="00E82AEE">
              <w:rPr>
                <w:rFonts w:ascii="Times New Roman" w:hAnsi="Times New Roman" w:cs="Times New Roman"/>
              </w:rPr>
              <w:t>Gebrauchsgüter</w:t>
            </w:r>
          </w:p>
        </w:tc>
        <w:tc>
          <w:tcPr>
            <w:tcW w:w="4673" w:type="dxa"/>
          </w:tcPr>
          <w:p w:rsidR="00E82AEE" w:rsidRDefault="00E82AEE" w:rsidP="00E82AEE">
            <w:pPr>
              <w:rPr>
                <w:rFonts w:ascii="Times New Roman" w:hAnsi="Times New Roman" w:cs="Times New Roman"/>
                <w:sz w:val="24"/>
                <w:lang w:val="en-US"/>
              </w:rPr>
            </w:pPr>
          </w:p>
        </w:tc>
      </w:tr>
    </w:tbl>
    <w:p w:rsidR="00E82AEE" w:rsidRDefault="00E82AEE" w:rsidP="00E82AEE">
      <w:pPr>
        <w:rPr>
          <w:rFonts w:ascii="Times New Roman" w:hAnsi="Times New Roman" w:cs="Times New Roman"/>
          <w:sz w:val="24"/>
          <w:lang w:val="en-US"/>
        </w:rPr>
      </w:pPr>
    </w:p>
    <w:p w:rsidR="00E82AEE" w:rsidRDefault="00E82AEE" w:rsidP="00E82AEE">
      <w:pPr>
        <w:rPr>
          <w:rFonts w:ascii="Times New Roman" w:hAnsi="Times New Roman" w:cs="Times New Roman"/>
          <w:sz w:val="24"/>
          <w:lang w:val="en-US"/>
        </w:rPr>
      </w:pPr>
    </w:p>
    <w:p w:rsidR="00E82AEE" w:rsidRDefault="00E82AEE" w:rsidP="00E82AEE">
      <w:pPr>
        <w:rPr>
          <w:rFonts w:ascii="Times New Roman" w:hAnsi="Times New Roman" w:cs="Times New Roman"/>
          <w:sz w:val="24"/>
          <w:lang w:val="en-US"/>
        </w:rPr>
      </w:pPr>
    </w:p>
    <w:p w:rsidR="00E82AEE" w:rsidRDefault="00E82AEE" w:rsidP="00E82AEE">
      <w:pPr>
        <w:rPr>
          <w:rFonts w:ascii="Times New Roman" w:hAnsi="Times New Roman" w:cs="Times New Roman"/>
          <w:sz w:val="24"/>
          <w:lang w:val="en-US"/>
        </w:rPr>
      </w:pPr>
    </w:p>
    <w:p w:rsidR="00E82AEE" w:rsidRDefault="00E82AEE" w:rsidP="00E82AEE">
      <w:pPr>
        <w:rPr>
          <w:rFonts w:ascii="Times New Roman" w:hAnsi="Times New Roman" w:cs="Times New Roman"/>
          <w:sz w:val="24"/>
          <w:lang w:val="en-US"/>
        </w:rPr>
      </w:pPr>
    </w:p>
    <w:p w:rsidR="00E82AEE" w:rsidRDefault="00E82AEE" w:rsidP="00E82AEE">
      <w:pPr>
        <w:rPr>
          <w:rFonts w:ascii="Times New Roman" w:hAnsi="Times New Roman" w:cs="Times New Roman"/>
          <w:sz w:val="24"/>
          <w:lang w:val="en-US"/>
        </w:rPr>
      </w:pPr>
    </w:p>
    <w:p w:rsidR="00E82AEE" w:rsidRPr="00FF7FA9" w:rsidRDefault="00E82AEE" w:rsidP="00E82AEE">
      <w:pPr>
        <w:rPr>
          <w:rFonts w:ascii="Times New Roman" w:hAnsi="Times New Roman" w:cs="Times New Roman"/>
          <w:b/>
          <w:sz w:val="24"/>
          <w:lang w:val="en-US"/>
        </w:rPr>
      </w:pPr>
      <w:r w:rsidRPr="00FF7FA9">
        <w:rPr>
          <w:rFonts w:ascii="Times New Roman" w:hAnsi="Times New Roman" w:cs="Times New Roman"/>
          <w:b/>
          <w:sz w:val="24"/>
          <w:lang w:val="en-US"/>
        </w:rPr>
        <w:lastRenderedPageBreak/>
        <w:t>KAPITEL IV</w:t>
      </w:r>
      <w:r w:rsidR="00132406" w:rsidRPr="00FF7FA9">
        <w:rPr>
          <w:rFonts w:ascii="Times New Roman" w:hAnsi="Times New Roman" w:cs="Times New Roman"/>
          <w:b/>
          <w:sz w:val="24"/>
          <w:lang w:val="en-US"/>
        </w:rPr>
        <w:t xml:space="preserve">        </w:t>
      </w:r>
      <w:r w:rsidRPr="00FF7FA9">
        <w:rPr>
          <w:rFonts w:ascii="Times New Roman" w:hAnsi="Times New Roman" w:cs="Times New Roman"/>
          <w:b/>
          <w:sz w:val="24"/>
          <w:lang w:val="en-US"/>
        </w:rPr>
        <w:t xml:space="preserve"> Der Begriff „das Warensortiment“ im Handel</w:t>
      </w:r>
    </w:p>
    <w:p w:rsidR="00E82AEE" w:rsidRPr="00E82AEE" w:rsidRDefault="00E82AEE" w:rsidP="00E82AEE">
      <w:pPr>
        <w:rPr>
          <w:rFonts w:ascii="Times New Roman" w:hAnsi="Times New Roman" w:cs="Times New Roman"/>
          <w:sz w:val="24"/>
          <w:lang w:val="en-US"/>
        </w:rPr>
      </w:pPr>
      <w:r w:rsidRPr="00E82AEE">
        <w:rPr>
          <w:rFonts w:ascii="Times New Roman" w:hAnsi="Times New Roman" w:cs="Times New Roman"/>
          <w:sz w:val="24"/>
          <w:lang w:val="en-US"/>
        </w:rPr>
        <w:t>Die ganze Produktion, die im Inland und im Ausland hergestellt wird und f</w:t>
      </w:r>
      <w:r w:rsidR="00FF7FA9">
        <w:rPr>
          <w:rFonts w:ascii="Times New Roman" w:hAnsi="Times New Roman" w:cs="Times New Roman"/>
          <w:sz w:val="24"/>
          <w:lang w:val="en-US"/>
        </w:rPr>
        <w:t xml:space="preserve">ür </w:t>
      </w:r>
      <w:r w:rsidRPr="00E82AEE">
        <w:rPr>
          <w:rFonts w:ascii="Times New Roman" w:hAnsi="Times New Roman" w:cs="Times New Roman"/>
          <w:sz w:val="24"/>
          <w:lang w:val="en-US"/>
        </w:rPr>
        <w:t xml:space="preserve">den Verkauf der Bevölkerung bestimmt ist, </w:t>
      </w:r>
      <w:r w:rsidR="00FF7FA9">
        <w:rPr>
          <w:rFonts w:ascii="Times New Roman" w:hAnsi="Times New Roman" w:cs="Times New Roman"/>
          <w:sz w:val="24"/>
          <w:lang w:val="en-US"/>
        </w:rPr>
        <w:t xml:space="preserve">nennt man Warenressource. Dazu </w:t>
      </w:r>
      <w:r w:rsidRPr="00E82AEE">
        <w:rPr>
          <w:rFonts w:ascii="Times New Roman" w:hAnsi="Times New Roman" w:cs="Times New Roman"/>
          <w:sz w:val="24"/>
          <w:lang w:val="en-US"/>
        </w:rPr>
        <w:t>gehört auch die Produktion zur Industrieverarbeitu</w:t>
      </w:r>
      <w:r w:rsidR="00FF7FA9">
        <w:rPr>
          <w:rFonts w:ascii="Times New Roman" w:hAnsi="Times New Roman" w:cs="Times New Roman"/>
          <w:sz w:val="24"/>
          <w:lang w:val="en-US"/>
        </w:rPr>
        <w:t xml:space="preserve">ng, zum Industrieverbrauch und </w:t>
      </w:r>
      <w:r w:rsidRPr="00E82AEE">
        <w:rPr>
          <w:rFonts w:ascii="Times New Roman" w:hAnsi="Times New Roman" w:cs="Times New Roman"/>
          <w:sz w:val="24"/>
          <w:lang w:val="en-US"/>
        </w:rPr>
        <w:t>zum Schaffen der Warenvorräte.</w:t>
      </w:r>
    </w:p>
    <w:p w:rsidR="00E82AEE" w:rsidRPr="00E82AEE" w:rsidRDefault="00E82AEE" w:rsidP="00E82AEE">
      <w:pPr>
        <w:rPr>
          <w:rFonts w:ascii="Times New Roman" w:hAnsi="Times New Roman" w:cs="Times New Roman"/>
          <w:sz w:val="24"/>
          <w:lang w:val="en-US"/>
        </w:rPr>
      </w:pPr>
      <w:r w:rsidRPr="00E82AEE">
        <w:rPr>
          <w:rFonts w:ascii="Times New Roman" w:hAnsi="Times New Roman" w:cs="Times New Roman"/>
          <w:sz w:val="24"/>
          <w:lang w:val="en-US"/>
        </w:rPr>
        <w:t>Als „Waren“ bezeichnet man die beliebigen Habseligkeiten, die rea</w:t>
      </w:r>
      <w:r w:rsidR="00FF7FA9">
        <w:rPr>
          <w:rFonts w:ascii="Times New Roman" w:hAnsi="Times New Roman" w:cs="Times New Roman"/>
          <w:sz w:val="24"/>
          <w:lang w:val="en-US"/>
        </w:rPr>
        <w:t xml:space="preserve">lisiert </w:t>
      </w:r>
      <w:r w:rsidRPr="00E82AEE">
        <w:rPr>
          <w:rFonts w:ascii="Times New Roman" w:hAnsi="Times New Roman" w:cs="Times New Roman"/>
          <w:sz w:val="24"/>
          <w:lang w:val="en-US"/>
        </w:rPr>
        <w:t>werden oder für die Realisierung bestimmt s</w:t>
      </w:r>
      <w:r w:rsidR="00FF7FA9">
        <w:rPr>
          <w:rFonts w:ascii="Times New Roman" w:hAnsi="Times New Roman" w:cs="Times New Roman"/>
          <w:sz w:val="24"/>
          <w:lang w:val="en-US"/>
        </w:rPr>
        <w:t xml:space="preserve">ind. (Steuerungsgesetzbuch der </w:t>
      </w:r>
      <w:r w:rsidRPr="00E82AEE">
        <w:rPr>
          <w:rFonts w:ascii="Times New Roman" w:hAnsi="Times New Roman" w:cs="Times New Roman"/>
          <w:sz w:val="24"/>
          <w:lang w:val="en-US"/>
        </w:rPr>
        <w:t>Russischen Föderation, 2012). Die Waren sind Ob</w:t>
      </w:r>
      <w:r w:rsidR="00FF7FA9">
        <w:rPr>
          <w:rFonts w:ascii="Times New Roman" w:hAnsi="Times New Roman" w:cs="Times New Roman"/>
          <w:sz w:val="24"/>
          <w:lang w:val="en-US"/>
        </w:rPr>
        <w:t xml:space="preserve">jekte der Handelstätigkeit und </w:t>
      </w:r>
      <w:r w:rsidRPr="00E82AEE">
        <w:rPr>
          <w:rFonts w:ascii="Times New Roman" w:hAnsi="Times New Roman" w:cs="Times New Roman"/>
          <w:sz w:val="24"/>
          <w:lang w:val="en-US"/>
        </w:rPr>
        <w:t xml:space="preserve">unterteilen sich in zwei Gruppen: die Waren des </w:t>
      </w:r>
      <w:r w:rsidR="00FF7FA9">
        <w:rPr>
          <w:rFonts w:ascii="Times New Roman" w:hAnsi="Times New Roman" w:cs="Times New Roman"/>
          <w:sz w:val="24"/>
          <w:lang w:val="en-US"/>
        </w:rPr>
        <w:t xml:space="preserve">Verbrauchs der Bevölkerung und </w:t>
      </w:r>
      <w:r w:rsidRPr="00E82AEE">
        <w:rPr>
          <w:rFonts w:ascii="Times New Roman" w:hAnsi="Times New Roman" w:cs="Times New Roman"/>
          <w:sz w:val="24"/>
          <w:lang w:val="en-US"/>
        </w:rPr>
        <w:t>die Waren für die Produktionszwecke. Es gibt Me</w:t>
      </w:r>
      <w:r w:rsidR="00FF7FA9">
        <w:rPr>
          <w:rFonts w:ascii="Times New Roman" w:hAnsi="Times New Roman" w:cs="Times New Roman"/>
          <w:sz w:val="24"/>
          <w:lang w:val="en-US"/>
        </w:rPr>
        <w:t xml:space="preserve">rkmale der Klassifizierung der </w:t>
      </w:r>
      <w:r w:rsidRPr="00E82AEE">
        <w:rPr>
          <w:rFonts w:ascii="Times New Roman" w:hAnsi="Times New Roman" w:cs="Times New Roman"/>
          <w:sz w:val="24"/>
          <w:lang w:val="en-US"/>
        </w:rPr>
        <w:t>Waren.</w:t>
      </w:r>
    </w:p>
    <w:p w:rsidR="00E82AEE" w:rsidRPr="00E82AEE" w:rsidRDefault="00E82AEE" w:rsidP="00E82AEE">
      <w:pPr>
        <w:rPr>
          <w:rFonts w:ascii="Times New Roman" w:hAnsi="Times New Roman" w:cs="Times New Roman"/>
          <w:sz w:val="24"/>
          <w:lang w:val="en-US"/>
        </w:rPr>
      </w:pPr>
      <w:r w:rsidRPr="00E82AEE">
        <w:rPr>
          <w:rFonts w:ascii="Times New Roman" w:hAnsi="Times New Roman" w:cs="Times New Roman"/>
          <w:sz w:val="24"/>
          <w:lang w:val="en-US"/>
        </w:rPr>
        <w:t xml:space="preserve">Erstens, der Zweckbestimmung nach </w:t>
      </w:r>
      <w:r w:rsidR="00FF7FA9">
        <w:rPr>
          <w:rFonts w:ascii="Times New Roman" w:hAnsi="Times New Roman" w:cs="Times New Roman"/>
          <w:sz w:val="24"/>
          <w:lang w:val="en-US"/>
        </w:rPr>
        <w:t xml:space="preserve">unterscheidet man verschiedene </w:t>
      </w:r>
      <w:r w:rsidRPr="00E82AEE">
        <w:rPr>
          <w:rFonts w:ascii="Times New Roman" w:hAnsi="Times New Roman" w:cs="Times New Roman"/>
          <w:sz w:val="24"/>
          <w:lang w:val="en-US"/>
        </w:rPr>
        <w:t>Warenklassen, zum Beispiel, Konfektionserzeugni</w:t>
      </w:r>
      <w:r w:rsidR="00FF7FA9">
        <w:rPr>
          <w:rFonts w:ascii="Times New Roman" w:hAnsi="Times New Roman" w:cs="Times New Roman"/>
          <w:sz w:val="24"/>
          <w:lang w:val="en-US"/>
        </w:rPr>
        <w:t xml:space="preserve">sse, Strickwaren, Kulturwaren, </w:t>
      </w:r>
      <w:r w:rsidRPr="00E82AEE">
        <w:rPr>
          <w:rFonts w:ascii="Times New Roman" w:hAnsi="Times New Roman" w:cs="Times New Roman"/>
          <w:sz w:val="24"/>
          <w:lang w:val="en-US"/>
        </w:rPr>
        <w:t>Produktion und Waren der Viehzucht.</w:t>
      </w:r>
    </w:p>
    <w:p w:rsidR="00E82AEE" w:rsidRPr="00E82AEE" w:rsidRDefault="00E82AEE" w:rsidP="00E82AEE">
      <w:pPr>
        <w:rPr>
          <w:rFonts w:ascii="Times New Roman" w:hAnsi="Times New Roman" w:cs="Times New Roman"/>
          <w:sz w:val="24"/>
          <w:lang w:val="en-US"/>
        </w:rPr>
      </w:pPr>
      <w:r w:rsidRPr="00E82AEE">
        <w:rPr>
          <w:rFonts w:ascii="Times New Roman" w:hAnsi="Times New Roman" w:cs="Times New Roman"/>
          <w:sz w:val="24"/>
          <w:lang w:val="en-US"/>
        </w:rPr>
        <w:t xml:space="preserve">Zweitens, die Waren der </w:t>
      </w:r>
      <w:r w:rsidR="00FF7FA9">
        <w:rPr>
          <w:rFonts w:ascii="Times New Roman" w:hAnsi="Times New Roman" w:cs="Times New Roman"/>
          <w:sz w:val="24"/>
          <w:lang w:val="en-US"/>
        </w:rPr>
        <w:t xml:space="preserve">bestimmten Klasse, die gleiche </w:t>
      </w:r>
      <w:r w:rsidRPr="00E82AEE">
        <w:rPr>
          <w:rFonts w:ascii="Times New Roman" w:hAnsi="Times New Roman" w:cs="Times New Roman"/>
          <w:sz w:val="24"/>
          <w:lang w:val="en-US"/>
        </w:rPr>
        <w:t>Verbrauchseigenschaften haben, bilden die Gr</w:t>
      </w:r>
      <w:r w:rsidR="00FF7FA9">
        <w:rPr>
          <w:rFonts w:ascii="Times New Roman" w:hAnsi="Times New Roman" w:cs="Times New Roman"/>
          <w:sz w:val="24"/>
          <w:lang w:val="en-US"/>
        </w:rPr>
        <w:t xml:space="preserve">uppen der Waren, zum Beispiel, </w:t>
      </w:r>
      <w:r w:rsidRPr="00E82AEE">
        <w:rPr>
          <w:rFonts w:ascii="Times New Roman" w:hAnsi="Times New Roman" w:cs="Times New Roman"/>
          <w:sz w:val="24"/>
          <w:lang w:val="en-US"/>
        </w:rPr>
        <w:t>Oberbekleidung, Spielzeuge, Mölkereiwaren.</w:t>
      </w:r>
    </w:p>
    <w:p w:rsidR="00E82AEE" w:rsidRPr="00E82AEE" w:rsidRDefault="00E82AEE" w:rsidP="00E82AEE">
      <w:pPr>
        <w:rPr>
          <w:rFonts w:ascii="Times New Roman" w:hAnsi="Times New Roman" w:cs="Times New Roman"/>
          <w:sz w:val="24"/>
          <w:lang w:val="en-US"/>
        </w:rPr>
      </w:pPr>
      <w:r w:rsidRPr="00E82AEE">
        <w:rPr>
          <w:rFonts w:ascii="Times New Roman" w:hAnsi="Times New Roman" w:cs="Times New Roman"/>
          <w:sz w:val="24"/>
          <w:lang w:val="en-US"/>
        </w:rPr>
        <w:t>Drittens, die Waren der bestimmten Grupp</w:t>
      </w:r>
      <w:r w:rsidR="00FF7FA9">
        <w:rPr>
          <w:rFonts w:ascii="Times New Roman" w:hAnsi="Times New Roman" w:cs="Times New Roman"/>
          <w:sz w:val="24"/>
          <w:lang w:val="en-US"/>
        </w:rPr>
        <w:t xml:space="preserve">e, die mit dem Gesamtnamen und </w:t>
      </w:r>
      <w:r w:rsidRPr="00E82AEE">
        <w:rPr>
          <w:rFonts w:ascii="Times New Roman" w:hAnsi="Times New Roman" w:cs="Times New Roman"/>
          <w:sz w:val="24"/>
          <w:lang w:val="en-US"/>
        </w:rPr>
        <w:t>Gesamtzweck vereinigt sind, bilden die Arten, z</w:t>
      </w:r>
      <w:r w:rsidR="00FF7FA9">
        <w:rPr>
          <w:rFonts w:ascii="Times New Roman" w:hAnsi="Times New Roman" w:cs="Times New Roman"/>
          <w:sz w:val="24"/>
          <w:lang w:val="en-US"/>
        </w:rPr>
        <w:t xml:space="preserve">um Beispiel, Anzüge, Kleidung, </w:t>
      </w:r>
      <w:r w:rsidRPr="00E82AEE">
        <w:rPr>
          <w:rFonts w:ascii="Times New Roman" w:hAnsi="Times New Roman" w:cs="Times New Roman"/>
          <w:sz w:val="24"/>
          <w:lang w:val="en-US"/>
        </w:rPr>
        <w:t>Puppen, Fernseher und so weiter.</w:t>
      </w:r>
    </w:p>
    <w:p w:rsidR="00E82AEE" w:rsidRPr="00E82AEE" w:rsidRDefault="00E82AEE" w:rsidP="00E82AEE">
      <w:pPr>
        <w:rPr>
          <w:rFonts w:ascii="Times New Roman" w:hAnsi="Times New Roman" w:cs="Times New Roman"/>
          <w:sz w:val="24"/>
          <w:lang w:val="en-US"/>
        </w:rPr>
      </w:pPr>
      <w:r w:rsidRPr="00E82AEE">
        <w:rPr>
          <w:rFonts w:ascii="Times New Roman" w:hAnsi="Times New Roman" w:cs="Times New Roman"/>
          <w:sz w:val="24"/>
          <w:lang w:val="en-US"/>
        </w:rPr>
        <w:t>Viertens, die Waren der bestimmten Art</w:t>
      </w:r>
      <w:r w:rsidR="00FF7FA9">
        <w:rPr>
          <w:rFonts w:ascii="Times New Roman" w:hAnsi="Times New Roman" w:cs="Times New Roman"/>
          <w:sz w:val="24"/>
          <w:lang w:val="en-US"/>
        </w:rPr>
        <w:t xml:space="preserve">en mit der Reihe der einzelnen </w:t>
      </w:r>
      <w:r w:rsidRPr="00E82AEE">
        <w:rPr>
          <w:rFonts w:ascii="Times New Roman" w:hAnsi="Times New Roman" w:cs="Times New Roman"/>
          <w:sz w:val="24"/>
          <w:lang w:val="en-US"/>
        </w:rPr>
        <w:t>Merkmalen (Modelle, Artikel, Sorten) bilden Abarten.</w:t>
      </w:r>
    </w:p>
    <w:p w:rsidR="00E82AEE" w:rsidRDefault="00E82AEE" w:rsidP="00E82AEE">
      <w:pPr>
        <w:rPr>
          <w:rFonts w:ascii="Times New Roman" w:hAnsi="Times New Roman" w:cs="Times New Roman"/>
          <w:sz w:val="24"/>
          <w:lang w:val="en-US"/>
        </w:rPr>
      </w:pPr>
      <w:r w:rsidRPr="00E82AEE">
        <w:rPr>
          <w:rFonts w:ascii="Times New Roman" w:hAnsi="Times New Roman" w:cs="Times New Roman"/>
          <w:sz w:val="24"/>
          <w:lang w:val="en-US"/>
        </w:rPr>
        <w:t>Das Handelssortiment besteht a</w:t>
      </w:r>
      <w:r w:rsidR="00FF7FA9">
        <w:rPr>
          <w:rFonts w:ascii="Times New Roman" w:hAnsi="Times New Roman" w:cs="Times New Roman"/>
          <w:sz w:val="24"/>
          <w:lang w:val="en-US"/>
        </w:rPr>
        <w:t xml:space="preserve">us zwei großen Bestandteilen: </w:t>
      </w:r>
      <w:r w:rsidRPr="00E82AEE">
        <w:rPr>
          <w:rFonts w:ascii="Times New Roman" w:hAnsi="Times New Roman" w:cs="Times New Roman"/>
          <w:sz w:val="24"/>
          <w:lang w:val="en-US"/>
        </w:rPr>
        <w:t>Nahrungsmittelwaren und Unnahrungsmitt</w:t>
      </w:r>
      <w:r w:rsidR="00FF7FA9">
        <w:rPr>
          <w:rFonts w:ascii="Times New Roman" w:hAnsi="Times New Roman" w:cs="Times New Roman"/>
          <w:sz w:val="24"/>
          <w:lang w:val="en-US"/>
        </w:rPr>
        <w:t xml:space="preserve">elwaren. Man unterteilt sie in </w:t>
      </w:r>
      <w:r w:rsidRPr="00E82AEE">
        <w:rPr>
          <w:rFonts w:ascii="Times New Roman" w:hAnsi="Times New Roman" w:cs="Times New Roman"/>
          <w:sz w:val="24"/>
          <w:lang w:val="en-US"/>
        </w:rPr>
        <w:t>Sortimentgruppen.</w:t>
      </w:r>
    </w:p>
    <w:tbl>
      <w:tblPr>
        <w:tblStyle w:val="a3"/>
        <w:tblW w:w="0" w:type="auto"/>
        <w:tblLook w:val="04A0" w:firstRow="1" w:lastRow="0" w:firstColumn="1" w:lastColumn="0" w:noHBand="0" w:noVBand="1"/>
      </w:tblPr>
      <w:tblGrid>
        <w:gridCol w:w="4672"/>
        <w:gridCol w:w="4673"/>
      </w:tblGrid>
      <w:tr w:rsidR="00FF7FA9" w:rsidTr="00FF7FA9">
        <w:tc>
          <w:tcPr>
            <w:tcW w:w="4672" w:type="dxa"/>
          </w:tcPr>
          <w:p w:rsidR="00FF7FA9" w:rsidRDefault="00FF7FA9" w:rsidP="00FF7FA9">
            <w:pPr>
              <w:jc w:val="center"/>
              <w:rPr>
                <w:rFonts w:ascii="Times New Roman" w:hAnsi="Times New Roman" w:cs="Times New Roman"/>
                <w:sz w:val="24"/>
                <w:lang w:val="en-US"/>
              </w:rPr>
            </w:pPr>
            <w:r w:rsidRPr="00FF7FA9">
              <w:rPr>
                <w:rFonts w:ascii="Times New Roman" w:hAnsi="Times New Roman" w:cs="Times New Roman"/>
                <w:sz w:val="24"/>
              </w:rPr>
              <w:t>Sortimentgruppen der Nahrungsmittelwaren</w:t>
            </w:r>
          </w:p>
        </w:tc>
        <w:tc>
          <w:tcPr>
            <w:tcW w:w="4673" w:type="dxa"/>
          </w:tcPr>
          <w:p w:rsidR="00FF7FA9" w:rsidRDefault="00FF7FA9" w:rsidP="00FF7FA9">
            <w:pPr>
              <w:jc w:val="center"/>
              <w:rPr>
                <w:rFonts w:ascii="Times New Roman" w:hAnsi="Times New Roman" w:cs="Times New Roman"/>
                <w:sz w:val="24"/>
                <w:lang w:val="en-US"/>
              </w:rPr>
            </w:pPr>
            <w:r w:rsidRPr="00FF7FA9">
              <w:rPr>
                <w:rFonts w:ascii="Times New Roman" w:hAnsi="Times New Roman" w:cs="Times New Roman"/>
                <w:sz w:val="24"/>
              </w:rPr>
              <w:t>Sortimentgruppen der Unnahrungsmittelwaren</w:t>
            </w:r>
          </w:p>
        </w:tc>
      </w:tr>
      <w:tr w:rsidR="00FF7FA9" w:rsidTr="00FF7FA9">
        <w:tc>
          <w:tcPr>
            <w:tcW w:w="4672" w:type="dxa"/>
          </w:tcPr>
          <w:p w:rsidR="00FF7FA9" w:rsidRDefault="00FF7FA9" w:rsidP="00FF7FA9">
            <w:pPr>
              <w:rPr>
                <w:rFonts w:ascii="Times New Roman" w:hAnsi="Times New Roman" w:cs="Times New Roman"/>
                <w:sz w:val="24"/>
                <w:lang w:val="en-US"/>
              </w:rPr>
            </w:pPr>
            <w:r w:rsidRPr="00FF7FA9">
              <w:rPr>
                <w:rFonts w:ascii="Times New Roman" w:hAnsi="Times New Roman" w:cs="Times New Roman"/>
                <w:sz w:val="24"/>
                <w:lang w:val="en-US"/>
              </w:rPr>
              <w:t>Fleisch und Fleischwaren</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Fisch und Fischwaren</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Fett</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Milch und Milchwaren</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Eier</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Zucker</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Konditorwaren</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Tee und Kaffee</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Salz</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Brot und Brotwaren</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Mehl, Graupen und Teigwaren</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Kartoffel</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Gemüse</w:t>
            </w:r>
          </w:p>
          <w:p w:rsidR="00FF7FA9" w:rsidRDefault="00FF7FA9" w:rsidP="00FF7FA9">
            <w:pPr>
              <w:rPr>
                <w:rFonts w:ascii="Times New Roman" w:hAnsi="Times New Roman" w:cs="Times New Roman"/>
                <w:sz w:val="24"/>
              </w:rPr>
            </w:pPr>
            <w:r w:rsidRPr="00FF7FA9">
              <w:rPr>
                <w:rFonts w:ascii="Times New Roman" w:hAnsi="Times New Roman" w:cs="Times New Roman"/>
                <w:sz w:val="24"/>
              </w:rPr>
              <w:t>Obst und Beeren</w:t>
            </w:r>
          </w:p>
          <w:p w:rsidR="00FF7FA9" w:rsidRDefault="00FF7FA9" w:rsidP="00FF7FA9">
            <w:pPr>
              <w:rPr>
                <w:rFonts w:ascii="Times New Roman" w:hAnsi="Times New Roman" w:cs="Times New Roman"/>
                <w:sz w:val="24"/>
                <w:lang w:val="en-US"/>
              </w:rPr>
            </w:pPr>
            <w:r w:rsidRPr="00FF7FA9">
              <w:rPr>
                <w:rFonts w:ascii="Times New Roman" w:hAnsi="Times New Roman" w:cs="Times New Roman"/>
                <w:sz w:val="24"/>
              </w:rPr>
              <w:t>andere Nahrungsmittel</w:t>
            </w:r>
          </w:p>
          <w:p w:rsidR="00FF7FA9" w:rsidRDefault="00FF7FA9" w:rsidP="00FF7FA9">
            <w:pPr>
              <w:rPr>
                <w:rFonts w:ascii="Times New Roman" w:hAnsi="Times New Roman" w:cs="Times New Roman"/>
                <w:sz w:val="24"/>
                <w:lang w:val="en-US"/>
              </w:rPr>
            </w:pPr>
          </w:p>
        </w:tc>
        <w:tc>
          <w:tcPr>
            <w:tcW w:w="4673" w:type="dxa"/>
          </w:tcPr>
          <w:p w:rsidR="00FF7FA9" w:rsidRDefault="00E738D0" w:rsidP="00E82AEE">
            <w:pPr>
              <w:rPr>
                <w:rFonts w:ascii="Times New Roman" w:hAnsi="Times New Roman" w:cs="Times New Roman"/>
                <w:sz w:val="24"/>
              </w:rPr>
            </w:pPr>
            <w:r w:rsidRPr="00E738D0">
              <w:rPr>
                <w:rFonts w:ascii="Times New Roman" w:hAnsi="Times New Roman" w:cs="Times New Roman"/>
                <w:sz w:val="24"/>
              </w:rPr>
              <w:t>Stoffe</w:t>
            </w:r>
          </w:p>
          <w:p w:rsidR="00E738D0" w:rsidRDefault="00E738D0" w:rsidP="00E82AEE">
            <w:pPr>
              <w:rPr>
                <w:lang w:val="en-US"/>
              </w:rPr>
            </w:pPr>
            <w:r w:rsidRPr="00E738D0">
              <w:rPr>
                <w:lang w:val="en-US"/>
              </w:rPr>
              <w:t>Kleidung, Wäsche, Kopfbedeckung und Pelzwaren</w:t>
            </w:r>
          </w:p>
          <w:p w:rsidR="00E738D0" w:rsidRDefault="00E738D0" w:rsidP="00E82AEE">
            <w:pPr>
              <w:rPr>
                <w:rFonts w:ascii="Times New Roman" w:hAnsi="Times New Roman" w:cs="Times New Roman"/>
                <w:sz w:val="24"/>
              </w:rPr>
            </w:pPr>
            <w:r w:rsidRPr="00E738D0">
              <w:rPr>
                <w:rFonts w:ascii="Times New Roman" w:hAnsi="Times New Roman" w:cs="Times New Roman"/>
                <w:sz w:val="24"/>
              </w:rPr>
              <w:t>Schuhetrickwaren, Strumpf – und Sockenwaren</w:t>
            </w:r>
          </w:p>
          <w:p w:rsidR="00E738D0" w:rsidRDefault="00E738D0" w:rsidP="00E82AEE">
            <w:pPr>
              <w:rPr>
                <w:rFonts w:ascii="Times New Roman" w:hAnsi="Times New Roman" w:cs="Times New Roman"/>
                <w:sz w:val="24"/>
              </w:rPr>
            </w:pPr>
            <w:r w:rsidRPr="00E738D0">
              <w:rPr>
                <w:rFonts w:ascii="Times New Roman" w:hAnsi="Times New Roman" w:cs="Times New Roman"/>
                <w:sz w:val="24"/>
              </w:rPr>
              <w:t>Waschseife und syntetische Waschmittel</w:t>
            </w:r>
          </w:p>
          <w:p w:rsidR="00E738D0" w:rsidRDefault="00E738D0" w:rsidP="00E82AEE">
            <w:pPr>
              <w:rPr>
                <w:rFonts w:ascii="Times New Roman" w:hAnsi="Times New Roman" w:cs="Times New Roman"/>
                <w:sz w:val="24"/>
              </w:rPr>
            </w:pPr>
            <w:r w:rsidRPr="00E738D0">
              <w:rPr>
                <w:rFonts w:ascii="Times New Roman" w:hAnsi="Times New Roman" w:cs="Times New Roman"/>
                <w:sz w:val="24"/>
              </w:rPr>
              <w:t>Feinseife und Parfümeriewaren</w:t>
            </w:r>
          </w:p>
          <w:p w:rsidR="00E738D0" w:rsidRDefault="00E738D0" w:rsidP="00E82AEE">
            <w:pPr>
              <w:rPr>
                <w:rFonts w:ascii="Times New Roman" w:hAnsi="Times New Roman" w:cs="Times New Roman"/>
                <w:sz w:val="24"/>
              </w:rPr>
            </w:pPr>
            <w:r w:rsidRPr="00E738D0">
              <w:rPr>
                <w:rFonts w:ascii="Times New Roman" w:hAnsi="Times New Roman" w:cs="Times New Roman"/>
                <w:sz w:val="24"/>
              </w:rPr>
              <w:t>Kurzwaren und Faden</w:t>
            </w:r>
          </w:p>
          <w:p w:rsidR="00E738D0" w:rsidRDefault="00E738D0" w:rsidP="00E82AEE">
            <w:pPr>
              <w:rPr>
                <w:rFonts w:ascii="Times New Roman" w:hAnsi="Times New Roman" w:cs="Times New Roman"/>
                <w:sz w:val="24"/>
              </w:rPr>
            </w:pPr>
            <w:r w:rsidRPr="00E738D0">
              <w:rPr>
                <w:rFonts w:ascii="Times New Roman" w:hAnsi="Times New Roman" w:cs="Times New Roman"/>
                <w:sz w:val="24"/>
              </w:rPr>
              <w:t>Tabakwaren und Streicholz</w:t>
            </w:r>
          </w:p>
          <w:p w:rsidR="00E738D0" w:rsidRPr="00E738D0" w:rsidRDefault="00E738D0" w:rsidP="00E82AEE">
            <w:pPr>
              <w:rPr>
                <w:rFonts w:ascii="Times New Roman" w:hAnsi="Times New Roman" w:cs="Times New Roman"/>
                <w:sz w:val="24"/>
                <w:lang w:val="en-US"/>
              </w:rPr>
            </w:pPr>
            <w:r w:rsidRPr="00E738D0">
              <w:rPr>
                <w:rFonts w:ascii="Times New Roman" w:hAnsi="Times New Roman" w:cs="Times New Roman"/>
                <w:sz w:val="24"/>
                <w:lang w:val="en-US"/>
              </w:rPr>
              <w:t>Güter des täglichen Bedarfs und Haushaltsartikel</w:t>
            </w:r>
          </w:p>
        </w:tc>
      </w:tr>
    </w:tbl>
    <w:p w:rsidR="00E738D0" w:rsidRDefault="00E738D0" w:rsidP="00E738D0">
      <w:pPr>
        <w:rPr>
          <w:rFonts w:ascii="Times New Roman" w:hAnsi="Times New Roman" w:cs="Times New Roman"/>
          <w:sz w:val="24"/>
          <w:lang w:val="en-US"/>
        </w:rPr>
      </w:pP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 xml:space="preserve">Das Sortiment der Waren hat bestimmte Merkmale. Man unterteilt </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 xml:space="preserve">gewöhnlich sechs Grundbegriffe, die verschiedene Seiten des Warensortiments </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charakterisieren:</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lastRenderedPageBreak/>
        <w:t>- Die Zahl der vorhandenen Warengruppen, Warenarten;</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 Die Zahl der realisierenden Warengruppen;</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 Die Stabilität des Warensortiments;</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 Die Struktur des Sortiments;</w:t>
      </w:r>
    </w:p>
    <w:p w:rsidR="00FF7FA9"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 Die Erneuerungsstufe</w:t>
      </w:r>
    </w:p>
    <w:p w:rsidR="00E738D0" w:rsidRPr="00E738D0" w:rsidRDefault="00E738D0" w:rsidP="00E738D0">
      <w:pPr>
        <w:rPr>
          <w:rFonts w:ascii="Times New Roman" w:hAnsi="Times New Roman" w:cs="Times New Roman"/>
          <w:b/>
          <w:i/>
          <w:sz w:val="24"/>
          <w:lang w:val="en-US"/>
        </w:rPr>
      </w:pPr>
      <w:r w:rsidRPr="00E738D0">
        <w:rPr>
          <w:rFonts w:ascii="Times New Roman" w:hAnsi="Times New Roman" w:cs="Times New Roman"/>
          <w:b/>
          <w:i/>
          <w:sz w:val="24"/>
          <w:lang w:val="en-US"/>
        </w:rPr>
        <w:t>Aufgaben zum Text</w:t>
      </w:r>
    </w:p>
    <w:p w:rsidR="00E738D0" w:rsidRPr="00E738D0" w:rsidRDefault="00E738D0" w:rsidP="00E738D0">
      <w:pPr>
        <w:rPr>
          <w:rFonts w:ascii="Times New Roman" w:hAnsi="Times New Roman" w:cs="Times New Roman"/>
          <w:b/>
          <w:sz w:val="24"/>
          <w:lang w:val="en-US"/>
        </w:rPr>
      </w:pPr>
      <w:r w:rsidRPr="00E738D0">
        <w:rPr>
          <w:rFonts w:ascii="Times New Roman" w:hAnsi="Times New Roman" w:cs="Times New Roman"/>
          <w:b/>
          <w:sz w:val="24"/>
          <w:lang w:val="en-US"/>
        </w:rPr>
        <w:t>Antworten Sie auf folgende Fragen!</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1 Was nennt man „Warenressource“?</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2 In wie viel und welche Gruppen unterteilt man die Waren?</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3 Welche Warenklassen unterscheidet man der Zweckbestimmung nach?</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 xml:space="preserve">4 Welche Gruppen der Waren bilden die Waren, die gleiche </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Verbrauchseigenschaften nach?</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5 Zu welcher Art der Waren gehören Fernseher, Kleidung, Anzüge?</w:t>
      </w:r>
    </w:p>
    <w:p w:rsidR="00E738D0" w:rsidRP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6 Aus wie viel Bestandteilen besteht das Handelssortiment?</w:t>
      </w:r>
    </w:p>
    <w:p w:rsidR="00E738D0"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7 Wodurch unterscheidet man das Sortiment der Ware</w:t>
      </w:r>
    </w:p>
    <w:p w:rsidR="00E82AEE" w:rsidRDefault="00E82AEE"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Default="00E738D0" w:rsidP="00E82AEE">
      <w:pPr>
        <w:rPr>
          <w:rFonts w:ascii="Times New Roman" w:hAnsi="Times New Roman" w:cs="Times New Roman"/>
          <w:sz w:val="24"/>
          <w:lang w:val="en-US"/>
        </w:rPr>
      </w:pPr>
    </w:p>
    <w:p w:rsidR="00E738D0" w:rsidRPr="00E738D0" w:rsidRDefault="00E738D0" w:rsidP="00E738D0">
      <w:pPr>
        <w:rPr>
          <w:rFonts w:ascii="Times New Roman" w:hAnsi="Times New Roman" w:cs="Times New Roman"/>
          <w:b/>
          <w:sz w:val="24"/>
        </w:rPr>
      </w:pPr>
      <w:r w:rsidRPr="00E738D0">
        <w:rPr>
          <w:rFonts w:ascii="Times New Roman" w:hAnsi="Times New Roman" w:cs="Times New Roman"/>
          <w:b/>
          <w:sz w:val="24"/>
        </w:rPr>
        <w:lastRenderedPageBreak/>
        <w:t>Список используемых источников</w:t>
      </w:r>
    </w:p>
    <w:p w:rsidR="00E738D0" w:rsidRPr="00E738D0" w:rsidRDefault="00E738D0" w:rsidP="00E738D0">
      <w:pPr>
        <w:rPr>
          <w:rFonts w:ascii="Times New Roman" w:hAnsi="Times New Roman" w:cs="Times New Roman"/>
          <w:sz w:val="24"/>
        </w:rPr>
      </w:pPr>
      <w:r w:rsidRPr="00E738D0">
        <w:rPr>
          <w:rFonts w:ascii="Times New Roman" w:hAnsi="Times New Roman" w:cs="Times New Roman"/>
          <w:sz w:val="24"/>
        </w:rPr>
        <w:t>1 Иванов Г.Г. Организация торговли: уч</w:t>
      </w:r>
      <w:r>
        <w:rPr>
          <w:rFonts w:ascii="Times New Roman" w:hAnsi="Times New Roman" w:cs="Times New Roman"/>
          <w:sz w:val="24"/>
        </w:rPr>
        <w:t xml:space="preserve">ебник для студентов учреждений </w:t>
      </w:r>
      <w:r w:rsidRPr="00E738D0">
        <w:rPr>
          <w:rFonts w:ascii="Times New Roman" w:hAnsi="Times New Roman" w:cs="Times New Roman"/>
          <w:sz w:val="24"/>
        </w:rPr>
        <w:t>СПО. – М.: Издательский центр «Академия», 2014.</w:t>
      </w:r>
    </w:p>
    <w:p w:rsidR="00E738D0" w:rsidRPr="00E738D0" w:rsidRDefault="00E738D0" w:rsidP="00E738D0">
      <w:pPr>
        <w:rPr>
          <w:rFonts w:ascii="Times New Roman" w:hAnsi="Times New Roman" w:cs="Times New Roman"/>
          <w:sz w:val="24"/>
        </w:rPr>
      </w:pPr>
      <w:r w:rsidRPr="00E738D0">
        <w:rPr>
          <w:rFonts w:ascii="Times New Roman" w:hAnsi="Times New Roman" w:cs="Times New Roman"/>
          <w:sz w:val="24"/>
        </w:rPr>
        <w:t xml:space="preserve">2 Ляшко А.А. Товароведение, экспертиза и </w:t>
      </w:r>
      <w:r>
        <w:rPr>
          <w:rFonts w:ascii="Times New Roman" w:hAnsi="Times New Roman" w:cs="Times New Roman"/>
          <w:sz w:val="24"/>
        </w:rPr>
        <w:t xml:space="preserve">стандартизация: учебник. – М.: </w:t>
      </w:r>
      <w:r w:rsidRPr="00E738D0">
        <w:rPr>
          <w:rFonts w:ascii="Times New Roman" w:hAnsi="Times New Roman" w:cs="Times New Roman"/>
          <w:sz w:val="24"/>
        </w:rPr>
        <w:t>Издательско-торговая корпорация «Дашков и К», 2013.</w:t>
      </w:r>
    </w:p>
    <w:p w:rsidR="00E738D0" w:rsidRPr="00E738D0" w:rsidRDefault="00E738D0" w:rsidP="00E738D0">
      <w:pPr>
        <w:rPr>
          <w:rFonts w:ascii="Times New Roman" w:hAnsi="Times New Roman" w:cs="Times New Roman"/>
          <w:sz w:val="24"/>
        </w:rPr>
      </w:pPr>
      <w:r w:rsidRPr="00E738D0">
        <w:rPr>
          <w:rFonts w:ascii="Times New Roman" w:hAnsi="Times New Roman" w:cs="Times New Roman"/>
          <w:sz w:val="24"/>
        </w:rPr>
        <w:t>3 Басова Н.В., Гайвоненко Т.В. Немецкий язы</w:t>
      </w:r>
      <w:r>
        <w:rPr>
          <w:rFonts w:ascii="Times New Roman" w:hAnsi="Times New Roman" w:cs="Times New Roman"/>
          <w:sz w:val="24"/>
        </w:rPr>
        <w:t xml:space="preserve">к для экономистов: пособие для </w:t>
      </w:r>
      <w:r w:rsidRPr="00E738D0">
        <w:rPr>
          <w:rFonts w:ascii="Times New Roman" w:hAnsi="Times New Roman" w:cs="Times New Roman"/>
          <w:sz w:val="24"/>
        </w:rPr>
        <w:t>студентов экономических специальностей. – Ростов н/д: Феникс, 1999.</w:t>
      </w:r>
    </w:p>
    <w:p w:rsidR="00E738D0" w:rsidRPr="00E738D0" w:rsidRDefault="00E738D0" w:rsidP="00E738D0">
      <w:pPr>
        <w:rPr>
          <w:rFonts w:ascii="Times New Roman" w:hAnsi="Times New Roman" w:cs="Times New Roman"/>
          <w:sz w:val="24"/>
        </w:rPr>
      </w:pPr>
      <w:r w:rsidRPr="00E738D0">
        <w:rPr>
          <w:rFonts w:ascii="Times New Roman" w:hAnsi="Times New Roman" w:cs="Times New Roman"/>
          <w:sz w:val="24"/>
        </w:rPr>
        <w:t>4 Гулидов И.Н. Педагогический контр</w:t>
      </w:r>
      <w:r>
        <w:rPr>
          <w:rFonts w:ascii="Times New Roman" w:hAnsi="Times New Roman" w:cs="Times New Roman"/>
          <w:sz w:val="24"/>
        </w:rPr>
        <w:t xml:space="preserve">оль и его обеспечение: учебное </w:t>
      </w:r>
      <w:r w:rsidRPr="00E738D0">
        <w:rPr>
          <w:rFonts w:ascii="Times New Roman" w:hAnsi="Times New Roman" w:cs="Times New Roman"/>
          <w:sz w:val="24"/>
        </w:rPr>
        <w:t>пособие. – М.: ФОРУМ, 2005.</w:t>
      </w:r>
    </w:p>
    <w:p w:rsidR="00E738D0" w:rsidRPr="00E82AEE" w:rsidRDefault="00E738D0" w:rsidP="00E738D0">
      <w:pPr>
        <w:rPr>
          <w:rFonts w:ascii="Times New Roman" w:hAnsi="Times New Roman" w:cs="Times New Roman"/>
          <w:sz w:val="24"/>
          <w:lang w:val="en-US"/>
        </w:rPr>
      </w:pPr>
      <w:r w:rsidRPr="00E738D0">
        <w:rPr>
          <w:rFonts w:ascii="Times New Roman" w:hAnsi="Times New Roman" w:cs="Times New Roman"/>
          <w:sz w:val="24"/>
          <w:lang w:val="en-US"/>
        </w:rPr>
        <w:t>5 http:// de: Wikipedia org wiki Warenkund</w:t>
      </w:r>
    </w:p>
    <w:sectPr w:rsidR="00E738D0" w:rsidRPr="00E82AE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hideSpellingErrors/>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2372"/>
    <w:rsid w:val="00041D62"/>
    <w:rsid w:val="00132406"/>
    <w:rsid w:val="00181116"/>
    <w:rsid w:val="00185911"/>
    <w:rsid w:val="0023163C"/>
    <w:rsid w:val="00372372"/>
    <w:rsid w:val="005B6FC5"/>
    <w:rsid w:val="005E6D6B"/>
    <w:rsid w:val="0064439A"/>
    <w:rsid w:val="006A6738"/>
    <w:rsid w:val="006B19C9"/>
    <w:rsid w:val="006D7DCC"/>
    <w:rsid w:val="008543DC"/>
    <w:rsid w:val="008A3824"/>
    <w:rsid w:val="00986635"/>
    <w:rsid w:val="009B5EC6"/>
    <w:rsid w:val="00D60CA5"/>
    <w:rsid w:val="00E2077B"/>
    <w:rsid w:val="00E738D0"/>
    <w:rsid w:val="00E82AEE"/>
    <w:rsid w:val="00FF7F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1F76955-4DC0-456F-8D29-A419A8934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41D6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1707</TotalTime>
  <Pages>1</Pages>
  <Words>3881</Words>
  <Characters>22122</Characters>
  <Application>Microsoft Office Word</Application>
  <DocSecurity>0</DocSecurity>
  <Lines>184</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25952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3</cp:revision>
  <dcterms:created xsi:type="dcterms:W3CDTF">2023-06-11T14:09:00Z</dcterms:created>
  <dcterms:modified xsi:type="dcterms:W3CDTF">2023-06-12T18:36:00Z</dcterms:modified>
</cp:coreProperties>
</file>