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EFC9" w14:textId="55A4751E" w:rsidR="00A514AF" w:rsidRDefault="00A514AF" w:rsidP="00A514AF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4AF">
        <w:rPr>
          <w:rFonts w:ascii="Times New Roman" w:hAnsi="Times New Roman" w:cs="Times New Roman"/>
          <w:b/>
          <w:bCs/>
          <w:sz w:val="28"/>
          <w:szCs w:val="28"/>
        </w:rPr>
        <w:t>ЗНАЧЕНИЕ ЛЕЧЕБНОЙ ФИЗИЧЕСКОЙ КУЛЬТУРЫ ДЛЯ СТУДЕНТОВ ВЫСШИХ УЧЕБНЫХ ЗАВЕДЕНИЙ</w:t>
      </w:r>
    </w:p>
    <w:p w14:paraId="7B69A60F" w14:textId="77777777" w:rsidR="00A514AF" w:rsidRPr="00A514AF" w:rsidRDefault="00A514AF" w:rsidP="00A514AF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593B5E7B" w14:textId="212DD0F9" w:rsidR="00A514AF" w:rsidRDefault="00A514AF" w:rsidP="00A514AF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514AF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IMPORTANCE OF THERAPEUTIC PHYSICAL EDUCATION FOR HIGHER EDUCATION STUDENTS</w:t>
      </w:r>
    </w:p>
    <w:p w14:paraId="6FFBAEE6" w14:textId="77777777" w:rsidR="00A514AF" w:rsidRDefault="00A514AF" w:rsidP="00A514AF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064621B" w14:textId="77777777" w:rsidR="00A514AF" w:rsidRPr="00A514AF" w:rsidRDefault="00A514AF" w:rsidP="00A514AF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33273AD" w14:textId="07E399F7" w:rsidR="00A514AF" w:rsidRP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14AF">
        <w:rPr>
          <w:rFonts w:ascii="Times New Roman" w:hAnsi="Times New Roman" w:cs="Times New Roman"/>
          <w:b/>
          <w:bCs/>
          <w:sz w:val="28"/>
          <w:szCs w:val="28"/>
        </w:rPr>
        <w:t xml:space="preserve">Ледовская Наталия Константиновна </w:t>
      </w:r>
    </w:p>
    <w:p w14:paraId="5205D117" w14:textId="43E4E1FD" w:rsidR="00A514AF" w:rsidRP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>Студен</w:t>
      </w:r>
      <w:r>
        <w:rPr>
          <w:rFonts w:ascii="Times New Roman" w:hAnsi="Times New Roman" w:cs="Times New Roman"/>
          <w:sz w:val="28"/>
          <w:szCs w:val="28"/>
        </w:rPr>
        <w:t>тка 2 курса группы СП2Л</w:t>
      </w:r>
    </w:p>
    <w:p w14:paraId="7F36C187" w14:textId="485FCBEE" w:rsidR="00A514AF" w:rsidRP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психологии и дефектологии</w:t>
      </w:r>
    </w:p>
    <w:p w14:paraId="3073F115" w14:textId="41ACA9E9" w:rsidR="00A514AF" w:rsidRP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Ставропольский государственный педагогический университет</w:t>
      </w:r>
    </w:p>
    <w:p w14:paraId="4261AD67" w14:textId="00DC5DD0" w:rsid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Ставрополь</w:t>
      </w:r>
      <w:r w:rsidRPr="00A514AF">
        <w:rPr>
          <w:rFonts w:ascii="Times New Roman" w:hAnsi="Times New Roman" w:cs="Times New Roman"/>
          <w:sz w:val="28"/>
          <w:szCs w:val="28"/>
        </w:rPr>
        <w:t xml:space="preserve">, Россия </w:t>
      </w:r>
    </w:p>
    <w:p w14:paraId="3E3479ED" w14:textId="77777777" w:rsid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13989881" w14:textId="404BD3FA" w:rsidR="00A514AF" w:rsidRP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14AF">
        <w:rPr>
          <w:rFonts w:ascii="Times New Roman" w:hAnsi="Times New Roman" w:cs="Times New Roman"/>
          <w:b/>
          <w:bCs/>
          <w:sz w:val="28"/>
          <w:szCs w:val="28"/>
        </w:rPr>
        <w:t>Кульчицкий Владимир Емельянович</w:t>
      </w:r>
    </w:p>
    <w:p w14:paraId="574C63B0" w14:textId="2AF6B4E5" w:rsid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</w:t>
      </w:r>
    </w:p>
    <w:p w14:paraId="20EF3CE3" w14:textId="42CE9A37" w:rsid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физического воспитания и адаптивной физической культуры</w:t>
      </w:r>
    </w:p>
    <w:p w14:paraId="583E6A60" w14:textId="77777777" w:rsidR="00A514AF" w:rsidRP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Ставропольский государственный педагогический университет</w:t>
      </w:r>
    </w:p>
    <w:p w14:paraId="6D83D591" w14:textId="77777777" w:rsid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Ставрополь</w:t>
      </w:r>
      <w:r w:rsidRPr="00A514AF">
        <w:rPr>
          <w:rFonts w:ascii="Times New Roman" w:hAnsi="Times New Roman" w:cs="Times New Roman"/>
          <w:sz w:val="28"/>
          <w:szCs w:val="28"/>
        </w:rPr>
        <w:t xml:space="preserve">, Россия </w:t>
      </w:r>
    </w:p>
    <w:p w14:paraId="2B723A97" w14:textId="77777777" w:rsidR="00A514AF" w:rsidRDefault="00A514AF" w:rsidP="00A514AF">
      <w:pPr>
        <w:spacing w:after="0" w:line="360" w:lineRule="auto"/>
        <w:ind w:left="284" w:right="-143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38E88468" w14:textId="4BE4CA1C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Аннотация. Данная работа определяет проблемы физического здоровья студента, которые появляются в условиях обучения, и определяет пути их решения посредством занятия лечебной физической культурой. </w:t>
      </w:r>
    </w:p>
    <w:p w14:paraId="7F5E6ECB" w14:textId="23CDC102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14AF">
        <w:rPr>
          <w:rFonts w:ascii="Times New Roman" w:hAnsi="Times New Roman" w:cs="Times New Roman"/>
          <w:sz w:val="28"/>
          <w:szCs w:val="28"/>
          <w:lang w:val="en-US"/>
        </w:rPr>
        <w:t xml:space="preserve">Abstract. This work defines the problems of student's physical health that appear in the learning environment and determines the ways to solve them through the use of therapeutic physical culture. </w:t>
      </w:r>
    </w:p>
    <w:p w14:paraId="3797E8FD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Ключевые слова: физическая культура, здоровье, студенты, индивидуальные особенности, лечебная физическая культура </w:t>
      </w:r>
    </w:p>
    <w:p w14:paraId="693C4061" w14:textId="77777777" w:rsidR="00A514AF" w:rsidRPr="000411D4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11D4">
        <w:rPr>
          <w:rFonts w:ascii="Times New Roman" w:hAnsi="Times New Roman" w:cs="Times New Roman"/>
          <w:sz w:val="28"/>
          <w:szCs w:val="28"/>
          <w:lang w:val="en-US"/>
        </w:rPr>
        <w:t>Keywords: physical culture, health, students, individual characteristics, remedial physical culture</w:t>
      </w:r>
    </w:p>
    <w:p w14:paraId="51295F09" w14:textId="77777777" w:rsidR="00A514AF" w:rsidRPr="000411D4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DD09BE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lastRenderedPageBreak/>
        <w:t xml:space="preserve">Студенческая жизнь – самый прекрасный период в жизни, но если взглянуть немного глубже, то можно обнаружить много факторов, которые делают это утверждение не таким привлекательным. </w:t>
      </w:r>
    </w:p>
    <w:p w14:paraId="2DD510AC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Организм человека в студенческие годы продолжает формироваться и, как отмечается специалистами, заканчивает свой процесс формирования только в 19 лет (у девушек) и в 21 год (у юношей). </w:t>
      </w:r>
    </w:p>
    <w:p w14:paraId="45074766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Как правило, этот период жизни приходится на начало обучения в высшем учебном заведении. Учитывая психологические факторы, можно сказать, что в этот период жизни молодой организм переживает немало стресса: смена обстановки, изменение режима дня, большая физическая и умственная нагрузка на организм. В связи с этим здоровье и организм студента начинает деформироваться. </w:t>
      </w:r>
    </w:p>
    <w:p w14:paraId="328B33A2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>В век компьютеризации большое количество информации, необходимой для обучения, студенты ищут в интернете. По данным сайта «Газета.ru» студенты в возрасте 17-21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14AF">
        <w:rPr>
          <w:rFonts w:ascii="Times New Roman" w:hAnsi="Times New Roman" w:cs="Times New Roman"/>
          <w:sz w:val="28"/>
          <w:szCs w:val="28"/>
        </w:rPr>
        <w:t xml:space="preserve"> проводят за компьютером и в интернете примерно 7 часов в день. Такие тезисы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514AF">
        <w:rPr>
          <w:rFonts w:ascii="Times New Roman" w:hAnsi="Times New Roman" w:cs="Times New Roman"/>
          <w:sz w:val="28"/>
          <w:szCs w:val="28"/>
        </w:rPr>
        <w:t xml:space="preserve">т сформулировать первую гипотезу: студенты вынуждены проводить много времени за компьютером, что способствует ухудшению зрения и нарушению осанки. </w:t>
      </w:r>
    </w:p>
    <w:p w14:paraId="0C8DF304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В России 90% высших учебных заведениях образовательный процесс проходит в традиционно-очном формате. Студенты посещают аудитории с занятиями, проводя в среднем 7 - 8 часов в сутки в сидячем положении. После окончания учебного дня студенты идут на встречи с друзьями, в кино или другим способом организуют свой досуг. </w:t>
      </w:r>
    </w:p>
    <w:p w14:paraId="23666048" w14:textId="77777777" w:rsidR="00A514AF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>Если рассматривать с физиологической точки зрения эту ситуацию, можно выдвинут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514AF">
        <w:rPr>
          <w:rFonts w:ascii="Times New Roman" w:hAnsi="Times New Roman" w:cs="Times New Roman"/>
          <w:sz w:val="28"/>
          <w:szCs w:val="28"/>
        </w:rPr>
        <w:t xml:space="preserve"> следующую, вторую гипотезу исследования: студенты, находясь продолжительное время в сидячем положении и расслабленном состоянии на занятиях, провоцируют образование тромбов и разрывов сосудов. Правильное питание является одним из составляющих здорового образа жизни. </w:t>
      </w:r>
    </w:p>
    <w:p w14:paraId="264E4196" w14:textId="77777777" w:rsidR="00B60837" w:rsidRDefault="00A514AF" w:rsidP="00A514AF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Важное значение в поддержании физического и физиологического здоровья имеет физическая культура человека. </w:t>
      </w:r>
    </w:p>
    <w:p w14:paraId="62C596D3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lastRenderedPageBreak/>
        <w:t xml:space="preserve">«Физическая культура – это обязательная дисциплина в каждом среднем или высшем образовательном учреждении, поскольку состояние здоровья студентов является одним из базовых показателей их обучения. В связи с этим важной задачей для подготовки высококвалифицированных кадров будет поддержание и укрепления здоровья, а также повышение работоспособности учащихся». </w:t>
      </w:r>
    </w:p>
    <w:p w14:paraId="6BAA496D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Поступая в вуз, не все студенты обладают сильной физической подготовкой и имеют уже некоторые заболевания. Учитывая эти факты, студентов распределяют на группы: специальные физические группы и группы лечебной физической культуры. </w:t>
      </w:r>
    </w:p>
    <w:p w14:paraId="25E12D9E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По мнению В. Ю. Волкова и В. И. Загоруйко, под лечебной физической культурой понимается следующее: «совокупность различных методов и средств физической культуры, использующихся с лечебно-профилактической целью для более быстрого и полноценного восстановления здоровья и трудоспособности и предупреждения осложнений заболевания». </w:t>
      </w:r>
    </w:p>
    <w:p w14:paraId="70C6A8B6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Тренировки лечебной физической культуры в научной литературе интегрируют на общие и специальные, которые отличаются преследуемой целью. </w:t>
      </w:r>
    </w:p>
    <w:p w14:paraId="7F3D8742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Так, если общие тренировки ЛФК выполняются для оздоровления и укрепления физического состояния посредством общеукрепляющих упражнений, то специальные тренировки включают в себя специальные упражнения, индивидуализированные под конкретный организм, или орган. </w:t>
      </w:r>
    </w:p>
    <w:p w14:paraId="66759B2D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Для применения лечебной физической культуры в образовательном процессе, необходимо учитывать ряд условий, которые позволяют повысить уровень результативности планируемых тренировок. </w:t>
      </w:r>
    </w:p>
    <w:p w14:paraId="470051A8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Лечебная физическая культура является синтезом определенных методов и средств физической культуры. Следовательно, для составления программы тренировок лечебной физической культуры, необходимо определять некоторые параметры: </w:t>
      </w:r>
    </w:p>
    <w:p w14:paraId="08FA2C26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• Анатомические показатели организма; </w:t>
      </w:r>
    </w:p>
    <w:p w14:paraId="4130BBDC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• Определенный характер мышечных сокращений; </w:t>
      </w:r>
    </w:p>
    <w:p w14:paraId="75B99AE3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• Степень активности тренировок; </w:t>
      </w:r>
    </w:p>
    <w:p w14:paraId="5072B8F9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• Гендерная отнесенность; </w:t>
      </w:r>
    </w:p>
    <w:p w14:paraId="1604466B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lastRenderedPageBreak/>
        <w:t xml:space="preserve">• Возрастные особенности; </w:t>
      </w:r>
    </w:p>
    <w:p w14:paraId="63BAA728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• Наличие или отсутствие хронических заболеваний; </w:t>
      </w:r>
    </w:p>
    <w:p w14:paraId="74737BCC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• Уровень физического воспитания. </w:t>
      </w:r>
    </w:p>
    <w:p w14:paraId="24A5DE35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Анатомические показатели организма играют одну из главных роль при выборе и составлении программы тренировок. Особенности пищеварительной, дыхательной и нервной системы обеспечивают безопасность при выполнении программы тренировок. </w:t>
      </w:r>
    </w:p>
    <w:p w14:paraId="62E78E26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Характер мышечных сокращений различают динамический и статистический. Постоянный мониторинг измерения и фиксации данных помогает вовремя выявить ошибки в выполнении и обеспечить планомерное увеличение мышечных нагрузок, что является обязательным условием для выполнения физических тренировок. </w:t>
      </w:r>
    </w:p>
    <w:p w14:paraId="444D0D62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Различают активные и пассивные тренировки. При активных тренировках происходит постоянное увеличение нагрузки, пассивных – наоборот. </w:t>
      </w:r>
    </w:p>
    <w:p w14:paraId="2432F5DF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По физиологическому признаку следуют различать тренировки для девушек и для юношей, это обосновывается различием физических возможностей, биологических особенностей. </w:t>
      </w:r>
    </w:p>
    <w:p w14:paraId="2E9E71E1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При наличии хронических заболеваний выполнение системы тренировок ЛФК может только усугубить состояние здоровья. Одним из важных параметров выполнения упражнений является физическое воспитание. </w:t>
      </w:r>
    </w:p>
    <w:p w14:paraId="0EACF73D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«Физическое воспитание – это вид воспитания, специфическим содержанием которого являются обучение движениям, воспитание физических качеств, овладение специальными физкультурными знаниями и формирование осознанной потребности в физкультурных знаниях». </w:t>
      </w:r>
    </w:p>
    <w:p w14:paraId="39841D92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Помимо определенных параметров составления программы тренировок, </w:t>
      </w:r>
      <w:r w:rsidR="00B60837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A514AF">
        <w:rPr>
          <w:rFonts w:ascii="Times New Roman" w:hAnsi="Times New Roman" w:cs="Times New Roman"/>
          <w:sz w:val="28"/>
          <w:szCs w:val="28"/>
        </w:rPr>
        <w:t>рассмотр</w:t>
      </w:r>
      <w:r w:rsidR="00B60837">
        <w:rPr>
          <w:rFonts w:ascii="Times New Roman" w:hAnsi="Times New Roman" w:cs="Times New Roman"/>
          <w:sz w:val="28"/>
          <w:szCs w:val="28"/>
        </w:rPr>
        <w:t>еть</w:t>
      </w:r>
      <w:r w:rsidRPr="00A514AF">
        <w:rPr>
          <w:rFonts w:ascii="Times New Roman" w:hAnsi="Times New Roman" w:cs="Times New Roman"/>
          <w:sz w:val="28"/>
          <w:szCs w:val="28"/>
        </w:rPr>
        <w:t xml:space="preserve"> некоторые методы, определенные исследователями данной сферы: </w:t>
      </w:r>
    </w:p>
    <w:p w14:paraId="6C17807D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1. «Метод коррекции. Коррекция может быть активной и пассивной, общей специальной». </w:t>
      </w:r>
    </w:p>
    <w:p w14:paraId="12E91804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>2. «Метод дозированных восхождений (терренкур) – ходьба по пересеченной холмистой местности»</w:t>
      </w:r>
      <w:r w:rsidR="00B60837">
        <w:rPr>
          <w:rFonts w:ascii="Times New Roman" w:hAnsi="Times New Roman" w:cs="Times New Roman"/>
          <w:sz w:val="28"/>
          <w:szCs w:val="28"/>
        </w:rPr>
        <w:t>.</w:t>
      </w:r>
    </w:p>
    <w:p w14:paraId="0092278C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lastRenderedPageBreak/>
        <w:t xml:space="preserve">3. «Метод аутогенной тренировки (система самовнушений при расслаблении мышц всего тела)». </w:t>
      </w:r>
    </w:p>
    <w:p w14:paraId="01309176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4. «Метод музыкального сопровождения занятий». </w:t>
      </w:r>
    </w:p>
    <w:p w14:paraId="07AD04E9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5. «Метод, учитывающий режимы движений: активный режим, щадящий режим и покой, постельный, полупостельный, свободный. Также могут применяться методы: щадящий, щадяще-тренирующий и тренирующий». </w:t>
      </w:r>
    </w:p>
    <w:p w14:paraId="4A9E2C71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Изучая ЛФК, исследователи определяют изучение измерений, происходящих под воздействием тренировок, важной частью, так как есть возможность вовремя скорректировать процесс тренировок, что способствует продуктивности лечебной физической культуры. </w:t>
      </w:r>
    </w:p>
    <w:p w14:paraId="143A3D09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Анализируя вышесказанное, студенты во время обучения подвержены определенным физиологическим изменениям, связанным с неправильным образом жизни: вопрос питания, сидячий образ жизни, ухудшение зрения. </w:t>
      </w:r>
    </w:p>
    <w:p w14:paraId="67E01CCA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Данные проблемы могут быть решены посредством включения ЛФК в обязательную образовательную программу физической культуры в высшем учебном заведении. Что способствует предотвращению или корректировке физического здоровья студентов. </w:t>
      </w:r>
    </w:p>
    <w:p w14:paraId="47A82B14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>Для планового системного поддержания физического состояния или необходимой его корректировки следует разрабатывать индивидуальные тренировки для каждого студента по перечисленным параметрам и в соответствии с планируемым результат</w:t>
      </w:r>
      <w:r w:rsidR="00B60837">
        <w:rPr>
          <w:rFonts w:ascii="Times New Roman" w:hAnsi="Times New Roman" w:cs="Times New Roman"/>
          <w:sz w:val="28"/>
          <w:szCs w:val="28"/>
        </w:rPr>
        <w:t>о</w:t>
      </w:r>
      <w:r w:rsidRPr="00A514AF">
        <w:rPr>
          <w:rFonts w:ascii="Times New Roman" w:hAnsi="Times New Roman" w:cs="Times New Roman"/>
          <w:sz w:val="28"/>
          <w:szCs w:val="28"/>
        </w:rPr>
        <w:t xml:space="preserve">м. </w:t>
      </w:r>
    </w:p>
    <w:p w14:paraId="0987AF7B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Положительный результат ЛФК можно наблюдать только в том случае, если будет соблюден определенный комплекс методов и средств физической культуры. «Формирование у студентов понимания значимости и необходимости физических упражнений необходимо для сокращения роста заболеваний, а также служит фактором для появления ответственности у молодежи за собственное здоровье». </w:t>
      </w:r>
    </w:p>
    <w:p w14:paraId="4FEFB79F" w14:textId="77777777" w:rsidR="00B60837" w:rsidRDefault="00B60837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142F7C" w14:textId="77777777" w:rsidR="00B60837" w:rsidRDefault="00B60837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3D55DA" w14:textId="77777777" w:rsidR="00B60837" w:rsidRDefault="00B60837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A588C7" w14:textId="77777777" w:rsidR="00B60837" w:rsidRDefault="00B60837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F64AFE" w14:textId="77777777" w:rsidR="00B60837" w:rsidRDefault="00B60837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9902D8" w14:textId="77777777" w:rsidR="00B60837" w:rsidRDefault="00A514AF" w:rsidP="00B60837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83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</w:t>
      </w:r>
    </w:p>
    <w:p w14:paraId="01920571" w14:textId="77777777" w:rsidR="00B60837" w:rsidRDefault="00B60837" w:rsidP="00B60837">
      <w:pPr>
        <w:spacing w:after="0" w:line="360" w:lineRule="auto"/>
        <w:ind w:left="284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B2036C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 1. Акатова А. А. Врачебный контроль в лечебной физической культуре и адаптивной физической культуре : учебное пособие / А. А. Акатова, Т. В. Абызова. – Пермь : ПГГПУ, 2015. – 102 с. </w:t>
      </w:r>
    </w:p>
    <w:p w14:paraId="17803B00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2. Волков В. Ю. Физическая культура : учебное пособие для подготовки к экзаменам / В. Ю. Волков, В. И. Загоруйко. – СПб. : Питер, 2004. – 24 с. </w:t>
      </w:r>
    </w:p>
    <w:p w14:paraId="792BEA37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3. Герасюкова М. Чуть меньше сна: сколько времени россияне сидят в интернете [Электронный ресурс] // Газета.ru. URL: https://www.gazeta.ru/tech/2020/02/12/12956929/we_are_social.shtml (дата обращения: 27.11.2020). Наука-2020 № 8(44) 2020 204/205 </w:t>
      </w:r>
    </w:p>
    <w:p w14:paraId="3FE8697A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4. Влияние занятий лечебной физической культурой на функциональное состояние студентов / Е. Ю. Дьякова, [и др.] // Вестник Томского государственного университета. - 2011. - № 352. -С. 173-175. </w:t>
      </w:r>
    </w:p>
    <w:p w14:paraId="2E53E2BB" w14:textId="77777777" w:rsid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5. Епифанов В. А. Лечебная физическая культура / Е. В. Епифанов. – Москва : «ГЭОТАР-Медиа», 2006. – 255 с. </w:t>
      </w:r>
    </w:p>
    <w:p w14:paraId="3CAB93CD" w14:textId="7591D593" w:rsidR="001129FE" w:rsidRPr="00B60837" w:rsidRDefault="00A514AF" w:rsidP="00B60837">
      <w:pPr>
        <w:spacing w:after="0" w:line="360" w:lineRule="auto"/>
        <w:ind w:left="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4AF">
        <w:rPr>
          <w:rFonts w:ascii="Times New Roman" w:hAnsi="Times New Roman" w:cs="Times New Roman"/>
          <w:sz w:val="28"/>
          <w:szCs w:val="28"/>
        </w:rPr>
        <w:t xml:space="preserve">6. Ильинич В. И. Физическая культура студента : учебник/ под ред. В. И. Ильинича. - М. : Гардарики, 2003. – 448 с. </w:t>
      </w:r>
    </w:p>
    <w:sectPr w:rsidR="001129FE" w:rsidRPr="00B60837" w:rsidSect="00A514AF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0B"/>
    <w:rsid w:val="000411D4"/>
    <w:rsid w:val="001129FE"/>
    <w:rsid w:val="00261974"/>
    <w:rsid w:val="00516E0B"/>
    <w:rsid w:val="00895ED2"/>
    <w:rsid w:val="009C55D1"/>
    <w:rsid w:val="00A514AF"/>
    <w:rsid w:val="00B6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C4CF"/>
  <w15:chartTrackingRefBased/>
  <w15:docId w15:val="{306B3DEF-84D9-4987-940B-F34F8FB5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Дюжаков</dc:creator>
  <cp:keywords/>
  <dc:description/>
  <cp:lastModifiedBy>Дима Дюжаков</cp:lastModifiedBy>
  <cp:revision>4</cp:revision>
  <dcterms:created xsi:type="dcterms:W3CDTF">2023-06-20T10:37:00Z</dcterms:created>
  <dcterms:modified xsi:type="dcterms:W3CDTF">2023-06-20T10:56:00Z</dcterms:modified>
</cp:coreProperties>
</file>